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D" w:rsidRDefault="00B93EED" w:rsidP="00B93EED">
      <w:pPr>
        <w:jc w:val="center"/>
        <w:rPr>
          <w:rFonts w:ascii="Andalus" w:hAnsi="Andalus" w:cs="Andalus"/>
          <w:b/>
          <w:bCs/>
          <w:sz w:val="210"/>
          <w:szCs w:val="210"/>
          <w:lang w:bidi="ar-IQ"/>
        </w:rPr>
      </w:pPr>
      <w:r w:rsidRPr="00B93EED">
        <w:rPr>
          <w:rFonts w:ascii="Andalus" w:hAnsi="Andalus" w:cs="Andalus"/>
          <w:b/>
          <w:bCs/>
          <w:sz w:val="210"/>
          <w:szCs w:val="210"/>
          <w:rtl/>
          <w:lang w:bidi="ar-IQ"/>
        </w:rPr>
        <w:t>العدد 55</w:t>
      </w:r>
    </w:p>
    <w:p w:rsidR="00B93EED" w:rsidRDefault="00B93EED" w:rsidP="00B93EED">
      <w:pPr>
        <w:rPr>
          <w:rFonts w:cs="Al-Kharashi 62" w:hint="cs"/>
          <w:sz w:val="44"/>
          <w:szCs w:val="44"/>
          <w:rtl/>
          <w:lang w:bidi="ar-IQ"/>
        </w:rPr>
      </w:pPr>
      <w:r>
        <w:rPr>
          <w:rFonts w:ascii="Andalus" w:hAnsi="Andalus" w:cs="Andalus"/>
          <w:sz w:val="210"/>
          <w:szCs w:val="210"/>
          <w:rtl/>
          <w:lang w:bidi="ar-IQ"/>
        </w:rPr>
        <w:tab/>
      </w:r>
      <w:r w:rsidRPr="00ED4662">
        <w:rPr>
          <w:rFonts w:cs="Al-Kharashi 62" w:hint="cs"/>
          <w:sz w:val="44"/>
          <w:szCs w:val="44"/>
          <w:rtl/>
          <w:lang w:bidi="ar-IQ"/>
        </w:rPr>
        <w:t>الافتتاحية</w:t>
      </w:r>
    </w:p>
    <w:p w:rsidR="00B93EED" w:rsidRPr="009D3256" w:rsidRDefault="00B93EED" w:rsidP="00B93EED">
      <w:pPr>
        <w:jc w:val="center"/>
        <w:rPr>
          <w:rFonts w:ascii="Arial" w:hAnsi="Arial" w:cs="AL-Mateen"/>
          <w:sz w:val="36"/>
          <w:szCs w:val="36"/>
          <w:rtl/>
        </w:rPr>
      </w:pPr>
      <w:bookmarkStart w:id="0" w:name="_GoBack"/>
      <w:bookmarkEnd w:id="0"/>
      <w:r>
        <w:rPr>
          <w:rFonts w:ascii="Arial" w:hAnsi="Arial" w:cs="AL-Mateen" w:hint="cs"/>
          <w:sz w:val="36"/>
          <w:szCs w:val="36"/>
          <w:rtl/>
        </w:rPr>
        <w:t>رأي</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 xml:space="preserve">في عالمنا المعاصر اضحت الديمقراطية (فكرة ونظام) منظومة ذات مستويات قابلة للقياس. فهنالك اكثر من تصنيف لمعايير قياس مستوى الديمقراطية في اي بلد، ومن ابرزها على سبيل المثال لا الحصر </w:t>
      </w:r>
      <w:r w:rsidRPr="000707EC">
        <w:rPr>
          <w:rFonts w:cs="Traditional Arabic"/>
          <w:b/>
          <w:bCs/>
          <w:sz w:val="28"/>
          <w:szCs w:val="28"/>
          <w:rtl/>
        </w:rPr>
        <w:t>–</w:t>
      </w:r>
      <w:r w:rsidRPr="000707EC">
        <w:rPr>
          <w:rFonts w:cs="Traditional Arabic" w:hint="cs"/>
          <w:b/>
          <w:bCs/>
          <w:sz w:val="28"/>
          <w:szCs w:val="28"/>
          <w:rtl/>
        </w:rPr>
        <w:t xml:space="preserve"> تصنيف (بوليتي 4) وتصنيف الوكالة الامريكية لتطوير الديمقراطية ،وتصنيف مؤسسة(بيت الحرية)الامريكية.</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 xml:space="preserve">وهذه التصنيفات احتضنت مجموعة من المعايير لقياس الديمقراطية جميعها يتصل بـ (الحريات السياسية </w:t>
      </w:r>
      <w:r w:rsidRPr="000707EC">
        <w:rPr>
          <w:rFonts w:cs="Traditional Arabic"/>
          <w:b/>
          <w:bCs/>
          <w:sz w:val="28"/>
          <w:szCs w:val="28"/>
          <w:rtl/>
        </w:rPr>
        <w:t>–</w:t>
      </w:r>
      <w:r w:rsidRPr="000707EC">
        <w:rPr>
          <w:rFonts w:cs="Traditional Arabic" w:hint="cs"/>
          <w:b/>
          <w:bCs/>
          <w:sz w:val="28"/>
          <w:szCs w:val="28"/>
          <w:rtl/>
        </w:rPr>
        <w:t xml:space="preserve"> حرية التعبير والتجمع وحق التظاهر </w:t>
      </w:r>
      <w:r w:rsidRPr="000707EC">
        <w:rPr>
          <w:rFonts w:cs="Traditional Arabic"/>
          <w:b/>
          <w:bCs/>
          <w:sz w:val="28"/>
          <w:szCs w:val="28"/>
          <w:rtl/>
        </w:rPr>
        <w:t>–</w:t>
      </w:r>
      <w:r w:rsidRPr="000707EC">
        <w:rPr>
          <w:rFonts w:cs="Traditional Arabic" w:hint="cs"/>
          <w:b/>
          <w:bCs/>
          <w:sz w:val="28"/>
          <w:szCs w:val="28"/>
          <w:rtl/>
        </w:rPr>
        <w:t xml:space="preserve"> وجود معارضة من عدمها </w:t>
      </w:r>
      <w:r w:rsidRPr="000707EC">
        <w:rPr>
          <w:rFonts w:cs="Traditional Arabic"/>
          <w:b/>
          <w:bCs/>
          <w:sz w:val="28"/>
          <w:szCs w:val="28"/>
          <w:rtl/>
        </w:rPr>
        <w:t>–</w:t>
      </w:r>
      <w:r w:rsidRPr="000707EC">
        <w:rPr>
          <w:rFonts w:cs="Traditional Arabic" w:hint="cs"/>
          <w:b/>
          <w:bCs/>
          <w:sz w:val="28"/>
          <w:szCs w:val="28"/>
          <w:rtl/>
        </w:rPr>
        <w:t xml:space="preserve"> دور العسكر في الحياة السياسية </w:t>
      </w:r>
      <w:r w:rsidRPr="000707EC">
        <w:rPr>
          <w:rFonts w:cs="Traditional Arabic"/>
          <w:b/>
          <w:bCs/>
          <w:sz w:val="28"/>
          <w:szCs w:val="28"/>
          <w:rtl/>
        </w:rPr>
        <w:t>–</w:t>
      </w:r>
      <w:r w:rsidRPr="000707EC">
        <w:rPr>
          <w:rFonts w:cs="Traditional Arabic" w:hint="cs"/>
          <w:b/>
          <w:bCs/>
          <w:sz w:val="28"/>
          <w:szCs w:val="28"/>
          <w:rtl/>
        </w:rPr>
        <w:t xml:space="preserve">الدستور المدني </w:t>
      </w:r>
      <w:r w:rsidRPr="000707EC">
        <w:rPr>
          <w:rFonts w:cs="Traditional Arabic"/>
          <w:b/>
          <w:bCs/>
          <w:sz w:val="28"/>
          <w:szCs w:val="28"/>
          <w:rtl/>
        </w:rPr>
        <w:t>–</w:t>
      </w:r>
      <w:r w:rsidRPr="000707EC">
        <w:rPr>
          <w:rFonts w:cs="Traditional Arabic" w:hint="cs"/>
          <w:b/>
          <w:bCs/>
          <w:sz w:val="28"/>
          <w:szCs w:val="28"/>
          <w:rtl/>
        </w:rPr>
        <w:t xml:space="preserve">تطبيق القانون </w:t>
      </w:r>
      <w:r w:rsidRPr="000707EC">
        <w:rPr>
          <w:rFonts w:cs="Traditional Arabic"/>
          <w:b/>
          <w:bCs/>
          <w:sz w:val="28"/>
          <w:szCs w:val="28"/>
          <w:rtl/>
        </w:rPr>
        <w:t>–</w:t>
      </w:r>
      <w:r w:rsidRPr="000707EC">
        <w:rPr>
          <w:rFonts w:cs="Traditional Arabic" w:hint="cs"/>
          <w:b/>
          <w:bCs/>
          <w:sz w:val="28"/>
          <w:szCs w:val="28"/>
          <w:rtl/>
        </w:rPr>
        <w:t xml:space="preserve">احترام حقوق الانسان </w:t>
      </w:r>
      <w:r w:rsidRPr="000707EC">
        <w:rPr>
          <w:rFonts w:cs="Traditional Arabic"/>
          <w:b/>
          <w:bCs/>
          <w:sz w:val="28"/>
          <w:szCs w:val="28"/>
          <w:rtl/>
        </w:rPr>
        <w:t>–</w:t>
      </w:r>
      <w:r w:rsidRPr="000707EC">
        <w:rPr>
          <w:rFonts w:cs="Traditional Arabic" w:hint="cs"/>
          <w:b/>
          <w:bCs/>
          <w:sz w:val="28"/>
          <w:szCs w:val="28"/>
          <w:rtl/>
        </w:rPr>
        <w:t xml:space="preserve">التداول السلمي للسلطة </w:t>
      </w:r>
      <w:r w:rsidRPr="000707EC">
        <w:rPr>
          <w:rFonts w:cs="Traditional Arabic"/>
          <w:b/>
          <w:bCs/>
          <w:sz w:val="28"/>
          <w:szCs w:val="28"/>
          <w:rtl/>
        </w:rPr>
        <w:t>–</w:t>
      </w:r>
      <w:r w:rsidRPr="000707EC">
        <w:rPr>
          <w:rFonts w:cs="Traditional Arabic" w:hint="cs"/>
          <w:b/>
          <w:bCs/>
          <w:sz w:val="28"/>
          <w:szCs w:val="28"/>
          <w:rtl/>
        </w:rPr>
        <w:t>المشاركة السياسية- الانتخابات..الخ).</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وفي مجتمعات بلدان الشرق الاوسط العربية بشكل خاص وعلى اثر حركات التحول والتغيير التي لا نخشى منها كحقائق بل نخشى على مستقبل هذه الحقائق، تحولت تلك المجتمعات الى برك من الدم فضاعت المعايير القياسية للديمقراطية لتصبح محكومة  بالارقام القياسية السلبية وليس بالمعايير القياسية الايجابية وهي العلامات الفارقة للتغيرات والتحولات فيها.</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وتميز من بين العلامات الفارقة القياسية لمرحلة ما بعد التغيرات والتحولات في تلك المجتمعات وجود حكام اللحى بدلا عن حكام الشوارب ! وحكام التكفير والتفجير بدلا عن حكام التهجير والتدمير !بينما الديمقراطية في معاييرها القياسية تتطلب حكام التفكير والتعمير!</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lastRenderedPageBreak/>
        <w:t>كما نلتمس في مجتمعات برك الدم العربية هذه انتقالا من الحقوق والحريات المعدومة او شبه المعدومة او المقيدة ما قبل التحول الى الحقوق والحريات المتوحشة ما بعد التحول. وفي الحالتين فأن جوهر الديمقراطية المتمثل بالحقوق والحريات المضمونة بدستور كان وسيكون غائباً!!</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ونشهد في مجتمعات بقع الدم العربية الداكنة هذه ازدواجية النظرة الى الارهاب واعادة تصنيفه الى ارهاب مقبول وارهاب غير مقبول ، بينما الديمقراطية لا تعرف سوى مناهضة الارهاب جملة وتفصيلا وهو ارهاب واحد لا يقبل القسمة على اثنين ولا يصنف الى صنفين!!!</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وفي هذه المجتمعات المتحولة، التي تحمل الاوصاف آنفة الذكر، تم توظيف الآليات الانتخابية لصعود اعداء الديمقراطية الى سدات الحكم والسلطة، لتصبح هذه الآليات آلية حق يراد بها باطل!!</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ومن العلامات الفارقة القياسية لمرحلة ما بعد التحول ان كل واحدة من بلدان عشق الدم هذه تريد اقامة "ديمقراطية" مصحوبة  بمغادرة الدولة الوطنية او الابقاء على كيانها السياسي او الخروج به الى كيانات سياسية، اي يريد المتحولين اقامة "ديمقراطية" بلا ديمقراطيين بينما لا يمكن ان تؤكد لنا التجربة الانسانية تاريخيا قيام ديمقراطية بلا دولة وطنية. فالدولة قد تنشأ بلا ديمقراطية، بيد ان الديمقراطية لا يمكن ان تقوم بلا دولة.. دولة لها هيبة وقوة متأتية من كونها دولة يحكمها القانون المنبثق من سلطة تشريعية منتخبة ويدير مؤسساتها الدستورية رجال دولة لا رجال سياسة فقط!!</w:t>
      </w:r>
    </w:p>
    <w:p w:rsidR="00B93EED" w:rsidRPr="000707EC" w:rsidRDefault="00B93EED" w:rsidP="00B93EED">
      <w:pPr>
        <w:ind w:firstLine="720"/>
        <w:jc w:val="both"/>
        <w:rPr>
          <w:rFonts w:cs="Traditional Arabic"/>
          <w:b/>
          <w:bCs/>
          <w:sz w:val="28"/>
          <w:szCs w:val="28"/>
          <w:rtl/>
        </w:rPr>
      </w:pPr>
      <w:r w:rsidRPr="000707EC">
        <w:rPr>
          <w:rFonts w:cs="Traditional Arabic" w:hint="cs"/>
          <w:b/>
          <w:bCs/>
          <w:sz w:val="28"/>
          <w:szCs w:val="28"/>
          <w:rtl/>
        </w:rPr>
        <w:t>اما المشاركة السياسية بوصفها جوهرة من جواهر الديمقراطية فأنها في تلك المجتمعات الشرق اوسطية العربية تحولت من علاقة تعامل سياسي تنافسي بين شركاء الى علاقة تحدي ونصب اشراك متبادلة بينهم على منوال علاقات التحدي والتشفي والتطيّر بين الزوجات المتعددات لزوج واحد (علاقة شرايج)!!!</w:t>
      </w:r>
    </w:p>
    <w:p w:rsidR="00B93EED" w:rsidRPr="00B93EED" w:rsidRDefault="00B93EED" w:rsidP="00B93EED">
      <w:pPr>
        <w:ind w:firstLine="720"/>
        <w:jc w:val="both"/>
        <w:rPr>
          <w:rFonts w:cs="Traditional Arabic" w:hint="cs"/>
          <w:b/>
          <w:bCs/>
          <w:sz w:val="28"/>
          <w:szCs w:val="28"/>
        </w:rPr>
      </w:pPr>
      <w:r w:rsidRPr="000707EC">
        <w:rPr>
          <w:rFonts w:cs="Traditional Arabic" w:hint="cs"/>
          <w:b/>
          <w:bCs/>
          <w:sz w:val="28"/>
          <w:szCs w:val="28"/>
          <w:rtl/>
        </w:rPr>
        <w:t>وفي هذه المجتمعات كانت التعددية غير منسجمة لانها منصهر</w:t>
      </w:r>
      <w:r>
        <w:rPr>
          <w:rFonts w:cs="Traditional Arabic" w:hint="cs"/>
          <w:b/>
          <w:bCs/>
          <w:sz w:val="28"/>
          <w:szCs w:val="28"/>
          <w:rtl/>
        </w:rPr>
        <w:t>ة في (كل واحد) بالقوة لتصبح، بعد التحول</w:t>
      </w:r>
      <w:r w:rsidRPr="000707EC">
        <w:rPr>
          <w:rFonts w:cs="Traditional Arabic" w:hint="cs"/>
          <w:b/>
          <w:bCs/>
          <w:sz w:val="28"/>
          <w:szCs w:val="28"/>
          <w:rtl/>
        </w:rPr>
        <w:t xml:space="preserve">، تعددية غير منسجمة بالتوزيع والمحاصصة على اكثر من (كل) على طريقة (قوي </w:t>
      </w:r>
      <w:r>
        <w:rPr>
          <w:rFonts w:cs="Traditional Arabic" w:hint="cs"/>
          <w:b/>
          <w:bCs/>
          <w:sz w:val="28"/>
          <w:szCs w:val="28"/>
          <w:rtl/>
        </w:rPr>
        <w:t>رؤوس كلهم أرايت مزرعة البصل ؟)!</w:t>
      </w:r>
    </w:p>
    <w:p w:rsidR="00B93EED" w:rsidRPr="00244EE1" w:rsidRDefault="00B93EED" w:rsidP="00B93EED">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B93EED" w:rsidRPr="00244EE1" w:rsidRDefault="00B93EED" w:rsidP="00B93EED">
      <w:pPr>
        <w:pStyle w:val="Footer"/>
        <w:ind w:firstLine="1077"/>
        <w:jc w:val="center"/>
        <w:rPr>
          <w:rFonts w:ascii="Simplified Arabic" w:hAnsi="Simplified Arabic" w:cs="AF_Diwani" w:hint="cs"/>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B93EED" w:rsidRDefault="00B93EED" w:rsidP="00B93EED">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B93EED" w:rsidRDefault="00B93EED" w:rsidP="00B93EED">
      <w:pPr>
        <w:pStyle w:val="Heading3"/>
        <w:spacing w:after="0" w:line="240" w:lineRule="auto"/>
        <w:jc w:val="center"/>
        <w:rPr>
          <w:rFonts w:ascii="Arial" w:hAnsi="Arial" w:cs="AL-Mateen" w:hint="cs"/>
          <w:b w:val="0"/>
          <w:bCs w:val="0"/>
          <w:sz w:val="36"/>
          <w:rtl/>
          <w:lang w:bidi="ar-IQ"/>
        </w:rPr>
      </w:pPr>
    </w:p>
    <w:p w:rsidR="00B93EED" w:rsidRDefault="00B93EED" w:rsidP="00B93EED">
      <w:pPr>
        <w:pStyle w:val="Heading3"/>
        <w:spacing w:after="0" w:line="240" w:lineRule="auto"/>
        <w:jc w:val="center"/>
        <w:rPr>
          <w:rFonts w:ascii="Arial" w:hAnsi="Arial" w:cs="AL-Mateen" w:hint="cs"/>
          <w:b w:val="0"/>
          <w:bCs w:val="0"/>
          <w:sz w:val="36"/>
          <w:rtl/>
          <w:lang w:bidi="ar-IQ"/>
        </w:rPr>
      </w:pPr>
    </w:p>
    <w:p w:rsidR="00B93EED" w:rsidRDefault="00B93EED" w:rsidP="00B93EED">
      <w:pPr>
        <w:pStyle w:val="Heading3"/>
        <w:spacing w:after="0" w:line="240" w:lineRule="auto"/>
        <w:jc w:val="center"/>
        <w:rPr>
          <w:rFonts w:ascii="Arial" w:hAnsi="Arial" w:cs="AL-Mateen" w:hint="cs"/>
          <w:b w:val="0"/>
          <w:bCs w:val="0"/>
          <w:sz w:val="36"/>
          <w:rtl/>
          <w:lang w:bidi="ar-IQ"/>
        </w:rPr>
      </w:pPr>
      <w:r w:rsidRPr="00687D38">
        <w:rPr>
          <w:rFonts w:ascii="Arial" w:hAnsi="Arial" w:cs="AL-Mateen" w:hint="cs"/>
          <w:b w:val="0"/>
          <w:bCs w:val="0"/>
          <w:sz w:val="36"/>
          <w:rtl/>
          <w:lang w:bidi="ar-IQ"/>
        </w:rPr>
        <w:t xml:space="preserve">دور المرجع الديني علي السيستاني </w:t>
      </w:r>
    </w:p>
    <w:p w:rsidR="00B93EED" w:rsidRPr="00687D38" w:rsidRDefault="00B93EED" w:rsidP="00B93EED">
      <w:pPr>
        <w:pStyle w:val="Heading3"/>
        <w:spacing w:after="0" w:line="240" w:lineRule="auto"/>
        <w:jc w:val="center"/>
        <w:rPr>
          <w:rFonts w:ascii="Arial" w:hAnsi="Arial" w:cs="AL-Mateen"/>
          <w:b w:val="0"/>
          <w:bCs w:val="0"/>
          <w:sz w:val="36"/>
          <w:rtl/>
          <w:lang w:bidi="ar-IQ"/>
        </w:rPr>
      </w:pPr>
      <w:r w:rsidRPr="00687D38">
        <w:rPr>
          <w:rFonts w:ascii="Arial" w:hAnsi="Arial" w:cs="AL-Mateen" w:hint="cs"/>
          <w:b w:val="0"/>
          <w:bCs w:val="0"/>
          <w:sz w:val="36"/>
          <w:rtl/>
          <w:lang w:bidi="ar-IQ"/>
        </w:rPr>
        <w:t>في مواجهة الاحتلال في العراق بعد عام 2003</w:t>
      </w:r>
    </w:p>
    <w:p w:rsidR="00B93EED" w:rsidRDefault="00B93EED" w:rsidP="00B93EED">
      <w:pPr>
        <w:spacing w:after="0" w:line="240" w:lineRule="auto"/>
        <w:jc w:val="center"/>
        <w:rPr>
          <w:rFonts w:ascii="Arabic Typesetting" w:hAnsi="Arabic Typesetting" w:cs="Arabic Typesetting"/>
          <w:sz w:val="40"/>
          <w:szCs w:val="48"/>
          <w:lang w:bidi="ar-IQ"/>
        </w:rPr>
      </w:pPr>
    </w:p>
    <w:p w:rsidR="00B93EED" w:rsidRPr="001F59FE" w:rsidRDefault="00B93EED" w:rsidP="00B93EED">
      <w:pPr>
        <w:spacing w:after="0" w:line="240" w:lineRule="auto"/>
        <w:jc w:val="right"/>
        <w:rPr>
          <w:rFonts w:ascii="Arabic Typesetting" w:hAnsi="Arabic Typesetting" w:cs="AGA Granada Regular"/>
          <w:sz w:val="32"/>
          <w:szCs w:val="32"/>
        </w:rPr>
      </w:pPr>
      <w:r>
        <w:rPr>
          <w:rFonts w:ascii="Arabic Typesetting" w:hAnsi="Arabic Typesetting" w:cs="AGA Granada Regular" w:hint="cs"/>
          <w:sz w:val="32"/>
          <w:szCs w:val="32"/>
          <w:rtl/>
        </w:rPr>
        <w:t xml:space="preserve">    </w:t>
      </w:r>
      <w:r w:rsidRPr="001F59FE">
        <w:rPr>
          <w:rFonts w:ascii="Arabic Typesetting" w:hAnsi="Arabic Typesetting" w:cs="AGA Granada Regular"/>
          <w:sz w:val="32"/>
          <w:szCs w:val="32"/>
          <w:rtl/>
          <w:lang w:bidi="ar-IQ"/>
        </w:rPr>
        <w:t>أ</w:t>
      </w:r>
      <w:r>
        <w:rPr>
          <w:rFonts w:ascii="Arabic Typesetting" w:hAnsi="Arabic Typesetting" w:cs="AGA Granada Regular" w:hint="cs"/>
          <w:sz w:val="32"/>
          <w:szCs w:val="32"/>
          <w:rtl/>
          <w:lang w:bidi="ar-IQ"/>
        </w:rPr>
        <w:t>.</w:t>
      </w:r>
      <w:r w:rsidRPr="001F59FE">
        <w:rPr>
          <w:rFonts w:ascii="Arabic Typesetting" w:hAnsi="Arabic Typesetting" w:cs="AGA Granada Regular"/>
          <w:sz w:val="32"/>
          <w:szCs w:val="32"/>
          <w:rtl/>
          <w:lang w:bidi="ar-IQ"/>
        </w:rPr>
        <w:t xml:space="preserve"> د</w:t>
      </w:r>
      <w:r w:rsidRPr="001F59FE">
        <w:rPr>
          <w:rFonts w:ascii="Arabic Typesetting" w:hAnsi="Arabic Typesetting" w:cs="AGA Granada Regular"/>
          <w:sz w:val="32"/>
          <w:szCs w:val="32"/>
          <w:rtl/>
        </w:rPr>
        <w:t xml:space="preserve"> عامر حسن فياض</w:t>
      </w:r>
      <w:r>
        <w:rPr>
          <w:rStyle w:val="FootnoteReference"/>
          <w:rFonts w:ascii="Arabic Typesetting" w:hAnsi="Arabic Typesetting" w:cs="AGA Granada Regular"/>
          <w:sz w:val="32"/>
          <w:szCs w:val="32"/>
        </w:rPr>
        <w:footnoteReference w:customMarkFollows="1" w:id="2"/>
        <w:t>(*)</w:t>
      </w:r>
      <w:r>
        <w:rPr>
          <w:rFonts w:ascii="Arabic Typesetting" w:hAnsi="Arabic Typesetting" w:cs="AGA Granada Regular" w:hint="cs"/>
          <w:sz w:val="32"/>
          <w:szCs w:val="32"/>
          <w:rtl/>
        </w:rPr>
        <w:t xml:space="preserve">           </w:t>
      </w:r>
      <w:r w:rsidRPr="001F59FE">
        <w:rPr>
          <w:rFonts w:ascii="Arabic Typesetting" w:hAnsi="Arabic Typesetting" w:cs="AGA Granada Regular"/>
          <w:sz w:val="32"/>
          <w:szCs w:val="32"/>
          <w:rtl/>
        </w:rPr>
        <w:t>محمد جميل عوده</w:t>
      </w:r>
      <w:r>
        <w:rPr>
          <w:rStyle w:val="FootnoteReference"/>
          <w:rFonts w:ascii="Arabic Typesetting" w:hAnsi="Arabic Typesetting" w:cs="AGA Granada Regular"/>
          <w:sz w:val="32"/>
          <w:szCs w:val="32"/>
        </w:rPr>
        <w:footnoteReference w:customMarkFollows="1" w:id="3"/>
        <w:t>(**)</w:t>
      </w:r>
    </w:p>
    <w:p w:rsidR="00B93EED" w:rsidRPr="001F59FE" w:rsidRDefault="00B93EED" w:rsidP="00B93EED">
      <w:pPr>
        <w:spacing w:after="0" w:line="240" w:lineRule="auto"/>
        <w:jc w:val="highKashida"/>
        <w:rPr>
          <w:rFonts w:cs="Traditional Arabic"/>
          <w:b/>
          <w:bCs/>
          <w:sz w:val="28"/>
          <w:szCs w:val="28"/>
          <w:rtl/>
          <w:lang w:bidi="ar-IQ"/>
        </w:rPr>
      </w:pPr>
    </w:p>
    <w:p w:rsidR="00B93EED" w:rsidRPr="00687D38" w:rsidRDefault="00B93EED" w:rsidP="00B93EED">
      <w:pPr>
        <w:spacing w:after="0" w:line="240" w:lineRule="auto"/>
        <w:jc w:val="highKashida"/>
        <w:rPr>
          <w:rFonts w:cs="Traditional Arabic"/>
          <w:b/>
          <w:bCs/>
          <w:sz w:val="32"/>
          <w:szCs w:val="32"/>
          <w:rtl/>
          <w:lang w:bidi="ar-IQ"/>
        </w:rPr>
      </w:pPr>
      <w:r w:rsidRPr="00687D38">
        <w:rPr>
          <w:rFonts w:cs="Traditional Arabic" w:hint="cs"/>
          <w:b/>
          <w:bCs/>
          <w:sz w:val="32"/>
          <w:szCs w:val="32"/>
          <w:rtl/>
          <w:lang w:bidi="ar-IQ"/>
        </w:rPr>
        <w:t>المقدمة:</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عاش</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عقوداً</w:t>
      </w:r>
      <w:r w:rsidRPr="001F59FE">
        <w:rPr>
          <w:rFonts w:cs="Traditional Arabic"/>
          <w:b/>
          <w:bCs/>
          <w:sz w:val="28"/>
          <w:szCs w:val="28"/>
          <w:rtl/>
        </w:rPr>
        <w:t xml:space="preserve"> </w:t>
      </w:r>
      <w:r w:rsidRPr="001F59FE">
        <w:rPr>
          <w:rFonts w:cs="Traditional Arabic" w:hint="cs"/>
          <w:b/>
          <w:bCs/>
          <w:sz w:val="28"/>
          <w:szCs w:val="28"/>
          <w:rtl/>
        </w:rPr>
        <w:t>قاسية</w:t>
      </w:r>
      <w:r w:rsidRPr="001F59FE">
        <w:rPr>
          <w:rFonts w:cs="Traditional Arabic"/>
          <w:b/>
          <w:bCs/>
          <w:sz w:val="28"/>
          <w:szCs w:val="28"/>
          <w:rtl/>
        </w:rPr>
        <w:t xml:space="preserve"> </w:t>
      </w:r>
      <w:r w:rsidRPr="001F59FE">
        <w:rPr>
          <w:rFonts w:cs="Traditional Arabic" w:hint="cs"/>
          <w:b/>
          <w:bCs/>
          <w:sz w:val="28"/>
          <w:szCs w:val="28"/>
          <w:rtl/>
        </w:rPr>
        <w:t>ومؤلمة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ظل</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حزب</w:t>
      </w:r>
      <w:r w:rsidRPr="001F59FE">
        <w:rPr>
          <w:rFonts w:cs="Traditional Arabic"/>
          <w:b/>
          <w:bCs/>
          <w:sz w:val="28"/>
          <w:szCs w:val="28"/>
          <w:rtl/>
        </w:rPr>
        <w:t xml:space="preserve"> </w:t>
      </w:r>
      <w:r w:rsidRPr="001F59FE">
        <w:rPr>
          <w:rFonts w:cs="Traditional Arabic" w:hint="cs"/>
          <w:b/>
          <w:bCs/>
          <w:sz w:val="28"/>
          <w:szCs w:val="28"/>
          <w:rtl/>
        </w:rPr>
        <w:t>البعث</w:t>
      </w:r>
      <w:r w:rsidRPr="001F59FE">
        <w:rPr>
          <w:rFonts w:cs="Traditional Arabic"/>
          <w:b/>
          <w:bCs/>
          <w:sz w:val="28"/>
          <w:szCs w:val="28"/>
          <w:rtl/>
        </w:rPr>
        <w:t xml:space="preserve"> </w:t>
      </w:r>
      <w:r w:rsidRPr="001F59FE">
        <w:rPr>
          <w:rFonts w:cs="Traditional Arabic" w:hint="cs"/>
          <w:b/>
          <w:bCs/>
          <w:sz w:val="28"/>
          <w:szCs w:val="28"/>
          <w:rtl/>
        </w:rPr>
        <w:t>بقيادة</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هناك</w:t>
      </w:r>
      <w:r>
        <w:rPr>
          <w:rFonts w:cs="Traditional Arabic" w:hint="cs"/>
          <w:b/>
          <w:bCs/>
          <w:sz w:val="28"/>
          <w:szCs w:val="28"/>
          <w:rtl/>
        </w:rPr>
        <w:t xml:space="preserve"> </w:t>
      </w:r>
      <w:r w:rsidRPr="001F59FE">
        <w:rPr>
          <w:rFonts w:cs="Traditional Arabic" w:hint="cs"/>
          <w:b/>
          <w:bCs/>
          <w:sz w:val="28"/>
          <w:szCs w:val="28"/>
          <w:rtl/>
        </w:rPr>
        <w:t>ملامح</w:t>
      </w:r>
      <w:r w:rsidRPr="001F59FE">
        <w:rPr>
          <w:rFonts w:cs="Traditional Arabic"/>
          <w:b/>
          <w:bCs/>
          <w:sz w:val="28"/>
          <w:szCs w:val="28"/>
          <w:rtl/>
        </w:rPr>
        <w:t xml:space="preserve"> </w:t>
      </w:r>
      <w:r w:rsidRPr="001F59FE">
        <w:rPr>
          <w:rFonts w:cs="Traditional Arabic" w:hint="cs"/>
          <w:b/>
          <w:bCs/>
          <w:sz w:val="28"/>
          <w:szCs w:val="28"/>
          <w:rtl/>
        </w:rPr>
        <w:t>لأي</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ديمقراطي</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حتى</w:t>
      </w:r>
      <w:r w:rsidRPr="001F59FE">
        <w:rPr>
          <w:rFonts w:cs="Traditional Arabic"/>
          <w:b/>
          <w:bCs/>
          <w:sz w:val="28"/>
          <w:szCs w:val="28"/>
          <w:rtl/>
        </w:rPr>
        <w:t xml:space="preserve"> </w:t>
      </w:r>
      <w:r w:rsidRPr="001F59FE">
        <w:rPr>
          <w:rFonts w:cs="Traditional Arabic" w:hint="cs"/>
          <w:b/>
          <w:bCs/>
          <w:sz w:val="28"/>
          <w:szCs w:val="28"/>
          <w:rtl/>
        </w:rPr>
        <w:t>شبه</w:t>
      </w:r>
      <w:r w:rsidRPr="001F59FE">
        <w:rPr>
          <w:rFonts w:cs="Traditional Arabic"/>
          <w:b/>
          <w:bCs/>
          <w:sz w:val="28"/>
          <w:szCs w:val="28"/>
          <w:rtl/>
        </w:rPr>
        <w:t xml:space="preserve"> </w:t>
      </w:r>
      <w:r w:rsidRPr="001F59FE">
        <w:rPr>
          <w:rFonts w:cs="Traditional Arabic" w:hint="cs"/>
          <w:b/>
          <w:bCs/>
          <w:sz w:val="28"/>
          <w:szCs w:val="28"/>
          <w:rtl/>
        </w:rPr>
        <w:t>ديمقراطي</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احادية</w:t>
      </w:r>
      <w:r w:rsidRPr="001F59FE">
        <w:rPr>
          <w:rFonts w:cs="Traditional Arabic"/>
          <w:b/>
          <w:bCs/>
          <w:sz w:val="28"/>
          <w:szCs w:val="28"/>
          <w:rtl/>
        </w:rPr>
        <w:t xml:space="preserve"> </w:t>
      </w:r>
      <w:r w:rsidRPr="001F59FE">
        <w:rPr>
          <w:rFonts w:cs="Traditional Arabic" w:hint="cs"/>
          <w:b/>
          <w:bCs/>
          <w:sz w:val="28"/>
          <w:szCs w:val="28"/>
          <w:rtl/>
        </w:rPr>
        <w:t>السلطة</w:t>
      </w:r>
      <w:r w:rsidRPr="001F59FE">
        <w:rPr>
          <w:rFonts w:cs="Traditional Arabic"/>
          <w:b/>
          <w:bCs/>
          <w:sz w:val="28"/>
          <w:szCs w:val="28"/>
          <w:rtl/>
        </w:rPr>
        <w:t xml:space="preserve"> </w:t>
      </w:r>
      <w:r w:rsidRPr="001F59FE">
        <w:rPr>
          <w:rFonts w:cs="Traditional Arabic" w:hint="cs"/>
          <w:b/>
          <w:bCs/>
          <w:sz w:val="28"/>
          <w:szCs w:val="28"/>
          <w:rtl/>
        </w:rPr>
        <w:t>واحادية</w:t>
      </w:r>
      <w:r w:rsidRPr="001F59FE">
        <w:rPr>
          <w:rFonts w:cs="Traditional Arabic"/>
          <w:b/>
          <w:bCs/>
          <w:sz w:val="28"/>
          <w:szCs w:val="28"/>
          <w:rtl/>
        </w:rPr>
        <w:t xml:space="preserve"> </w:t>
      </w:r>
      <w:r w:rsidRPr="001F59FE">
        <w:rPr>
          <w:rFonts w:cs="Traditional Arabic" w:hint="cs"/>
          <w:b/>
          <w:bCs/>
          <w:sz w:val="28"/>
          <w:szCs w:val="28"/>
          <w:rtl/>
        </w:rPr>
        <w:t>الفكر</w:t>
      </w:r>
      <w:r w:rsidRPr="001F59FE">
        <w:rPr>
          <w:rFonts w:cs="Traditional Arabic"/>
          <w:b/>
          <w:bCs/>
          <w:sz w:val="28"/>
          <w:szCs w:val="28"/>
          <w:rtl/>
        </w:rPr>
        <w:t xml:space="preserve"> </w:t>
      </w:r>
      <w:r w:rsidRPr="001F59FE">
        <w:rPr>
          <w:rFonts w:cs="Traditional Arabic" w:hint="cs"/>
          <w:b/>
          <w:bCs/>
          <w:sz w:val="28"/>
          <w:szCs w:val="28"/>
          <w:rtl/>
        </w:rPr>
        <w:t>مثلت</w:t>
      </w:r>
      <w:r w:rsidRPr="001F59FE">
        <w:rPr>
          <w:rFonts w:cs="Traditional Arabic"/>
          <w:b/>
          <w:bCs/>
          <w:sz w:val="28"/>
          <w:szCs w:val="28"/>
          <w:rtl/>
        </w:rPr>
        <w:t xml:space="preserve"> </w:t>
      </w:r>
      <w:r w:rsidRPr="001F59FE">
        <w:rPr>
          <w:rFonts w:cs="Traditional Arabic" w:hint="cs"/>
          <w:b/>
          <w:bCs/>
          <w:sz w:val="28"/>
          <w:szCs w:val="28"/>
          <w:rtl/>
        </w:rPr>
        <w:t>العلامة</w:t>
      </w:r>
      <w:r w:rsidRPr="001F59FE">
        <w:rPr>
          <w:rFonts w:cs="Traditional Arabic"/>
          <w:b/>
          <w:bCs/>
          <w:sz w:val="28"/>
          <w:szCs w:val="28"/>
          <w:rtl/>
        </w:rPr>
        <w:t xml:space="preserve"> </w:t>
      </w:r>
      <w:r w:rsidRPr="001F59FE">
        <w:rPr>
          <w:rFonts w:cs="Traditional Arabic" w:hint="cs"/>
          <w:b/>
          <w:bCs/>
          <w:sz w:val="28"/>
          <w:szCs w:val="28"/>
          <w:rtl/>
        </w:rPr>
        <w:t>الرئيسية</w:t>
      </w:r>
      <w:r w:rsidRPr="001F59FE">
        <w:rPr>
          <w:rFonts w:cs="Traditional Arabic"/>
          <w:b/>
          <w:bCs/>
          <w:sz w:val="28"/>
          <w:szCs w:val="28"/>
          <w:rtl/>
        </w:rPr>
        <w:t xml:space="preserve"> </w:t>
      </w:r>
      <w:r w:rsidRPr="001F59FE">
        <w:rPr>
          <w:rFonts w:cs="Traditional Arabic" w:hint="cs"/>
          <w:b/>
          <w:bCs/>
          <w:sz w:val="28"/>
          <w:szCs w:val="28"/>
          <w:rtl/>
        </w:rPr>
        <w:t>لماهية</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مصادرة</w:t>
      </w:r>
      <w:r w:rsidRPr="001F59FE">
        <w:rPr>
          <w:rFonts w:cs="Traditional Arabic"/>
          <w:b/>
          <w:bCs/>
          <w:sz w:val="28"/>
          <w:szCs w:val="28"/>
          <w:rtl/>
        </w:rPr>
        <w:t xml:space="preserve"> </w:t>
      </w:r>
      <w:r w:rsidRPr="001F59FE">
        <w:rPr>
          <w:rFonts w:cs="Traditional Arabic" w:hint="cs"/>
          <w:b/>
          <w:bCs/>
          <w:sz w:val="28"/>
          <w:szCs w:val="28"/>
          <w:rtl/>
        </w:rPr>
        <w:t>حقوق</w:t>
      </w:r>
      <w:r w:rsidRPr="001F59FE">
        <w:rPr>
          <w:rFonts w:cs="Traditional Arabic"/>
          <w:b/>
          <w:bCs/>
          <w:sz w:val="28"/>
          <w:szCs w:val="28"/>
          <w:rtl/>
        </w:rPr>
        <w:t xml:space="preserve"> </w:t>
      </w:r>
      <w:r w:rsidRPr="001F59FE">
        <w:rPr>
          <w:rFonts w:cs="Traditional Arabic" w:hint="cs"/>
          <w:b/>
          <w:bCs/>
          <w:sz w:val="28"/>
          <w:szCs w:val="28"/>
          <w:rtl/>
        </w:rPr>
        <w:t>وحريات</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بقبضة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حديد</w:t>
      </w:r>
      <w:r w:rsidRPr="001F59FE">
        <w:rPr>
          <w:rFonts w:cs="Traditional Arabic"/>
          <w:b/>
          <w:bCs/>
          <w:sz w:val="28"/>
          <w:szCs w:val="28"/>
          <w:rtl/>
        </w:rPr>
        <w:t xml:space="preserve">,   </w:t>
      </w:r>
      <w:r w:rsidRPr="001F59FE">
        <w:rPr>
          <w:rFonts w:cs="Traditional Arabic" w:hint="cs"/>
          <w:b/>
          <w:bCs/>
          <w:sz w:val="28"/>
          <w:szCs w:val="28"/>
          <w:rtl/>
        </w:rPr>
        <w:t>وبتوالي</w:t>
      </w:r>
      <w:r w:rsidRPr="001F59FE">
        <w:rPr>
          <w:rFonts w:cs="Traditional Arabic"/>
          <w:b/>
          <w:bCs/>
          <w:sz w:val="28"/>
          <w:szCs w:val="28"/>
          <w:rtl/>
        </w:rPr>
        <w:t xml:space="preserve"> </w:t>
      </w:r>
      <w:r w:rsidRPr="001F59FE">
        <w:rPr>
          <w:rFonts w:cs="Traditional Arabic" w:hint="cs"/>
          <w:b/>
          <w:bCs/>
          <w:sz w:val="28"/>
          <w:szCs w:val="28"/>
          <w:rtl/>
        </w:rPr>
        <w:t>السنوات</w:t>
      </w:r>
      <w:r w:rsidRPr="001F59FE">
        <w:rPr>
          <w:rFonts w:cs="Traditional Arabic"/>
          <w:b/>
          <w:bCs/>
          <w:sz w:val="28"/>
          <w:szCs w:val="28"/>
          <w:rtl/>
        </w:rPr>
        <w:t xml:space="preserve"> </w:t>
      </w:r>
      <w:r w:rsidRPr="001F59FE">
        <w:rPr>
          <w:rFonts w:cs="Traditional Arabic" w:hint="cs"/>
          <w:b/>
          <w:bCs/>
          <w:sz w:val="28"/>
          <w:szCs w:val="28"/>
          <w:rtl/>
        </w:rPr>
        <w:t>وما</w:t>
      </w:r>
      <w:r w:rsidRPr="001F59FE">
        <w:rPr>
          <w:rFonts w:cs="Traditional Arabic"/>
          <w:b/>
          <w:bCs/>
          <w:sz w:val="28"/>
          <w:szCs w:val="28"/>
          <w:rtl/>
        </w:rPr>
        <w:t xml:space="preserve"> </w:t>
      </w:r>
      <w:r w:rsidRPr="001F59FE">
        <w:rPr>
          <w:rFonts w:cs="Traditional Arabic" w:hint="cs"/>
          <w:b/>
          <w:bCs/>
          <w:sz w:val="28"/>
          <w:szCs w:val="28"/>
          <w:rtl/>
        </w:rPr>
        <w:t>استنزفته</w:t>
      </w:r>
      <w:r w:rsidRPr="001F59FE">
        <w:rPr>
          <w:rFonts w:cs="Traditional Arabic"/>
          <w:b/>
          <w:bCs/>
          <w:sz w:val="28"/>
          <w:szCs w:val="28"/>
          <w:rtl/>
        </w:rPr>
        <w:t xml:space="preserve"> </w:t>
      </w:r>
      <w:r w:rsidRPr="001F59FE">
        <w:rPr>
          <w:rFonts w:cs="Traditional Arabic" w:hint="cs"/>
          <w:b/>
          <w:bCs/>
          <w:sz w:val="28"/>
          <w:szCs w:val="28"/>
          <w:rtl/>
        </w:rPr>
        <w:t>الحروب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مستوى</w:t>
      </w:r>
      <w:r w:rsidRPr="001F59FE">
        <w:rPr>
          <w:rFonts w:cs="Traditional Arabic"/>
          <w:b/>
          <w:bCs/>
          <w:sz w:val="28"/>
          <w:szCs w:val="28"/>
          <w:rtl/>
        </w:rPr>
        <w:t xml:space="preserve"> </w:t>
      </w:r>
      <w:r w:rsidRPr="001F59FE">
        <w:rPr>
          <w:rFonts w:cs="Traditional Arabic" w:hint="cs"/>
          <w:b/>
          <w:bCs/>
          <w:sz w:val="28"/>
          <w:szCs w:val="28"/>
          <w:rtl/>
        </w:rPr>
        <w:t>الموارد</w:t>
      </w:r>
      <w:r w:rsidRPr="001F59FE">
        <w:rPr>
          <w:rFonts w:cs="Traditional Arabic"/>
          <w:b/>
          <w:bCs/>
          <w:sz w:val="28"/>
          <w:szCs w:val="28"/>
          <w:rtl/>
        </w:rPr>
        <w:t xml:space="preserve"> </w:t>
      </w:r>
      <w:r w:rsidRPr="001F59FE">
        <w:rPr>
          <w:rFonts w:cs="Traditional Arabic" w:hint="cs"/>
          <w:b/>
          <w:bCs/>
          <w:sz w:val="28"/>
          <w:szCs w:val="28"/>
          <w:rtl/>
        </w:rPr>
        <w:t>البشرية</w:t>
      </w:r>
      <w:r w:rsidRPr="001F59FE">
        <w:rPr>
          <w:rFonts w:cs="Traditional Arabic"/>
          <w:b/>
          <w:bCs/>
          <w:sz w:val="28"/>
          <w:szCs w:val="28"/>
          <w:rtl/>
        </w:rPr>
        <w:t xml:space="preserve"> </w:t>
      </w:r>
      <w:r w:rsidRPr="001F59FE">
        <w:rPr>
          <w:rFonts w:cs="Traditional Arabic" w:hint="cs"/>
          <w:b/>
          <w:bCs/>
          <w:sz w:val="28"/>
          <w:szCs w:val="28"/>
          <w:rtl/>
        </w:rPr>
        <w:t>والمادية</w:t>
      </w:r>
      <w:r w:rsidRPr="001F59FE">
        <w:rPr>
          <w:rFonts w:cs="Traditional Arabic"/>
          <w:b/>
          <w:bCs/>
          <w:sz w:val="28"/>
          <w:szCs w:val="28"/>
          <w:rtl/>
        </w:rPr>
        <w:t xml:space="preserve"> </w:t>
      </w:r>
      <w:r w:rsidRPr="001F59FE">
        <w:rPr>
          <w:rFonts w:cs="Traditional Arabic" w:hint="cs"/>
          <w:b/>
          <w:bCs/>
          <w:sz w:val="28"/>
          <w:szCs w:val="28"/>
          <w:rtl/>
        </w:rPr>
        <w:t>والنفسية</w:t>
      </w:r>
      <w:r w:rsidRPr="001F59FE">
        <w:rPr>
          <w:rFonts w:cs="Traditional Arabic"/>
          <w:b/>
          <w:bCs/>
          <w:sz w:val="28"/>
          <w:szCs w:val="28"/>
          <w:rtl/>
        </w:rPr>
        <w:t xml:space="preserve"> </w:t>
      </w:r>
      <w:r w:rsidRPr="001F59FE">
        <w:rPr>
          <w:rFonts w:cs="Traditional Arabic" w:hint="cs"/>
          <w:b/>
          <w:bCs/>
          <w:sz w:val="28"/>
          <w:szCs w:val="28"/>
          <w:rtl/>
        </w:rPr>
        <w:t>بدت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تنهار</w:t>
      </w:r>
      <w:r w:rsidRPr="001F59FE">
        <w:rPr>
          <w:rFonts w:cs="Traditional Arabic"/>
          <w:b/>
          <w:bCs/>
          <w:sz w:val="28"/>
          <w:szCs w:val="28"/>
          <w:rtl/>
        </w:rPr>
        <w:t xml:space="preserve"> </w:t>
      </w:r>
      <w:r w:rsidRPr="001F59FE">
        <w:rPr>
          <w:rFonts w:cs="Traditional Arabic" w:hint="cs"/>
          <w:b/>
          <w:bCs/>
          <w:sz w:val="28"/>
          <w:szCs w:val="28"/>
          <w:rtl/>
        </w:rPr>
        <w:t>اجتماعيا</w:t>
      </w:r>
      <w:r w:rsidRPr="001F59FE">
        <w:rPr>
          <w:rFonts w:cs="Traditional Arabic"/>
          <w:b/>
          <w:bCs/>
          <w:sz w:val="28"/>
          <w:szCs w:val="28"/>
          <w:rtl/>
        </w:rPr>
        <w:t xml:space="preserve">,   </w:t>
      </w:r>
      <w:r w:rsidRPr="001F59FE">
        <w:rPr>
          <w:rFonts w:cs="Traditional Arabic" w:hint="cs"/>
          <w:b/>
          <w:bCs/>
          <w:sz w:val="28"/>
          <w:szCs w:val="28"/>
          <w:rtl/>
        </w:rPr>
        <w:t>فشكلت</w:t>
      </w:r>
      <w:r w:rsidRPr="001F59FE">
        <w:rPr>
          <w:rFonts w:cs="Traditional Arabic"/>
          <w:b/>
          <w:bCs/>
          <w:sz w:val="28"/>
          <w:szCs w:val="28"/>
          <w:rtl/>
        </w:rPr>
        <w:t xml:space="preserve"> </w:t>
      </w:r>
      <w:r w:rsidRPr="001F59FE">
        <w:rPr>
          <w:rFonts w:cs="Traditional Arabic" w:hint="cs"/>
          <w:b/>
          <w:bCs/>
          <w:sz w:val="28"/>
          <w:szCs w:val="28"/>
          <w:rtl/>
        </w:rPr>
        <w:t>حقبة</w:t>
      </w:r>
      <w:r w:rsidRPr="001F59FE">
        <w:rPr>
          <w:rFonts w:cs="Traditional Arabic"/>
          <w:b/>
          <w:bCs/>
          <w:sz w:val="28"/>
          <w:szCs w:val="28"/>
          <w:rtl/>
        </w:rPr>
        <w:t xml:space="preserve"> </w:t>
      </w:r>
      <w:r w:rsidRPr="001F59FE">
        <w:rPr>
          <w:rFonts w:cs="Traditional Arabic" w:hint="cs"/>
          <w:b/>
          <w:bCs/>
          <w:sz w:val="28"/>
          <w:szCs w:val="28"/>
          <w:rtl/>
        </w:rPr>
        <w:t>التسعينات</w:t>
      </w:r>
      <w:r w:rsidRPr="001F59FE">
        <w:rPr>
          <w:rFonts w:cs="Traditional Arabic"/>
          <w:b/>
          <w:bCs/>
          <w:sz w:val="28"/>
          <w:szCs w:val="28"/>
          <w:rtl/>
        </w:rPr>
        <w:t xml:space="preserve"> </w:t>
      </w:r>
      <w:r w:rsidRPr="001F59FE">
        <w:rPr>
          <w:rFonts w:cs="Traditional Arabic" w:hint="cs"/>
          <w:b/>
          <w:bCs/>
          <w:sz w:val="28"/>
          <w:szCs w:val="28"/>
          <w:rtl/>
        </w:rPr>
        <w:t>انتكاسة</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مستوى</w:t>
      </w:r>
      <w:r w:rsidRPr="001F59FE">
        <w:rPr>
          <w:rFonts w:cs="Traditional Arabic"/>
          <w:b/>
          <w:bCs/>
          <w:sz w:val="28"/>
          <w:szCs w:val="28"/>
          <w:rtl/>
        </w:rPr>
        <w:t xml:space="preserve"> </w:t>
      </w:r>
      <w:r w:rsidRPr="001F59FE">
        <w:rPr>
          <w:rFonts w:cs="Traditional Arabic" w:hint="cs"/>
          <w:b/>
          <w:bCs/>
          <w:sz w:val="28"/>
          <w:szCs w:val="28"/>
          <w:rtl/>
        </w:rPr>
        <w:t>انحطاط</w:t>
      </w:r>
      <w:r w:rsidRPr="001F59FE">
        <w:rPr>
          <w:rFonts w:cs="Traditional Arabic"/>
          <w:b/>
          <w:bCs/>
          <w:sz w:val="28"/>
          <w:szCs w:val="28"/>
          <w:rtl/>
        </w:rPr>
        <w:t xml:space="preserve"> </w:t>
      </w:r>
      <w:r w:rsidRPr="001F59FE">
        <w:rPr>
          <w:rFonts w:cs="Traditional Arabic" w:hint="cs"/>
          <w:b/>
          <w:bCs/>
          <w:sz w:val="28"/>
          <w:szCs w:val="28"/>
          <w:rtl/>
        </w:rPr>
        <w:t>العلم</w:t>
      </w:r>
      <w:r w:rsidRPr="001F59FE">
        <w:rPr>
          <w:rFonts w:cs="Traditional Arabic"/>
          <w:b/>
          <w:bCs/>
          <w:sz w:val="28"/>
          <w:szCs w:val="28"/>
          <w:rtl/>
        </w:rPr>
        <w:t xml:space="preserve"> </w:t>
      </w:r>
      <w:r w:rsidRPr="001F59FE">
        <w:rPr>
          <w:rFonts w:cs="Traditional Arabic" w:hint="cs"/>
          <w:b/>
          <w:bCs/>
          <w:sz w:val="28"/>
          <w:szCs w:val="28"/>
          <w:rtl/>
        </w:rPr>
        <w:t>وشياع</w:t>
      </w:r>
      <w:r w:rsidRPr="001F59FE">
        <w:rPr>
          <w:rFonts w:cs="Traditional Arabic"/>
          <w:b/>
          <w:bCs/>
          <w:sz w:val="28"/>
          <w:szCs w:val="28"/>
          <w:rtl/>
        </w:rPr>
        <w:t xml:space="preserve"> </w:t>
      </w:r>
      <w:r w:rsidRPr="001F59FE">
        <w:rPr>
          <w:rFonts w:cs="Traditional Arabic" w:hint="cs"/>
          <w:b/>
          <w:bCs/>
          <w:sz w:val="28"/>
          <w:szCs w:val="28"/>
          <w:rtl/>
        </w:rPr>
        <w:t>الفساد</w:t>
      </w:r>
      <w:r w:rsidRPr="001F59FE">
        <w:rPr>
          <w:rFonts w:cs="Traditional Arabic"/>
          <w:b/>
          <w:bCs/>
          <w:sz w:val="28"/>
          <w:szCs w:val="28"/>
          <w:rtl/>
        </w:rPr>
        <w:t xml:space="preserve"> </w:t>
      </w:r>
      <w:r w:rsidRPr="001F59FE">
        <w:rPr>
          <w:rFonts w:cs="Traditional Arabic" w:hint="cs"/>
          <w:b/>
          <w:bCs/>
          <w:sz w:val="28"/>
          <w:szCs w:val="28"/>
          <w:rtl/>
        </w:rPr>
        <w:t>وازدياد</w:t>
      </w:r>
      <w:r w:rsidRPr="001F59FE">
        <w:rPr>
          <w:rFonts w:cs="Traditional Arabic"/>
          <w:b/>
          <w:bCs/>
          <w:sz w:val="28"/>
          <w:szCs w:val="28"/>
          <w:rtl/>
        </w:rPr>
        <w:t xml:space="preserve"> </w:t>
      </w:r>
      <w:r w:rsidRPr="001F59FE">
        <w:rPr>
          <w:rFonts w:cs="Traditional Arabic" w:hint="cs"/>
          <w:b/>
          <w:bCs/>
          <w:sz w:val="28"/>
          <w:szCs w:val="28"/>
          <w:rtl/>
        </w:rPr>
        <w:t>الفقر</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كبير</w:t>
      </w:r>
      <w:r w:rsidRPr="001F59FE">
        <w:rPr>
          <w:rFonts w:cs="Traditional Arabic"/>
          <w:b/>
          <w:bCs/>
          <w:sz w:val="28"/>
          <w:szCs w:val="28"/>
          <w:rtl/>
        </w:rPr>
        <w:t xml:space="preserve"> </w:t>
      </w:r>
      <w:r w:rsidRPr="001F59FE">
        <w:rPr>
          <w:rFonts w:cs="Traditional Arabic" w:hint="cs"/>
          <w:b/>
          <w:bCs/>
          <w:sz w:val="28"/>
          <w:szCs w:val="28"/>
          <w:rtl/>
        </w:rPr>
        <w:t>جدا</w:t>
      </w:r>
      <w:r w:rsidRPr="001F59FE">
        <w:rPr>
          <w:rFonts w:cs="Traditional Arabic"/>
          <w:b/>
          <w:bCs/>
          <w:sz w:val="28"/>
          <w:szCs w:val="28"/>
          <w:rtl/>
        </w:rPr>
        <w:t xml:space="preserve">,  </w:t>
      </w:r>
      <w:r w:rsidRPr="001F59FE">
        <w:rPr>
          <w:rFonts w:cs="Traditional Arabic" w:hint="cs"/>
          <w:b/>
          <w:bCs/>
          <w:sz w:val="28"/>
          <w:szCs w:val="28"/>
          <w:rtl/>
        </w:rPr>
        <w:t>و</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عاد</w:t>
      </w:r>
      <w:r w:rsidRPr="001F59FE">
        <w:rPr>
          <w:rFonts w:cs="Traditional Arabic"/>
          <w:b/>
          <w:bCs/>
          <w:sz w:val="28"/>
          <w:szCs w:val="28"/>
          <w:rtl/>
        </w:rPr>
        <w:t xml:space="preserve"> </w:t>
      </w:r>
      <w:r w:rsidRPr="001F59FE">
        <w:rPr>
          <w:rFonts w:cs="Traditional Arabic" w:hint="cs"/>
          <w:b/>
          <w:bCs/>
          <w:sz w:val="28"/>
          <w:szCs w:val="28"/>
          <w:rtl/>
        </w:rPr>
        <w:t>للناس</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تفكر</w:t>
      </w:r>
      <w:r w:rsidRPr="001F59FE">
        <w:rPr>
          <w:rFonts w:cs="Traditional Arabic"/>
          <w:b/>
          <w:bCs/>
          <w:sz w:val="28"/>
          <w:szCs w:val="28"/>
          <w:rtl/>
        </w:rPr>
        <w:t xml:space="preserve"> </w:t>
      </w:r>
      <w:r w:rsidRPr="001F59FE">
        <w:rPr>
          <w:rFonts w:cs="Traditional Arabic" w:hint="cs"/>
          <w:b/>
          <w:bCs/>
          <w:sz w:val="28"/>
          <w:szCs w:val="28"/>
          <w:rtl/>
        </w:rPr>
        <w:t>بشيء</w:t>
      </w:r>
      <w:r w:rsidRPr="001F59FE">
        <w:rPr>
          <w:rFonts w:cs="Traditional Arabic"/>
          <w:b/>
          <w:bCs/>
          <w:sz w:val="28"/>
          <w:szCs w:val="28"/>
          <w:rtl/>
        </w:rPr>
        <w:t xml:space="preserve"> </w:t>
      </w:r>
      <w:r w:rsidRPr="001F59FE">
        <w:rPr>
          <w:rFonts w:cs="Traditional Arabic" w:hint="cs"/>
          <w:b/>
          <w:bCs/>
          <w:sz w:val="28"/>
          <w:szCs w:val="28"/>
          <w:rtl/>
        </w:rPr>
        <w:t>سياسي</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حريات</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هم</w:t>
      </w:r>
      <w:r w:rsidRPr="001F59FE">
        <w:rPr>
          <w:rFonts w:cs="Traditional Arabic"/>
          <w:b/>
          <w:bCs/>
          <w:sz w:val="28"/>
          <w:szCs w:val="28"/>
          <w:rtl/>
        </w:rPr>
        <w:t xml:space="preserve"> </w:t>
      </w:r>
      <w:r w:rsidRPr="001F59FE">
        <w:rPr>
          <w:rFonts w:cs="Traditional Arabic" w:hint="cs"/>
          <w:b/>
          <w:bCs/>
          <w:sz w:val="28"/>
          <w:szCs w:val="28"/>
          <w:rtl/>
        </w:rPr>
        <w:t>المجتمع</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كيف</w:t>
      </w:r>
      <w:r w:rsidRPr="001F59FE">
        <w:rPr>
          <w:rFonts w:cs="Traditional Arabic"/>
          <w:b/>
          <w:bCs/>
          <w:sz w:val="28"/>
          <w:szCs w:val="28"/>
          <w:rtl/>
        </w:rPr>
        <w:t xml:space="preserve"> </w:t>
      </w:r>
      <w:r w:rsidRPr="001F59FE">
        <w:rPr>
          <w:rFonts w:cs="Traditional Arabic" w:hint="cs"/>
          <w:b/>
          <w:bCs/>
          <w:sz w:val="28"/>
          <w:szCs w:val="28"/>
          <w:rtl/>
        </w:rPr>
        <w:t>يعيش</w:t>
      </w:r>
      <w:r w:rsidRPr="001F59FE">
        <w:rPr>
          <w:rFonts w:cs="Traditional Arabic"/>
          <w:b/>
          <w:bCs/>
          <w:sz w:val="28"/>
          <w:szCs w:val="28"/>
          <w:rtl/>
        </w:rPr>
        <w:t xml:space="preserve"> </w:t>
      </w:r>
      <w:r w:rsidRPr="001F59FE">
        <w:rPr>
          <w:rFonts w:cs="Traditional Arabic" w:hint="cs"/>
          <w:b/>
          <w:bCs/>
          <w:sz w:val="28"/>
          <w:szCs w:val="28"/>
          <w:rtl/>
        </w:rPr>
        <w:t>يومه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ظل</w:t>
      </w:r>
      <w:r w:rsidRPr="001F59FE">
        <w:rPr>
          <w:rFonts w:cs="Traditional Arabic"/>
          <w:b/>
          <w:bCs/>
          <w:sz w:val="28"/>
          <w:szCs w:val="28"/>
          <w:rtl/>
        </w:rPr>
        <w:t xml:space="preserve"> </w:t>
      </w:r>
      <w:r w:rsidRPr="001F59FE">
        <w:rPr>
          <w:rFonts w:cs="Traditional Arabic" w:hint="cs"/>
          <w:b/>
          <w:bCs/>
          <w:sz w:val="28"/>
          <w:szCs w:val="28"/>
          <w:rtl/>
        </w:rPr>
        <w:t>انعدام</w:t>
      </w:r>
      <w:r w:rsidRPr="001F59FE">
        <w:rPr>
          <w:rFonts w:cs="Traditional Arabic"/>
          <w:b/>
          <w:bCs/>
          <w:sz w:val="28"/>
          <w:szCs w:val="28"/>
          <w:rtl/>
        </w:rPr>
        <w:t xml:space="preserve"> </w:t>
      </w:r>
      <w:r w:rsidRPr="001F59FE">
        <w:rPr>
          <w:rFonts w:cs="Traditional Arabic" w:hint="cs"/>
          <w:b/>
          <w:bCs/>
          <w:sz w:val="28"/>
          <w:szCs w:val="28"/>
          <w:rtl/>
        </w:rPr>
        <w:t>فرص</w:t>
      </w:r>
      <w:r w:rsidRPr="001F59FE">
        <w:rPr>
          <w:rFonts w:cs="Traditional Arabic"/>
          <w:b/>
          <w:bCs/>
          <w:sz w:val="28"/>
          <w:szCs w:val="28"/>
          <w:rtl/>
        </w:rPr>
        <w:t xml:space="preserve"> </w:t>
      </w:r>
      <w:r w:rsidRPr="001F59FE">
        <w:rPr>
          <w:rFonts w:cs="Traditional Arabic" w:hint="cs"/>
          <w:b/>
          <w:bCs/>
          <w:sz w:val="28"/>
          <w:szCs w:val="28"/>
          <w:rtl/>
        </w:rPr>
        <w:t>الحياة</w:t>
      </w:r>
      <w:r w:rsidRPr="001F59FE">
        <w:rPr>
          <w:rFonts w:cs="Traditional Arabic"/>
          <w:b/>
          <w:bCs/>
          <w:sz w:val="28"/>
          <w:szCs w:val="28"/>
          <w:rtl/>
        </w:rPr>
        <w:t xml:space="preserve">,   </w:t>
      </w:r>
      <w:r w:rsidRPr="001F59FE">
        <w:rPr>
          <w:rFonts w:cs="Traditional Arabic" w:hint="cs"/>
          <w:b/>
          <w:bCs/>
          <w:sz w:val="28"/>
          <w:szCs w:val="28"/>
          <w:rtl/>
        </w:rPr>
        <w:t>هاجر</w:t>
      </w:r>
      <w:r w:rsidRPr="001F59FE">
        <w:rPr>
          <w:rFonts w:cs="Traditional Arabic"/>
          <w:b/>
          <w:bCs/>
          <w:sz w:val="28"/>
          <w:szCs w:val="28"/>
          <w:rtl/>
        </w:rPr>
        <w:t xml:space="preserve"> </w:t>
      </w:r>
      <w:r w:rsidRPr="001F59FE">
        <w:rPr>
          <w:rFonts w:cs="Traditional Arabic" w:hint="cs"/>
          <w:b/>
          <w:bCs/>
          <w:sz w:val="28"/>
          <w:szCs w:val="28"/>
          <w:rtl/>
        </w:rPr>
        <w:t>العلماء</w:t>
      </w:r>
      <w:r w:rsidRPr="001F59FE">
        <w:rPr>
          <w:rFonts w:cs="Traditional Arabic"/>
          <w:b/>
          <w:bCs/>
          <w:sz w:val="28"/>
          <w:szCs w:val="28"/>
          <w:rtl/>
        </w:rPr>
        <w:t xml:space="preserve"> </w:t>
      </w:r>
      <w:r w:rsidRPr="001F59FE">
        <w:rPr>
          <w:rFonts w:cs="Traditional Arabic" w:hint="cs"/>
          <w:b/>
          <w:bCs/>
          <w:sz w:val="28"/>
          <w:szCs w:val="28"/>
          <w:rtl/>
        </w:rPr>
        <w:t>والمفكرون</w:t>
      </w:r>
      <w:r w:rsidRPr="001F59FE">
        <w:rPr>
          <w:rFonts w:cs="Traditional Arabic"/>
          <w:b/>
          <w:bCs/>
          <w:sz w:val="28"/>
          <w:szCs w:val="28"/>
          <w:rtl/>
        </w:rPr>
        <w:t xml:space="preserve">,   </w:t>
      </w:r>
      <w:r w:rsidRPr="001F59FE">
        <w:rPr>
          <w:rFonts w:cs="Traditional Arabic" w:hint="cs"/>
          <w:b/>
          <w:bCs/>
          <w:sz w:val="28"/>
          <w:szCs w:val="28"/>
          <w:rtl/>
        </w:rPr>
        <w:t>وتم</w:t>
      </w:r>
      <w:r w:rsidRPr="001F59FE">
        <w:rPr>
          <w:rFonts w:cs="Traditional Arabic"/>
          <w:b/>
          <w:bCs/>
          <w:sz w:val="28"/>
          <w:szCs w:val="28"/>
          <w:rtl/>
        </w:rPr>
        <w:t xml:space="preserve"> </w:t>
      </w:r>
      <w:r w:rsidRPr="001F59FE">
        <w:rPr>
          <w:rFonts w:cs="Traditional Arabic" w:hint="cs"/>
          <w:b/>
          <w:bCs/>
          <w:sz w:val="28"/>
          <w:szCs w:val="28"/>
          <w:rtl/>
        </w:rPr>
        <w:t>اعدام</w:t>
      </w:r>
      <w:r w:rsidRPr="001F59FE">
        <w:rPr>
          <w:rFonts w:cs="Traditional Arabic"/>
          <w:b/>
          <w:bCs/>
          <w:sz w:val="28"/>
          <w:szCs w:val="28"/>
          <w:rtl/>
        </w:rPr>
        <w:t xml:space="preserve"> </w:t>
      </w:r>
      <w:r w:rsidRPr="001F59FE">
        <w:rPr>
          <w:rFonts w:cs="Traditional Arabic" w:hint="cs"/>
          <w:b/>
          <w:bCs/>
          <w:sz w:val="28"/>
          <w:szCs w:val="28"/>
          <w:rtl/>
        </w:rPr>
        <w:t>رجال</w:t>
      </w:r>
      <w:r w:rsidRPr="001F59FE">
        <w:rPr>
          <w:rFonts w:cs="Traditional Arabic"/>
          <w:b/>
          <w:bCs/>
          <w:sz w:val="28"/>
          <w:szCs w:val="28"/>
          <w:rtl/>
        </w:rPr>
        <w:t xml:space="preserve"> </w:t>
      </w:r>
      <w:r w:rsidRPr="001F59FE">
        <w:rPr>
          <w:rFonts w:cs="Traditional Arabic" w:hint="cs"/>
          <w:b/>
          <w:bCs/>
          <w:sz w:val="28"/>
          <w:szCs w:val="28"/>
          <w:rtl/>
        </w:rPr>
        <w:t>الدين</w:t>
      </w:r>
      <w:r w:rsidRPr="001F59FE">
        <w:rPr>
          <w:rFonts w:cs="Traditional Arabic"/>
          <w:b/>
          <w:bCs/>
          <w:sz w:val="28"/>
          <w:szCs w:val="28"/>
          <w:rtl/>
        </w:rPr>
        <w:t xml:space="preserve"> </w:t>
      </w:r>
      <w:r w:rsidRPr="001F59FE">
        <w:rPr>
          <w:rFonts w:cs="Traditional Arabic" w:hint="cs"/>
          <w:b/>
          <w:bCs/>
          <w:sz w:val="28"/>
          <w:szCs w:val="28"/>
          <w:rtl/>
        </w:rPr>
        <w:t>والمعارضين</w:t>
      </w:r>
      <w:r w:rsidRPr="001F59FE">
        <w:rPr>
          <w:rFonts w:cs="Traditional Arabic"/>
          <w:b/>
          <w:bCs/>
          <w:sz w:val="28"/>
          <w:szCs w:val="28"/>
          <w:rtl/>
        </w:rPr>
        <w:t xml:space="preserve"> </w:t>
      </w:r>
      <w:r w:rsidRPr="001F59FE">
        <w:rPr>
          <w:rFonts w:cs="Traditional Arabic" w:hint="cs"/>
          <w:b/>
          <w:bCs/>
          <w:sz w:val="28"/>
          <w:szCs w:val="28"/>
          <w:rtl/>
        </w:rPr>
        <w:t>السياسيين</w:t>
      </w:r>
      <w:r w:rsidRPr="001F59FE">
        <w:rPr>
          <w:rFonts w:cs="Traditional Arabic"/>
          <w:b/>
          <w:bCs/>
          <w:sz w:val="28"/>
          <w:szCs w:val="28"/>
          <w:rtl/>
        </w:rPr>
        <w:t xml:space="preserve">,   </w:t>
      </w:r>
      <w:r w:rsidRPr="001F59FE">
        <w:rPr>
          <w:rFonts w:cs="Traditional Arabic" w:hint="cs"/>
          <w:b/>
          <w:bCs/>
          <w:sz w:val="28"/>
          <w:szCs w:val="28"/>
          <w:rtl/>
        </w:rPr>
        <w:t>وشرد</w:t>
      </w:r>
      <w:r w:rsidRPr="001F59FE">
        <w:rPr>
          <w:rFonts w:cs="Traditional Arabic"/>
          <w:b/>
          <w:bCs/>
          <w:sz w:val="28"/>
          <w:szCs w:val="28"/>
          <w:rtl/>
        </w:rPr>
        <w:t xml:space="preserve"> </w:t>
      </w:r>
      <w:r w:rsidRPr="001F59FE">
        <w:rPr>
          <w:rFonts w:cs="Traditional Arabic" w:hint="cs"/>
          <w:b/>
          <w:bCs/>
          <w:sz w:val="28"/>
          <w:szCs w:val="28"/>
          <w:rtl/>
        </w:rPr>
        <w:t>الالاف</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العوائل</w:t>
      </w:r>
      <w:r w:rsidRPr="001F59FE">
        <w:rPr>
          <w:rFonts w:cs="Traditional Arabic"/>
          <w:b/>
          <w:bCs/>
          <w:sz w:val="28"/>
          <w:szCs w:val="28"/>
          <w:rtl/>
        </w:rPr>
        <w:t xml:space="preserve">,   </w:t>
      </w:r>
      <w:r w:rsidRPr="001F59FE">
        <w:rPr>
          <w:rFonts w:cs="Traditional Arabic" w:hint="cs"/>
          <w:b/>
          <w:bCs/>
          <w:sz w:val="28"/>
          <w:szCs w:val="28"/>
          <w:rtl/>
        </w:rPr>
        <w:t>وتيتم</w:t>
      </w:r>
      <w:r w:rsidRPr="001F59FE">
        <w:rPr>
          <w:rFonts w:cs="Traditional Arabic"/>
          <w:b/>
          <w:bCs/>
          <w:sz w:val="28"/>
          <w:szCs w:val="28"/>
          <w:rtl/>
        </w:rPr>
        <w:t xml:space="preserve"> </w:t>
      </w:r>
      <w:r w:rsidRPr="001F59FE">
        <w:rPr>
          <w:rFonts w:cs="Traditional Arabic" w:hint="cs"/>
          <w:b/>
          <w:bCs/>
          <w:sz w:val="28"/>
          <w:szCs w:val="28"/>
          <w:rtl/>
        </w:rPr>
        <w:t>الملايين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اطفال</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الاوضاع</w:t>
      </w:r>
      <w:r w:rsidRPr="001F59FE">
        <w:rPr>
          <w:rFonts w:cs="Traditional Arabic"/>
          <w:b/>
          <w:bCs/>
          <w:sz w:val="28"/>
          <w:szCs w:val="28"/>
          <w:rtl/>
        </w:rPr>
        <w:t xml:space="preserve"> </w:t>
      </w:r>
      <w:r w:rsidRPr="001F59FE">
        <w:rPr>
          <w:rFonts w:cs="Traditional Arabic" w:hint="cs"/>
          <w:b/>
          <w:bCs/>
          <w:sz w:val="28"/>
          <w:szCs w:val="28"/>
          <w:rtl/>
        </w:rPr>
        <w:t>المأساوية</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t>تواطئ</w:t>
      </w:r>
      <w:r w:rsidRPr="001F59FE">
        <w:rPr>
          <w:rFonts w:cs="Traditional Arabic"/>
          <w:b/>
          <w:bCs/>
          <w:sz w:val="28"/>
          <w:szCs w:val="28"/>
          <w:rtl/>
        </w:rPr>
        <w:t xml:space="preserve"> </w:t>
      </w:r>
      <w:r w:rsidRPr="001F59FE">
        <w:rPr>
          <w:rFonts w:cs="Traditional Arabic" w:hint="cs"/>
          <w:b/>
          <w:bCs/>
          <w:sz w:val="28"/>
          <w:szCs w:val="28"/>
          <w:rtl/>
        </w:rPr>
        <w:t>عربي</w:t>
      </w:r>
      <w:r w:rsidRPr="001F59FE">
        <w:rPr>
          <w:rFonts w:cs="Traditional Arabic"/>
          <w:b/>
          <w:bCs/>
          <w:sz w:val="28"/>
          <w:szCs w:val="28"/>
          <w:rtl/>
        </w:rPr>
        <w:t xml:space="preserve"> </w:t>
      </w:r>
      <w:r w:rsidRPr="001F59FE">
        <w:rPr>
          <w:rFonts w:cs="Traditional Arabic" w:hint="cs"/>
          <w:b/>
          <w:bCs/>
          <w:sz w:val="28"/>
          <w:szCs w:val="28"/>
          <w:rtl/>
        </w:rPr>
        <w:t>وصمت</w:t>
      </w:r>
      <w:r w:rsidRPr="001F59FE">
        <w:rPr>
          <w:rFonts w:cs="Traditional Arabic"/>
          <w:b/>
          <w:bCs/>
          <w:sz w:val="28"/>
          <w:szCs w:val="28"/>
          <w:rtl/>
        </w:rPr>
        <w:t xml:space="preserve"> </w:t>
      </w:r>
      <w:r w:rsidRPr="001F59FE">
        <w:rPr>
          <w:rFonts w:cs="Traditional Arabic" w:hint="cs"/>
          <w:b/>
          <w:bCs/>
          <w:sz w:val="28"/>
          <w:szCs w:val="28"/>
          <w:rtl/>
        </w:rPr>
        <w:t>اقليمي</w:t>
      </w:r>
      <w:r w:rsidRPr="001F59FE">
        <w:rPr>
          <w:rFonts w:cs="Traditional Arabic"/>
          <w:b/>
          <w:bCs/>
          <w:sz w:val="28"/>
          <w:szCs w:val="28"/>
          <w:rtl/>
        </w:rPr>
        <w:t xml:space="preserve"> </w:t>
      </w:r>
      <w:r w:rsidRPr="001F59FE">
        <w:rPr>
          <w:rFonts w:cs="Traditional Arabic" w:hint="cs"/>
          <w:b/>
          <w:bCs/>
          <w:sz w:val="28"/>
          <w:szCs w:val="28"/>
          <w:rtl/>
        </w:rPr>
        <w:t>ودولي</w:t>
      </w:r>
      <w:r w:rsidRPr="001F59FE">
        <w:rPr>
          <w:rFonts w:cs="Traditional Arabic"/>
          <w:b/>
          <w:bCs/>
          <w:sz w:val="28"/>
          <w:szCs w:val="28"/>
          <w:rtl/>
        </w:rPr>
        <w:t xml:space="preserve"> </w:t>
      </w:r>
      <w:r w:rsidRPr="001F59FE">
        <w:rPr>
          <w:rFonts w:cs="Traditional Arabic" w:hint="cs"/>
          <w:b/>
          <w:bCs/>
          <w:sz w:val="28"/>
          <w:szCs w:val="28"/>
          <w:rtl/>
        </w:rPr>
        <w:t>لما</w:t>
      </w:r>
      <w:r w:rsidRPr="001F59FE">
        <w:rPr>
          <w:rFonts w:cs="Traditional Arabic"/>
          <w:b/>
          <w:bCs/>
          <w:sz w:val="28"/>
          <w:szCs w:val="28"/>
          <w:rtl/>
        </w:rPr>
        <w:t xml:space="preserve"> </w:t>
      </w:r>
      <w:r w:rsidRPr="001F59FE">
        <w:rPr>
          <w:rFonts w:cs="Traditional Arabic" w:hint="cs"/>
          <w:b/>
          <w:bCs/>
          <w:sz w:val="28"/>
          <w:szCs w:val="28"/>
          <w:rtl/>
        </w:rPr>
        <w:t>يتعرض</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حصار</w:t>
      </w:r>
      <w:r w:rsidRPr="001F59FE">
        <w:rPr>
          <w:rFonts w:cs="Traditional Arabic"/>
          <w:b/>
          <w:bCs/>
          <w:sz w:val="28"/>
          <w:szCs w:val="28"/>
          <w:rtl/>
        </w:rPr>
        <w:t xml:space="preserve"> </w:t>
      </w:r>
      <w:r w:rsidRPr="001F59FE">
        <w:rPr>
          <w:rFonts w:cs="Traditional Arabic" w:hint="cs"/>
          <w:b/>
          <w:bCs/>
          <w:sz w:val="28"/>
          <w:szCs w:val="28"/>
          <w:rtl/>
        </w:rPr>
        <w:t>وظلم</w:t>
      </w:r>
      <w:r w:rsidRPr="001F59FE">
        <w:rPr>
          <w:rFonts w:cs="Traditional Arabic"/>
          <w:b/>
          <w:bCs/>
          <w:sz w:val="28"/>
          <w:szCs w:val="28"/>
          <w:rtl/>
        </w:rPr>
        <w:t xml:space="preserve"> </w:t>
      </w:r>
      <w:r w:rsidRPr="001F59FE">
        <w:rPr>
          <w:rFonts w:cs="Traditional Arabic" w:hint="cs"/>
          <w:b/>
          <w:bCs/>
          <w:sz w:val="28"/>
          <w:szCs w:val="28"/>
          <w:rtl/>
        </w:rPr>
        <w:t>وجوع</w:t>
      </w:r>
      <w:r w:rsidRPr="001F59FE">
        <w:rPr>
          <w:rFonts w:cs="Traditional Arabic"/>
          <w:b/>
          <w:bCs/>
          <w:sz w:val="28"/>
          <w:szCs w:val="28"/>
          <w:rtl/>
        </w:rPr>
        <w:t xml:space="preserve"> </w:t>
      </w:r>
      <w:r w:rsidRPr="001F59FE">
        <w:rPr>
          <w:rFonts w:cs="Traditional Arabic" w:hint="cs"/>
          <w:b/>
          <w:bCs/>
          <w:sz w:val="28"/>
          <w:szCs w:val="28"/>
          <w:rtl/>
        </w:rPr>
        <w:t>واضطهاد</w:t>
      </w:r>
      <w:r w:rsidRPr="001F59FE">
        <w:rPr>
          <w:rFonts w:cs="Traditional Arabic"/>
          <w:b/>
          <w:bCs/>
          <w:sz w:val="28"/>
          <w:szCs w:val="28"/>
          <w:rtl/>
        </w:rPr>
        <w:t xml:space="preserve">. </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وبعد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تم</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المحتلة</w:t>
      </w:r>
      <w:r w:rsidRPr="001F59FE">
        <w:rPr>
          <w:rFonts w:cs="Traditional Arabic"/>
          <w:b/>
          <w:bCs/>
          <w:sz w:val="28"/>
          <w:szCs w:val="28"/>
          <w:rtl/>
        </w:rPr>
        <w:t xml:space="preserve">,   </w:t>
      </w:r>
      <w:r w:rsidRPr="001F59FE">
        <w:rPr>
          <w:rFonts w:cs="Traditional Arabic" w:hint="cs"/>
          <w:b/>
          <w:bCs/>
          <w:sz w:val="28"/>
          <w:szCs w:val="28"/>
          <w:rtl/>
        </w:rPr>
        <w:t>وتأمل</w:t>
      </w:r>
      <w:r w:rsidRPr="001F59FE">
        <w:rPr>
          <w:rFonts w:cs="Traditional Arabic"/>
          <w:b/>
          <w:bCs/>
          <w:sz w:val="28"/>
          <w:szCs w:val="28"/>
          <w:rtl/>
        </w:rPr>
        <w:t xml:space="preserve"> </w:t>
      </w:r>
      <w:r w:rsidRPr="001F59FE">
        <w:rPr>
          <w:rFonts w:cs="Traditional Arabic" w:hint="cs"/>
          <w:b/>
          <w:bCs/>
          <w:sz w:val="28"/>
          <w:szCs w:val="28"/>
          <w:rtl/>
        </w:rPr>
        <w:t>العراقيون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تعود</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الايام</w:t>
      </w:r>
      <w:r w:rsidRPr="001F59FE">
        <w:rPr>
          <w:rFonts w:cs="Traditional Arabic"/>
          <w:b/>
          <w:bCs/>
          <w:sz w:val="28"/>
          <w:szCs w:val="28"/>
          <w:rtl/>
        </w:rPr>
        <w:t xml:space="preserve"> </w:t>
      </w:r>
      <w:r w:rsidRPr="001F59FE">
        <w:rPr>
          <w:rFonts w:cs="Traditional Arabic" w:hint="cs"/>
          <w:b/>
          <w:bCs/>
          <w:sz w:val="28"/>
          <w:szCs w:val="28"/>
          <w:rtl/>
        </w:rPr>
        <w:t>المظلة</w:t>
      </w:r>
      <w:r w:rsidRPr="001F59FE">
        <w:rPr>
          <w:rFonts w:cs="Traditional Arabic"/>
          <w:b/>
          <w:bCs/>
          <w:sz w:val="28"/>
          <w:szCs w:val="28"/>
          <w:rtl/>
        </w:rPr>
        <w:t xml:space="preserve">,   </w:t>
      </w:r>
      <w:r w:rsidRPr="001F59FE">
        <w:rPr>
          <w:rFonts w:cs="Traditional Arabic" w:hint="cs"/>
          <w:b/>
          <w:bCs/>
          <w:sz w:val="28"/>
          <w:szCs w:val="28"/>
          <w:rtl/>
        </w:rPr>
        <w:t>مارس</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حريته</w:t>
      </w:r>
      <w:r w:rsidRPr="001F59FE">
        <w:rPr>
          <w:rFonts w:cs="Traditional Arabic"/>
          <w:b/>
          <w:bCs/>
          <w:sz w:val="28"/>
          <w:szCs w:val="28"/>
          <w:rtl/>
        </w:rPr>
        <w:t xml:space="preserve"> </w:t>
      </w:r>
      <w:r w:rsidRPr="001F59FE">
        <w:rPr>
          <w:rFonts w:cs="Traditional Arabic" w:hint="cs"/>
          <w:b/>
          <w:bCs/>
          <w:sz w:val="28"/>
          <w:szCs w:val="28"/>
          <w:rtl/>
        </w:rPr>
        <w:t>لأول</w:t>
      </w:r>
      <w:r w:rsidRPr="001F59FE">
        <w:rPr>
          <w:rFonts w:cs="Traditional Arabic"/>
          <w:b/>
          <w:bCs/>
          <w:sz w:val="28"/>
          <w:szCs w:val="28"/>
          <w:rtl/>
        </w:rPr>
        <w:t xml:space="preserve"> </w:t>
      </w:r>
      <w:r w:rsidRPr="001F59FE">
        <w:rPr>
          <w:rFonts w:cs="Traditional Arabic" w:hint="cs"/>
          <w:b/>
          <w:bCs/>
          <w:sz w:val="28"/>
          <w:szCs w:val="28"/>
          <w:rtl/>
        </w:rPr>
        <w:t>مرة</w:t>
      </w:r>
      <w:r w:rsidRPr="001F59FE">
        <w:rPr>
          <w:rFonts w:cs="Traditional Arabic"/>
          <w:b/>
          <w:bCs/>
          <w:sz w:val="28"/>
          <w:szCs w:val="28"/>
          <w:rtl/>
        </w:rPr>
        <w:t xml:space="preserve"> </w:t>
      </w:r>
      <w:r w:rsidRPr="001F59FE">
        <w:rPr>
          <w:rFonts w:cs="Traditional Arabic" w:hint="cs"/>
          <w:b/>
          <w:bCs/>
          <w:sz w:val="28"/>
          <w:szCs w:val="28"/>
          <w:rtl/>
        </w:rPr>
        <w:t>منذ</w:t>
      </w:r>
      <w:r w:rsidRPr="001F59FE">
        <w:rPr>
          <w:rFonts w:cs="Traditional Arabic"/>
          <w:b/>
          <w:bCs/>
          <w:sz w:val="28"/>
          <w:szCs w:val="28"/>
          <w:rtl/>
        </w:rPr>
        <w:t xml:space="preserve"> </w:t>
      </w:r>
      <w:r w:rsidRPr="001F59FE">
        <w:rPr>
          <w:rFonts w:cs="Traditional Arabic" w:hint="cs"/>
          <w:b/>
          <w:bCs/>
          <w:sz w:val="28"/>
          <w:szCs w:val="28"/>
          <w:rtl/>
        </w:rPr>
        <w:t>عقود</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حرية</w:t>
      </w:r>
      <w:r w:rsidRPr="001F59FE">
        <w:rPr>
          <w:rFonts w:cs="Traditional Arabic"/>
          <w:b/>
          <w:bCs/>
          <w:sz w:val="28"/>
          <w:szCs w:val="28"/>
          <w:rtl/>
        </w:rPr>
        <w:t xml:space="preserve"> </w:t>
      </w:r>
      <w:r w:rsidRPr="001F59FE">
        <w:rPr>
          <w:rFonts w:cs="Traditional Arabic" w:hint="cs"/>
          <w:b/>
          <w:bCs/>
          <w:sz w:val="28"/>
          <w:szCs w:val="28"/>
          <w:rtl/>
        </w:rPr>
        <w:t>التعبير</w:t>
      </w:r>
      <w:r w:rsidRPr="001F59FE">
        <w:rPr>
          <w:rFonts w:cs="Traditional Arabic"/>
          <w:b/>
          <w:bCs/>
          <w:sz w:val="28"/>
          <w:szCs w:val="28"/>
          <w:rtl/>
        </w:rPr>
        <w:t xml:space="preserve"> </w:t>
      </w:r>
      <w:r w:rsidRPr="001F59FE">
        <w:rPr>
          <w:rFonts w:cs="Traditional Arabic" w:hint="cs"/>
          <w:b/>
          <w:bCs/>
          <w:sz w:val="28"/>
          <w:szCs w:val="28"/>
          <w:rtl/>
        </w:rPr>
        <w:t>وحرية</w:t>
      </w:r>
      <w:r w:rsidRPr="001F59FE">
        <w:rPr>
          <w:rFonts w:cs="Traditional Arabic"/>
          <w:b/>
          <w:bCs/>
          <w:sz w:val="28"/>
          <w:szCs w:val="28"/>
          <w:rtl/>
        </w:rPr>
        <w:t xml:space="preserve"> </w:t>
      </w:r>
      <w:r w:rsidRPr="001F59FE">
        <w:rPr>
          <w:rFonts w:cs="Traditional Arabic" w:hint="cs"/>
          <w:b/>
          <w:bCs/>
          <w:sz w:val="28"/>
          <w:szCs w:val="28"/>
          <w:rtl/>
        </w:rPr>
        <w:t>السكن</w:t>
      </w:r>
      <w:r w:rsidRPr="001F59FE">
        <w:rPr>
          <w:rFonts w:cs="Traditional Arabic"/>
          <w:b/>
          <w:bCs/>
          <w:sz w:val="28"/>
          <w:szCs w:val="28"/>
          <w:rtl/>
        </w:rPr>
        <w:t xml:space="preserve"> </w:t>
      </w:r>
      <w:r w:rsidRPr="001F59FE">
        <w:rPr>
          <w:rFonts w:cs="Traditional Arabic" w:hint="cs"/>
          <w:b/>
          <w:bCs/>
          <w:sz w:val="28"/>
          <w:szCs w:val="28"/>
          <w:rtl/>
        </w:rPr>
        <w:t>والعمل</w:t>
      </w:r>
      <w:r w:rsidRPr="001F59FE">
        <w:rPr>
          <w:rFonts w:cs="Traditional Arabic"/>
          <w:b/>
          <w:bCs/>
          <w:sz w:val="28"/>
          <w:szCs w:val="28"/>
          <w:rtl/>
        </w:rPr>
        <w:t xml:space="preserve"> </w:t>
      </w:r>
      <w:r w:rsidRPr="001F59FE">
        <w:rPr>
          <w:rFonts w:cs="Traditional Arabic" w:hint="cs"/>
          <w:b/>
          <w:bCs/>
          <w:sz w:val="28"/>
          <w:szCs w:val="28"/>
          <w:rtl/>
        </w:rPr>
        <w:t>وحرية</w:t>
      </w:r>
      <w:r w:rsidRPr="001F59FE">
        <w:rPr>
          <w:rFonts w:cs="Traditional Arabic"/>
          <w:b/>
          <w:bCs/>
          <w:sz w:val="28"/>
          <w:szCs w:val="28"/>
          <w:rtl/>
        </w:rPr>
        <w:t xml:space="preserve"> </w:t>
      </w:r>
      <w:r w:rsidRPr="001F59FE">
        <w:rPr>
          <w:rFonts w:cs="Traditional Arabic" w:hint="cs"/>
          <w:b/>
          <w:bCs/>
          <w:sz w:val="28"/>
          <w:szCs w:val="28"/>
          <w:rtl/>
        </w:rPr>
        <w:t>العبادة</w:t>
      </w:r>
      <w:r w:rsidRPr="001F59FE">
        <w:rPr>
          <w:rFonts w:cs="Traditional Arabic"/>
          <w:b/>
          <w:bCs/>
          <w:sz w:val="28"/>
          <w:szCs w:val="28"/>
          <w:rtl/>
        </w:rPr>
        <w:t xml:space="preserve"> </w:t>
      </w:r>
      <w:r w:rsidRPr="001F59FE">
        <w:rPr>
          <w:rFonts w:cs="Traditional Arabic" w:hint="cs"/>
          <w:b/>
          <w:bCs/>
          <w:sz w:val="28"/>
          <w:szCs w:val="28"/>
          <w:rtl/>
        </w:rPr>
        <w:t>واقامة</w:t>
      </w:r>
      <w:r w:rsidRPr="001F59FE">
        <w:rPr>
          <w:rFonts w:cs="Traditional Arabic"/>
          <w:b/>
          <w:bCs/>
          <w:sz w:val="28"/>
          <w:szCs w:val="28"/>
          <w:rtl/>
        </w:rPr>
        <w:t xml:space="preserve"> </w:t>
      </w:r>
      <w:r w:rsidRPr="001F59FE">
        <w:rPr>
          <w:rFonts w:cs="Traditional Arabic" w:hint="cs"/>
          <w:b/>
          <w:bCs/>
          <w:sz w:val="28"/>
          <w:szCs w:val="28"/>
          <w:rtl/>
        </w:rPr>
        <w:t>الشعائر</w:t>
      </w:r>
      <w:r w:rsidRPr="001F59FE">
        <w:rPr>
          <w:rFonts w:cs="Traditional Arabic"/>
          <w:b/>
          <w:bCs/>
          <w:sz w:val="28"/>
          <w:szCs w:val="28"/>
          <w:rtl/>
        </w:rPr>
        <w:t xml:space="preserve"> </w:t>
      </w:r>
      <w:r w:rsidRPr="001F59FE">
        <w:rPr>
          <w:rFonts w:cs="Traditional Arabic" w:hint="cs"/>
          <w:b/>
          <w:bCs/>
          <w:sz w:val="28"/>
          <w:szCs w:val="28"/>
          <w:rtl/>
        </w:rPr>
        <w:t>والطقوس</w:t>
      </w:r>
      <w:r w:rsidRPr="001F59FE">
        <w:rPr>
          <w:rFonts w:cs="Traditional Arabic"/>
          <w:b/>
          <w:bCs/>
          <w:sz w:val="28"/>
          <w:szCs w:val="28"/>
          <w:rtl/>
        </w:rPr>
        <w:t xml:space="preserve">,   </w:t>
      </w:r>
      <w:r w:rsidRPr="001F59FE">
        <w:rPr>
          <w:rFonts w:cs="Traditional Arabic" w:hint="cs"/>
          <w:b/>
          <w:bCs/>
          <w:sz w:val="28"/>
          <w:szCs w:val="28"/>
          <w:rtl/>
        </w:rPr>
        <w:t>منذ</w:t>
      </w:r>
      <w:r w:rsidRPr="001F59FE">
        <w:rPr>
          <w:rFonts w:cs="Traditional Arabic"/>
          <w:b/>
          <w:bCs/>
          <w:sz w:val="28"/>
          <w:szCs w:val="28"/>
          <w:rtl/>
        </w:rPr>
        <w:t xml:space="preserve"> </w:t>
      </w:r>
      <w:r w:rsidRPr="001F59FE">
        <w:rPr>
          <w:rFonts w:cs="Traditional Arabic" w:hint="cs"/>
          <w:b/>
          <w:bCs/>
          <w:sz w:val="28"/>
          <w:szCs w:val="28"/>
          <w:rtl/>
        </w:rPr>
        <w:t>اولى</w:t>
      </w:r>
      <w:r w:rsidRPr="001F59FE">
        <w:rPr>
          <w:rFonts w:cs="Traditional Arabic"/>
          <w:b/>
          <w:bCs/>
          <w:sz w:val="28"/>
          <w:szCs w:val="28"/>
          <w:rtl/>
        </w:rPr>
        <w:t xml:space="preserve"> </w:t>
      </w:r>
      <w:r w:rsidRPr="001F59FE">
        <w:rPr>
          <w:rFonts w:cs="Traditional Arabic" w:hint="cs"/>
          <w:b/>
          <w:bCs/>
          <w:sz w:val="28"/>
          <w:szCs w:val="28"/>
          <w:rtl/>
        </w:rPr>
        <w:t>ايام</w:t>
      </w:r>
      <w:r w:rsidRPr="001F59FE">
        <w:rPr>
          <w:rFonts w:cs="Traditional Arabic"/>
          <w:b/>
          <w:bCs/>
          <w:sz w:val="28"/>
          <w:szCs w:val="28"/>
          <w:rtl/>
        </w:rPr>
        <w:t xml:space="preserve"> </w:t>
      </w:r>
      <w:r w:rsidRPr="001F59FE">
        <w:rPr>
          <w:rFonts w:cs="Traditional Arabic" w:hint="cs"/>
          <w:b/>
          <w:bCs/>
          <w:sz w:val="28"/>
          <w:szCs w:val="28"/>
          <w:rtl/>
        </w:rPr>
        <w:t>التغيير</w:t>
      </w:r>
      <w:r w:rsidRPr="001F59FE">
        <w:rPr>
          <w:rFonts w:cs="Traditional Arabic"/>
          <w:b/>
          <w:bCs/>
          <w:sz w:val="28"/>
          <w:szCs w:val="28"/>
          <w:rtl/>
        </w:rPr>
        <w:t xml:space="preserve"> </w:t>
      </w:r>
      <w:r w:rsidRPr="001F59FE">
        <w:rPr>
          <w:rFonts w:cs="Traditional Arabic" w:hint="cs"/>
          <w:b/>
          <w:bCs/>
          <w:sz w:val="28"/>
          <w:szCs w:val="28"/>
          <w:rtl/>
        </w:rPr>
        <w:t>شخصت</w:t>
      </w:r>
      <w:r w:rsidRPr="001F59FE">
        <w:rPr>
          <w:rFonts w:cs="Traditional Arabic"/>
          <w:b/>
          <w:bCs/>
          <w:sz w:val="28"/>
          <w:szCs w:val="28"/>
          <w:rtl/>
        </w:rPr>
        <w:t xml:space="preserve"> </w:t>
      </w:r>
      <w:r w:rsidRPr="001F59FE">
        <w:rPr>
          <w:rFonts w:cs="Traditional Arabic" w:hint="cs"/>
          <w:b/>
          <w:bCs/>
          <w:sz w:val="28"/>
          <w:szCs w:val="28"/>
          <w:rtl/>
        </w:rPr>
        <w:t>اعين</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متمثلة</w:t>
      </w:r>
      <w:r w:rsidRPr="001F59FE">
        <w:rPr>
          <w:rFonts w:cs="Traditional Arabic"/>
          <w:b/>
          <w:bCs/>
          <w:sz w:val="28"/>
          <w:szCs w:val="28"/>
          <w:rtl/>
        </w:rPr>
        <w:t xml:space="preserve"> </w:t>
      </w:r>
      <w:r w:rsidRPr="001F59FE">
        <w:rPr>
          <w:rFonts w:cs="Traditional Arabic" w:hint="cs"/>
          <w:b/>
          <w:bCs/>
          <w:sz w:val="28"/>
          <w:szCs w:val="28"/>
          <w:rtl/>
        </w:rPr>
        <w:t>بالمرجع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فاصبح</w:t>
      </w:r>
      <w:r w:rsidRPr="001F59FE">
        <w:rPr>
          <w:rFonts w:cs="Traditional Arabic"/>
          <w:b/>
          <w:bCs/>
          <w:sz w:val="28"/>
          <w:szCs w:val="28"/>
          <w:rtl/>
        </w:rPr>
        <w:t xml:space="preserve"> </w:t>
      </w:r>
      <w:r w:rsidRPr="001F59FE">
        <w:rPr>
          <w:rFonts w:cs="Traditional Arabic" w:hint="cs"/>
          <w:b/>
          <w:bCs/>
          <w:sz w:val="28"/>
          <w:szCs w:val="28"/>
          <w:rtl/>
        </w:rPr>
        <w:t>بالنسبة</w:t>
      </w:r>
      <w:r w:rsidRPr="001F59FE">
        <w:rPr>
          <w:rFonts w:cs="Traditional Arabic"/>
          <w:b/>
          <w:bCs/>
          <w:sz w:val="28"/>
          <w:szCs w:val="28"/>
          <w:rtl/>
        </w:rPr>
        <w:t xml:space="preserve"> </w:t>
      </w:r>
      <w:r w:rsidRPr="001F59FE">
        <w:rPr>
          <w:rFonts w:cs="Traditional Arabic" w:hint="cs"/>
          <w:b/>
          <w:bCs/>
          <w:sz w:val="28"/>
          <w:szCs w:val="28"/>
          <w:rtl/>
        </w:rPr>
        <w:t>للشعب</w:t>
      </w:r>
      <w:r w:rsidRPr="001F59FE">
        <w:rPr>
          <w:rFonts w:cs="Traditional Arabic"/>
          <w:b/>
          <w:bCs/>
          <w:sz w:val="28"/>
          <w:szCs w:val="28"/>
          <w:rtl/>
        </w:rPr>
        <w:t xml:space="preserve"> </w:t>
      </w:r>
      <w:r w:rsidRPr="001F59FE">
        <w:rPr>
          <w:rFonts w:cs="Traditional Arabic" w:hint="cs"/>
          <w:b/>
          <w:bCs/>
          <w:sz w:val="28"/>
          <w:szCs w:val="28"/>
          <w:rtl/>
        </w:rPr>
        <w:t>الرمز</w:t>
      </w:r>
      <w:r w:rsidRPr="001F59FE">
        <w:rPr>
          <w:rFonts w:cs="Traditional Arabic"/>
          <w:b/>
          <w:bCs/>
          <w:sz w:val="28"/>
          <w:szCs w:val="28"/>
          <w:rtl/>
        </w:rPr>
        <w:t xml:space="preserve"> </w:t>
      </w:r>
      <w:r w:rsidRPr="001F59FE">
        <w:rPr>
          <w:rFonts w:cs="Traditional Arabic" w:hint="cs"/>
          <w:b/>
          <w:bCs/>
          <w:sz w:val="28"/>
          <w:szCs w:val="28"/>
          <w:rtl/>
        </w:rPr>
        <w:t>الملهم</w:t>
      </w:r>
      <w:r w:rsidRPr="001F59FE">
        <w:rPr>
          <w:rFonts w:cs="Traditional Arabic"/>
          <w:b/>
          <w:bCs/>
          <w:sz w:val="28"/>
          <w:szCs w:val="28"/>
          <w:rtl/>
        </w:rPr>
        <w:t xml:space="preserve"> </w:t>
      </w:r>
      <w:r w:rsidRPr="001F59FE">
        <w:rPr>
          <w:rFonts w:cs="Traditional Arabic" w:hint="cs"/>
          <w:b/>
          <w:bCs/>
          <w:sz w:val="28"/>
          <w:szCs w:val="28"/>
          <w:rtl/>
        </w:rPr>
        <w:t>والقائد</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ملأ</w:t>
      </w:r>
      <w:r w:rsidRPr="001F59FE">
        <w:rPr>
          <w:rFonts w:cs="Traditional Arabic"/>
          <w:b/>
          <w:bCs/>
          <w:sz w:val="28"/>
          <w:szCs w:val="28"/>
          <w:rtl/>
        </w:rPr>
        <w:t xml:space="preserve"> </w:t>
      </w:r>
      <w:r w:rsidRPr="001F59FE">
        <w:rPr>
          <w:rFonts w:cs="Traditional Arabic" w:hint="cs"/>
          <w:b/>
          <w:bCs/>
          <w:sz w:val="28"/>
          <w:szCs w:val="28"/>
          <w:rtl/>
        </w:rPr>
        <w:t>الفراغ</w:t>
      </w:r>
      <w:r w:rsidRPr="001F59FE">
        <w:rPr>
          <w:rFonts w:cs="Traditional Arabic"/>
          <w:b/>
          <w:bCs/>
          <w:sz w:val="28"/>
          <w:szCs w:val="28"/>
          <w:rtl/>
        </w:rPr>
        <w:t xml:space="preserve"> </w:t>
      </w:r>
      <w:r w:rsidRPr="001F59FE">
        <w:rPr>
          <w:rFonts w:cs="Traditional Arabic" w:hint="cs"/>
          <w:b/>
          <w:bCs/>
          <w:sz w:val="28"/>
          <w:szCs w:val="28"/>
          <w:rtl/>
        </w:rPr>
        <w:t>وساهم</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الحفاظ</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الجزء</w:t>
      </w:r>
      <w:r w:rsidRPr="001F59FE">
        <w:rPr>
          <w:rFonts w:cs="Traditional Arabic"/>
          <w:b/>
          <w:bCs/>
          <w:sz w:val="28"/>
          <w:szCs w:val="28"/>
          <w:rtl/>
        </w:rPr>
        <w:t xml:space="preserve"> </w:t>
      </w:r>
      <w:r w:rsidRPr="001F59FE">
        <w:rPr>
          <w:rFonts w:cs="Traditional Arabic" w:hint="cs"/>
          <w:b/>
          <w:bCs/>
          <w:sz w:val="28"/>
          <w:szCs w:val="28"/>
          <w:rtl/>
        </w:rPr>
        <w:t>الاكبر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مؤسسات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ناهيك</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مساهمته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حفظ</w:t>
      </w:r>
      <w:r w:rsidRPr="001F59FE">
        <w:rPr>
          <w:rFonts w:cs="Traditional Arabic"/>
          <w:b/>
          <w:bCs/>
          <w:sz w:val="28"/>
          <w:szCs w:val="28"/>
          <w:rtl/>
        </w:rPr>
        <w:t xml:space="preserve"> </w:t>
      </w:r>
      <w:r w:rsidRPr="001F59FE">
        <w:rPr>
          <w:rFonts w:cs="Traditional Arabic" w:hint="cs"/>
          <w:b/>
          <w:bCs/>
          <w:sz w:val="28"/>
          <w:szCs w:val="28"/>
          <w:rtl/>
        </w:rPr>
        <w:t>النسيج</w:t>
      </w:r>
      <w:r w:rsidRPr="001F59FE">
        <w:rPr>
          <w:rFonts w:cs="Traditional Arabic"/>
          <w:b/>
          <w:bCs/>
          <w:sz w:val="28"/>
          <w:szCs w:val="28"/>
          <w:rtl/>
        </w:rPr>
        <w:t xml:space="preserve"> </w:t>
      </w:r>
      <w:r w:rsidRPr="001F59FE">
        <w:rPr>
          <w:rFonts w:cs="Traditional Arabic" w:hint="cs"/>
          <w:b/>
          <w:bCs/>
          <w:sz w:val="28"/>
          <w:szCs w:val="28"/>
          <w:rtl/>
        </w:rPr>
        <w:t>الاجتماعي</w:t>
      </w:r>
      <w:r w:rsidRPr="001F59FE">
        <w:rPr>
          <w:rFonts w:cs="Traditional Arabic"/>
          <w:b/>
          <w:bCs/>
          <w:sz w:val="28"/>
          <w:szCs w:val="28"/>
          <w:rtl/>
        </w:rPr>
        <w:t xml:space="preserve"> </w:t>
      </w:r>
      <w:r w:rsidRPr="001F59FE">
        <w:rPr>
          <w:rFonts w:cs="Traditional Arabic" w:hint="cs"/>
          <w:b/>
          <w:bCs/>
          <w:sz w:val="28"/>
          <w:szCs w:val="28"/>
          <w:rtl/>
        </w:rPr>
        <w:t>ولعل</w:t>
      </w:r>
      <w:r w:rsidRPr="001F59FE">
        <w:rPr>
          <w:rFonts w:cs="Traditional Arabic"/>
          <w:b/>
          <w:bCs/>
          <w:sz w:val="28"/>
          <w:szCs w:val="28"/>
          <w:rtl/>
        </w:rPr>
        <w:t xml:space="preserve"> </w:t>
      </w:r>
      <w:r w:rsidRPr="001F59FE">
        <w:rPr>
          <w:rFonts w:cs="Traditional Arabic" w:hint="cs"/>
          <w:b/>
          <w:bCs/>
          <w:sz w:val="28"/>
          <w:szCs w:val="28"/>
          <w:rtl/>
        </w:rPr>
        <w:t>الاهمية</w:t>
      </w:r>
      <w:r w:rsidRPr="001F59FE">
        <w:rPr>
          <w:rFonts w:cs="Traditional Arabic"/>
          <w:b/>
          <w:bCs/>
          <w:sz w:val="28"/>
          <w:szCs w:val="28"/>
          <w:rtl/>
        </w:rPr>
        <w:t xml:space="preserve"> </w:t>
      </w:r>
      <w:r w:rsidRPr="001F59FE">
        <w:rPr>
          <w:rFonts w:cs="Traditional Arabic" w:hint="cs"/>
          <w:b/>
          <w:bCs/>
          <w:sz w:val="28"/>
          <w:szCs w:val="28"/>
          <w:rtl/>
        </w:rPr>
        <w:t>التاريخية</w:t>
      </w:r>
      <w:r w:rsidRPr="001F59FE">
        <w:rPr>
          <w:rFonts w:cs="Traditional Arabic"/>
          <w:b/>
          <w:bCs/>
          <w:sz w:val="28"/>
          <w:szCs w:val="28"/>
          <w:rtl/>
        </w:rPr>
        <w:t xml:space="preserve"> </w:t>
      </w:r>
      <w:r w:rsidRPr="001F59FE">
        <w:rPr>
          <w:rFonts w:cs="Traditional Arabic" w:hint="cs"/>
          <w:b/>
          <w:bCs/>
          <w:sz w:val="28"/>
          <w:szCs w:val="28"/>
          <w:rtl/>
        </w:rPr>
        <w:t>والعلمية</w:t>
      </w:r>
      <w:r w:rsidRPr="001F59FE">
        <w:rPr>
          <w:rFonts w:cs="Traditional Arabic"/>
          <w:b/>
          <w:bCs/>
          <w:sz w:val="28"/>
          <w:szCs w:val="28"/>
          <w:rtl/>
        </w:rPr>
        <w:t xml:space="preserve"> </w:t>
      </w:r>
      <w:r w:rsidRPr="001F59FE">
        <w:rPr>
          <w:rFonts w:cs="Traditional Arabic" w:hint="cs"/>
          <w:b/>
          <w:bCs/>
          <w:sz w:val="28"/>
          <w:szCs w:val="28"/>
          <w:rtl/>
        </w:rPr>
        <w:t>والاخلاقية</w:t>
      </w:r>
      <w:r w:rsidRPr="001F59FE">
        <w:rPr>
          <w:rFonts w:cs="Traditional Arabic"/>
          <w:b/>
          <w:bCs/>
          <w:sz w:val="28"/>
          <w:szCs w:val="28"/>
          <w:rtl/>
        </w:rPr>
        <w:t xml:space="preserve"> </w:t>
      </w:r>
      <w:r w:rsidRPr="001F59FE">
        <w:rPr>
          <w:rFonts w:cs="Traditional Arabic" w:hint="cs"/>
          <w:b/>
          <w:bCs/>
          <w:sz w:val="28"/>
          <w:szCs w:val="28"/>
          <w:rtl/>
        </w:rPr>
        <w:t>تحتم</w:t>
      </w:r>
      <w:r w:rsidRPr="001F59FE">
        <w:rPr>
          <w:rFonts w:cs="Traditional Arabic"/>
          <w:b/>
          <w:bCs/>
          <w:sz w:val="28"/>
          <w:szCs w:val="28"/>
          <w:rtl/>
        </w:rPr>
        <w:t xml:space="preserve"> </w:t>
      </w:r>
      <w:r w:rsidRPr="001F59FE">
        <w:rPr>
          <w:rFonts w:cs="Traditional Arabic" w:hint="cs"/>
          <w:b/>
          <w:bCs/>
          <w:sz w:val="28"/>
          <w:szCs w:val="28"/>
          <w:rtl/>
        </w:rPr>
        <w:t>علينا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ندرس</w:t>
      </w:r>
      <w:r w:rsidRPr="001F59FE">
        <w:rPr>
          <w:rFonts w:cs="Traditional Arabic"/>
          <w:b/>
          <w:bCs/>
          <w:sz w:val="28"/>
          <w:szCs w:val="28"/>
          <w:rtl/>
        </w:rPr>
        <w:t xml:space="preserve"> </w:t>
      </w:r>
      <w:r w:rsidRPr="001F59FE">
        <w:rPr>
          <w:rFonts w:cs="Traditional Arabic" w:hint="cs"/>
          <w:b/>
          <w:bCs/>
          <w:sz w:val="28"/>
          <w:szCs w:val="28"/>
          <w:rtl/>
        </w:rPr>
        <w:t>ونشخص</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الاسهامات</w:t>
      </w:r>
      <w:r w:rsidRPr="001F59FE">
        <w:rPr>
          <w:rFonts w:cs="Traditional Arabic"/>
          <w:b/>
          <w:bCs/>
          <w:sz w:val="28"/>
          <w:szCs w:val="28"/>
          <w:rtl/>
        </w:rPr>
        <w:t xml:space="preserve"> </w:t>
      </w:r>
      <w:r w:rsidRPr="001F59FE">
        <w:rPr>
          <w:rFonts w:cs="Traditional Arabic" w:hint="cs"/>
          <w:b/>
          <w:bCs/>
          <w:sz w:val="28"/>
          <w:szCs w:val="28"/>
          <w:rtl/>
        </w:rPr>
        <w:t>المفصلية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تاريخ</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سنتناول</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هذا</w:t>
      </w:r>
      <w:r w:rsidRPr="001F59FE">
        <w:rPr>
          <w:rFonts w:cs="Traditional Arabic"/>
          <w:b/>
          <w:bCs/>
          <w:sz w:val="28"/>
          <w:szCs w:val="28"/>
          <w:rtl/>
        </w:rPr>
        <w:t xml:space="preserve"> </w:t>
      </w:r>
      <w:r w:rsidRPr="001F59FE">
        <w:rPr>
          <w:rFonts w:cs="Traditional Arabic" w:hint="cs"/>
          <w:b/>
          <w:bCs/>
          <w:sz w:val="28"/>
          <w:szCs w:val="28"/>
          <w:rtl/>
        </w:rPr>
        <w:t>ال</w:t>
      </w:r>
      <w:r w:rsidRPr="001F59FE">
        <w:rPr>
          <w:rFonts w:cs="Traditional Arabic" w:hint="cs"/>
          <w:b/>
          <w:bCs/>
          <w:sz w:val="28"/>
          <w:szCs w:val="28"/>
          <w:rtl/>
          <w:lang w:bidi="ar-IQ"/>
        </w:rPr>
        <w:t>مبحث</w:t>
      </w:r>
      <w:r w:rsidRPr="001F59FE">
        <w:rPr>
          <w:rFonts w:cs="Traditional Arabic"/>
          <w:b/>
          <w:bCs/>
          <w:sz w:val="28"/>
          <w:szCs w:val="28"/>
          <w:rtl/>
        </w:rPr>
        <w:t xml:space="preserve"> </w:t>
      </w:r>
      <w:r w:rsidRPr="001F59FE">
        <w:rPr>
          <w:rFonts w:cs="Traditional Arabic" w:hint="cs"/>
          <w:b/>
          <w:bCs/>
          <w:sz w:val="28"/>
          <w:szCs w:val="28"/>
          <w:rtl/>
        </w:rPr>
        <w:t>اسهامات</w:t>
      </w:r>
      <w:r w:rsidRPr="001F59FE">
        <w:rPr>
          <w:rFonts w:cs="Traditional Arabic"/>
          <w:b/>
          <w:bCs/>
          <w:sz w:val="28"/>
          <w:szCs w:val="28"/>
          <w:rtl/>
        </w:rPr>
        <w:t xml:space="preserve"> </w:t>
      </w:r>
      <w:r w:rsidRPr="001F59FE">
        <w:rPr>
          <w:rFonts w:cs="Traditional Arabic" w:hint="cs"/>
          <w:b/>
          <w:bCs/>
          <w:sz w:val="28"/>
          <w:szCs w:val="28"/>
          <w:rtl/>
        </w:rPr>
        <w:t>ودور 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 في التعامل الاحتلال</w:t>
      </w:r>
      <w:r w:rsidRPr="001F59FE">
        <w:rPr>
          <w:rFonts w:cs="Traditional Arabic"/>
          <w:b/>
          <w:bCs/>
          <w:sz w:val="28"/>
          <w:szCs w:val="28"/>
        </w:rPr>
        <w:t xml:space="preserve">. </w:t>
      </w:r>
    </w:p>
    <w:p w:rsidR="00B93EED" w:rsidRPr="00687D38" w:rsidRDefault="00B93EED" w:rsidP="00B93EED">
      <w:pPr>
        <w:spacing w:after="0" w:line="240" w:lineRule="auto"/>
        <w:jc w:val="highKashida"/>
        <w:rPr>
          <w:rFonts w:cs="Traditional Arabic"/>
          <w:b/>
          <w:bCs/>
          <w:sz w:val="32"/>
          <w:szCs w:val="32"/>
          <w:rtl/>
        </w:rPr>
      </w:pPr>
      <w:r w:rsidRPr="00687D38">
        <w:rPr>
          <w:rFonts w:cs="Traditional Arabic" w:hint="cs"/>
          <w:b/>
          <w:bCs/>
          <w:sz w:val="32"/>
          <w:szCs w:val="32"/>
          <w:rtl/>
        </w:rPr>
        <w:t>اولا</w:t>
      </w:r>
      <w:r w:rsidRPr="00687D38">
        <w:rPr>
          <w:rFonts w:cs="Traditional Arabic"/>
          <w:b/>
          <w:bCs/>
          <w:sz w:val="32"/>
          <w:szCs w:val="32"/>
          <w:rtl/>
        </w:rPr>
        <w:t>:</w:t>
      </w:r>
      <w:r w:rsidRPr="00687D38">
        <w:rPr>
          <w:rFonts w:cs="Traditional Arabic" w:hint="cs"/>
          <w:b/>
          <w:bCs/>
          <w:sz w:val="32"/>
          <w:szCs w:val="32"/>
          <w:rtl/>
        </w:rPr>
        <w:t>واقع</w:t>
      </w:r>
      <w:r w:rsidRPr="00687D38">
        <w:rPr>
          <w:rFonts w:cs="Traditional Arabic"/>
          <w:b/>
          <w:bCs/>
          <w:sz w:val="32"/>
          <w:szCs w:val="32"/>
          <w:rtl/>
        </w:rPr>
        <w:t xml:space="preserve"> </w:t>
      </w:r>
      <w:r w:rsidRPr="00687D38">
        <w:rPr>
          <w:rFonts w:cs="Traditional Arabic" w:hint="cs"/>
          <w:b/>
          <w:bCs/>
          <w:sz w:val="32"/>
          <w:szCs w:val="32"/>
          <w:rtl/>
        </w:rPr>
        <w:t>الاحتلال</w:t>
      </w:r>
      <w:r w:rsidRPr="00687D38">
        <w:rPr>
          <w:rFonts w:cs="Traditional Arabic"/>
          <w:b/>
          <w:bCs/>
          <w:sz w:val="32"/>
          <w:szCs w:val="32"/>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lastRenderedPageBreak/>
        <w:t>ان</w:t>
      </w:r>
      <w:r w:rsidRPr="001F59FE">
        <w:rPr>
          <w:rFonts w:cs="Traditional Arabic"/>
          <w:b/>
          <w:bCs/>
          <w:sz w:val="28"/>
          <w:szCs w:val="28"/>
          <w:rtl/>
        </w:rPr>
        <w:t xml:space="preserve"> </w:t>
      </w:r>
      <w:r w:rsidRPr="001F59FE">
        <w:rPr>
          <w:rFonts w:cs="Traditional Arabic" w:hint="cs"/>
          <w:b/>
          <w:bCs/>
          <w:sz w:val="28"/>
          <w:szCs w:val="28"/>
          <w:rtl/>
        </w:rPr>
        <w:t>البحث</w:t>
      </w:r>
      <w:r w:rsidRPr="001F59FE">
        <w:rPr>
          <w:rFonts w:cs="Traditional Arabic"/>
          <w:b/>
          <w:bCs/>
          <w:sz w:val="28"/>
          <w:szCs w:val="28"/>
          <w:rtl/>
        </w:rPr>
        <w:t xml:space="preserve"> </w:t>
      </w:r>
      <w:r w:rsidRPr="001F59FE">
        <w:rPr>
          <w:rFonts w:cs="Traditional Arabic" w:hint="cs"/>
          <w:b/>
          <w:bCs/>
          <w:sz w:val="28"/>
          <w:szCs w:val="28"/>
          <w:rtl/>
        </w:rPr>
        <w:t>والدراسة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موضوعة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وتداعياته</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المشهد</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والاقليمي</w:t>
      </w:r>
      <w:r w:rsidRPr="001F59FE">
        <w:rPr>
          <w:rFonts w:cs="Traditional Arabic"/>
          <w:b/>
          <w:bCs/>
          <w:sz w:val="28"/>
          <w:szCs w:val="28"/>
          <w:rtl/>
        </w:rPr>
        <w:t xml:space="preserve"> </w:t>
      </w:r>
      <w:r w:rsidRPr="001F59FE">
        <w:rPr>
          <w:rFonts w:cs="Traditional Arabic" w:hint="cs"/>
          <w:b/>
          <w:bCs/>
          <w:sz w:val="28"/>
          <w:szCs w:val="28"/>
          <w:rtl/>
        </w:rPr>
        <w:t>والدولي</w:t>
      </w:r>
      <w:r w:rsidRPr="001F59FE">
        <w:rPr>
          <w:rFonts w:cs="Traditional Arabic"/>
          <w:b/>
          <w:bCs/>
          <w:sz w:val="28"/>
          <w:szCs w:val="28"/>
          <w:rtl/>
        </w:rPr>
        <w:t xml:space="preserve">,   </w:t>
      </w:r>
      <w:r w:rsidRPr="001F59FE">
        <w:rPr>
          <w:rFonts w:cs="Traditional Arabic" w:hint="cs"/>
          <w:b/>
          <w:bCs/>
          <w:sz w:val="28"/>
          <w:szCs w:val="28"/>
          <w:rtl/>
        </w:rPr>
        <w:t>ودور</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مواجهته</w:t>
      </w:r>
      <w:r w:rsidRPr="001F59FE">
        <w:rPr>
          <w:rFonts w:cs="Traditional Arabic"/>
          <w:b/>
          <w:bCs/>
          <w:sz w:val="28"/>
          <w:szCs w:val="28"/>
          <w:rtl/>
        </w:rPr>
        <w:t xml:space="preserve"> </w:t>
      </w:r>
      <w:r w:rsidRPr="001F59FE">
        <w:rPr>
          <w:rFonts w:cs="Traditional Arabic" w:hint="cs"/>
          <w:b/>
          <w:bCs/>
          <w:sz w:val="28"/>
          <w:szCs w:val="28"/>
          <w:rtl/>
        </w:rPr>
        <w:t>يتطلب</w:t>
      </w:r>
      <w:r w:rsidRPr="001F59FE">
        <w:rPr>
          <w:rFonts w:cs="Traditional Arabic"/>
          <w:b/>
          <w:bCs/>
          <w:sz w:val="28"/>
          <w:szCs w:val="28"/>
          <w:rtl/>
        </w:rPr>
        <w:t xml:space="preserve"> </w:t>
      </w:r>
      <w:r w:rsidRPr="001F59FE">
        <w:rPr>
          <w:rFonts w:cs="Traditional Arabic" w:hint="cs"/>
          <w:b/>
          <w:bCs/>
          <w:sz w:val="28"/>
          <w:szCs w:val="28"/>
          <w:rtl/>
        </w:rPr>
        <w:t>المرور</w:t>
      </w:r>
      <w:r w:rsidRPr="001F59FE">
        <w:rPr>
          <w:rFonts w:cs="Traditional Arabic"/>
          <w:b/>
          <w:bCs/>
          <w:sz w:val="28"/>
          <w:szCs w:val="28"/>
          <w:rtl/>
        </w:rPr>
        <w:t xml:space="preserve"> </w:t>
      </w:r>
      <w:r w:rsidRPr="001F59FE">
        <w:rPr>
          <w:rFonts w:cs="Traditional Arabic" w:hint="cs"/>
          <w:b/>
          <w:bCs/>
          <w:sz w:val="28"/>
          <w:szCs w:val="28"/>
          <w:rtl/>
        </w:rPr>
        <w:t>ولو</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مختصر</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وضع</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طبيعة</w:t>
      </w:r>
      <w:r w:rsidRPr="001F59FE">
        <w:rPr>
          <w:rFonts w:cs="Traditional Arabic"/>
          <w:b/>
          <w:bCs/>
          <w:sz w:val="28"/>
          <w:szCs w:val="28"/>
          <w:rtl/>
        </w:rPr>
        <w:t xml:space="preserve"> </w:t>
      </w:r>
      <w:r w:rsidRPr="001F59FE">
        <w:rPr>
          <w:rFonts w:cs="Traditional Arabic" w:hint="cs"/>
          <w:b/>
          <w:bCs/>
          <w:sz w:val="28"/>
          <w:szCs w:val="28"/>
          <w:rtl/>
        </w:rPr>
        <w:t>الازمات</w:t>
      </w:r>
      <w:r w:rsidRPr="001F59FE">
        <w:rPr>
          <w:rFonts w:cs="Traditional Arabic"/>
          <w:b/>
          <w:bCs/>
          <w:sz w:val="28"/>
          <w:szCs w:val="28"/>
          <w:rtl/>
        </w:rPr>
        <w:t xml:space="preserve"> </w:t>
      </w:r>
      <w:r w:rsidRPr="001F59FE">
        <w:rPr>
          <w:rFonts w:cs="Traditional Arabic" w:hint="cs"/>
          <w:b/>
          <w:bCs/>
          <w:sz w:val="28"/>
          <w:szCs w:val="28"/>
          <w:rtl/>
        </w:rPr>
        <w:t>المجتمعية</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عاشها</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وكيف</w:t>
      </w:r>
      <w:r w:rsidRPr="001F59FE">
        <w:rPr>
          <w:rFonts w:cs="Traditional Arabic"/>
          <w:b/>
          <w:bCs/>
          <w:sz w:val="28"/>
          <w:szCs w:val="28"/>
          <w:rtl/>
        </w:rPr>
        <w:t xml:space="preserve"> </w:t>
      </w:r>
      <w:r w:rsidRPr="001F59FE">
        <w:rPr>
          <w:rFonts w:cs="Traditional Arabic" w:hint="cs"/>
          <w:b/>
          <w:bCs/>
          <w:sz w:val="28"/>
          <w:szCs w:val="28"/>
          <w:rtl/>
        </w:rPr>
        <w:t>اثرت</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بنيته</w:t>
      </w:r>
      <w:r w:rsidRPr="001F59FE">
        <w:rPr>
          <w:rFonts w:cs="Traditional Arabic"/>
          <w:b/>
          <w:bCs/>
          <w:sz w:val="28"/>
          <w:szCs w:val="28"/>
          <w:rtl/>
        </w:rPr>
        <w:t xml:space="preserve"> </w:t>
      </w:r>
      <w:r w:rsidRPr="001F59FE">
        <w:rPr>
          <w:rFonts w:cs="Traditional Arabic" w:hint="cs"/>
          <w:b/>
          <w:bCs/>
          <w:sz w:val="28"/>
          <w:szCs w:val="28"/>
          <w:rtl/>
        </w:rPr>
        <w:t>الاجتماعية</w:t>
      </w:r>
      <w:r w:rsidRPr="001F59FE">
        <w:rPr>
          <w:rFonts w:cs="Traditional Arabic"/>
          <w:b/>
          <w:bCs/>
          <w:sz w:val="28"/>
          <w:szCs w:val="28"/>
          <w:rtl/>
        </w:rPr>
        <w:t xml:space="preserve"> </w:t>
      </w:r>
      <w:r w:rsidRPr="001F59FE">
        <w:rPr>
          <w:rFonts w:cs="Traditional Arabic" w:hint="cs"/>
          <w:b/>
          <w:bCs/>
          <w:sz w:val="28"/>
          <w:szCs w:val="28"/>
          <w:rtl/>
        </w:rPr>
        <w:t>والعقائدية</w:t>
      </w:r>
      <w:r w:rsidRPr="001F59FE">
        <w:rPr>
          <w:rFonts w:cs="Traditional Arabic"/>
          <w:b/>
          <w:bCs/>
          <w:sz w:val="28"/>
          <w:szCs w:val="28"/>
          <w:rtl/>
        </w:rPr>
        <w:t xml:space="preserve">,   </w:t>
      </w:r>
      <w:r w:rsidRPr="001F59FE">
        <w:rPr>
          <w:rFonts w:cs="Traditional Arabic" w:hint="cs"/>
          <w:b/>
          <w:bCs/>
          <w:sz w:val="28"/>
          <w:szCs w:val="28"/>
          <w:rtl/>
        </w:rPr>
        <w:t>وبما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عاش</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الفترة</w:t>
      </w:r>
      <w:r w:rsidRPr="001F59FE">
        <w:rPr>
          <w:rFonts w:cs="Traditional Arabic"/>
          <w:b/>
          <w:bCs/>
          <w:sz w:val="28"/>
          <w:szCs w:val="28"/>
          <w:rtl/>
        </w:rPr>
        <w:t xml:space="preserve"> </w:t>
      </w:r>
      <w:r w:rsidRPr="001F59FE">
        <w:rPr>
          <w:rFonts w:cs="Traditional Arabic" w:hint="cs"/>
          <w:b/>
          <w:bCs/>
          <w:sz w:val="28"/>
          <w:szCs w:val="28"/>
          <w:rtl/>
        </w:rPr>
        <w:t>عقودا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الاضطراب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مختلف</w:t>
      </w:r>
      <w:r w:rsidRPr="001F59FE">
        <w:rPr>
          <w:rFonts w:cs="Traditional Arabic"/>
          <w:b/>
          <w:bCs/>
          <w:sz w:val="28"/>
          <w:szCs w:val="28"/>
          <w:rtl/>
        </w:rPr>
        <w:t xml:space="preserve"> </w:t>
      </w:r>
      <w:r w:rsidRPr="001F59FE">
        <w:rPr>
          <w:rFonts w:cs="Traditional Arabic" w:hint="cs"/>
          <w:b/>
          <w:bCs/>
          <w:sz w:val="28"/>
          <w:szCs w:val="28"/>
          <w:rtl/>
        </w:rPr>
        <w:t>المستويات</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ظل</w:t>
      </w:r>
      <w:r w:rsidRPr="001F59FE">
        <w:rPr>
          <w:rFonts w:cs="Traditional Arabic"/>
          <w:b/>
          <w:bCs/>
          <w:sz w:val="28"/>
          <w:szCs w:val="28"/>
          <w:rtl/>
        </w:rPr>
        <w:t xml:space="preserve"> </w:t>
      </w:r>
      <w:r w:rsidRPr="001F59FE">
        <w:rPr>
          <w:rFonts w:cs="Traditional Arabic" w:hint="cs"/>
          <w:b/>
          <w:bCs/>
          <w:sz w:val="28"/>
          <w:szCs w:val="28"/>
          <w:rtl/>
        </w:rPr>
        <w:t>تواطئ</w:t>
      </w:r>
      <w:r w:rsidRPr="001F59FE">
        <w:rPr>
          <w:rFonts w:cs="Traditional Arabic"/>
          <w:b/>
          <w:bCs/>
          <w:sz w:val="28"/>
          <w:szCs w:val="28"/>
          <w:rtl/>
        </w:rPr>
        <w:t xml:space="preserve"> </w:t>
      </w:r>
      <w:r w:rsidRPr="001F59FE">
        <w:rPr>
          <w:rFonts w:cs="Traditional Arabic" w:hint="cs"/>
          <w:b/>
          <w:bCs/>
          <w:sz w:val="28"/>
          <w:szCs w:val="28"/>
          <w:rtl/>
        </w:rPr>
        <w:t>وصمت</w:t>
      </w:r>
      <w:r w:rsidRPr="001F59FE">
        <w:rPr>
          <w:rFonts w:cs="Traditional Arabic"/>
          <w:b/>
          <w:bCs/>
          <w:sz w:val="28"/>
          <w:szCs w:val="28"/>
          <w:rtl/>
        </w:rPr>
        <w:t xml:space="preserve"> </w:t>
      </w:r>
      <w:r w:rsidRPr="001F59FE">
        <w:rPr>
          <w:rFonts w:cs="Traditional Arabic" w:hint="cs"/>
          <w:b/>
          <w:bCs/>
          <w:sz w:val="28"/>
          <w:szCs w:val="28"/>
          <w:rtl/>
        </w:rPr>
        <w:t>دولي</w:t>
      </w:r>
      <w:r w:rsidRPr="001F59FE">
        <w:rPr>
          <w:rFonts w:cs="Traditional Arabic"/>
          <w:b/>
          <w:bCs/>
          <w:sz w:val="28"/>
          <w:szCs w:val="28"/>
          <w:rtl/>
        </w:rPr>
        <w:t xml:space="preserve"> </w:t>
      </w:r>
      <w:r w:rsidRPr="001F59FE">
        <w:rPr>
          <w:rFonts w:cs="Traditional Arabic" w:hint="cs"/>
          <w:b/>
          <w:bCs/>
          <w:sz w:val="28"/>
          <w:szCs w:val="28"/>
          <w:rtl/>
        </w:rPr>
        <w:t>واقليمي</w:t>
      </w:r>
      <w:r w:rsidRPr="001F59FE">
        <w:rPr>
          <w:rFonts w:cs="Traditional Arabic"/>
          <w:b/>
          <w:bCs/>
          <w:sz w:val="28"/>
          <w:szCs w:val="28"/>
          <w:rtl/>
        </w:rPr>
        <w:t xml:space="preserve">,   </w:t>
      </w:r>
      <w:r w:rsidRPr="001F59FE">
        <w:rPr>
          <w:rFonts w:cs="Traditional Arabic" w:hint="cs"/>
          <w:b/>
          <w:bCs/>
          <w:sz w:val="28"/>
          <w:szCs w:val="28"/>
          <w:rtl/>
        </w:rPr>
        <w:t>ولعل</w:t>
      </w:r>
      <w:r w:rsidRPr="001F59FE">
        <w:rPr>
          <w:rFonts w:cs="Traditional Arabic"/>
          <w:b/>
          <w:bCs/>
          <w:sz w:val="28"/>
          <w:szCs w:val="28"/>
          <w:rtl/>
        </w:rPr>
        <w:t xml:space="preserve"> </w:t>
      </w:r>
      <w:r w:rsidRPr="001F59FE">
        <w:rPr>
          <w:rFonts w:cs="Traditional Arabic" w:hint="cs"/>
          <w:b/>
          <w:bCs/>
          <w:sz w:val="28"/>
          <w:szCs w:val="28"/>
          <w:rtl/>
        </w:rPr>
        <w:t>دعم</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الدول</w:t>
      </w:r>
      <w:r w:rsidRPr="001F59FE">
        <w:rPr>
          <w:rFonts w:cs="Traditional Arabic"/>
          <w:b/>
          <w:bCs/>
          <w:sz w:val="28"/>
          <w:szCs w:val="28"/>
          <w:rtl/>
        </w:rPr>
        <w:t xml:space="preserve"> </w:t>
      </w:r>
      <w:r w:rsidRPr="001F59FE">
        <w:rPr>
          <w:rFonts w:cs="Traditional Arabic" w:hint="cs"/>
          <w:b/>
          <w:bCs/>
          <w:sz w:val="28"/>
          <w:szCs w:val="28"/>
          <w:rtl/>
        </w:rPr>
        <w:t>الاقليمية</w:t>
      </w:r>
      <w:r w:rsidRPr="001F59FE">
        <w:rPr>
          <w:rFonts w:cs="Traditional Arabic"/>
          <w:b/>
          <w:bCs/>
          <w:sz w:val="28"/>
          <w:szCs w:val="28"/>
          <w:rtl/>
        </w:rPr>
        <w:t xml:space="preserve"> </w:t>
      </w:r>
      <w:r w:rsidRPr="001F59FE">
        <w:rPr>
          <w:rFonts w:cs="Traditional Arabic" w:hint="cs"/>
          <w:b/>
          <w:bCs/>
          <w:sz w:val="28"/>
          <w:szCs w:val="28"/>
          <w:rtl/>
        </w:rPr>
        <w:t>والدولية</w:t>
      </w:r>
      <w:r w:rsidRPr="001F59FE">
        <w:rPr>
          <w:rFonts w:cs="Traditional Arabic"/>
          <w:b/>
          <w:bCs/>
          <w:sz w:val="28"/>
          <w:szCs w:val="28"/>
          <w:rtl/>
        </w:rPr>
        <w:t xml:space="preserve"> </w:t>
      </w:r>
      <w:r w:rsidRPr="001F59FE">
        <w:rPr>
          <w:rFonts w:cs="Traditional Arabic" w:hint="cs"/>
          <w:b/>
          <w:bCs/>
          <w:sz w:val="28"/>
          <w:szCs w:val="28"/>
          <w:rtl/>
        </w:rPr>
        <w:t>للنظام</w:t>
      </w:r>
      <w:r w:rsidRPr="001F59FE">
        <w:rPr>
          <w:rFonts w:cs="Traditional Arabic"/>
          <w:b/>
          <w:bCs/>
          <w:sz w:val="28"/>
          <w:szCs w:val="28"/>
          <w:rtl/>
        </w:rPr>
        <w:t xml:space="preserve"> </w:t>
      </w:r>
      <w:r w:rsidRPr="001F59FE">
        <w:rPr>
          <w:rFonts w:cs="Traditional Arabic" w:hint="cs"/>
          <w:b/>
          <w:bCs/>
          <w:sz w:val="28"/>
          <w:szCs w:val="28"/>
          <w:rtl/>
        </w:rPr>
        <w:t>البعثي</w:t>
      </w:r>
      <w:r w:rsidRPr="001F59FE">
        <w:rPr>
          <w:rFonts w:cs="Traditional Arabic"/>
          <w:b/>
          <w:bCs/>
          <w:sz w:val="28"/>
          <w:szCs w:val="28"/>
          <w:rtl/>
        </w:rPr>
        <w:t xml:space="preserve"> </w:t>
      </w:r>
      <w:r w:rsidRPr="001F59FE">
        <w:rPr>
          <w:rFonts w:cs="Traditional Arabic" w:hint="cs"/>
          <w:b/>
          <w:bCs/>
          <w:sz w:val="28"/>
          <w:szCs w:val="28"/>
          <w:rtl/>
        </w:rPr>
        <w:t>وهو</w:t>
      </w:r>
      <w:r w:rsidRPr="001F59FE">
        <w:rPr>
          <w:rFonts w:cs="Traditional Arabic"/>
          <w:b/>
          <w:bCs/>
          <w:sz w:val="28"/>
          <w:szCs w:val="28"/>
          <w:rtl/>
        </w:rPr>
        <w:t xml:space="preserve"> </w:t>
      </w:r>
      <w:r w:rsidRPr="001F59FE">
        <w:rPr>
          <w:rFonts w:cs="Traditional Arabic" w:hint="cs"/>
          <w:b/>
          <w:bCs/>
          <w:sz w:val="28"/>
          <w:szCs w:val="28"/>
          <w:rtl/>
        </w:rPr>
        <w:t>يمارس</w:t>
      </w:r>
      <w:r w:rsidRPr="001F59FE">
        <w:rPr>
          <w:rFonts w:cs="Traditional Arabic"/>
          <w:b/>
          <w:bCs/>
          <w:sz w:val="28"/>
          <w:szCs w:val="28"/>
          <w:rtl/>
        </w:rPr>
        <w:t xml:space="preserve"> </w:t>
      </w:r>
      <w:r w:rsidRPr="001F59FE">
        <w:rPr>
          <w:rFonts w:cs="Traditional Arabic" w:hint="cs"/>
          <w:b/>
          <w:bCs/>
          <w:sz w:val="28"/>
          <w:szCs w:val="28"/>
          <w:rtl/>
        </w:rPr>
        <w:t>ابشع</w:t>
      </w:r>
      <w:r w:rsidRPr="001F59FE">
        <w:rPr>
          <w:rFonts w:cs="Traditional Arabic"/>
          <w:b/>
          <w:bCs/>
          <w:sz w:val="28"/>
          <w:szCs w:val="28"/>
          <w:rtl/>
        </w:rPr>
        <w:t xml:space="preserve"> </w:t>
      </w:r>
      <w:r w:rsidRPr="001F59FE">
        <w:rPr>
          <w:rFonts w:cs="Traditional Arabic" w:hint="cs"/>
          <w:b/>
          <w:bCs/>
          <w:sz w:val="28"/>
          <w:szCs w:val="28"/>
          <w:rtl/>
        </w:rPr>
        <w:t>انواع</w:t>
      </w:r>
      <w:r w:rsidRPr="001F59FE">
        <w:rPr>
          <w:rFonts w:cs="Traditional Arabic"/>
          <w:b/>
          <w:bCs/>
          <w:sz w:val="28"/>
          <w:szCs w:val="28"/>
          <w:rtl/>
        </w:rPr>
        <w:t xml:space="preserve"> </w:t>
      </w:r>
      <w:r w:rsidRPr="001F59FE">
        <w:rPr>
          <w:rFonts w:cs="Traditional Arabic" w:hint="cs"/>
          <w:b/>
          <w:bCs/>
          <w:sz w:val="28"/>
          <w:szCs w:val="28"/>
          <w:rtl/>
        </w:rPr>
        <w:t>الظلم</w:t>
      </w:r>
      <w:r w:rsidRPr="001F59FE">
        <w:rPr>
          <w:rFonts w:cs="Traditional Arabic"/>
          <w:b/>
          <w:bCs/>
          <w:sz w:val="28"/>
          <w:szCs w:val="28"/>
          <w:rtl/>
        </w:rPr>
        <w:t xml:space="preserve"> </w:t>
      </w:r>
      <w:r w:rsidRPr="001F59FE">
        <w:rPr>
          <w:rFonts w:cs="Traditional Arabic" w:hint="cs"/>
          <w:b/>
          <w:bCs/>
          <w:sz w:val="28"/>
          <w:szCs w:val="28"/>
          <w:rtl/>
        </w:rPr>
        <w:t>والاضطهاد</w:t>
      </w:r>
      <w:r w:rsidRPr="001F59FE">
        <w:rPr>
          <w:rFonts w:cs="Traditional Arabic"/>
          <w:b/>
          <w:bCs/>
          <w:sz w:val="28"/>
          <w:szCs w:val="28"/>
          <w:rtl/>
        </w:rPr>
        <w:t xml:space="preserve">,   </w:t>
      </w:r>
      <w:r w:rsidRPr="001F59FE">
        <w:rPr>
          <w:rFonts w:cs="Traditional Arabic" w:hint="cs"/>
          <w:b/>
          <w:bCs/>
          <w:sz w:val="28"/>
          <w:szCs w:val="28"/>
          <w:rtl/>
        </w:rPr>
        <w:t>ضد</w:t>
      </w:r>
      <w:r w:rsidRPr="001F59FE">
        <w:rPr>
          <w:rFonts w:cs="Traditional Arabic"/>
          <w:b/>
          <w:bCs/>
          <w:sz w:val="28"/>
          <w:szCs w:val="28"/>
          <w:rtl/>
        </w:rPr>
        <w:t xml:space="preserve"> </w:t>
      </w:r>
      <w:r w:rsidRPr="001F59FE">
        <w:rPr>
          <w:rFonts w:cs="Traditional Arabic" w:hint="cs"/>
          <w:b/>
          <w:bCs/>
          <w:sz w:val="28"/>
          <w:szCs w:val="28"/>
          <w:rtl/>
        </w:rPr>
        <w:t>ابناء</w:t>
      </w:r>
      <w:r w:rsidRPr="001F59FE">
        <w:rPr>
          <w:rFonts w:cs="Traditional Arabic"/>
          <w:b/>
          <w:bCs/>
          <w:sz w:val="28"/>
          <w:szCs w:val="28"/>
          <w:rtl/>
        </w:rPr>
        <w:t xml:space="preserve"> </w:t>
      </w:r>
      <w:r w:rsidRPr="001F59FE">
        <w:rPr>
          <w:rFonts w:cs="Traditional Arabic" w:hint="cs"/>
          <w:b/>
          <w:bCs/>
          <w:sz w:val="28"/>
          <w:szCs w:val="28"/>
          <w:rtl/>
        </w:rPr>
        <w:t>بلده</w:t>
      </w:r>
      <w:r w:rsidRPr="001F59FE">
        <w:rPr>
          <w:rFonts w:cs="Traditional Arabic"/>
          <w:b/>
          <w:bCs/>
          <w:sz w:val="28"/>
          <w:szCs w:val="28"/>
          <w:rtl/>
        </w:rPr>
        <w:t xml:space="preserve">,   </w:t>
      </w:r>
      <w:r w:rsidRPr="001F59FE">
        <w:rPr>
          <w:rFonts w:cs="Traditional Arabic" w:hint="cs"/>
          <w:b/>
          <w:bCs/>
          <w:sz w:val="28"/>
          <w:szCs w:val="28"/>
          <w:rtl/>
        </w:rPr>
        <w:t>ماهي</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جريمة</w:t>
      </w:r>
      <w:r w:rsidRPr="001F59FE">
        <w:rPr>
          <w:rFonts w:cs="Traditional Arabic"/>
          <w:b/>
          <w:bCs/>
          <w:sz w:val="28"/>
          <w:szCs w:val="28"/>
          <w:rtl/>
        </w:rPr>
        <w:t xml:space="preserve"> </w:t>
      </w:r>
      <w:r w:rsidRPr="001F59FE">
        <w:rPr>
          <w:rFonts w:cs="Traditional Arabic" w:hint="cs"/>
          <w:b/>
          <w:bCs/>
          <w:sz w:val="28"/>
          <w:szCs w:val="28"/>
          <w:rtl/>
        </w:rPr>
        <w:t>انسانية</w:t>
      </w:r>
      <w:r w:rsidRPr="001F59FE">
        <w:rPr>
          <w:rFonts w:cs="Traditional Arabic"/>
          <w:b/>
          <w:bCs/>
          <w:sz w:val="28"/>
          <w:szCs w:val="28"/>
          <w:rtl/>
        </w:rPr>
        <w:t xml:space="preserve"> </w:t>
      </w:r>
      <w:r w:rsidRPr="001F59FE">
        <w:rPr>
          <w:rFonts w:cs="Traditional Arabic" w:hint="cs"/>
          <w:b/>
          <w:bCs/>
          <w:sz w:val="28"/>
          <w:szCs w:val="28"/>
          <w:rtl/>
        </w:rPr>
        <w:t>تتحمل</w:t>
      </w:r>
      <w:r w:rsidRPr="001F59FE">
        <w:rPr>
          <w:rFonts w:cs="Traditional Arabic"/>
          <w:b/>
          <w:bCs/>
          <w:sz w:val="28"/>
          <w:szCs w:val="28"/>
          <w:rtl/>
        </w:rPr>
        <w:t xml:space="preserve"> </w:t>
      </w:r>
      <w:r w:rsidRPr="001F59FE">
        <w:rPr>
          <w:rFonts w:cs="Traditional Arabic" w:hint="cs"/>
          <w:b/>
          <w:bCs/>
          <w:sz w:val="28"/>
          <w:szCs w:val="28"/>
          <w:rtl/>
        </w:rPr>
        <w:t>مسؤوليتها</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الدول</w:t>
      </w:r>
      <w:r w:rsidRPr="001F59FE">
        <w:rPr>
          <w:rFonts w:cs="Traditional Arabic"/>
          <w:b/>
          <w:bCs/>
          <w:sz w:val="28"/>
          <w:szCs w:val="28"/>
          <w:rtl/>
        </w:rPr>
        <w:t xml:space="preserve"> </w:t>
      </w:r>
      <w:r w:rsidRPr="001F59FE">
        <w:rPr>
          <w:rFonts w:cs="Traditional Arabic" w:hint="cs"/>
          <w:b/>
          <w:bCs/>
          <w:sz w:val="28"/>
          <w:szCs w:val="28"/>
          <w:rtl/>
        </w:rPr>
        <w:t>ايضا</w:t>
      </w:r>
      <w:r w:rsidRPr="001F59FE">
        <w:rPr>
          <w:rFonts w:cs="Traditional Arabic"/>
          <w:b/>
          <w:bCs/>
          <w:sz w:val="28"/>
          <w:szCs w:val="28"/>
          <w:rtl/>
        </w:rPr>
        <w:t xml:space="preserve"> </w:t>
      </w:r>
      <w:r w:rsidRPr="001F59FE">
        <w:rPr>
          <w:rFonts w:cs="Traditional Arabic" w:hint="cs"/>
          <w:b/>
          <w:bCs/>
          <w:sz w:val="28"/>
          <w:szCs w:val="28"/>
          <w:rtl/>
        </w:rPr>
        <w:t>وليس</w:t>
      </w:r>
      <w:r w:rsidRPr="001F59FE">
        <w:rPr>
          <w:rFonts w:cs="Traditional Arabic"/>
          <w:b/>
          <w:bCs/>
          <w:sz w:val="28"/>
          <w:szCs w:val="28"/>
          <w:rtl/>
        </w:rPr>
        <w:t xml:space="preserve"> </w:t>
      </w:r>
      <w:r w:rsidRPr="001F59FE">
        <w:rPr>
          <w:rFonts w:cs="Traditional Arabic" w:hint="cs"/>
          <w:b/>
          <w:bCs/>
          <w:sz w:val="28"/>
          <w:szCs w:val="28"/>
          <w:rtl/>
        </w:rPr>
        <w:t>فقط</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البعثي</w:t>
      </w:r>
      <w:r w:rsidRPr="001F59FE">
        <w:rPr>
          <w:rFonts w:cs="Traditional Arabic"/>
          <w:b/>
          <w:bCs/>
          <w:sz w:val="28"/>
          <w:szCs w:val="28"/>
          <w:rtl/>
        </w:rPr>
        <w:t xml:space="preserve">,  </w:t>
      </w:r>
      <w:r w:rsidRPr="001F59FE">
        <w:rPr>
          <w:rFonts w:cs="Traditional Arabic" w:hint="cs"/>
          <w:b/>
          <w:bCs/>
          <w:sz w:val="28"/>
          <w:szCs w:val="28"/>
          <w:rtl/>
        </w:rPr>
        <w:t>ورغم</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تعرض</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حافظ</w:t>
      </w:r>
      <w:r w:rsidRPr="001F59FE">
        <w:rPr>
          <w:rFonts w:cs="Traditional Arabic"/>
          <w:b/>
          <w:bCs/>
          <w:sz w:val="28"/>
          <w:szCs w:val="28"/>
          <w:rtl/>
        </w:rPr>
        <w:t xml:space="preserve"> </w:t>
      </w:r>
      <w:r w:rsidRPr="001F59FE">
        <w:rPr>
          <w:rFonts w:cs="Traditional Arabic" w:hint="cs"/>
          <w:b/>
          <w:bCs/>
          <w:sz w:val="28"/>
          <w:szCs w:val="28"/>
          <w:rtl/>
        </w:rPr>
        <w:t>وبشكل</w:t>
      </w:r>
      <w:r w:rsidRPr="001F59FE">
        <w:rPr>
          <w:rFonts w:cs="Traditional Arabic"/>
          <w:b/>
          <w:bCs/>
          <w:sz w:val="28"/>
          <w:szCs w:val="28"/>
          <w:rtl/>
        </w:rPr>
        <w:t xml:space="preserve"> </w:t>
      </w:r>
      <w:r w:rsidRPr="001F59FE">
        <w:rPr>
          <w:rFonts w:cs="Traditional Arabic" w:hint="cs"/>
          <w:b/>
          <w:bCs/>
          <w:sz w:val="28"/>
          <w:szCs w:val="28"/>
          <w:rtl/>
        </w:rPr>
        <w:t>جيد</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قيمه</w:t>
      </w:r>
      <w:r w:rsidRPr="001F59FE">
        <w:rPr>
          <w:rFonts w:cs="Traditional Arabic"/>
          <w:b/>
          <w:bCs/>
          <w:sz w:val="28"/>
          <w:szCs w:val="28"/>
          <w:rtl/>
        </w:rPr>
        <w:t xml:space="preserve"> </w:t>
      </w:r>
      <w:r w:rsidRPr="001F59FE">
        <w:rPr>
          <w:rFonts w:cs="Traditional Arabic" w:hint="cs"/>
          <w:b/>
          <w:bCs/>
          <w:sz w:val="28"/>
          <w:szCs w:val="28"/>
          <w:rtl/>
        </w:rPr>
        <w:t>الاجتماعية</w:t>
      </w:r>
      <w:r w:rsidRPr="001F59FE">
        <w:rPr>
          <w:rFonts w:cs="Traditional Arabic"/>
          <w:b/>
          <w:bCs/>
          <w:sz w:val="28"/>
          <w:szCs w:val="28"/>
          <w:rtl/>
        </w:rPr>
        <w:t xml:space="preserve"> </w:t>
      </w:r>
      <w:r w:rsidRPr="001F59FE">
        <w:rPr>
          <w:rFonts w:cs="Traditional Arabic" w:hint="cs"/>
          <w:b/>
          <w:bCs/>
          <w:sz w:val="28"/>
          <w:szCs w:val="28"/>
          <w:rtl/>
        </w:rPr>
        <w:t>والدينية</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تنقطع</w:t>
      </w:r>
      <w:r w:rsidRPr="001F59FE">
        <w:rPr>
          <w:rFonts w:cs="Traditional Arabic"/>
          <w:b/>
          <w:bCs/>
          <w:sz w:val="28"/>
          <w:szCs w:val="28"/>
          <w:rtl/>
        </w:rPr>
        <w:t xml:space="preserve"> </w:t>
      </w:r>
      <w:r w:rsidRPr="001F59FE">
        <w:rPr>
          <w:rFonts w:cs="Traditional Arabic" w:hint="cs"/>
          <w:b/>
          <w:bCs/>
          <w:sz w:val="28"/>
          <w:szCs w:val="28"/>
          <w:rtl/>
        </w:rPr>
        <w:t>علاقته</w:t>
      </w:r>
      <w:r w:rsidRPr="001F59FE">
        <w:rPr>
          <w:rFonts w:cs="Traditional Arabic"/>
          <w:b/>
          <w:bCs/>
          <w:sz w:val="28"/>
          <w:szCs w:val="28"/>
          <w:rtl/>
        </w:rPr>
        <w:t xml:space="preserve"> </w:t>
      </w:r>
      <w:r w:rsidRPr="001F59FE">
        <w:rPr>
          <w:rFonts w:cs="Traditional Arabic" w:hint="cs"/>
          <w:b/>
          <w:bCs/>
          <w:sz w:val="28"/>
          <w:szCs w:val="28"/>
          <w:rtl/>
        </w:rPr>
        <w:t>بمرجعيته</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التعسف</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مورس</w:t>
      </w:r>
      <w:r w:rsidRPr="001F59FE">
        <w:rPr>
          <w:rFonts w:cs="Traditional Arabic"/>
          <w:b/>
          <w:bCs/>
          <w:sz w:val="28"/>
          <w:szCs w:val="28"/>
          <w:rtl/>
        </w:rPr>
        <w:t xml:space="preserve"> </w:t>
      </w:r>
      <w:r w:rsidRPr="001F59FE">
        <w:rPr>
          <w:rFonts w:cs="Traditional Arabic" w:hint="cs"/>
          <w:b/>
          <w:bCs/>
          <w:sz w:val="28"/>
          <w:szCs w:val="28"/>
          <w:rtl/>
        </w:rPr>
        <w:t>ضدها</w:t>
      </w:r>
      <w:r w:rsidRPr="001F59FE">
        <w:rPr>
          <w:rFonts w:cs="Traditional Arabic"/>
          <w:b/>
          <w:bCs/>
          <w:sz w:val="28"/>
          <w:szCs w:val="28"/>
          <w:rtl/>
        </w:rPr>
        <w:t xml:space="preserve"> </w:t>
      </w:r>
      <w:r w:rsidRPr="001F59FE">
        <w:rPr>
          <w:rFonts w:cs="Traditional Arabic" w:hint="cs"/>
          <w:b/>
          <w:bCs/>
          <w:sz w:val="28"/>
          <w:szCs w:val="28"/>
          <w:rtl/>
        </w:rPr>
        <w:t>ومنعها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ممارسة</w:t>
      </w:r>
      <w:r w:rsidRPr="001F59FE">
        <w:rPr>
          <w:rFonts w:cs="Traditional Arabic"/>
          <w:b/>
          <w:bCs/>
          <w:sz w:val="28"/>
          <w:szCs w:val="28"/>
          <w:rtl/>
        </w:rPr>
        <w:t xml:space="preserve"> </w:t>
      </w:r>
      <w:r w:rsidRPr="001F59FE">
        <w:rPr>
          <w:rFonts w:cs="Traditional Arabic" w:hint="cs"/>
          <w:b/>
          <w:bCs/>
          <w:sz w:val="28"/>
          <w:szCs w:val="28"/>
          <w:rtl/>
        </w:rPr>
        <w:t>ابسط</w:t>
      </w:r>
      <w:r w:rsidRPr="001F59FE">
        <w:rPr>
          <w:rFonts w:cs="Traditional Arabic"/>
          <w:b/>
          <w:bCs/>
          <w:sz w:val="28"/>
          <w:szCs w:val="28"/>
          <w:rtl/>
        </w:rPr>
        <w:t xml:space="preserve"> </w:t>
      </w:r>
      <w:r w:rsidRPr="001F59FE">
        <w:rPr>
          <w:rFonts w:cs="Traditional Arabic" w:hint="cs"/>
          <w:b/>
          <w:bCs/>
          <w:sz w:val="28"/>
          <w:szCs w:val="28"/>
          <w:rtl/>
        </w:rPr>
        <w:t>مهامها</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اوضاع</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مستقرة</w:t>
      </w:r>
      <w:r w:rsidRPr="001F59FE">
        <w:rPr>
          <w:rFonts w:cs="Traditional Arabic"/>
          <w:b/>
          <w:bCs/>
          <w:sz w:val="28"/>
          <w:szCs w:val="28"/>
          <w:rtl/>
        </w:rPr>
        <w:t xml:space="preserve"> </w:t>
      </w:r>
      <w:r w:rsidRPr="001F59FE">
        <w:rPr>
          <w:rFonts w:cs="Traditional Arabic" w:hint="cs"/>
          <w:b/>
          <w:bCs/>
          <w:sz w:val="28"/>
          <w:szCs w:val="28"/>
          <w:rtl/>
        </w:rPr>
        <w:t>فتعرض</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ازمات</w:t>
      </w:r>
      <w:r w:rsidRPr="001F59FE">
        <w:rPr>
          <w:rFonts w:cs="Traditional Arabic"/>
          <w:b/>
          <w:bCs/>
          <w:sz w:val="28"/>
          <w:szCs w:val="28"/>
          <w:rtl/>
        </w:rPr>
        <w:t xml:space="preserve"> </w:t>
      </w:r>
      <w:r w:rsidRPr="001F59FE">
        <w:rPr>
          <w:rFonts w:cs="Traditional Arabic" w:hint="cs"/>
          <w:b/>
          <w:bCs/>
          <w:sz w:val="28"/>
          <w:szCs w:val="28"/>
          <w:rtl/>
        </w:rPr>
        <w:t>ومشاكل</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سياسية</w:t>
      </w:r>
      <w:r w:rsidRPr="001F59FE">
        <w:rPr>
          <w:rFonts w:cs="Traditional Arabic"/>
          <w:b/>
          <w:bCs/>
          <w:sz w:val="28"/>
          <w:szCs w:val="28"/>
          <w:rtl/>
        </w:rPr>
        <w:t xml:space="preserve"> </w:t>
      </w:r>
      <w:r w:rsidRPr="001F59FE">
        <w:rPr>
          <w:rFonts w:cs="Traditional Arabic" w:hint="cs"/>
          <w:b/>
          <w:bCs/>
          <w:sz w:val="28"/>
          <w:szCs w:val="28"/>
          <w:rtl/>
        </w:rPr>
        <w:t>واقتصادية</w:t>
      </w:r>
      <w:r w:rsidRPr="001F59FE">
        <w:rPr>
          <w:rFonts w:cs="Traditional Arabic"/>
          <w:b/>
          <w:bCs/>
          <w:sz w:val="28"/>
          <w:szCs w:val="28"/>
          <w:rtl/>
        </w:rPr>
        <w:t xml:space="preserve"> </w:t>
      </w:r>
      <w:r w:rsidRPr="001F59FE">
        <w:rPr>
          <w:rFonts w:cs="Traditional Arabic" w:hint="cs"/>
          <w:b/>
          <w:bCs/>
          <w:sz w:val="28"/>
          <w:szCs w:val="28"/>
          <w:rtl/>
        </w:rPr>
        <w:t>واجتماعية</w:t>
      </w:r>
      <w:r w:rsidRPr="001F59FE">
        <w:rPr>
          <w:rFonts w:cs="Traditional Arabic"/>
          <w:b/>
          <w:bCs/>
          <w:sz w:val="28"/>
          <w:szCs w:val="28"/>
          <w:rtl/>
        </w:rPr>
        <w:t xml:space="preserve">.. </w:t>
      </w:r>
      <w:r w:rsidRPr="001F59FE">
        <w:rPr>
          <w:rFonts w:cs="Traditional Arabic" w:hint="cs"/>
          <w:b/>
          <w:bCs/>
          <w:sz w:val="28"/>
          <w:szCs w:val="28"/>
          <w:rtl/>
        </w:rPr>
        <w:t>الخ</w:t>
      </w:r>
      <w:r w:rsidRPr="001F59FE">
        <w:rPr>
          <w:rFonts w:cs="Traditional Arabic"/>
          <w:b/>
          <w:bCs/>
          <w:sz w:val="28"/>
          <w:szCs w:val="28"/>
          <w:rtl/>
        </w:rPr>
        <w:t xml:space="preserve">,  </w:t>
      </w:r>
      <w:r w:rsidRPr="001F59FE">
        <w:rPr>
          <w:rFonts w:cs="Traditional Arabic" w:hint="cs"/>
          <w:b/>
          <w:bCs/>
          <w:sz w:val="28"/>
          <w:szCs w:val="28"/>
          <w:rtl/>
        </w:rPr>
        <w:t>وبدت</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المشاكل</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واضح</w:t>
      </w:r>
      <w:r w:rsidRPr="001F59FE">
        <w:rPr>
          <w:rFonts w:cs="Traditional Arabic"/>
          <w:b/>
          <w:bCs/>
          <w:sz w:val="28"/>
          <w:szCs w:val="28"/>
          <w:rtl/>
        </w:rPr>
        <w:t xml:space="preserve"> </w:t>
      </w:r>
      <w:r w:rsidRPr="001F59FE">
        <w:rPr>
          <w:rFonts w:cs="Traditional Arabic" w:hint="cs"/>
          <w:b/>
          <w:bCs/>
          <w:sz w:val="28"/>
          <w:szCs w:val="28"/>
          <w:rtl/>
        </w:rPr>
        <w:t>منذ</w:t>
      </w:r>
      <w:r w:rsidRPr="001F59FE">
        <w:rPr>
          <w:rFonts w:cs="Traditional Arabic"/>
          <w:b/>
          <w:bCs/>
          <w:sz w:val="28"/>
          <w:szCs w:val="28"/>
          <w:rtl/>
        </w:rPr>
        <w:t xml:space="preserve"> </w:t>
      </w:r>
      <w:r w:rsidRPr="001F59FE">
        <w:rPr>
          <w:rFonts w:cs="Traditional Arabic" w:hint="cs"/>
          <w:b/>
          <w:bCs/>
          <w:sz w:val="28"/>
          <w:szCs w:val="28"/>
          <w:rtl/>
        </w:rPr>
        <w:t>ثورة</w:t>
      </w:r>
      <w:r w:rsidRPr="001F59FE">
        <w:rPr>
          <w:rFonts w:cs="Traditional Arabic"/>
          <w:b/>
          <w:bCs/>
          <w:sz w:val="28"/>
          <w:szCs w:val="28"/>
          <w:rtl/>
        </w:rPr>
        <w:t xml:space="preserve"> 14 </w:t>
      </w:r>
      <w:r w:rsidRPr="001F59FE">
        <w:rPr>
          <w:rFonts w:cs="Traditional Arabic" w:hint="cs"/>
          <w:b/>
          <w:bCs/>
          <w:sz w:val="28"/>
          <w:szCs w:val="28"/>
          <w:rtl/>
        </w:rPr>
        <w:t>تموز</w:t>
      </w:r>
      <w:r w:rsidRPr="001F59FE">
        <w:rPr>
          <w:rFonts w:cs="Traditional Arabic"/>
          <w:b/>
          <w:bCs/>
          <w:sz w:val="28"/>
          <w:szCs w:val="28"/>
          <w:rtl/>
        </w:rPr>
        <w:t xml:space="preserve"> 1958</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بداية</w:t>
      </w:r>
      <w:r w:rsidRPr="001F59FE">
        <w:rPr>
          <w:rFonts w:cs="Traditional Arabic"/>
          <w:b/>
          <w:bCs/>
          <w:sz w:val="28"/>
          <w:szCs w:val="28"/>
          <w:rtl/>
        </w:rPr>
        <w:t xml:space="preserve"> </w:t>
      </w:r>
      <w:r w:rsidRPr="001F59FE">
        <w:rPr>
          <w:rFonts w:cs="Traditional Arabic" w:hint="cs"/>
          <w:b/>
          <w:bCs/>
          <w:sz w:val="28"/>
          <w:szCs w:val="28"/>
          <w:rtl/>
        </w:rPr>
        <w:t>تأسيس</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الجمهوري</w:t>
      </w:r>
      <w:r w:rsidRPr="001F59FE">
        <w:rPr>
          <w:rFonts w:cs="Traditional Arabic"/>
          <w:b/>
          <w:bCs/>
          <w:sz w:val="28"/>
          <w:szCs w:val="28"/>
          <w:rtl/>
        </w:rPr>
        <w:t xml:space="preserve"> </w:t>
      </w:r>
      <w:r w:rsidRPr="001F59FE">
        <w:rPr>
          <w:rFonts w:cs="Traditional Arabic" w:hint="cs"/>
          <w:b/>
          <w:bCs/>
          <w:sz w:val="28"/>
          <w:szCs w:val="28"/>
          <w:rtl/>
        </w:rPr>
        <w:t>وبدء</w:t>
      </w:r>
      <w:r w:rsidRPr="001F59FE">
        <w:rPr>
          <w:rFonts w:cs="Traditional Arabic"/>
          <w:b/>
          <w:bCs/>
          <w:sz w:val="28"/>
          <w:szCs w:val="28"/>
          <w:rtl/>
        </w:rPr>
        <w:t xml:space="preserve"> </w:t>
      </w:r>
      <w:r w:rsidRPr="001F59FE">
        <w:rPr>
          <w:rFonts w:cs="Traditional Arabic" w:hint="cs"/>
          <w:b/>
          <w:bCs/>
          <w:sz w:val="28"/>
          <w:szCs w:val="28"/>
          <w:rtl/>
        </w:rPr>
        <w:t>فترة</w:t>
      </w:r>
      <w:r w:rsidRPr="001F59FE">
        <w:rPr>
          <w:rFonts w:cs="Traditional Arabic"/>
          <w:b/>
          <w:bCs/>
          <w:sz w:val="28"/>
          <w:szCs w:val="28"/>
          <w:rtl/>
        </w:rPr>
        <w:t xml:space="preserve"> </w:t>
      </w:r>
      <w:r w:rsidRPr="001F59FE">
        <w:rPr>
          <w:rFonts w:cs="Traditional Arabic" w:hint="cs"/>
          <w:b/>
          <w:bCs/>
          <w:sz w:val="28"/>
          <w:szCs w:val="28"/>
          <w:rtl/>
        </w:rPr>
        <w:t>الانقلابات</w:t>
      </w:r>
      <w:r w:rsidRPr="001F59FE">
        <w:rPr>
          <w:rFonts w:cs="Traditional Arabic"/>
          <w:b/>
          <w:bCs/>
          <w:sz w:val="28"/>
          <w:szCs w:val="28"/>
          <w:rtl/>
        </w:rPr>
        <w:t xml:space="preserve"> </w:t>
      </w:r>
      <w:r w:rsidRPr="001F59FE">
        <w:rPr>
          <w:rFonts w:cs="Traditional Arabic" w:hint="cs"/>
          <w:b/>
          <w:bCs/>
          <w:sz w:val="28"/>
          <w:szCs w:val="28"/>
          <w:rtl/>
        </w:rPr>
        <w:t>والازمات</w:t>
      </w:r>
      <w:r w:rsidRPr="001F59FE">
        <w:rPr>
          <w:rFonts w:cs="Traditional Arabic"/>
          <w:b/>
          <w:bCs/>
          <w:sz w:val="28"/>
          <w:szCs w:val="28"/>
          <w:rtl/>
        </w:rPr>
        <w:t xml:space="preserve"> </w:t>
      </w:r>
      <w:r w:rsidRPr="001F59FE">
        <w:rPr>
          <w:rFonts w:cs="Traditional Arabic" w:hint="cs"/>
          <w:b/>
          <w:bCs/>
          <w:sz w:val="28"/>
          <w:szCs w:val="28"/>
          <w:rtl/>
        </w:rPr>
        <w:t>فعاش</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تحت</w:t>
      </w:r>
      <w:r w:rsidRPr="001F59FE">
        <w:rPr>
          <w:rFonts w:cs="Traditional Arabic"/>
          <w:b/>
          <w:bCs/>
          <w:sz w:val="28"/>
          <w:szCs w:val="28"/>
          <w:rtl/>
        </w:rPr>
        <w:t xml:space="preserve"> </w:t>
      </w:r>
      <w:r w:rsidRPr="001F59FE">
        <w:rPr>
          <w:rFonts w:cs="Traditional Arabic" w:hint="cs"/>
          <w:b/>
          <w:bCs/>
          <w:sz w:val="28"/>
          <w:szCs w:val="28"/>
          <w:rtl/>
        </w:rPr>
        <w:t>وطأة</w:t>
      </w:r>
      <w:r w:rsidRPr="001F59FE">
        <w:rPr>
          <w:rFonts w:cs="Traditional Arabic"/>
          <w:b/>
          <w:bCs/>
          <w:sz w:val="28"/>
          <w:szCs w:val="28"/>
          <w:rtl/>
        </w:rPr>
        <w:t xml:space="preserve"> </w:t>
      </w:r>
      <w:r w:rsidRPr="001F59FE">
        <w:rPr>
          <w:rFonts w:cs="Traditional Arabic" w:hint="cs"/>
          <w:b/>
          <w:bCs/>
          <w:sz w:val="28"/>
          <w:szCs w:val="28"/>
          <w:rtl/>
        </w:rPr>
        <w:t>خمسة</w:t>
      </w:r>
      <w:r w:rsidRPr="001F59FE">
        <w:rPr>
          <w:rFonts w:cs="Traditional Arabic"/>
          <w:b/>
          <w:bCs/>
          <w:sz w:val="28"/>
          <w:szCs w:val="28"/>
          <w:rtl/>
        </w:rPr>
        <w:t xml:space="preserve"> </w:t>
      </w:r>
      <w:r w:rsidRPr="001F59FE">
        <w:rPr>
          <w:rFonts w:cs="Traditional Arabic" w:hint="cs"/>
          <w:b/>
          <w:bCs/>
          <w:sz w:val="28"/>
          <w:szCs w:val="28"/>
          <w:rtl/>
        </w:rPr>
        <w:t>انقلابات</w:t>
      </w:r>
      <w:r w:rsidRPr="001F59FE">
        <w:rPr>
          <w:rFonts w:cs="Traditional Arabic"/>
          <w:b/>
          <w:bCs/>
          <w:sz w:val="28"/>
          <w:szCs w:val="28"/>
          <w:rtl/>
        </w:rPr>
        <w:t xml:space="preserve"> </w:t>
      </w:r>
      <w:r w:rsidRPr="001F59FE">
        <w:rPr>
          <w:rFonts w:cs="Traditional Arabic" w:hint="cs"/>
          <w:b/>
          <w:bCs/>
          <w:sz w:val="28"/>
          <w:szCs w:val="28"/>
          <w:rtl/>
        </w:rPr>
        <w:t>عسكرية</w:t>
      </w:r>
      <w:r w:rsidRPr="001F59FE">
        <w:rPr>
          <w:rFonts w:cs="Traditional Arabic"/>
          <w:b/>
          <w:bCs/>
          <w:sz w:val="28"/>
          <w:szCs w:val="28"/>
          <w:rtl/>
        </w:rPr>
        <w:t xml:space="preserve"> </w:t>
      </w:r>
      <w:r w:rsidRPr="001F59FE">
        <w:rPr>
          <w:rFonts w:cs="Traditional Arabic" w:hint="cs"/>
          <w:b/>
          <w:bCs/>
          <w:sz w:val="28"/>
          <w:szCs w:val="28"/>
          <w:rtl/>
        </w:rPr>
        <w:t>وزج</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ثلاثة</w:t>
      </w:r>
      <w:r w:rsidRPr="001F59FE">
        <w:rPr>
          <w:rFonts w:cs="Traditional Arabic"/>
          <w:b/>
          <w:bCs/>
          <w:sz w:val="28"/>
          <w:szCs w:val="28"/>
          <w:rtl/>
        </w:rPr>
        <w:t xml:space="preserve"> </w:t>
      </w:r>
      <w:r w:rsidRPr="001F59FE">
        <w:rPr>
          <w:rFonts w:cs="Traditional Arabic" w:hint="cs"/>
          <w:b/>
          <w:bCs/>
          <w:sz w:val="28"/>
          <w:szCs w:val="28"/>
          <w:rtl/>
        </w:rPr>
        <w:t>حروب</w:t>
      </w:r>
      <w:r w:rsidRPr="001F59FE">
        <w:rPr>
          <w:rFonts w:cs="Traditional Arabic"/>
          <w:b/>
          <w:bCs/>
          <w:sz w:val="28"/>
          <w:szCs w:val="28"/>
          <w:rtl/>
        </w:rPr>
        <w:t xml:space="preserve"> </w:t>
      </w:r>
      <w:r w:rsidRPr="001F59FE">
        <w:rPr>
          <w:rFonts w:cs="Traditional Arabic" w:hint="cs"/>
          <w:b/>
          <w:bCs/>
          <w:sz w:val="28"/>
          <w:szCs w:val="28"/>
          <w:rtl/>
        </w:rPr>
        <w:t>طاحنة</w:t>
      </w:r>
      <w:r w:rsidRPr="001F59FE">
        <w:rPr>
          <w:rFonts w:cs="Traditional Arabic"/>
          <w:b/>
          <w:bCs/>
          <w:sz w:val="28"/>
          <w:szCs w:val="28"/>
          <w:rtl/>
        </w:rPr>
        <w:t xml:space="preserve"> </w:t>
      </w:r>
      <w:r w:rsidRPr="001F59FE">
        <w:rPr>
          <w:rFonts w:cs="Traditional Arabic" w:hint="cs"/>
          <w:b/>
          <w:bCs/>
          <w:sz w:val="28"/>
          <w:szCs w:val="28"/>
          <w:rtl/>
        </w:rPr>
        <w:t>وحصار</w:t>
      </w:r>
      <w:r w:rsidRPr="001F59FE">
        <w:rPr>
          <w:rFonts w:cs="Traditional Arabic"/>
          <w:b/>
          <w:bCs/>
          <w:sz w:val="28"/>
          <w:szCs w:val="28"/>
          <w:rtl/>
        </w:rPr>
        <w:t xml:space="preserve"> </w:t>
      </w:r>
      <w:r w:rsidRPr="001F59FE">
        <w:rPr>
          <w:rFonts w:cs="Traditional Arabic" w:hint="cs"/>
          <w:b/>
          <w:bCs/>
          <w:sz w:val="28"/>
          <w:szCs w:val="28"/>
          <w:rtl/>
        </w:rPr>
        <w:t>اقتصادي</w:t>
      </w:r>
      <w:r w:rsidRPr="001F59FE">
        <w:rPr>
          <w:rFonts w:cs="Traditional Arabic"/>
          <w:b/>
          <w:bCs/>
          <w:sz w:val="28"/>
          <w:szCs w:val="28"/>
          <w:rtl/>
        </w:rPr>
        <w:t xml:space="preserve"> </w:t>
      </w:r>
      <w:r w:rsidRPr="001F59FE">
        <w:rPr>
          <w:rFonts w:cs="Traditional Arabic" w:hint="cs"/>
          <w:b/>
          <w:bCs/>
          <w:sz w:val="28"/>
          <w:szCs w:val="28"/>
          <w:rtl/>
        </w:rPr>
        <w:t>دام</w:t>
      </w:r>
      <w:r w:rsidRPr="001F59FE">
        <w:rPr>
          <w:rFonts w:cs="Traditional Arabic"/>
          <w:b/>
          <w:bCs/>
          <w:sz w:val="28"/>
          <w:szCs w:val="28"/>
          <w:rtl/>
        </w:rPr>
        <w:t xml:space="preserve"> 13 </w:t>
      </w:r>
      <w:r w:rsidRPr="001F59FE">
        <w:rPr>
          <w:rFonts w:cs="Traditional Arabic" w:hint="cs"/>
          <w:b/>
          <w:bCs/>
          <w:sz w:val="28"/>
          <w:szCs w:val="28"/>
          <w:rtl/>
        </w:rPr>
        <w:t>عاماً</w:t>
      </w:r>
      <w:r w:rsidRPr="001F59FE">
        <w:rPr>
          <w:rFonts w:cs="Traditional Arabic"/>
          <w:b/>
          <w:bCs/>
          <w:sz w:val="28"/>
          <w:szCs w:val="28"/>
          <w:rtl/>
        </w:rPr>
        <w:t xml:space="preserve">,  </w:t>
      </w:r>
      <w:r w:rsidRPr="001F59FE">
        <w:rPr>
          <w:rFonts w:cs="Traditional Arabic" w:hint="cs"/>
          <w:b/>
          <w:bCs/>
          <w:sz w:val="28"/>
          <w:szCs w:val="28"/>
          <w:rtl/>
        </w:rPr>
        <w:t>انعكست</w:t>
      </w:r>
      <w:r w:rsidRPr="001F59FE">
        <w:rPr>
          <w:rFonts w:cs="Traditional Arabic"/>
          <w:b/>
          <w:bCs/>
          <w:sz w:val="28"/>
          <w:szCs w:val="28"/>
          <w:rtl/>
        </w:rPr>
        <w:t xml:space="preserve"> </w:t>
      </w:r>
      <w:r w:rsidRPr="001F59FE">
        <w:rPr>
          <w:rFonts w:cs="Traditional Arabic" w:hint="cs"/>
          <w:b/>
          <w:bCs/>
          <w:sz w:val="28"/>
          <w:szCs w:val="28"/>
          <w:rtl/>
        </w:rPr>
        <w:t>اثارها</w:t>
      </w:r>
      <w:r w:rsidRPr="001F59FE">
        <w:rPr>
          <w:rFonts w:cs="Traditional Arabic"/>
          <w:b/>
          <w:bCs/>
          <w:sz w:val="28"/>
          <w:szCs w:val="28"/>
          <w:rtl/>
        </w:rPr>
        <w:t xml:space="preserve"> </w:t>
      </w:r>
      <w:r w:rsidRPr="001F59FE">
        <w:rPr>
          <w:rFonts w:cs="Traditional Arabic" w:hint="cs"/>
          <w:b/>
          <w:bCs/>
          <w:sz w:val="28"/>
          <w:szCs w:val="28"/>
          <w:rtl/>
        </w:rPr>
        <w:t>وتداعياتها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بصورة</w:t>
      </w:r>
      <w:r w:rsidRPr="001F59FE">
        <w:rPr>
          <w:rFonts w:cs="Traditional Arabic"/>
          <w:b/>
          <w:bCs/>
          <w:sz w:val="28"/>
          <w:szCs w:val="28"/>
          <w:rtl/>
        </w:rPr>
        <w:t xml:space="preserve"> </w:t>
      </w:r>
      <w:r w:rsidRPr="001F59FE">
        <w:rPr>
          <w:rFonts w:cs="Traditional Arabic" w:hint="cs"/>
          <w:b/>
          <w:bCs/>
          <w:sz w:val="28"/>
          <w:szCs w:val="28"/>
          <w:rtl/>
        </w:rPr>
        <w:t>سلبية</w:t>
      </w:r>
      <w:r>
        <w:rPr>
          <w:rStyle w:val="EndnoteReference"/>
          <w:rFonts w:cs="Traditional Arabic"/>
          <w:b/>
          <w:bCs/>
          <w:sz w:val="28"/>
          <w:szCs w:val="28"/>
          <w:rtl/>
        </w:rPr>
        <w:endnoteReference w:id="2"/>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يكن</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مستقرا</w:t>
      </w:r>
      <w:r w:rsidRPr="001F59FE">
        <w:rPr>
          <w:rFonts w:cs="Traditional Arabic"/>
          <w:b/>
          <w:bCs/>
          <w:sz w:val="28"/>
          <w:szCs w:val="28"/>
          <w:rtl/>
        </w:rPr>
        <w:t xml:space="preserve"> </w:t>
      </w:r>
      <w:r w:rsidRPr="001F59FE">
        <w:rPr>
          <w:rFonts w:cs="Traditional Arabic" w:hint="cs"/>
          <w:b/>
          <w:bCs/>
          <w:sz w:val="28"/>
          <w:szCs w:val="28"/>
          <w:rtl/>
        </w:rPr>
        <w:t>طوال</w:t>
      </w:r>
      <w:r w:rsidRPr="001F59FE">
        <w:rPr>
          <w:rFonts w:cs="Traditional Arabic"/>
          <w:b/>
          <w:bCs/>
          <w:sz w:val="28"/>
          <w:szCs w:val="28"/>
          <w:rtl/>
        </w:rPr>
        <w:t xml:space="preserve"> </w:t>
      </w:r>
      <w:r w:rsidRPr="001F59FE">
        <w:rPr>
          <w:rFonts w:cs="Traditional Arabic" w:hint="cs"/>
          <w:b/>
          <w:bCs/>
          <w:sz w:val="28"/>
          <w:szCs w:val="28"/>
          <w:rtl/>
        </w:rPr>
        <w:t>فترة</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حزب</w:t>
      </w:r>
      <w:r w:rsidRPr="001F59FE">
        <w:rPr>
          <w:rFonts w:cs="Traditional Arabic"/>
          <w:b/>
          <w:bCs/>
          <w:sz w:val="28"/>
          <w:szCs w:val="28"/>
          <w:rtl/>
        </w:rPr>
        <w:t xml:space="preserve"> </w:t>
      </w:r>
      <w:r w:rsidRPr="001F59FE">
        <w:rPr>
          <w:rFonts w:cs="Traditional Arabic" w:hint="cs"/>
          <w:b/>
          <w:bCs/>
          <w:sz w:val="28"/>
          <w:szCs w:val="28"/>
          <w:rtl/>
        </w:rPr>
        <w:t>البعث</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تعرضت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لانهيارات</w:t>
      </w:r>
      <w:r w:rsidRPr="001F59FE">
        <w:rPr>
          <w:rFonts w:cs="Traditional Arabic"/>
          <w:b/>
          <w:bCs/>
          <w:sz w:val="28"/>
          <w:szCs w:val="28"/>
          <w:rtl/>
        </w:rPr>
        <w:t xml:space="preserve"> </w:t>
      </w:r>
      <w:r w:rsidRPr="001F59FE">
        <w:rPr>
          <w:rFonts w:cs="Traditional Arabic" w:hint="cs"/>
          <w:b/>
          <w:bCs/>
          <w:sz w:val="28"/>
          <w:szCs w:val="28"/>
          <w:rtl/>
        </w:rPr>
        <w:t>وصدمات</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مستوى</w:t>
      </w:r>
      <w:r w:rsidRPr="001F59FE">
        <w:rPr>
          <w:rFonts w:cs="Traditional Arabic"/>
          <w:b/>
          <w:bCs/>
          <w:sz w:val="28"/>
          <w:szCs w:val="28"/>
          <w:rtl/>
        </w:rPr>
        <w:t xml:space="preserve"> </w:t>
      </w:r>
      <w:r w:rsidRPr="001F59FE">
        <w:rPr>
          <w:rFonts w:cs="Traditional Arabic" w:hint="cs"/>
          <w:b/>
          <w:bCs/>
          <w:sz w:val="28"/>
          <w:szCs w:val="28"/>
          <w:rtl/>
        </w:rPr>
        <w:t>الاجتماعي</w:t>
      </w:r>
      <w:r w:rsidRPr="001F59FE">
        <w:rPr>
          <w:rFonts w:cs="Traditional Arabic"/>
          <w:b/>
          <w:bCs/>
          <w:sz w:val="28"/>
          <w:szCs w:val="28"/>
          <w:rtl/>
        </w:rPr>
        <w:t xml:space="preserve"> </w:t>
      </w:r>
      <w:r w:rsidRPr="001F59FE">
        <w:rPr>
          <w:rFonts w:cs="Traditional Arabic" w:hint="cs"/>
          <w:b/>
          <w:bCs/>
          <w:sz w:val="28"/>
          <w:szCs w:val="28"/>
          <w:rtl/>
        </w:rPr>
        <w:t>والاقتصادي</w:t>
      </w:r>
      <w:r w:rsidRPr="001F59FE">
        <w:rPr>
          <w:rFonts w:cs="Traditional Arabic"/>
          <w:b/>
          <w:bCs/>
          <w:sz w:val="28"/>
          <w:szCs w:val="28"/>
          <w:rtl/>
        </w:rPr>
        <w:t xml:space="preserve"> </w:t>
      </w:r>
      <w:r w:rsidRPr="001F59FE">
        <w:rPr>
          <w:rFonts w:cs="Traditional Arabic" w:hint="cs"/>
          <w:b/>
          <w:bCs/>
          <w:sz w:val="28"/>
          <w:szCs w:val="28"/>
          <w:rtl/>
        </w:rPr>
        <w:t>ناهيك</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الوضع</w:t>
      </w:r>
      <w:r w:rsidRPr="001F59FE">
        <w:rPr>
          <w:rFonts w:cs="Traditional Arabic"/>
          <w:b/>
          <w:bCs/>
          <w:sz w:val="28"/>
          <w:szCs w:val="28"/>
          <w:rtl/>
        </w:rPr>
        <w:t xml:space="preserve"> </w:t>
      </w:r>
      <w:r w:rsidRPr="001F59FE">
        <w:rPr>
          <w:rFonts w:cs="Traditional Arabic" w:hint="cs"/>
          <w:b/>
          <w:bCs/>
          <w:sz w:val="28"/>
          <w:szCs w:val="28"/>
          <w:rtl/>
        </w:rPr>
        <w:t>الامني</w:t>
      </w:r>
      <w:r w:rsidRPr="001F59FE">
        <w:rPr>
          <w:rFonts w:cs="Traditional Arabic"/>
          <w:b/>
          <w:bCs/>
          <w:sz w:val="28"/>
          <w:szCs w:val="28"/>
          <w:rtl/>
        </w:rPr>
        <w:t xml:space="preserve"> </w:t>
      </w:r>
      <w:r w:rsidRPr="001F59FE">
        <w:rPr>
          <w:rFonts w:cs="Traditional Arabic" w:hint="cs"/>
          <w:b/>
          <w:bCs/>
          <w:sz w:val="28"/>
          <w:szCs w:val="28"/>
          <w:rtl/>
        </w:rPr>
        <w:t>والسياسي</w:t>
      </w:r>
      <w:r w:rsidRPr="001F59FE">
        <w:rPr>
          <w:rFonts w:cs="Traditional Arabic"/>
          <w:b/>
          <w:bCs/>
          <w:sz w:val="28"/>
          <w:szCs w:val="28"/>
          <w:rtl/>
        </w:rPr>
        <w:t xml:space="preserve"> </w:t>
      </w:r>
      <w:r w:rsidRPr="001F59FE">
        <w:rPr>
          <w:rFonts w:cs="Traditional Arabic" w:hint="cs"/>
          <w:b/>
          <w:bCs/>
          <w:sz w:val="28"/>
          <w:szCs w:val="28"/>
          <w:rtl/>
        </w:rPr>
        <w:t>الداخلي</w:t>
      </w:r>
      <w:r w:rsidRPr="001F59FE">
        <w:rPr>
          <w:rFonts w:cs="Traditional Arabic"/>
          <w:b/>
          <w:bCs/>
          <w:sz w:val="28"/>
          <w:szCs w:val="28"/>
          <w:rtl/>
        </w:rPr>
        <w:t xml:space="preserve"> </w:t>
      </w:r>
      <w:r w:rsidRPr="001F59FE">
        <w:rPr>
          <w:rFonts w:cs="Traditional Arabic" w:hint="cs"/>
          <w:b/>
          <w:bCs/>
          <w:sz w:val="28"/>
          <w:szCs w:val="28"/>
          <w:rtl/>
        </w:rPr>
        <w:t>والخارجي</w:t>
      </w:r>
      <w:r w:rsidRPr="001F59FE">
        <w:rPr>
          <w:rFonts w:cs="Traditional Arabic"/>
          <w:b/>
          <w:bCs/>
          <w:sz w:val="28"/>
          <w:szCs w:val="28"/>
          <w:rtl/>
        </w:rPr>
        <w:t xml:space="preserve">,  </w:t>
      </w:r>
      <w:r w:rsidRPr="001F59FE">
        <w:rPr>
          <w:rFonts w:cs="Traditional Arabic" w:hint="cs"/>
          <w:b/>
          <w:bCs/>
          <w:sz w:val="28"/>
          <w:szCs w:val="28"/>
          <w:rtl/>
        </w:rPr>
        <w:t>ومثلت</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خاضها</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البعثي</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ايران</w:t>
      </w:r>
      <w:r w:rsidRPr="001F59FE">
        <w:rPr>
          <w:rFonts w:cs="Traditional Arabic"/>
          <w:b/>
          <w:bCs/>
          <w:sz w:val="28"/>
          <w:szCs w:val="28"/>
          <w:rtl/>
        </w:rPr>
        <w:t xml:space="preserve"> </w:t>
      </w:r>
      <w:r w:rsidRPr="001F59FE">
        <w:rPr>
          <w:rFonts w:cs="Traditional Arabic" w:hint="cs"/>
          <w:b/>
          <w:bCs/>
          <w:sz w:val="28"/>
          <w:szCs w:val="28"/>
          <w:rtl/>
        </w:rPr>
        <w:t>احدى</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الامور</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ادت</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تدهور</w:t>
      </w:r>
      <w:r w:rsidRPr="001F59FE">
        <w:rPr>
          <w:rFonts w:cs="Traditional Arabic"/>
          <w:b/>
          <w:bCs/>
          <w:sz w:val="28"/>
          <w:szCs w:val="28"/>
          <w:rtl/>
        </w:rPr>
        <w:t xml:space="preserve"> </w:t>
      </w:r>
      <w:r w:rsidRPr="001F59FE">
        <w:rPr>
          <w:rFonts w:cs="Traditional Arabic" w:hint="cs"/>
          <w:b/>
          <w:bCs/>
          <w:sz w:val="28"/>
          <w:szCs w:val="28"/>
          <w:rtl/>
        </w:rPr>
        <w:t>اوضاع</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اقتصاديا</w:t>
      </w:r>
      <w:r w:rsidRPr="001F59FE">
        <w:rPr>
          <w:rFonts w:cs="Traditional Arabic"/>
          <w:b/>
          <w:bCs/>
          <w:sz w:val="28"/>
          <w:szCs w:val="28"/>
          <w:rtl/>
        </w:rPr>
        <w:t xml:space="preserve"> </w:t>
      </w:r>
      <w:r w:rsidRPr="001F59FE">
        <w:rPr>
          <w:rFonts w:cs="Traditional Arabic" w:hint="cs"/>
          <w:b/>
          <w:bCs/>
          <w:sz w:val="28"/>
          <w:szCs w:val="28"/>
          <w:rtl/>
        </w:rPr>
        <w:t>وسياسيا</w:t>
      </w:r>
      <w:r w:rsidRPr="001F59FE">
        <w:rPr>
          <w:rFonts w:cs="Traditional Arabic"/>
          <w:b/>
          <w:bCs/>
          <w:sz w:val="28"/>
          <w:szCs w:val="28"/>
          <w:rtl/>
        </w:rPr>
        <w:t xml:space="preserve"> </w:t>
      </w:r>
      <w:r w:rsidRPr="001F59FE">
        <w:rPr>
          <w:rFonts w:cs="Traditional Arabic" w:hint="cs"/>
          <w:b/>
          <w:bCs/>
          <w:sz w:val="28"/>
          <w:szCs w:val="28"/>
          <w:rtl/>
        </w:rPr>
        <w:t>واجتماعيا</w:t>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حربا</w:t>
      </w:r>
      <w:r w:rsidRPr="001F59FE">
        <w:rPr>
          <w:rFonts w:cs="Traditional Arabic"/>
          <w:b/>
          <w:bCs/>
          <w:sz w:val="28"/>
          <w:szCs w:val="28"/>
          <w:rtl/>
        </w:rPr>
        <w:t xml:space="preserve"> </w:t>
      </w:r>
      <w:r w:rsidRPr="001F59FE">
        <w:rPr>
          <w:rFonts w:cs="Traditional Arabic" w:hint="cs"/>
          <w:b/>
          <w:bCs/>
          <w:sz w:val="28"/>
          <w:szCs w:val="28"/>
          <w:rtl/>
        </w:rPr>
        <w:t>باهظة</w:t>
      </w:r>
      <w:r w:rsidRPr="001F59FE">
        <w:rPr>
          <w:rFonts w:cs="Traditional Arabic"/>
          <w:b/>
          <w:bCs/>
          <w:sz w:val="28"/>
          <w:szCs w:val="28"/>
          <w:rtl/>
        </w:rPr>
        <w:t xml:space="preserve"> </w:t>
      </w:r>
      <w:r w:rsidRPr="001F59FE">
        <w:rPr>
          <w:rFonts w:cs="Traditional Arabic" w:hint="cs"/>
          <w:b/>
          <w:bCs/>
          <w:sz w:val="28"/>
          <w:szCs w:val="28"/>
          <w:rtl/>
        </w:rPr>
        <w:t>التكاليف</w:t>
      </w:r>
      <w:r w:rsidRPr="001F59FE">
        <w:rPr>
          <w:rFonts w:cs="Traditional Arabic"/>
          <w:b/>
          <w:bCs/>
          <w:sz w:val="28"/>
          <w:szCs w:val="28"/>
          <w:rtl/>
        </w:rPr>
        <w:t xml:space="preserve"> </w:t>
      </w:r>
      <w:r w:rsidRPr="001F59FE">
        <w:rPr>
          <w:rFonts w:cs="Traditional Arabic" w:hint="cs"/>
          <w:b/>
          <w:bCs/>
          <w:sz w:val="28"/>
          <w:szCs w:val="28"/>
          <w:rtl/>
        </w:rPr>
        <w:t>وعانى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ديون</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اثناء</w:t>
      </w:r>
      <w:r w:rsidRPr="001F59FE">
        <w:rPr>
          <w:rFonts w:cs="Traditional Arabic"/>
          <w:b/>
          <w:bCs/>
          <w:sz w:val="28"/>
          <w:szCs w:val="28"/>
          <w:rtl/>
        </w:rPr>
        <w:t xml:space="preserve"> </w:t>
      </w:r>
      <w:r w:rsidRPr="001F59FE">
        <w:rPr>
          <w:rFonts w:cs="Traditional Arabic" w:hint="cs"/>
          <w:b/>
          <w:bCs/>
          <w:sz w:val="28"/>
          <w:szCs w:val="28"/>
          <w:rtl/>
        </w:rPr>
        <w:t>وبعد</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ومثلت</w:t>
      </w:r>
      <w:r w:rsidRPr="001F59FE">
        <w:rPr>
          <w:rFonts w:cs="Traditional Arabic"/>
          <w:b/>
          <w:bCs/>
          <w:sz w:val="28"/>
          <w:szCs w:val="28"/>
          <w:rtl/>
        </w:rPr>
        <w:t xml:space="preserve"> </w:t>
      </w:r>
      <w:r w:rsidRPr="001F59FE">
        <w:rPr>
          <w:rFonts w:cs="Traditional Arabic" w:hint="cs"/>
          <w:b/>
          <w:bCs/>
          <w:sz w:val="28"/>
          <w:szCs w:val="28"/>
          <w:rtl/>
        </w:rPr>
        <w:t>ديون</w:t>
      </w:r>
      <w:r w:rsidRPr="001F59FE">
        <w:rPr>
          <w:rFonts w:cs="Traditional Arabic"/>
          <w:b/>
          <w:bCs/>
          <w:sz w:val="28"/>
          <w:szCs w:val="28"/>
          <w:rtl/>
        </w:rPr>
        <w:t xml:space="preserve"> </w:t>
      </w:r>
      <w:r w:rsidRPr="001F59FE">
        <w:rPr>
          <w:rFonts w:cs="Traditional Arabic" w:hint="cs"/>
          <w:b/>
          <w:bCs/>
          <w:sz w:val="28"/>
          <w:szCs w:val="28"/>
          <w:rtl/>
        </w:rPr>
        <w:t>الغرب</w:t>
      </w:r>
      <w:r w:rsidRPr="001F59FE">
        <w:rPr>
          <w:rFonts w:cs="Traditional Arabic"/>
          <w:b/>
          <w:bCs/>
          <w:sz w:val="28"/>
          <w:szCs w:val="28"/>
          <w:rtl/>
        </w:rPr>
        <w:t xml:space="preserve"> </w:t>
      </w:r>
      <w:r w:rsidRPr="001F59FE">
        <w:rPr>
          <w:rFonts w:cs="Traditional Arabic" w:hint="cs"/>
          <w:b/>
          <w:bCs/>
          <w:sz w:val="28"/>
          <w:szCs w:val="28"/>
          <w:rtl/>
        </w:rPr>
        <w:t>واليابان</w:t>
      </w:r>
      <w:r w:rsidRPr="001F59FE">
        <w:rPr>
          <w:rFonts w:cs="Traditional Arabic"/>
          <w:b/>
          <w:bCs/>
          <w:sz w:val="28"/>
          <w:szCs w:val="28"/>
          <w:rtl/>
        </w:rPr>
        <w:t xml:space="preserve"> 30 </w:t>
      </w:r>
      <w:r w:rsidRPr="001F59FE">
        <w:rPr>
          <w:rFonts w:cs="Traditional Arabic" w:hint="cs"/>
          <w:b/>
          <w:bCs/>
          <w:sz w:val="28"/>
          <w:szCs w:val="28"/>
          <w:rtl/>
        </w:rPr>
        <w:t>مليار</w:t>
      </w:r>
      <w:r w:rsidRPr="001F59FE">
        <w:rPr>
          <w:rFonts w:cs="Traditional Arabic"/>
          <w:b/>
          <w:bCs/>
          <w:sz w:val="28"/>
          <w:szCs w:val="28"/>
          <w:rtl/>
        </w:rPr>
        <w:t xml:space="preserve"> </w:t>
      </w:r>
      <w:r w:rsidRPr="001F59FE">
        <w:rPr>
          <w:rFonts w:cs="Traditional Arabic" w:hint="cs"/>
          <w:b/>
          <w:bCs/>
          <w:sz w:val="28"/>
          <w:szCs w:val="28"/>
          <w:rtl/>
        </w:rPr>
        <w:t>دولار</w:t>
      </w:r>
      <w:r w:rsidRPr="001F59FE">
        <w:rPr>
          <w:rFonts w:cs="Traditional Arabic"/>
          <w:b/>
          <w:bCs/>
          <w:sz w:val="28"/>
          <w:szCs w:val="28"/>
          <w:rtl/>
        </w:rPr>
        <w:t xml:space="preserve"> </w:t>
      </w:r>
      <w:r w:rsidRPr="001F59FE">
        <w:rPr>
          <w:rFonts w:cs="Traditional Arabic" w:hint="cs"/>
          <w:b/>
          <w:bCs/>
          <w:sz w:val="28"/>
          <w:szCs w:val="28"/>
          <w:rtl/>
        </w:rPr>
        <w:t>والاتحاد</w:t>
      </w:r>
      <w:r w:rsidRPr="001F59FE">
        <w:rPr>
          <w:rFonts w:cs="Traditional Arabic"/>
          <w:b/>
          <w:bCs/>
          <w:sz w:val="28"/>
          <w:szCs w:val="28"/>
          <w:rtl/>
        </w:rPr>
        <w:t xml:space="preserve"> </w:t>
      </w:r>
      <w:r w:rsidRPr="001F59FE">
        <w:rPr>
          <w:rFonts w:cs="Traditional Arabic" w:hint="cs"/>
          <w:b/>
          <w:bCs/>
          <w:sz w:val="28"/>
          <w:szCs w:val="28"/>
          <w:rtl/>
        </w:rPr>
        <w:t>السوفيتي</w:t>
      </w:r>
      <w:r w:rsidRPr="001F59FE">
        <w:rPr>
          <w:rFonts w:cs="Traditional Arabic"/>
          <w:b/>
          <w:bCs/>
          <w:sz w:val="28"/>
          <w:szCs w:val="28"/>
          <w:rtl/>
        </w:rPr>
        <w:t xml:space="preserve"> 10 </w:t>
      </w:r>
      <w:r w:rsidRPr="001F59FE">
        <w:rPr>
          <w:rFonts w:cs="Traditional Arabic" w:hint="cs"/>
          <w:b/>
          <w:bCs/>
          <w:sz w:val="28"/>
          <w:szCs w:val="28"/>
          <w:rtl/>
        </w:rPr>
        <w:t>مليار</w:t>
      </w:r>
      <w:r w:rsidRPr="001F59FE">
        <w:rPr>
          <w:rFonts w:cs="Traditional Arabic"/>
          <w:b/>
          <w:bCs/>
          <w:sz w:val="28"/>
          <w:szCs w:val="28"/>
          <w:rtl/>
        </w:rPr>
        <w:t xml:space="preserve"> </w:t>
      </w:r>
      <w:r w:rsidRPr="001F59FE">
        <w:rPr>
          <w:rFonts w:cs="Traditional Arabic" w:hint="cs"/>
          <w:b/>
          <w:bCs/>
          <w:sz w:val="28"/>
          <w:szCs w:val="28"/>
          <w:rtl/>
        </w:rPr>
        <w:t>دولار</w:t>
      </w:r>
      <w:r w:rsidRPr="001F59FE">
        <w:rPr>
          <w:rFonts w:cs="Traditional Arabic"/>
          <w:b/>
          <w:bCs/>
          <w:sz w:val="28"/>
          <w:szCs w:val="28"/>
          <w:rtl/>
        </w:rPr>
        <w:t xml:space="preserve"> </w:t>
      </w:r>
      <w:r w:rsidRPr="001F59FE">
        <w:rPr>
          <w:rFonts w:cs="Traditional Arabic" w:hint="cs"/>
          <w:b/>
          <w:bCs/>
          <w:sz w:val="28"/>
          <w:szCs w:val="28"/>
          <w:rtl/>
        </w:rPr>
        <w:t>ودول</w:t>
      </w:r>
      <w:r w:rsidRPr="001F59FE">
        <w:rPr>
          <w:rFonts w:cs="Traditional Arabic"/>
          <w:b/>
          <w:bCs/>
          <w:sz w:val="28"/>
          <w:szCs w:val="28"/>
          <w:rtl/>
        </w:rPr>
        <w:t xml:space="preserve"> </w:t>
      </w:r>
      <w:r w:rsidRPr="001F59FE">
        <w:rPr>
          <w:rFonts w:cs="Traditional Arabic" w:hint="cs"/>
          <w:b/>
          <w:bCs/>
          <w:sz w:val="28"/>
          <w:szCs w:val="28"/>
          <w:rtl/>
        </w:rPr>
        <w:t>الخليج</w:t>
      </w:r>
      <w:r w:rsidRPr="001F59FE">
        <w:rPr>
          <w:rFonts w:cs="Traditional Arabic"/>
          <w:b/>
          <w:bCs/>
          <w:sz w:val="28"/>
          <w:szCs w:val="28"/>
          <w:rtl/>
        </w:rPr>
        <w:t xml:space="preserve"> </w:t>
      </w:r>
      <w:r w:rsidRPr="001F59FE">
        <w:rPr>
          <w:rFonts w:cs="Traditional Arabic" w:hint="cs"/>
          <w:b/>
          <w:bCs/>
          <w:sz w:val="28"/>
          <w:szCs w:val="28"/>
          <w:rtl/>
        </w:rPr>
        <w:t>تصل</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55 </w:t>
      </w:r>
      <w:r w:rsidRPr="001F59FE">
        <w:rPr>
          <w:rFonts w:cs="Traditional Arabic" w:hint="cs"/>
          <w:b/>
          <w:bCs/>
          <w:sz w:val="28"/>
          <w:szCs w:val="28"/>
          <w:rtl/>
        </w:rPr>
        <w:t>مليار</w:t>
      </w:r>
      <w:r w:rsidRPr="001F59FE">
        <w:rPr>
          <w:rFonts w:cs="Traditional Arabic"/>
          <w:b/>
          <w:bCs/>
          <w:sz w:val="28"/>
          <w:szCs w:val="28"/>
          <w:rtl/>
        </w:rPr>
        <w:t xml:space="preserve"> </w:t>
      </w:r>
      <w:r w:rsidRPr="001F59FE">
        <w:rPr>
          <w:rFonts w:cs="Traditional Arabic" w:hint="cs"/>
          <w:b/>
          <w:bCs/>
          <w:sz w:val="28"/>
          <w:szCs w:val="28"/>
          <w:rtl/>
        </w:rPr>
        <w:t>دولار</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بنى</w:t>
      </w:r>
      <w:r w:rsidRPr="001F59FE">
        <w:rPr>
          <w:rFonts w:cs="Traditional Arabic"/>
          <w:b/>
          <w:bCs/>
          <w:sz w:val="28"/>
          <w:szCs w:val="28"/>
          <w:rtl/>
        </w:rPr>
        <w:t xml:space="preserve"> </w:t>
      </w:r>
      <w:r w:rsidRPr="001F59FE">
        <w:rPr>
          <w:rFonts w:cs="Traditional Arabic" w:hint="cs"/>
          <w:b/>
          <w:bCs/>
          <w:sz w:val="28"/>
          <w:szCs w:val="28"/>
          <w:rtl/>
        </w:rPr>
        <w:t>تحتية</w:t>
      </w:r>
      <w:r w:rsidRPr="001F59FE">
        <w:rPr>
          <w:rFonts w:cs="Traditional Arabic"/>
          <w:b/>
          <w:bCs/>
          <w:sz w:val="28"/>
          <w:szCs w:val="28"/>
          <w:rtl/>
        </w:rPr>
        <w:t xml:space="preserve"> </w:t>
      </w:r>
      <w:r w:rsidRPr="001F59FE">
        <w:rPr>
          <w:rFonts w:cs="Traditional Arabic" w:hint="cs"/>
          <w:b/>
          <w:bCs/>
          <w:sz w:val="28"/>
          <w:szCs w:val="28"/>
          <w:rtl/>
        </w:rPr>
        <w:t>مدمرة</w:t>
      </w:r>
      <w:r w:rsidRPr="001F59FE">
        <w:rPr>
          <w:rFonts w:cs="Traditional Arabic"/>
          <w:b/>
          <w:bCs/>
          <w:sz w:val="28"/>
          <w:szCs w:val="28"/>
          <w:rtl/>
        </w:rPr>
        <w:t xml:space="preserve"> </w:t>
      </w:r>
      <w:r w:rsidRPr="001F59FE">
        <w:rPr>
          <w:rFonts w:cs="Traditional Arabic" w:hint="cs"/>
          <w:b/>
          <w:bCs/>
          <w:sz w:val="28"/>
          <w:szCs w:val="28"/>
          <w:rtl/>
        </w:rPr>
        <w:t>تحتاج</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200 </w:t>
      </w:r>
      <w:r w:rsidRPr="001F59FE">
        <w:rPr>
          <w:rFonts w:cs="Traditional Arabic" w:hint="cs"/>
          <w:b/>
          <w:bCs/>
          <w:sz w:val="28"/>
          <w:szCs w:val="28"/>
          <w:rtl/>
        </w:rPr>
        <w:t>مليار</w:t>
      </w:r>
      <w:r w:rsidRPr="001F59FE">
        <w:rPr>
          <w:rFonts w:cs="Traditional Arabic"/>
          <w:b/>
          <w:bCs/>
          <w:sz w:val="28"/>
          <w:szCs w:val="28"/>
          <w:rtl/>
        </w:rPr>
        <w:t xml:space="preserve"> </w:t>
      </w:r>
      <w:r w:rsidRPr="001F59FE">
        <w:rPr>
          <w:rFonts w:cs="Traditional Arabic" w:hint="cs"/>
          <w:b/>
          <w:bCs/>
          <w:sz w:val="28"/>
          <w:szCs w:val="28"/>
          <w:rtl/>
        </w:rPr>
        <w:t>لكي</w:t>
      </w:r>
      <w:r w:rsidRPr="001F59FE">
        <w:rPr>
          <w:rFonts w:cs="Traditional Arabic"/>
          <w:b/>
          <w:bCs/>
          <w:sz w:val="28"/>
          <w:szCs w:val="28"/>
          <w:rtl/>
        </w:rPr>
        <w:t xml:space="preserve"> </w:t>
      </w:r>
      <w:r w:rsidRPr="001F59FE">
        <w:rPr>
          <w:rFonts w:cs="Traditional Arabic" w:hint="cs"/>
          <w:b/>
          <w:bCs/>
          <w:sz w:val="28"/>
          <w:szCs w:val="28"/>
          <w:rtl/>
        </w:rPr>
        <w:t>تعود</w:t>
      </w:r>
      <w:r w:rsidRPr="001F59FE">
        <w:rPr>
          <w:rFonts w:cs="Traditional Arabic"/>
          <w:b/>
          <w:bCs/>
          <w:sz w:val="28"/>
          <w:szCs w:val="28"/>
          <w:rtl/>
        </w:rPr>
        <w:t xml:space="preserve"> </w:t>
      </w:r>
      <w:r w:rsidRPr="001F59FE">
        <w:rPr>
          <w:rFonts w:cs="Traditional Arabic" w:hint="cs"/>
          <w:b/>
          <w:bCs/>
          <w:sz w:val="28"/>
          <w:szCs w:val="28"/>
          <w:rtl/>
        </w:rPr>
        <w:t>صالحة</w:t>
      </w:r>
      <w:r>
        <w:rPr>
          <w:rStyle w:val="EndnoteReference"/>
          <w:rFonts w:cs="Traditional Arabic"/>
          <w:b/>
          <w:bCs/>
          <w:sz w:val="28"/>
          <w:szCs w:val="28"/>
          <w:rtl/>
        </w:rPr>
        <w:endnoteReference w:id="3"/>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الساحة</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والاجتماعية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موافقة</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كامل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ستقوم</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بداية</w:t>
      </w:r>
      <w:r w:rsidRPr="001F59FE">
        <w:rPr>
          <w:rFonts w:cs="Traditional Arabic"/>
          <w:b/>
          <w:bCs/>
          <w:sz w:val="28"/>
          <w:szCs w:val="28"/>
          <w:rtl/>
        </w:rPr>
        <w:t xml:space="preserve"> 2003,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مستشار</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القومي</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زمن</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الابن</w:t>
      </w:r>
      <w:r w:rsidRPr="001F59FE">
        <w:rPr>
          <w:rFonts w:cs="Traditional Arabic"/>
          <w:b/>
          <w:bCs/>
          <w:sz w:val="28"/>
          <w:szCs w:val="28"/>
          <w:rtl/>
        </w:rPr>
        <w:t xml:space="preserve">" (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هجوم</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شأنه</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يحول</w:t>
      </w:r>
      <w:r w:rsidRPr="001F59FE">
        <w:rPr>
          <w:rFonts w:cs="Traditional Arabic"/>
          <w:b/>
          <w:bCs/>
          <w:sz w:val="28"/>
          <w:szCs w:val="28"/>
          <w:rtl/>
        </w:rPr>
        <w:t xml:space="preserve"> </w:t>
      </w:r>
      <w:r w:rsidRPr="001F59FE">
        <w:rPr>
          <w:rFonts w:cs="Traditional Arabic" w:hint="cs"/>
          <w:b/>
          <w:bCs/>
          <w:sz w:val="28"/>
          <w:szCs w:val="28"/>
          <w:rtl/>
        </w:rPr>
        <w:t>الشرق</w:t>
      </w:r>
      <w:r w:rsidRPr="001F59FE">
        <w:rPr>
          <w:rFonts w:cs="Traditional Arabic"/>
          <w:b/>
          <w:bCs/>
          <w:sz w:val="28"/>
          <w:szCs w:val="28"/>
          <w:rtl/>
        </w:rPr>
        <w:t xml:space="preserve"> </w:t>
      </w:r>
      <w:r w:rsidRPr="001F59FE">
        <w:rPr>
          <w:rFonts w:cs="Traditional Arabic" w:hint="cs"/>
          <w:b/>
          <w:bCs/>
          <w:sz w:val="28"/>
          <w:szCs w:val="28"/>
          <w:rtl/>
        </w:rPr>
        <w:t>الاوسط</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مرجل</w:t>
      </w:r>
      <w:r w:rsidRPr="001F59FE">
        <w:rPr>
          <w:rFonts w:cs="Traditional Arabic"/>
          <w:b/>
          <w:bCs/>
          <w:sz w:val="28"/>
          <w:szCs w:val="28"/>
          <w:rtl/>
        </w:rPr>
        <w:t xml:space="preserve"> "</w:t>
      </w:r>
      <w:r w:rsidRPr="001F59FE">
        <w:rPr>
          <w:rFonts w:cs="Traditional Arabic" w:hint="cs"/>
          <w:b/>
          <w:bCs/>
          <w:sz w:val="28"/>
          <w:szCs w:val="28"/>
          <w:rtl/>
        </w:rPr>
        <w:t>يغلي</w:t>
      </w:r>
      <w:r w:rsidRPr="001F59FE">
        <w:rPr>
          <w:rFonts w:cs="Traditional Arabic"/>
          <w:b/>
          <w:bCs/>
          <w:sz w:val="28"/>
          <w:szCs w:val="28"/>
          <w:rtl/>
        </w:rPr>
        <w:t xml:space="preserve"> </w:t>
      </w: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ثم</w:t>
      </w:r>
      <w:r w:rsidRPr="001F59FE">
        <w:rPr>
          <w:rFonts w:cs="Traditional Arabic"/>
          <w:b/>
          <w:bCs/>
          <w:sz w:val="28"/>
          <w:szCs w:val="28"/>
          <w:rtl/>
        </w:rPr>
        <w:t xml:space="preserve"> </w:t>
      </w:r>
      <w:r w:rsidRPr="001F59FE">
        <w:rPr>
          <w:rFonts w:cs="Traditional Arabic" w:hint="cs"/>
          <w:b/>
          <w:bCs/>
          <w:sz w:val="28"/>
          <w:szCs w:val="28"/>
          <w:rtl/>
        </w:rPr>
        <w:t>يدمر</w:t>
      </w:r>
      <w:r w:rsidRPr="001F59FE">
        <w:rPr>
          <w:rFonts w:cs="Traditional Arabic"/>
          <w:b/>
          <w:bCs/>
          <w:sz w:val="28"/>
          <w:szCs w:val="28"/>
          <w:rtl/>
        </w:rPr>
        <w:t xml:space="preserve"> </w:t>
      </w:r>
      <w:r w:rsidRPr="001F59FE">
        <w:rPr>
          <w:rFonts w:cs="Traditional Arabic" w:hint="cs"/>
          <w:b/>
          <w:bCs/>
          <w:sz w:val="28"/>
          <w:szCs w:val="28"/>
          <w:rtl/>
        </w:rPr>
        <w:t>جهود</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الارهاب</w:t>
      </w:r>
      <w:r>
        <w:rPr>
          <w:rStyle w:val="EndnoteReference"/>
          <w:rFonts w:cs="Traditional Arabic"/>
          <w:b/>
          <w:bCs/>
          <w:sz w:val="28"/>
          <w:szCs w:val="28"/>
          <w:rtl/>
        </w:rPr>
        <w:endnoteReference w:id="4"/>
      </w:r>
      <w:r w:rsidRPr="001F59FE">
        <w:rPr>
          <w:rFonts w:cs="Traditional Arabic" w:hint="cs"/>
          <w:b/>
          <w:bCs/>
          <w:sz w:val="28"/>
          <w:szCs w:val="28"/>
          <w:rtl/>
        </w:rPr>
        <w:t>.</w:t>
      </w:r>
      <w:r>
        <w:rPr>
          <w:rFonts w:cs="Traditional Arabic" w:hint="cs"/>
          <w:b/>
          <w:bCs/>
          <w:sz w:val="28"/>
          <w:szCs w:val="28"/>
          <w:rtl/>
        </w:rPr>
        <w:t xml:space="preserve"> </w:t>
      </w:r>
      <w:r w:rsidRPr="001F59FE">
        <w:rPr>
          <w:rFonts w:cs="Traditional Arabic" w:hint="cs"/>
          <w:b/>
          <w:bCs/>
          <w:sz w:val="28"/>
          <w:szCs w:val="28"/>
          <w:rtl/>
        </w:rPr>
        <w:t>هنا</w:t>
      </w:r>
      <w:r w:rsidRPr="001F59FE">
        <w:rPr>
          <w:rFonts w:cs="Traditional Arabic"/>
          <w:b/>
          <w:bCs/>
          <w:sz w:val="28"/>
          <w:szCs w:val="28"/>
          <w:rtl/>
        </w:rPr>
        <w:t xml:space="preserve"> </w:t>
      </w:r>
      <w:r w:rsidRPr="001F59FE">
        <w:rPr>
          <w:rFonts w:cs="Traditional Arabic" w:hint="cs"/>
          <w:b/>
          <w:bCs/>
          <w:sz w:val="28"/>
          <w:szCs w:val="28"/>
          <w:rtl/>
        </w:rPr>
        <w:t>امتدت</w:t>
      </w:r>
      <w:r w:rsidRPr="001F59FE">
        <w:rPr>
          <w:rFonts w:cs="Traditional Arabic"/>
          <w:b/>
          <w:bCs/>
          <w:sz w:val="28"/>
          <w:szCs w:val="28"/>
          <w:rtl/>
        </w:rPr>
        <w:t xml:space="preserve"> </w:t>
      </w:r>
      <w:r w:rsidRPr="001F59FE">
        <w:rPr>
          <w:rFonts w:cs="Traditional Arabic" w:hint="cs"/>
          <w:b/>
          <w:bCs/>
          <w:sz w:val="28"/>
          <w:szCs w:val="28"/>
          <w:rtl/>
        </w:rPr>
        <w:t>معارضة</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داخل</w:t>
      </w:r>
      <w:r w:rsidRPr="001F59FE">
        <w:rPr>
          <w:rFonts w:cs="Traditional Arabic"/>
          <w:b/>
          <w:bCs/>
          <w:sz w:val="28"/>
          <w:szCs w:val="28"/>
          <w:rtl/>
        </w:rPr>
        <w:t xml:space="preserve"> </w:t>
      </w:r>
      <w:r w:rsidRPr="001F59FE">
        <w:rPr>
          <w:rFonts w:cs="Traditional Arabic" w:hint="cs"/>
          <w:b/>
          <w:bCs/>
          <w:sz w:val="28"/>
          <w:szCs w:val="28"/>
          <w:rtl/>
        </w:rPr>
        <w:t>وخارج</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فثمة</w:t>
      </w:r>
      <w:r w:rsidRPr="001F59FE">
        <w:rPr>
          <w:rFonts w:cs="Traditional Arabic"/>
          <w:b/>
          <w:bCs/>
          <w:sz w:val="28"/>
          <w:szCs w:val="28"/>
          <w:rtl/>
        </w:rPr>
        <w:t xml:space="preserve"> </w:t>
      </w:r>
      <w:r w:rsidRPr="001F59FE">
        <w:rPr>
          <w:rFonts w:cs="Traditional Arabic" w:hint="cs"/>
          <w:b/>
          <w:bCs/>
          <w:sz w:val="28"/>
          <w:szCs w:val="28"/>
          <w:rtl/>
        </w:rPr>
        <w:t>معارضة</w:t>
      </w:r>
      <w:r w:rsidRPr="001F59FE">
        <w:rPr>
          <w:rFonts w:cs="Traditional Arabic"/>
          <w:b/>
          <w:bCs/>
          <w:sz w:val="28"/>
          <w:szCs w:val="28"/>
          <w:rtl/>
        </w:rPr>
        <w:t xml:space="preserve"> </w:t>
      </w:r>
      <w:r w:rsidRPr="001F59FE">
        <w:rPr>
          <w:rFonts w:cs="Traditional Arabic" w:hint="cs"/>
          <w:b/>
          <w:bCs/>
          <w:sz w:val="28"/>
          <w:szCs w:val="28"/>
          <w:rtl/>
        </w:rPr>
        <w:t>وتخوف</w:t>
      </w:r>
      <w:r w:rsidRPr="001F59FE">
        <w:rPr>
          <w:rFonts w:cs="Traditional Arabic"/>
          <w:b/>
          <w:bCs/>
          <w:sz w:val="28"/>
          <w:szCs w:val="28"/>
          <w:rtl/>
        </w:rPr>
        <w:t xml:space="preserve"> </w:t>
      </w:r>
      <w:r w:rsidRPr="001F59FE">
        <w:rPr>
          <w:rFonts w:cs="Traditional Arabic" w:hint="cs"/>
          <w:b/>
          <w:bCs/>
          <w:sz w:val="28"/>
          <w:szCs w:val="28"/>
          <w:rtl/>
        </w:rPr>
        <w:t>واضح</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داخلها</w:t>
      </w:r>
      <w:r w:rsidRPr="001F59FE">
        <w:rPr>
          <w:rFonts w:cs="Traditional Arabic"/>
          <w:b/>
          <w:bCs/>
          <w:sz w:val="28"/>
          <w:szCs w:val="28"/>
          <w:rtl/>
        </w:rPr>
        <w:t xml:space="preserve"> </w:t>
      </w:r>
      <w:r w:rsidRPr="001F59FE">
        <w:rPr>
          <w:rFonts w:cs="Traditional Arabic" w:hint="cs"/>
          <w:b/>
          <w:bCs/>
          <w:sz w:val="28"/>
          <w:szCs w:val="28"/>
          <w:rtl/>
        </w:rPr>
        <w:t>وخاصة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فريق</w:t>
      </w:r>
      <w:r w:rsidRPr="001F59FE">
        <w:rPr>
          <w:rFonts w:cs="Traditional Arabic"/>
          <w:b/>
          <w:bCs/>
          <w:sz w:val="28"/>
          <w:szCs w:val="28"/>
          <w:rtl/>
        </w:rPr>
        <w:t xml:space="preserve"> </w:t>
      </w:r>
      <w:r w:rsidRPr="001F59FE">
        <w:rPr>
          <w:rFonts w:cs="Traditional Arabic" w:hint="cs"/>
          <w:b/>
          <w:bCs/>
          <w:sz w:val="28"/>
          <w:szCs w:val="28"/>
          <w:rtl/>
        </w:rPr>
        <w:t>الديمقراطيين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الكونجرس</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ويرون</w:t>
      </w:r>
      <w:r w:rsidRPr="001F59FE">
        <w:rPr>
          <w:rFonts w:cs="Traditional Arabic"/>
          <w:b/>
          <w:bCs/>
          <w:sz w:val="28"/>
          <w:szCs w:val="28"/>
          <w:rtl/>
        </w:rPr>
        <w:t xml:space="preserve"> </w:t>
      </w:r>
      <w:r w:rsidRPr="001F59FE">
        <w:rPr>
          <w:rFonts w:cs="Traditional Arabic" w:hint="cs"/>
          <w:b/>
          <w:bCs/>
          <w:sz w:val="28"/>
          <w:szCs w:val="28"/>
          <w:rtl/>
        </w:rPr>
        <w:t>تجاهل</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الرئيس</w:t>
      </w:r>
      <w:r w:rsidRPr="001F59FE">
        <w:rPr>
          <w:rFonts w:cs="Traditional Arabic"/>
          <w:b/>
          <w:bCs/>
          <w:sz w:val="28"/>
          <w:szCs w:val="28"/>
          <w:rtl/>
        </w:rPr>
        <w:t xml:space="preserve"> </w:t>
      </w:r>
      <w:r w:rsidRPr="001F59FE">
        <w:rPr>
          <w:rFonts w:cs="Traditional Arabic" w:hint="cs"/>
          <w:b/>
          <w:bCs/>
          <w:sz w:val="28"/>
          <w:szCs w:val="28"/>
          <w:rtl/>
        </w:rPr>
        <w:t>لمجلس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باعتباره</w:t>
      </w:r>
      <w:r w:rsidRPr="001F59FE">
        <w:rPr>
          <w:rFonts w:cs="Traditional Arabic"/>
          <w:b/>
          <w:bCs/>
          <w:sz w:val="28"/>
          <w:szCs w:val="28"/>
          <w:rtl/>
        </w:rPr>
        <w:t xml:space="preserve"> </w:t>
      </w:r>
      <w:r w:rsidRPr="001F59FE">
        <w:rPr>
          <w:rFonts w:cs="Traditional Arabic" w:hint="cs"/>
          <w:b/>
          <w:bCs/>
          <w:sz w:val="28"/>
          <w:szCs w:val="28"/>
          <w:rtl/>
        </w:rPr>
        <w:t>الجهة</w:t>
      </w:r>
      <w:r w:rsidRPr="001F59FE">
        <w:rPr>
          <w:rFonts w:cs="Traditional Arabic"/>
          <w:b/>
          <w:bCs/>
          <w:sz w:val="28"/>
          <w:szCs w:val="28"/>
          <w:rtl/>
        </w:rPr>
        <w:t xml:space="preserve"> </w:t>
      </w:r>
      <w:r w:rsidRPr="001F59FE">
        <w:rPr>
          <w:rFonts w:cs="Traditional Arabic" w:hint="cs"/>
          <w:b/>
          <w:bCs/>
          <w:sz w:val="28"/>
          <w:szCs w:val="28"/>
          <w:rtl/>
        </w:rPr>
        <w:t>الوحيدة</w:t>
      </w:r>
      <w:r w:rsidRPr="001F59FE">
        <w:rPr>
          <w:rFonts w:cs="Traditional Arabic"/>
          <w:b/>
          <w:bCs/>
          <w:sz w:val="28"/>
          <w:szCs w:val="28"/>
          <w:rtl/>
        </w:rPr>
        <w:t xml:space="preserve"> </w:t>
      </w:r>
      <w:r w:rsidRPr="001F59FE">
        <w:rPr>
          <w:rFonts w:cs="Traditional Arabic" w:hint="cs"/>
          <w:b/>
          <w:bCs/>
          <w:sz w:val="28"/>
          <w:szCs w:val="28"/>
          <w:rtl/>
        </w:rPr>
        <w:t>القادرة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اعطاء</w:t>
      </w:r>
      <w:r w:rsidRPr="001F59FE">
        <w:rPr>
          <w:rFonts w:cs="Traditional Arabic"/>
          <w:b/>
          <w:bCs/>
          <w:sz w:val="28"/>
          <w:szCs w:val="28"/>
          <w:rtl/>
        </w:rPr>
        <w:t xml:space="preserve"> </w:t>
      </w:r>
      <w:r w:rsidRPr="001F59FE">
        <w:rPr>
          <w:rFonts w:cs="Traditional Arabic" w:hint="cs"/>
          <w:b/>
          <w:bCs/>
          <w:sz w:val="28"/>
          <w:szCs w:val="28"/>
          <w:rtl/>
        </w:rPr>
        <w:t>الموافقة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ضرب</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وكذلك</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t>قلق</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نطاق</w:t>
      </w:r>
      <w:r w:rsidRPr="001F59FE">
        <w:rPr>
          <w:rFonts w:cs="Traditional Arabic"/>
          <w:b/>
          <w:bCs/>
          <w:sz w:val="28"/>
          <w:szCs w:val="28"/>
          <w:rtl/>
        </w:rPr>
        <w:t xml:space="preserve"> </w:t>
      </w:r>
      <w:r w:rsidRPr="001F59FE">
        <w:rPr>
          <w:rFonts w:cs="Traditional Arabic" w:hint="cs"/>
          <w:b/>
          <w:bCs/>
          <w:sz w:val="28"/>
          <w:szCs w:val="28"/>
          <w:rtl/>
        </w:rPr>
        <w:t>واسع</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البلدان</w:t>
      </w:r>
      <w:r w:rsidRPr="001F59FE">
        <w:rPr>
          <w:rFonts w:cs="Traditional Arabic"/>
          <w:b/>
          <w:bCs/>
          <w:sz w:val="28"/>
          <w:szCs w:val="28"/>
          <w:rtl/>
        </w:rPr>
        <w:t xml:space="preserve"> </w:t>
      </w:r>
      <w:r w:rsidRPr="001F59FE">
        <w:rPr>
          <w:rFonts w:cs="Traditional Arabic" w:hint="cs"/>
          <w:b/>
          <w:bCs/>
          <w:sz w:val="28"/>
          <w:szCs w:val="28"/>
          <w:rtl/>
        </w:rPr>
        <w:t>الاوربية</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الرئيس</w:t>
      </w:r>
      <w:r w:rsidRPr="001F59FE">
        <w:rPr>
          <w:rFonts w:cs="Traditional Arabic"/>
          <w:b/>
          <w:bCs/>
          <w:sz w:val="28"/>
          <w:szCs w:val="28"/>
          <w:rtl/>
        </w:rPr>
        <w:t xml:space="preserve"> </w:t>
      </w:r>
      <w:r w:rsidRPr="001F59FE">
        <w:rPr>
          <w:rFonts w:cs="Traditional Arabic" w:hint="cs"/>
          <w:b/>
          <w:bCs/>
          <w:sz w:val="28"/>
          <w:szCs w:val="28"/>
          <w:rtl/>
        </w:rPr>
        <w:t>الفرنسي</w:t>
      </w:r>
      <w:r w:rsidRPr="001F59FE">
        <w:rPr>
          <w:rFonts w:cs="Traditional Arabic"/>
          <w:b/>
          <w:bCs/>
          <w:sz w:val="28"/>
          <w:szCs w:val="28"/>
          <w:rtl/>
        </w:rPr>
        <w:t>"</w:t>
      </w:r>
      <w:r w:rsidRPr="001F59FE">
        <w:rPr>
          <w:rFonts w:cs="Traditional Arabic" w:hint="cs"/>
          <w:b/>
          <w:bCs/>
          <w:sz w:val="28"/>
          <w:szCs w:val="28"/>
          <w:rtl/>
        </w:rPr>
        <w:t>شيراك</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حينها</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عمل</w:t>
      </w:r>
      <w:r w:rsidRPr="001F59FE">
        <w:rPr>
          <w:rFonts w:cs="Traditional Arabic"/>
          <w:b/>
          <w:bCs/>
          <w:sz w:val="28"/>
          <w:szCs w:val="28"/>
          <w:rtl/>
        </w:rPr>
        <w:t xml:space="preserve"> </w:t>
      </w:r>
      <w:r w:rsidRPr="001F59FE">
        <w:rPr>
          <w:rFonts w:cs="Traditional Arabic" w:hint="cs"/>
          <w:b/>
          <w:bCs/>
          <w:sz w:val="28"/>
          <w:szCs w:val="28"/>
          <w:rtl/>
        </w:rPr>
        <w:t>عسكري</w:t>
      </w:r>
      <w:r w:rsidRPr="001F59FE">
        <w:rPr>
          <w:rFonts w:cs="Traditional Arabic"/>
          <w:b/>
          <w:bCs/>
          <w:sz w:val="28"/>
          <w:szCs w:val="28"/>
          <w:rtl/>
        </w:rPr>
        <w:t xml:space="preserve"> </w:t>
      </w:r>
      <w:r w:rsidRPr="001F59FE">
        <w:rPr>
          <w:rFonts w:cs="Traditional Arabic" w:hint="cs"/>
          <w:b/>
          <w:bCs/>
          <w:sz w:val="28"/>
          <w:szCs w:val="28"/>
          <w:rtl/>
        </w:rPr>
        <w:t>انفرادي</w:t>
      </w:r>
      <w:r w:rsidRPr="001F59FE">
        <w:rPr>
          <w:rFonts w:cs="Traditional Arabic"/>
          <w:b/>
          <w:bCs/>
          <w:sz w:val="28"/>
          <w:szCs w:val="28"/>
          <w:rtl/>
        </w:rPr>
        <w:t xml:space="preserve"> </w:t>
      </w:r>
      <w:r w:rsidRPr="001F59FE">
        <w:rPr>
          <w:rFonts w:cs="Traditional Arabic" w:hint="cs"/>
          <w:b/>
          <w:bCs/>
          <w:sz w:val="28"/>
          <w:szCs w:val="28"/>
          <w:rtl/>
        </w:rPr>
        <w:t>لامريكا</w:t>
      </w:r>
      <w:r w:rsidRPr="001F59FE">
        <w:rPr>
          <w:rFonts w:cs="Traditional Arabic"/>
          <w:b/>
          <w:bCs/>
          <w:sz w:val="28"/>
          <w:szCs w:val="28"/>
          <w:rtl/>
        </w:rPr>
        <w:t xml:space="preserve"> </w:t>
      </w:r>
      <w:r w:rsidRPr="001F59FE">
        <w:rPr>
          <w:rFonts w:cs="Traditional Arabic" w:hint="cs"/>
          <w:b/>
          <w:bCs/>
          <w:sz w:val="28"/>
          <w:szCs w:val="28"/>
          <w:rtl/>
        </w:rPr>
        <w:lastRenderedPageBreak/>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مقبول</w:t>
      </w:r>
      <w:r w:rsidRPr="001F59FE">
        <w:rPr>
          <w:rFonts w:cs="Traditional Arabic"/>
          <w:b/>
          <w:bCs/>
          <w:sz w:val="28"/>
          <w:szCs w:val="28"/>
          <w:rtl/>
        </w:rPr>
        <w:t xml:space="preserve">",  </w:t>
      </w:r>
      <w:r w:rsidRPr="001F59FE">
        <w:rPr>
          <w:rFonts w:cs="Traditional Arabic" w:hint="cs"/>
          <w:b/>
          <w:bCs/>
          <w:sz w:val="28"/>
          <w:szCs w:val="28"/>
          <w:rtl/>
        </w:rPr>
        <w:t>وبعد</w:t>
      </w:r>
      <w:r w:rsidRPr="001F59FE">
        <w:rPr>
          <w:rFonts w:cs="Traditional Arabic"/>
          <w:b/>
          <w:bCs/>
          <w:sz w:val="28"/>
          <w:szCs w:val="28"/>
          <w:rtl/>
        </w:rPr>
        <w:t xml:space="preserve"> </w:t>
      </w:r>
      <w:r w:rsidRPr="001F59FE">
        <w:rPr>
          <w:rFonts w:cs="Traditional Arabic" w:hint="cs"/>
          <w:b/>
          <w:bCs/>
          <w:sz w:val="28"/>
          <w:szCs w:val="28"/>
          <w:rtl/>
        </w:rPr>
        <w:t>سلسلة</w:t>
      </w:r>
      <w:r w:rsidRPr="001F59FE">
        <w:rPr>
          <w:rFonts w:cs="Traditional Arabic"/>
          <w:b/>
          <w:bCs/>
          <w:sz w:val="28"/>
          <w:szCs w:val="28"/>
          <w:rtl/>
        </w:rPr>
        <w:t xml:space="preserve"> </w:t>
      </w:r>
      <w:r w:rsidRPr="001F59FE">
        <w:rPr>
          <w:rFonts w:cs="Traditional Arabic" w:hint="cs"/>
          <w:b/>
          <w:bCs/>
          <w:sz w:val="28"/>
          <w:szCs w:val="28"/>
          <w:rtl/>
        </w:rPr>
        <w:t>الضغوط</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تتعرض</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الحصول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غطاء</w:t>
      </w:r>
      <w:r w:rsidRPr="001F59FE">
        <w:rPr>
          <w:rFonts w:cs="Traditional Arabic"/>
          <w:b/>
          <w:bCs/>
          <w:sz w:val="28"/>
          <w:szCs w:val="28"/>
          <w:rtl/>
        </w:rPr>
        <w:t xml:space="preserve"> </w:t>
      </w:r>
      <w:r w:rsidRPr="001F59FE">
        <w:rPr>
          <w:rFonts w:cs="Traditional Arabic" w:hint="cs"/>
          <w:b/>
          <w:bCs/>
          <w:sz w:val="28"/>
          <w:szCs w:val="28"/>
          <w:rtl/>
        </w:rPr>
        <w:t>كبير</w:t>
      </w:r>
      <w:r w:rsidRPr="001F59FE">
        <w:rPr>
          <w:rFonts w:cs="Traditional Arabic"/>
          <w:b/>
          <w:bCs/>
          <w:sz w:val="28"/>
          <w:szCs w:val="28"/>
          <w:rtl/>
        </w:rPr>
        <w:t xml:space="preserve"> </w:t>
      </w:r>
      <w:r w:rsidRPr="001F59FE">
        <w:rPr>
          <w:rFonts w:cs="Traditional Arabic" w:hint="cs"/>
          <w:b/>
          <w:bCs/>
          <w:sz w:val="28"/>
          <w:szCs w:val="28"/>
          <w:rtl/>
        </w:rPr>
        <w:t>للحرب</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تنوي</w:t>
      </w:r>
      <w:r w:rsidRPr="001F59FE">
        <w:rPr>
          <w:rFonts w:cs="Traditional Arabic"/>
          <w:b/>
          <w:bCs/>
          <w:sz w:val="28"/>
          <w:szCs w:val="28"/>
          <w:rtl/>
        </w:rPr>
        <w:t xml:space="preserve"> </w:t>
      </w:r>
      <w:r w:rsidRPr="001F59FE">
        <w:rPr>
          <w:rFonts w:cs="Traditional Arabic" w:hint="cs"/>
          <w:b/>
          <w:bCs/>
          <w:sz w:val="28"/>
          <w:szCs w:val="28"/>
          <w:rtl/>
        </w:rPr>
        <w:t>القيام</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تحدث</w:t>
      </w:r>
      <w:r w:rsidRPr="001F59FE">
        <w:rPr>
          <w:rFonts w:cs="Traditional Arabic"/>
          <w:b/>
          <w:bCs/>
          <w:sz w:val="28"/>
          <w:szCs w:val="28"/>
          <w:rtl/>
        </w:rPr>
        <w:t xml:space="preserve"> </w:t>
      </w:r>
      <w:r w:rsidRPr="001F59FE">
        <w:rPr>
          <w:rFonts w:cs="Traditional Arabic" w:hint="cs"/>
          <w:b/>
          <w:bCs/>
          <w:sz w:val="28"/>
          <w:szCs w:val="28"/>
          <w:rtl/>
        </w:rPr>
        <w:t>الرئيس</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خطابه</w:t>
      </w:r>
      <w:r w:rsidRPr="001F59FE">
        <w:rPr>
          <w:rFonts w:cs="Traditional Arabic"/>
          <w:b/>
          <w:bCs/>
          <w:sz w:val="28"/>
          <w:szCs w:val="28"/>
          <w:rtl/>
        </w:rPr>
        <w:t xml:space="preserve"> </w:t>
      </w:r>
      <w:r w:rsidRPr="001F59FE">
        <w:rPr>
          <w:rFonts w:cs="Traditional Arabic" w:hint="cs"/>
          <w:b/>
          <w:bCs/>
          <w:sz w:val="28"/>
          <w:szCs w:val="28"/>
          <w:rtl/>
        </w:rPr>
        <w:t>امام</w:t>
      </w:r>
      <w:r w:rsidRPr="001F59FE">
        <w:rPr>
          <w:rFonts w:cs="Traditional Arabic"/>
          <w:b/>
          <w:bCs/>
          <w:sz w:val="28"/>
          <w:szCs w:val="28"/>
          <w:rtl/>
        </w:rPr>
        <w:t xml:space="preserve"> </w:t>
      </w:r>
      <w:r w:rsidRPr="001F59FE">
        <w:rPr>
          <w:rFonts w:cs="Traditional Arabic" w:hint="cs"/>
          <w:b/>
          <w:bCs/>
          <w:sz w:val="28"/>
          <w:szCs w:val="28"/>
          <w:rtl/>
        </w:rPr>
        <w:t>الجمعية</w:t>
      </w:r>
      <w:r w:rsidRPr="001F59FE">
        <w:rPr>
          <w:rFonts w:cs="Traditional Arabic"/>
          <w:b/>
          <w:bCs/>
          <w:sz w:val="28"/>
          <w:szCs w:val="28"/>
          <w:rtl/>
        </w:rPr>
        <w:t xml:space="preserve"> </w:t>
      </w:r>
      <w:r w:rsidRPr="001F59FE">
        <w:rPr>
          <w:rFonts w:cs="Traditional Arabic" w:hint="cs"/>
          <w:b/>
          <w:bCs/>
          <w:sz w:val="28"/>
          <w:szCs w:val="28"/>
          <w:rtl/>
        </w:rPr>
        <w:t>العامة</w:t>
      </w:r>
      <w:r w:rsidRPr="001F59FE">
        <w:rPr>
          <w:rFonts w:cs="Traditional Arabic"/>
          <w:b/>
          <w:bCs/>
          <w:sz w:val="28"/>
          <w:szCs w:val="28"/>
          <w:rtl/>
        </w:rPr>
        <w:t xml:space="preserve"> </w:t>
      </w:r>
      <w:r w:rsidRPr="001F59FE">
        <w:rPr>
          <w:rFonts w:cs="Traditional Arabic" w:hint="cs"/>
          <w:b/>
          <w:bCs/>
          <w:sz w:val="28"/>
          <w:szCs w:val="28"/>
          <w:rtl/>
        </w:rPr>
        <w:t>لهيئة</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بتاريخ</w:t>
      </w:r>
      <w:r w:rsidRPr="001F59FE">
        <w:rPr>
          <w:rFonts w:cs="Traditional Arabic"/>
          <w:b/>
          <w:bCs/>
          <w:sz w:val="28"/>
          <w:szCs w:val="28"/>
          <w:rtl/>
        </w:rPr>
        <w:t xml:space="preserve"> 12 </w:t>
      </w:r>
      <w:r w:rsidRPr="001F59FE">
        <w:rPr>
          <w:rFonts w:cs="Traditional Arabic" w:hint="cs"/>
          <w:b/>
          <w:bCs/>
          <w:sz w:val="28"/>
          <w:szCs w:val="28"/>
          <w:rtl/>
        </w:rPr>
        <w:t>سبمتبر</w:t>
      </w:r>
      <w:r w:rsidRPr="001F59FE">
        <w:rPr>
          <w:rFonts w:cs="Traditional Arabic"/>
          <w:b/>
          <w:bCs/>
          <w:sz w:val="28"/>
          <w:szCs w:val="28"/>
          <w:rtl/>
        </w:rPr>
        <w:t xml:space="preserve"> 2002</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قال</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الواجب</w:t>
      </w:r>
      <w:r w:rsidRPr="001F59FE">
        <w:rPr>
          <w:rFonts w:cs="Traditional Arabic"/>
          <w:b/>
          <w:bCs/>
          <w:sz w:val="28"/>
          <w:szCs w:val="28"/>
          <w:rtl/>
        </w:rPr>
        <w:t xml:space="preserve"> </w:t>
      </w:r>
      <w:r w:rsidRPr="001F59FE">
        <w:rPr>
          <w:rFonts w:cs="Traditional Arabic" w:hint="cs"/>
          <w:b/>
          <w:bCs/>
          <w:sz w:val="28"/>
          <w:szCs w:val="28"/>
          <w:rtl/>
        </w:rPr>
        <w:t>البدء</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محاولة</w:t>
      </w:r>
      <w:r w:rsidRPr="001F59FE">
        <w:rPr>
          <w:rFonts w:cs="Traditional Arabic"/>
          <w:b/>
          <w:bCs/>
          <w:sz w:val="28"/>
          <w:szCs w:val="28"/>
          <w:rtl/>
        </w:rPr>
        <w:t xml:space="preserve"> </w:t>
      </w:r>
      <w:r w:rsidRPr="001F59FE">
        <w:rPr>
          <w:rFonts w:cs="Traditional Arabic" w:hint="cs"/>
          <w:b/>
          <w:bCs/>
          <w:sz w:val="28"/>
          <w:szCs w:val="28"/>
          <w:rtl/>
        </w:rPr>
        <w:t>الحصول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موافقة</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ينفي</w:t>
      </w:r>
      <w:r w:rsidRPr="001F59FE">
        <w:rPr>
          <w:rFonts w:cs="Traditional Arabic"/>
          <w:b/>
          <w:bCs/>
          <w:sz w:val="28"/>
          <w:szCs w:val="28"/>
          <w:rtl/>
        </w:rPr>
        <w:t xml:space="preserve"> </w:t>
      </w:r>
      <w:r w:rsidRPr="001F59FE">
        <w:rPr>
          <w:rFonts w:cs="Traditional Arabic" w:hint="cs"/>
          <w:b/>
          <w:bCs/>
          <w:sz w:val="28"/>
          <w:szCs w:val="28"/>
          <w:rtl/>
        </w:rPr>
        <w:t>مزاعم</w:t>
      </w:r>
      <w:r w:rsidRPr="001F59FE">
        <w:rPr>
          <w:rFonts w:cs="Traditional Arabic"/>
          <w:b/>
          <w:bCs/>
          <w:sz w:val="28"/>
          <w:szCs w:val="28"/>
          <w:rtl/>
        </w:rPr>
        <w:t xml:space="preserve"> </w:t>
      </w:r>
      <w:r w:rsidRPr="001F59FE">
        <w:rPr>
          <w:rFonts w:cs="Traditional Arabic" w:hint="cs"/>
          <w:b/>
          <w:bCs/>
          <w:sz w:val="28"/>
          <w:szCs w:val="28"/>
          <w:rtl/>
        </w:rPr>
        <w:t>بلاده</w:t>
      </w:r>
      <w:r w:rsidRPr="001F59FE">
        <w:rPr>
          <w:rFonts w:cs="Traditional Arabic"/>
          <w:b/>
          <w:bCs/>
          <w:sz w:val="28"/>
          <w:szCs w:val="28"/>
          <w:rtl/>
        </w:rPr>
        <w:t xml:space="preserve"> </w:t>
      </w:r>
      <w:r w:rsidRPr="001F59FE">
        <w:rPr>
          <w:rFonts w:cs="Traditional Arabic" w:hint="cs"/>
          <w:b/>
          <w:bCs/>
          <w:sz w:val="28"/>
          <w:szCs w:val="28"/>
          <w:rtl/>
        </w:rPr>
        <w:t>القيام</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حتى</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تحصل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موافقة</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Pr>
          <w:rFonts w:cs="Traditional Arabic"/>
          <w:b/>
          <w:bCs/>
          <w:sz w:val="28"/>
          <w:szCs w:val="28"/>
          <w:rtl/>
        </w:rPr>
        <w:t>"</w:t>
      </w:r>
      <w:r>
        <w:rPr>
          <w:rStyle w:val="EndnoteReference"/>
          <w:rFonts w:cs="Traditional Arabic"/>
          <w:b/>
          <w:bCs/>
          <w:sz w:val="28"/>
          <w:szCs w:val="28"/>
          <w:rtl/>
        </w:rPr>
        <w:endnoteReference w:id="5"/>
      </w:r>
      <w:r w:rsidRPr="001F59FE">
        <w:rPr>
          <w:rFonts w:cs="Traditional Arabic"/>
          <w:b/>
          <w:bCs/>
          <w:sz w:val="28"/>
          <w:szCs w:val="28"/>
          <w:rtl/>
        </w:rPr>
        <w:t xml:space="preserve">,   </w:t>
      </w:r>
      <w:r w:rsidRPr="001F59FE">
        <w:rPr>
          <w:rFonts w:cs="Traditional Arabic" w:hint="cs"/>
          <w:b/>
          <w:bCs/>
          <w:sz w:val="28"/>
          <w:szCs w:val="28"/>
          <w:rtl/>
        </w:rPr>
        <w:t>ويتفق</w:t>
      </w:r>
      <w:r w:rsidRPr="001F59FE">
        <w:rPr>
          <w:rFonts w:cs="Traditional Arabic"/>
          <w:b/>
          <w:bCs/>
          <w:sz w:val="28"/>
          <w:szCs w:val="28"/>
          <w:rtl/>
        </w:rPr>
        <w:t xml:space="preserve"> </w:t>
      </w:r>
      <w:r w:rsidRPr="001F59FE">
        <w:rPr>
          <w:rFonts w:cs="Traditional Arabic" w:hint="cs"/>
          <w:b/>
          <w:bCs/>
          <w:sz w:val="28"/>
          <w:szCs w:val="28"/>
          <w:rtl/>
        </w:rPr>
        <w:t>المراقبون</w:t>
      </w:r>
      <w:r w:rsidRPr="001F59FE">
        <w:rPr>
          <w:rFonts w:cs="Traditional Arabic"/>
          <w:b/>
          <w:bCs/>
          <w:sz w:val="28"/>
          <w:szCs w:val="28"/>
          <w:rtl/>
        </w:rPr>
        <w:t xml:space="preserve"> </w:t>
      </w:r>
      <w:r w:rsidRPr="001F59FE">
        <w:rPr>
          <w:rFonts w:cs="Traditional Arabic" w:hint="cs"/>
          <w:b/>
          <w:bCs/>
          <w:sz w:val="28"/>
          <w:szCs w:val="28"/>
          <w:rtl/>
        </w:rPr>
        <w:t>والاكادميون</w:t>
      </w:r>
      <w:r w:rsidRPr="001F59FE">
        <w:rPr>
          <w:rFonts w:cs="Traditional Arabic"/>
          <w:b/>
          <w:bCs/>
          <w:sz w:val="28"/>
          <w:szCs w:val="28"/>
          <w:rtl/>
        </w:rPr>
        <w:t xml:space="preserve"> </w:t>
      </w:r>
      <w:r w:rsidRPr="001F59FE">
        <w:rPr>
          <w:rFonts w:cs="Traditional Arabic" w:hint="cs"/>
          <w:b/>
          <w:bCs/>
          <w:sz w:val="28"/>
          <w:szCs w:val="28"/>
          <w:rtl/>
        </w:rPr>
        <w:t>والسياسيون</w:t>
      </w:r>
      <w:r w:rsidRPr="001F59FE">
        <w:rPr>
          <w:rFonts w:cs="Traditional Arabic"/>
          <w:b/>
          <w:bCs/>
          <w:sz w:val="28"/>
          <w:szCs w:val="28"/>
          <w:rtl/>
        </w:rPr>
        <w:t xml:space="preserve"> </w:t>
      </w:r>
      <w:r w:rsidRPr="001F59FE">
        <w:rPr>
          <w:rFonts w:cs="Traditional Arabic" w:hint="cs"/>
          <w:b/>
          <w:bCs/>
          <w:sz w:val="28"/>
          <w:szCs w:val="28"/>
          <w:rtl/>
        </w:rPr>
        <w:t>الامريكيون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غزو</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واحتلاله</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2003</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يحدث</w:t>
      </w:r>
      <w:r w:rsidRPr="001F59FE">
        <w:rPr>
          <w:rFonts w:cs="Traditional Arabic"/>
          <w:b/>
          <w:bCs/>
          <w:sz w:val="28"/>
          <w:szCs w:val="28"/>
          <w:rtl/>
        </w:rPr>
        <w:t xml:space="preserve"> </w:t>
      </w:r>
      <w:r w:rsidRPr="001F59FE">
        <w:rPr>
          <w:rFonts w:cs="Traditional Arabic" w:hint="cs"/>
          <w:b/>
          <w:bCs/>
          <w:sz w:val="28"/>
          <w:szCs w:val="28"/>
          <w:rtl/>
        </w:rPr>
        <w:t>لو</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نفوذ</w:t>
      </w:r>
      <w:r w:rsidRPr="001F59FE">
        <w:rPr>
          <w:rFonts w:cs="Traditional Arabic"/>
          <w:b/>
          <w:bCs/>
          <w:sz w:val="28"/>
          <w:szCs w:val="28"/>
          <w:rtl/>
        </w:rPr>
        <w:t xml:space="preserve"> </w:t>
      </w:r>
      <w:r w:rsidRPr="001F59FE">
        <w:rPr>
          <w:rFonts w:cs="Traditional Arabic" w:hint="cs"/>
          <w:b/>
          <w:bCs/>
          <w:sz w:val="28"/>
          <w:szCs w:val="28"/>
          <w:rtl/>
        </w:rPr>
        <w:t>مايعرف</w:t>
      </w:r>
      <w:r w:rsidRPr="001F59FE">
        <w:rPr>
          <w:rFonts w:cs="Traditional Arabic"/>
          <w:b/>
          <w:bCs/>
          <w:sz w:val="28"/>
          <w:szCs w:val="28"/>
          <w:rtl/>
        </w:rPr>
        <w:t xml:space="preserve">" </w:t>
      </w:r>
      <w:r w:rsidRPr="001F59FE">
        <w:rPr>
          <w:rFonts w:cs="Traditional Arabic" w:hint="cs"/>
          <w:b/>
          <w:bCs/>
          <w:sz w:val="28"/>
          <w:szCs w:val="28"/>
          <w:rtl/>
        </w:rPr>
        <w:t>تيار</w:t>
      </w:r>
      <w:r w:rsidRPr="001F59FE">
        <w:rPr>
          <w:rFonts w:cs="Traditional Arabic"/>
          <w:b/>
          <w:bCs/>
          <w:sz w:val="28"/>
          <w:szCs w:val="28"/>
          <w:rtl/>
        </w:rPr>
        <w:t xml:space="preserve"> </w:t>
      </w:r>
      <w:r w:rsidRPr="001F59FE">
        <w:rPr>
          <w:rFonts w:cs="Traditional Arabic" w:hint="cs"/>
          <w:b/>
          <w:bCs/>
          <w:sz w:val="28"/>
          <w:szCs w:val="28"/>
          <w:rtl/>
        </w:rPr>
        <w:t>المحافظين</w:t>
      </w:r>
      <w:r w:rsidRPr="001F59FE">
        <w:rPr>
          <w:rFonts w:cs="Traditional Arabic"/>
          <w:b/>
          <w:bCs/>
          <w:sz w:val="28"/>
          <w:szCs w:val="28"/>
          <w:rtl/>
        </w:rPr>
        <w:t xml:space="preserve"> </w:t>
      </w:r>
      <w:r w:rsidRPr="001F59FE">
        <w:rPr>
          <w:rFonts w:cs="Traditional Arabic" w:hint="cs"/>
          <w:b/>
          <w:bCs/>
          <w:sz w:val="28"/>
          <w:szCs w:val="28"/>
          <w:rtl/>
        </w:rPr>
        <w:t>الجدد</w:t>
      </w:r>
      <w:r w:rsidRPr="001F59FE">
        <w:rPr>
          <w:rFonts w:cs="Traditional Arabic"/>
          <w:b/>
          <w:bCs/>
          <w:sz w:val="28"/>
          <w:szCs w:val="28"/>
          <w:rtl/>
        </w:rPr>
        <w:t xml:space="preserve">" </w:t>
      </w:r>
      <w:r w:rsidRPr="001F59FE">
        <w:rPr>
          <w:rFonts w:cs="Traditional Arabic" w:hint="cs"/>
          <w:b/>
          <w:bCs/>
          <w:sz w:val="28"/>
          <w:szCs w:val="28"/>
          <w:rtl/>
        </w:rPr>
        <w:t>وتأثيره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الابن</w:t>
      </w:r>
      <w:r w:rsidRPr="001F59FE">
        <w:rPr>
          <w:rFonts w:cs="Traditional Arabic"/>
          <w:b/>
          <w:bCs/>
          <w:sz w:val="28"/>
          <w:szCs w:val="28"/>
          <w:rtl/>
        </w:rPr>
        <w:t xml:space="preserve"> </w:t>
      </w:r>
      <w:r w:rsidRPr="001F59FE">
        <w:rPr>
          <w:rFonts w:cs="Traditional Arabic" w:hint="cs"/>
          <w:b/>
          <w:bCs/>
          <w:sz w:val="28"/>
          <w:szCs w:val="28"/>
          <w:rtl/>
        </w:rPr>
        <w:t>الاولى</w:t>
      </w:r>
      <w:r w:rsidRPr="001F59FE">
        <w:rPr>
          <w:rFonts w:cs="Traditional Arabic"/>
          <w:b/>
          <w:bCs/>
          <w:sz w:val="28"/>
          <w:szCs w:val="28"/>
          <w:rtl/>
        </w:rPr>
        <w:t xml:space="preserve">,  </w:t>
      </w:r>
      <w:r w:rsidRPr="001F59FE">
        <w:rPr>
          <w:rFonts w:cs="Traditional Arabic" w:hint="cs"/>
          <w:b/>
          <w:bCs/>
          <w:sz w:val="28"/>
          <w:szCs w:val="28"/>
          <w:rtl/>
        </w:rPr>
        <w:t>فعلى</w:t>
      </w:r>
      <w:r w:rsidRPr="001F59FE">
        <w:rPr>
          <w:rFonts w:cs="Traditional Arabic"/>
          <w:b/>
          <w:bCs/>
          <w:sz w:val="28"/>
          <w:szCs w:val="28"/>
          <w:rtl/>
        </w:rPr>
        <w:t xml:space="preserve"> </w:t>
      </w:r>
      <w:r w:rsidRPr="001F59FE">
        <w:rPr>
          <w:rFonts w:cs="Traditional Arabic" w:hint="cs"/>
          <w:b/>
          <w:bCs/>
          <w:sz w:val="28"/>
          <w:szCs w:val="28"/>
          <w:rtl/>
        </w:rPr>
        <w:t>حد</w:t>
      </w:r>
      <w:r w:rsidRPr="001F59FE">
        <w:rPr>
          <w:rFonts w:cs="Traditional Arabic"/>
          <w:b/>
          <w:bCs/>
          <w:sz w:val="28"/>
          <w:szCs w:val="28"/>
          <w:rtl/>
        </w:rPr>
        <w:t xml:space="preserve"> </w:t>
      </w:r>
      <w:r w:rsidRPr="001F59FE">
        <w:rPr>
          <w:rFonts w:cs="Traditional Arabic" w:hint="cs"/>
          <w:b/>
          <w:bCs/>
          <w:sz w:val="28"/>
          <w:szCs w:val="28"/>
          <w:rtl/>
        </w:rPr>
        <w:t>تعبير</w:t>
      </w:r>
      <w:r w:rsidRPr="001F59FE">
        <w:rPr>
          <w:rFonts w:cs="Traditional Arabic"/>
          <w:b/>
          <w:bCs/>
          <w:sz w:val="28"/>
          <w:szCs w:val="28"/>
          <w:rtl/>
        </w:rPr>
        <w:t xml:space="preserve"> </w:t>
      </w:r>
      <w:r w:rsidRPr="001F59FE">
        <w:rPr>
          <w:rFonts w:cs="Traditional Arabic" w:hint="cs"/>
          <w:b/>
          <w:bCs/>
          <w:sz w:val="28"/>
          <w:szCs w:val="28"/>
          <w:rtl/>
        </w:rPr>
        <w:t>الصحافي</w:t>
      </w:r>
      <w:r w:rsidRPr="001F59FE">
        <w:rPr>
          <w:rFonts w:cs="Traditional Arabic"/>
          <w:b/>
          <w:bCs/>
          <w:sz w:val="28"/>
          <w:szCs w:val="28"/>
          <w:rtl/>
        </w:rPr>
        <w:t xml:space="preserve"> </w:t>
      </w:r>
      <w:r w:rsidRPr="001F59FE">
        <w:rPr>
          <w:rFonts w:cs="Traditional Arabic" w:hint="cs"/>
          <w:b/>
          <w:bCs/>
          <w:sz w:val="28"/>
          <w:szCs w:val="28"/>
          <w:rtl/>
        </w:rPr>
        <w:t>والكاتب</w:t>
      </w:r>
      <w:r w:rsidRPr="001F59FE">
        <w:rPr>
          <w:rFonts w:cs="Traditional Arabic"/>
          <w:b/>
          <w:bCs/>
          <w:sz w:val="28"/>
          <w:szCs w:val="28"/>
          <w:rtl/>
        </w:rPr>
        <w:t xml:space="preserve"> </w:t>
      </w:r>
      <w:r w:rsidRPr="001F59FE">
        <w:rPr>
          <w:rFonts w:cs="Traditional Arabic" w:hint="cs"/>
          <w:b/>
          <w:bCs/>
          <w:sz w:val="28"/>
          <w:szCs w:val="28"/>
          <w:rtl/>
        </w:rPr>
        <w:t>الاميريكي</w:t>
      </w:r>
      <w:r w:rsidRPr="001F59FE">
        <w:rPr>
          <w:rFonts w:cs="Traditional Arabic"/>
          <w:b/>
          <w:bCs/>
          <w:sz w:val="28"/>
          <w:szCs w:val="28"/>
          <w:rtl/>
        </w:rPr>
        <w:t>"</w:t>
      </w:r>
      <w:r w:rsidRPr="001F59FE">
        <w:rPr>
          <w:rFonts w:cs="Traditional Arabic" w:hint="cs"/>
          <w:b/>
          <w:bCs/>
          <w:sz w:val="28"/>
          <w:szCs w:val="28"/>
          <w:rtl/>
        </w:rPr>
        <w:t>توماس</w:t>
      </w:r>
      <w:r w:rsidRPr="001F59FE">
        <w:rPr>
          <w:rFonts w:cs="Traditional Arabic"/>
          <w:b/>
          <w:bCs/>
          <w:sz w:val="28"/>
          <w:szCs w:val="28"/>
          <w:rtl/>
        </w:rPr>
        <w:t xml:space="preserve"> </w:t>
      </w:r>
      <w:r w:rsidRPr="001F59FE">
        <w:rPr>
          <w:rFonts w:cs="Traditional Arabic" w:hint="cs"/>
          <w:b/>
          <w:bCs/>
          <w:sz w:val="28"/>
          <w:szCs w:val="28"/>
          <w:rtl/>
        </w:rPr>
        <w:t>فريدمان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ارادها</w:t>
      </w:r>
      <w:r w:rsidRPr="001F59FE">
        <w:rPr>
          <w:rFonts w:cs="Traditional Arabic"/>
          <w:b/>
          <w:bCs/>
          <w:sz w:val="28"/>
          <w:szCs w:val="28"/>
          <w:rtl/>
        </w:rPr>
        <w:t xml:space="preserve"> </w:t>
      </w:r>
      <w:r w:rsidRPr="001F59FE">
        <w:rPr>
          <w:rFonts w:cs="Traditional Arabic" w:hint="cs"/>
          <w:b/>
          <w:bCs/>
          <w:sz w:val="28"/>
          <w:szCs w:val="28"/>
          <w:rtl/>
        </w:rPr>
        <w:t>المحافظون</w:t>
      </w:r>
      <w:r w:rsidRPr="001F59FE">
        <w:rPr>
          <w:rFonts w:cs="Traditional Arabic"/>
          <w:b/>
          <w:bCs/>
          <w:sz w:val="28"/>
          <w:szCs w:val="28"/>
          <w:rtl/>
        </w:rPr>
        <w:t xml:space="preserve"> </w:t>
      </w:r>
      <w:r w:rsidRPr="001F59FE">
        <w:rPr>
          <w:rFonts w:cs="Traditional Arabic" w:hint="cs"/>
          <w:b/>
          <w:bCs/>
          <w:sz w:val="28"/>
          <w:szCs w:val="28"/>
          <w:rtl/>
        </w:rPr>
        <w:t>الجدد</w:t>
      </w:r>
      <w:r>
        <w:rPr>
          <w:rFonts w:cs="Traditional Arabic"/>
          <w:b/>
          <w:bCs/>
          <w:sz w:val="28"/>
          <w:szCs w:val="28"/>
          <w:rtl/>
        </w:rPr>
        <w:t xml:space="preserve"> "</w:t>
      </w:r>
      <w:r>
        <w:rPr>
          <w:rStyle w:val="EndnoteReference"/>
          <w:rFonts w:cs="Traditional Arabic"/>
          <w:b/>
          <w:bCs/>
          <w:sz w:val="28"/>
          <w:szCs w:val="28"/>
          <w:rtl/>
        </w:rPr>
        <w:endnoteReference w:id="6"/>
      </w:r>
      <w:r w:rsidRPr="001F59FE">
        <w:rPr>
          <w:rFonts w:cs="Traditional Arabic" w:hint="cs"/>
          <w:b/>
          <w:bCs/>
          <w:sz w:val="28"/>
          <w:szCs w:val="28"/>
          <w:rtl/>
        </w:rPr>
        <w:t>.</w:t>
      </w:r>
      <w:r>
        <w:rPr>
          <w:rFonts w:cs="Traditional Arabic" w:hint="cs"/>
          <w:b/>
          <w:bCs/>
          <w:sz w:val="28"/>
          <w:szCs w:val="28"/>
          <w:rtl/>
        </w:rPr>
        <w:t xml:space="preserve"> </w:t>
      </w: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الاسباب</w:t>
      </w:r>
      <w:r w:rsidRPr="001F59FE">
        <w:rPr>
          <w:rFonts w:cs="Traditional Arabic"/>
          <w:b/>
          <w:bCs/>
          <w:sz w:val="28"/>
          <w:szCs w:val="28"/>
          <w:rtl/>
        </w:rPr>
        <w:t xml:space="preserve"> </w:t>
      </w:r>
      <w:r w:rsidRPr="001F59FE">
        <w:rPr>
          <w:rFonts w:cs="Traditional Arabic" w:hint="cs"/>
          <w:b/>
          <w:bCs/>
          <w:sz w:val="28"/>
          <w:szCs w:val="28"/>
          <w:rtl/>
        </w:rPr>
        <w:t>والشعارات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رفعتها</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تبريرها</w:t>
      </w:r>
      <w:r w:rsidRPr="001F59FE">
        <w:rPr>
          <w:rFonts w:cs="Traditional Arabic"/>
          <w:b/>
          <w:bCs/>
          <w:sz w:val="28"/>
          <w:szCs w:val="28"/>
          <w:rtl/>
        </w:rPr>
        <w:t xml:space="preserve"> </w:t>
      </w:r>
      <w:r w:rsidRPr="001F59FE">
        <w:rPr>
          <w:rFonts w:cs="Traditional Arabic" w:hint="cs"/>
          <w:b/>
          <w:bCs/>
          <w:sz w:val="28"/>
          <w:szCs w:val="28"/>
          <w:rtl/>
        </w:rPr>
        <w:t>القيام</w:t>
      </w:r>
      <w:r w:rsidRPr="001F59FE">
        <w:rPr>
          <w:rFonts w:cs="Traditional Arabic"/>
          <w:b/>
          <w:bCs/>
          <w:sz w:val="28"/>
          <w:szCs w:val="28"/>
          <w:rtl/>
        </w:rPr>
        <w:t xml:space="preserve"> </w:t>
      </w:r>
      <w:r w:rsidRPr="001F59FE">
        <w:rPr>
          <w:rFonts w:cs="Traditional Arabic" w:hint="cs"/>
          <w:b/>
          <w:bCs/>
          <w:sz w:val="28"/>
          <w:szCs w:val="28"/>
          <w:rtl/>
        </w:rPr>
        <w:t>باحتلال</w:t>
      </w:r>
      <w:r w:rsidRPr="001F59FE">
        <w:rPr>
          <w:rFonts w:cs="Traditional Arabic"/>
          <w:b/>
          <w:bCs/>
          <w:sz w:val="28"/>
          <w:szCs w:val="28"/>
          <w:rtl/>
        </w:rPr>
        <w:t xml:space="preserve"> </w:t>
      </w:r>
      <w:r w:rsidRPr="001F59FE">
        <w:rPr>
          <w:rFonts w:cs="Traditional Arabic" w:hint="cs"/>
          <w:b/>
          <w:bCs/>
          <w:sz w:val="28"/>
          <w:szCs w:val="28"/>
          <w:rtl/>
        </w:rPr>
        <w:t>العراق</w:t>
      </w:r>
      <w:r>
        <w:rPr>
          <w:rStyle w:val="EndnoteReference"/>
          <w:rFonts w:cs="Traditional Arabic"/>
          <w:b/>
          <w:bCs/>
          <w:sz w:val="28"/>
          <w:szCs w:val="28"/>
          <w:rtl/>
        </w:rPr>
        <w:endnoteReference w:id="7"/>
      </w:r>
      <w:r w:rsidRPr="001F59FE">
        <w:rPr>
          <w:rFonts w:cs="Traditional Arabic" w:hint="cs"/>
          <w:b/>
          <w:bCs/>
          <w:sz w:val="28"/>
          <w:szCs w:val="28"/>
          <w:rtl/>
        </w:rPr>
        <w:t>.</w:t>
      </w:r>
    </w:p>
    <w:p w:rsidR="00B93EED" w:rsidRDefault="00B93EED" w:rsidP="000908DF">
      <w:pPr>
        <w:pStyle w:val="ListParagraph"/>
        <w:numPr>
          <w:ilvl w:val="0"/>
          <w:numId w:val="2"/>
        </w:numPr>
        <w:bidi/>
        <w:spacing w:after="0" w:line="240" w:lineRule="auto"/>
        <w:jc w:val="highKashida"/>
        <w:rPr>
          <w:rFonts w:cs="Traditional Arabic" w:hint="cs"/>
          <w:b/>
          <w:bCs/>
          <w:sz w:val="28"/>
          <w:szCs w:val="28"/>
        </w:rPr>
      </w:pPr>
      <w:r w:rsidRPr="00D515AF">
        <w:rPr>
          <w:rFonts w:cs="Traditional Arabic" w:hint="cs"/>
          <w:b/>
          <w:bCs/>
          <w:sz w:val="28"/>
          <w:szCs w:val="28"/>
          <w:rtl/>
        </w:rPr>
        <w:t>القضاء</w:t>
      </w:r>
      <w:r w:rsidRPr="00D515AF">
        <w:rPr>
          <w:rFonts w:cs="Traditional Arabic"/>
          <w:b/>
          <w:bCs/>
          <w:sz w:val="28"/>
          <w:szCs w:val="28"/>
          <w:rtl/>
        </w:rPr>
        <w:t xml:space="preserve"> </w:t>
      </w:r>
      <w:r w:rsidRPr="00D515AF">
        <w:rPr>
          <w:rFonts w:cs="Traditional Arabic" w:hint="cs"/>
          <w:b/>
          <w:bCs/>
          <w:sz w:val="28"/>
          <w:szCs w:val="28"/>
          <w:rtl/>
        </w:rPr>
        <w:t>على</w:t>
      </w:r>
      <w:r w:rsidRPr="00D515AF">
        <w:rPr>
          <w:rFonts w:cs="Traditional Arabic"/>
          <w:b/>
          <w:bCs/>
          <w:sz w:val="28"/>
          <w:szCs w:val="28"/>
          <w:rtl/>
        </w:rPr>
        <w:t xml:space="preserve"> </w:t>
      </w:r>
      <w:r w:rsidRPr="00D515AF">
        <w:rPr>
          <w:rFonts w:cs="Traditional Arabic" w:hint="cs"/>
          <w:b/>
          <w:bCs/>
          <w:sz w:val="28"/>
          <w:szCs w:val="28"/>
          <w:rtl/>
        </w:rPr>
        <w:t>اسلحة</w:t>
      </w:r>
      <w:r w:rsidRPr="00D515AF">
        <w:rPr>
          <w:rFonts w:cs="Traditional Arabic"/>
          <w:b/>
          <w:bCs/>
          <w:sz w:val="28"/>
          <w:szCs w:val="28"/>
          <w:rtl/>
        </w:rPr>
        <w:t xml:space="preserve"> </w:t>
      </w:r>
      <w:r w:rsidRPr="00D515AF">
        <w:rPr>
          <w:rFonts w:cs="Traditional Arabic" w:hint="cs"/>
          <w:b/>
          <w:bCs/>
          <w:sz w:val="28"/>
          <w:szCs w:val="28"/>
          <w:rtl/>
        </w:rPr>
        <w:t>الدمار</w:t>
      </w:r>
      <w:r w:rsidRPr="00D515AF">
        <w:rPr>
          <w:rFonts w:cs="Traditional Arabic"/>
          <w:b/>
          <w:bCs/>
          <w:sz w:val="28"/>
          <w:szCs w:val="28"/>
          <w:rtl/>
        </w:rPr>
        <w:t xml:space="preserve"> </w:t>
      </w:r>
      <w:r w:rsidRPr="00D515AF">
        <w:rPr>
          <w:rFonts w:cs="Traditional Arabic" w:hint="cs"/>
          <w:b/>
          <w:bCs/>
          <w:sz w:val="28"/>
          <w:szCs w:val="28"/>
          <w:rtl/>
        </w:rPr>
        <w:t>الشامل</w:t>
      </w:r>
      <w:r w:rsidRPr="00D515AF">
        <w:rPr>
          <w:rFonts w:cs="Traditional Arabic"/>
          <w:b/>
          <w:bCs/>
          <w:sz w:val="28"/>
          <w:szCs w:val="28"/>
        </w:rPr>
        <w:t xml:space="preserve"> </w:t>
      </w:r>
    </w:p>
    <w:p w:rsidR="00B93EED" w:rsidRDefault="00B93EED" w:rsidP="000908DF">
      <w:pPr>
        <w:pStyle w:val="ListParagraph"/>
        <w:numPr>
          <w:ilvl w:val="0"/>
          <w:numId w:val="2"/>
        </w:numPr>
        <w:bidi/>
        <w:spacing w:after="0" w:line="240" w:lineRule="auto"/>
        <w:jc w:val="highKashida"/>
        <w:rPr>
          <w:rFonts w:cs="Traditional Arabic" w:hint="cs"/>
          <w:b/>
          <w:bCs/>
          <w:sz w:val="28"/>
          <w:szCs w:val="28"/>
        </w:rPr>
      </w:pPr>
      <w:r w:rsidRPr="00D515AF">
        <w:rPr>
          <w:rFonts w:cs="Traditional Arabic" w:hint="cs"/>
          <w:b/>
          <w:bCs/>
          <w:sz w:val="28"/>
          <w:szCs w:val="28"/>
          <w:rtl/>
        </w:rPr>
        <w:t>نشر</w:t>
      </w:r>
      <w:r w:rsidRPr="00D515AF">
        <w:rPr>
          <w:rFonts w:cs="Traditional Arabic"/>
          <w:b/>
          <w:bCs/>
          <w:sz w:val="28"/>
          <w:szCs w:val="28"/>
          <w:rtl/>
        </w:rPr>
        <w:t xml:space="preserve"> </w:t>
      </w:r>
      <w:r w:rsidRPr="00D515AF">
        <w:rPr>
          <w:rFonts w:cs="Traditional Arabic" w:hint="cs"/>
          <w:b/>
          <w:bCs/>
          <w:sz w:val="28"/>
          <w:szCs w:val="28"/>
          <w:rtl/>
        </w:rPr>
        <w:t>الديمقراطية</w:t>
      </w:r>
      <w:r w:rsidRPr="00D515AF">
        <w:rPr>
          <w:rFonts w:cs="Traditional Arabic"/>
          <w:b/>
          <w:bCs/>
          <w:sz w:val="28"/>
          <w:szCs w:val="28"/>
          <w:rtl/>
        </w:rPr>
        <w:t xml:space="preserve"> </w:t>
      </w:r>
      <w:r w:rsidRPr="00D515AF">
        <w:rPr>
          <w:rFonts w:cs="Traditional Arabic" w:hint="cs"/>
          <w:b/>
          <w:bCs/>
          <w:sz w:val="28"/>
          <w:szCs w:val="28"/>
          <w:rtl/>
        </w:rPr>
        <w:t>والتخلص</w:t>
      </w:r>
      <w:r w:rsidRPr="00D515AF">
        <w:rPr>
          <w:rFonts w:cs="Traditional Arabic"/>
          <w:b/>
          <w:bCs/>
          <w:sz w:val="28"/>
          <w:szCs w:val="28"/>
          <w:rtl/>
        </w:rPr>
        <w:t xml:space="preserve"> </w:t>
      </w:r>
      <w:r w:rsidRPr="00D515AF">
        <w:rPr>
          <w:rFonts w:cs="Traditional Arabic" w:hint="cs"/>
          <w:b/>
          <w:bCs/>
          <w:sz w:val="28"/>
          <w:szCs w:val="28"/>
          <w:rtl/>
        </w:rPr>
        <w:t>من</w:t>
      </w:r>
      <w:r w:rsidRPr="00D515AF">
        <w:rPr>
          <w:rFonts w:cs="Traditional Arabic"/>
          <w:b/>
          <w:bCs/>
          <w:sz w:val="28"/>
          <w:szCs w:val="28"/>
          <w:rtl/>
        </w:rPr>
        <w:t xml:space="preserve"> </w:t>
      </w:r>
      <w:r w:rsidRPr="00D515AF">
        <w:rPr>
          <w:rFonts w:cs="Traditional Arabic" w:hint="cs"/>
          <w:b/>
          <w:bCs/>
          <w:sz w:val="28"/>
          <w:szCs w:val="28"/>
          <w:rtl/>
        </w:rPr>
        <w:t>حكم</w:t>
      </w:r>
      <w:r w:rsidRPr="00D515AF">
        <w:rPr>
          <w:rFonts w:cs="Traditional Arabic"/>
          <w:b/>
          <w:bCs/>
          <w:sz w:val="28"/>
          <w:szCs w:val="28"/>
          <w:rtl/>
        </w:rPr>
        <w:t xml:space="preserve"> </w:t>
      </w:r>
      <w:r w:rsidRPr="00D515AF">
        <w:rPr>
          <w:rFonts w:cs="Traditional Arabic" w:hint="cs"/>
          <w:b/>
          <w:bCs/>
          <w:sz w:val="28"/>
          <w:szCs w:val="28"/>
          <w:rtl/>
        </w:rPr>
        <w:t>صدام</w:t>
      </w:r>
      <w:r w:rsidRPr="00D515AF">
        <w:rPr>
          <w:rFonts w:cs="Traditional Arabic"/>
          <w:b/>
          <w:bCs/>
          <w:sz w:val="28"/>
          <w:szCs w:val="28"/>
          <w:rtl/>
        </w:rPr>
        <w:t xml:space="preserve"> </w:t>
      </w:r>
      <w:r w:rsidRPr="00D515AF">
        <w:rPr>
          <w:rFonts w:cs="Traditional Arabic" w:hint="cs"/>
          <w:b/>
          <w:bCs/>
          <w:sz w:val="28"/>
          <w:szCs w:val="28"/>
          <w:rtl/>
        </w:rPr>
        <w:t>حسين</w:t>
      </w:r>
      <w:r w:rsidRPr="00D515AF">
        <w:rPr>
          <w:rFonts w:cs="Traditional Arabic"/>
          <w:b/>
          <w:bCs/>
          <w:sz w:val="28"/>
          <w:szCs w:val="28"/>
        </w:rPr>
        <w:t xml:space="preserve">  </w:t>
      </w:r>
    </w:p>
    <w:p w:rsidR="00B93EED" w:rsidRPr="00D515AF" w:rsidRDefault="00B93EED" w:rsidP="000908DF">
      <w:pPr>
        <w:pStyle w:val="ListParagraph"/>
        <w:numPr>
          <w:ilvl w:val="0"/>
          <w:numId w:val="2"/>
        </w:numPr>
        <w:bidi/>
        <w:spacing w:after="0" w:line="240" w:lineRule="auto"/>
        <w:jc w:val="highKashida"/>
        <w:rPr>
          <w:rFonts w:cs="Traditional Arabic"/>
          <w:b/>
          <w:bCs/>
          <w:sz w:val="28"/>
          <w:szCs w:val="28"/>
          <w:rtl/>
        </w:rPr>
      </w:pPr>
      <w:r w:rsidRPr="00D515AF">
        <w:rPr>
          <w:rFonts w:cs="Traditional Arabic" w:hint="cs"/>
          <w:b/>
          <w:bCs/>
          <w:sz w:val="28"/>
          <w:szCs w:val="28"/>
          <w:rtl/>
        </w:rPr>
        <w:t>مكافحة</w:t>
      </w:r>
      <w:r w:rsidRPr="00D515AF">
        <w:rPr>
          <w:rFonts w:cs="Traditional Arabic"/>
          <w:b/>
          <w:bCs/>
          <w:sz w:val="28"/>
          <w:szCs w:val="28"/>
          <w:rtl/>
        </w:rPr>
        <w:t xml:space="preserve"> </w:t>
      </w:r>
      <w:r w:rsidRPr="00D515AF">
        <w:rPr>
          <w:rFonts w:cs="Traditional Arabic" w:hint="cs"/>
          <w:b/>
          <w:bCs/>
          <w:sz w:val="28"/>
          <w:szCs w:val="28"/>
          <w:rtl/>
        </w:rPr>
        <w:t>الارهاب</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لنظام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تعرف</w:t>
      </w:r>
      <w:r w:rsidRPr="001F59FE">
        <w:rPr>
          <w:rFonts w:cs="Traditional Arabic"/>
          <w:b/>
          <w:bCs/>
          <w:sz w:val="28"/>
          <w:szCs w:val="28"/>
          <w:rtl/>
        </w:rPr>
        <w:t xml:space="preserve"> </w:t>
      </w:r>
      <w:r w:rsidRPr="001F59FE">
        <w:rPr>
          <w:rFonts w:cs="Traditional Arabic" w:hint="cs"/>
          <w:b/>
          <w:bCs/>
          <w:sz w:val="28"/>
          <w:szCs w:val="28"/>
          <w:rtl/>
        </w:rPr>
        <w:t>كل</w:t>
      </w:r>
      <w:r w:rsidRPr="001F59FE">
        <w:rPr>
          <w:rFonts w:cs="Traditional Arabic"/>
          <w:b/>
          <w:bCs/>
          <w:sz w:val="28"/>
          <w:szCs w:val="28"/>
          <w:rtl/>
        </w:rPr>
        <w:t xml:space="preserve"> </w:t>
      </w:r>
      <w:r w:rsidRPr="001F59FE">
        <w:rPr>
          <w:rFonts w:cs="Traditional Arabic" w:hint="cs"/>
          <w:b/>
          <w:bCs/>
          <w:sz w:val="28"/>
          <w:szCs w:val="28"/>
          <w:rtl/>
        </w:rPr>
        <w:t>نوايا</w:t>
      </w:r>
      <w:r w:rsidRPr="001F59FE">
        <w:rPr>
          <w:rFonts w:cs="Traditional Arabic"/>
          <w:b/>
          <w:bCs/>
          <w:sz w:val="28"/>
          <w:szCs w:val="28"/>
          <w:rtl/>
        </w:rPr>
        <w:t xml:space="preserve"> </w:t>
      </w:r>
      <w:r w:rsidRPr="001F59FE">
        <w:rPr>
          <w:rFonts w:cs="Traditional Arabic" w:hint="cs"/>
          <w:b/>
          <w:bCs/>
          <w:sz w:val="28"/>
          <w:szCs w:val="28"/>
          <w:rtl/>
        </w:rPr>
        <w:t>وخطط</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الخاصة</w:t>
      </w:r>
      <w:r w:rsidRPr="001F59FE">
        <w:rPr>
          <w:rFonts w:cs="Traditional Arabic"/>
          <w:b/>
          <w:bCs/>
          <w:sz w:val="28"/>
          <w:szCs w:val="28"/>
          <w:rtl/>
        </w:rPr>
        <w:t xml:space="preserve"> </w:t>
      </w:r>
      <w:r w:rsidRPr="001F59FE">
        <w:rPr>
          <w:rFonts w:cs="Traditional Arabic" w:hint="cs"/>
          <w:b/>
          <w:bCs/>
          <w:sz w:val="28"/>
          <w:szCs w:val="28"/>
          <w:rtl/>
        </w:rPr>
        <w:t>بالحرب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ومستقبل</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w:t>
      </w:r>
      <w:r w:rsidRPr="001F59FE">
        <w:rPr>
          <w:rFonts w:cs="Traditional Arabic" w:hint="cs"/>
          <w:b/>
          <w:bCs/>
          <w:sz w:val="28"/>
          <w:szCs w:val="28"/>
          <w:rtl/>
        </w:rPr>
        <w:t>وقبل</w:t>
      </w:r>
      <w:r w:rsidRPr="001F59FE">
        <w:rPr>
          <w:rFonts w:cs="Traditional Arabic"/>
          <w:b/>
          <w:bCs/>
          <w:sz w:val="28"/>
          <w:szCs w:val="28"/>
          <w:rtl/>
        </w:rPr>
        <w:t xml:space="preserve"> </w:t>
      </w:r>
      <w:r w:rsidRPr="001F59FE">
        <w:rPr>
          <w:rFonts w:cs="Traditional Arabic" w:hint="cs"/>
          <w:b/>
          <w:bCs/>
          <w:sz w:val="28"/>
          <w:szCs w:val="28"/>
          <w:rtl/>
        </w:rPr>
        <w:t>اشهر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عبرت</w:t>
      </w:r>
      <w:r w:rsidRPr="001F59FE">
        <w:rPr>
          <w:rFonts w:cs="Traditional Arabic"/>
          <w:b/>
          <w:bCs/>
          <w:sz w:val="28"/>
          <w:szCs w:val="28"/>
          <w:rtl/>
        </w:rPr>
        <w:t xml:space="preserve"> </w:t>
      </w:r>
      <w:r w:rsidRPr="001F59FE">
        <w:rPr>
          <w:rFonts w:cs="Traditional Arabic" w:hint="cs"/>
          <w:b/>
          <w:bCs/>
          <w:sz w:val="28"/>
          <w:szCs w:val="28"/>
          <w:rtl/>
        </w:rPr>
        <w:t>قوى</w:t>
      </w:r>
      <w:r w:rsidRPr="001F59FE">
        <w:rPr>
          <w:rFonts w:cs="Traditional Arabic"/>
          <w:b/>
          <w:bCs/>
          <w:sz w:val="28"/>
          <w:szCs w:val="28"/>
          <w:rtl/>
        </w:rPr>
        <w:t xml:space="preserve"> </w:t>
      </w:r>
      <w:r w:rsidRPr="001F59FE">
        <w:rPr>
          <w:rFonts w:cs="Traditional Arabic" w:hint="cs"/>
          <w:b/>
          <w:bCs/>
          <w:sz w:val="28"/>
          <w:szCs w:val="28"/>
          <w:rtl/>
        </w:rPr>
        <w:t>عراقية</w:t>
      </w:r>
      <w:r w:rsidRPr="001F59FE">
        <w:rPr>
          <w:rFonts w:cs="Traditional Arabic"/>
          <w:b/>
          <w:bCs/>
          <w:sz w:val="28"/>
          <w:szCs w:val="28"/>
          <w:rtl/>
        </w:rPr>
        <w:t xml:space="preserve"> </w:t>
      </w:r>
      <w:r w:rsidRPr="001F59FE">
        <w:rPr>
          <w:rFonts w:cs="Traditional Arabic" w:hint="cs"/>
          <w:b/>
          <w:bCs/>
          <w:sz w:val="28"/>
          <w:szCs w:val="28"/>
          <w:rtl/>
        </w:rPr>
        <w:t>معارضة</w:t>
      </w:r>
      <w:r w:rsidRPr="001F59FE">
        <w:rPr>
          <w:rFonts w:cs="Traditional Arabic"/>
          <w:b/>
          <w:bCs/>
          <w:sz w:val="28"/>
          <w:szCs w:val="28"/>
          <w:rtl/>
        </w:rPr>
        <w:t xml:space="preserve"> </w:t>
      </w:r>
      <w:r w:rsidRPr="001F59FE">
        <w:rPr>
          <w:rFonts w:cs="Traditional Arabic" w:hint="cs"/>
          <w:b/>
          <w:bCs/>
          <w:sz w:val="28"/>
          <w:szCs w:val="28"/>
          <w:rtl/>
        </w:rPr>
        <w:t>للنظام</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رفضها</w:t>
      </w:r>
      <w:r w:rsidRPr="001F59FE">
        <w:rPr>
          <w:rFonts w:cs="Traditional Arabic"/>
          <w:b/>
          <w:bCs/>
          <w:sz w:val="28"/>
          <w:szCs w:val="28"/>
          <w:rtl/>
        </w:rPr>
        <w:t xml:space="preserve"> </w:t>
      </w:r>
      <w:r w:rsidRPr="001F59FE">
        <w:rPr>
          <w:rFonts w:cs="Traditional Arabic" w:hint="cs"/>
          <w:b/>
          <w:bCs/>
          <w:sz w:val="28"/>
          <w:szCs w:val="28"/>
          <w:rtl/>
        </w:rPr>
        <w:t>تعيين</w:t>
      </w:r>
      <w:r w:rsidRPr="001F59FE">
        <w:rPr>
          <w:rFonts w:cs="Traditional Arabic"/>
          <w:b/>
          <w:bCs/>
          <w:sz w:val="28"/>
          <w:szCs w:val="28"/>
          <w:rtl/>
        </w:rPr>
        <w:t xml:space="preserve"> </w:t>
      </w:r>
      <w:r w:rsidRPr="001F59FE">
        <w:rPr>
          <w:rFonts w:cs="Traditional Arabic" w:hint="cs"/>
          <w:b/>
          <w:bCs/>
          <w:sz w:val="28"/>
          <w:szCs w:val="28"/>
          <w:rtl/>
        </w:rPr>
        <w:t>حاكم</w:t>
      </w:r>
      <w:r w:rsidRPr="001F59FE">
        <w:rPr>
          <w:rFonts w:cs="Traditional Arabic"/>
          <w:b/>
          <w:bCs/>
          <w:sz w:val="28"/>
          <w:szCs w:val="28"/>
          <w:rtl/>
        </w:rPr>
        <w:t xml:space="preserve"> </w:t>
      </w:r>
      <w:r w:rsidRPr="001F59FE">
        <w:rPr>
          <w:rFonts w:cs="Traditional Arabic" w:hint="cs"/>
          <w:b/>
          <w:bCs/>
          <w:sz w:val="28"/>
          <w:szCs w:val="28"/>
          <w:rtl/>
        </w:rPr>
        <w:t>عسكري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تغيير</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تعيينه</w:t>
      </w:r>
      <w:r w:rsidRPr="001F59FE">
        <w:rPr>
          <w:rFonts w:cs="Traditional Arabic"/>
          <w:b/>
          <w:bCs/>
          <w:sz w:val="28"/>
          <w:szCs w:val="28"/>
          <w:rtl/>
        </w:rPr>
        <w:t xml:space="preserve"> </w:t>
      </w:r>
      <w:r w:rsidRPr="001F59FE">
        <w:rPr>
          <w:rFonts w:cs="Traditional Arabic" w:hint="cs"/>
          <w:b/>
          <w:bCs/>
          <w:sz w:val="28"/>
          <w:szCs w:val="28"/>
          <w:rtl/>
        </w:rPr>
        <w:t>سيؤدي</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مشاكل</w:t>
      </w:r>
      <w:r w:rsidRPr="001F59FE">
        <w:rPr>
          <w:rFonts w:cs="Traditional Arabic"/>
          <w:b/>
          <w:bCs/>
          <w:sz w:val="28"/>
          <w:szCs w:val="28"/>
          <w:rtl/>
        </w:rPr>
        <w:t xml:space="preserve"> </w:t>
      </w:r>
      <w:r w:rsidRPr="001F59FE">
        <w:rPr>
          <w:rFonts w:cs="Traditional Arabic" w:hint="cs"/>
          <w:b/>
          <w:bCs/>
          <w:sz w:val="28"/>
          <w:szCs w:val="28"/>
          <w:rtl/>
        </w:rPr>
        <w:t>منها</w:t>
      </w:r>
      <w:r>
        <w:rPr>
          <w:rStyle w:val="EndnoteReference"/>
          <w:rFonts w:cs="Traditional Arabic"/>
          <w:b/>
          <w:bCs/>
          <w:sz w:val="28"/>
          <w:szCs w:val="28"/>
          <w:rtl/>
        </w:rPr>
        <w:endnoteReference w:id="8"/>
      </w:r>
      <w:r w:rsidRPr="001F59FE">
        <w:rPr>
          <w:rFonts w:cs="Traditional Arabic" w:hint="cs"/>
          <w:b/>
          <w:bCs/>
          <w:sz w:val="28"/>
          <w:szCs w:val="28"/>
          <w:rtl/>
        </w:rPr>
        <w:t>:-</w:t>
      </w:r>
    </w:p>
    <w:p w:rsidR="00B93EED" w:rsidRDefault="00B93EED" w:rsidP="000908DF">
      <w:pPr>
        <w:pStyle w:val="ListParagraph"/>
        <w:numPr>
          <w:ilvl w:val="0"/>
          <w:numId w:val="3"/>
        </w:numPr>
        <w:bidi/>
        <w:spacing w:after="0" w:line="240" w:lineRule="auto"/>
        <w:jc w:val="highKashida"/>
        <w:rPr>
          <w:rFonts w:cs="Traditional Arabic"/>
          <w:b/>
          <w:bCs/>
          <w:sz w:val="28"/>
          <w:szCs w:val="28"/>
        </w:rPr>
      </w:pPr>
      <w:r w:rsidRPr="00D515AF">
        <w:rPr>
          <w:rFonts w:cs="Traditional Arabic" w:hint="cs"/>
          <w:b/>
          <w:bCs/>
          <w:sz w:val="28"/>
          <w:szCs w:val="28"/>
          <w:rtl/>
        </w:rPr>
        <w:t>ان</w:t>
      </w:r>
      <w:r w:rsidRPr="00D515AF">
        <w:rPr>
          <w:rFonts w:cs="Traditional Arabic"/>
          <w:b/>
          <w:bCs/>
          <w:sz w:val="28"/>
          <w:szCs w:val="28"/>
          <w:rtl/>
        </w:rPr>
        <w:t xml:space="preserve"> </w:t>
      </w:r>
      <w:r w:rsidRPr="00D515AF">
        <w:rPr>
          <w:rFonts w:cs="Traditional Arabic" w:hint="cs"/>
          <w:b/>
          <w:bCs/>
          <w:sz w:val="28"/>
          <w:szCs w:val="28"/>
          <w:rtl/>
        </w:rPr>
        <w:t>تعيين</w:t>
      </w:r>
      <w:r w:rsidRPr="00D515AF">
        <w:rPr>
          <w:rFonts w:cs="Traditional Arabic"/>
          <w:b/>
          <w:bCs/>
          <w:sz w:val="28"/>
          <w:szCs w:val="28"/>
          <w:rtl/>
        </w:rPr>
        <w:t xml:space="preserve"> </w:t>
      </w:r>
      <w:r w:rsidRPr="00D515AF">
        <w:rPr>
          <w:rFonts w:cs="Traditional Arabic" w:hint="cs"/>
          <w:b/>
          <w:bCs/>
          <w:sz w:val="28"/>
          <w:szCs w:val="28"/>
          <w:rtl/>
        </w:rPr>
        <w:t>حاكم</w:t>
      </w:r>
      <w:r w:rsidRPr="00D515AF">
        <w:rPr>
          <w:rFonts w:cs="Traditional Arabic"/>
          <w:b/>
          <w:bCs/>
          <w:sz w:val="28"/>
          <w:szCs w:val="28"/>
          <w:rtl/>
        </w:rPr>
        <w:t xml:space="preserve"> </w:t>
      </w:r>
      <w:r w:rsidRPr="00D515AF">
        <w:rPr>
          <w:rFonts w:cs="Traditional Arabic" w:hint="cs"/>
          <w:b/>
          <w:bCs/>
          <w:sz w:val="28"/>
          <w:szCs w:val="28"/>
          <w:rtl/>
        </w:rPr>
        <w:t>عسكري</w:t>
      </w:r>
      <w:r w:rsidRPr="00D515AF">
        <w:rPr>
          <w:rFonts w:cs="Traditional Arabic"/>
          <w:b/>
          <w:bCs/>
          <w:sz w:val="28"/>
          <w:szCs w:val="28"/>
          <w:rtl/>
        </w:rPr>
        <w:t xml:space="preserve"> </w:t>
      </w:r>
      <w:r w:rsidRPr="00D515AF">
        <w:rPr>
          <w:rFonts w:cs="Traditional Arabic" w:hint="cs"/>
          <w:b/>
          <w:bCs/>
          <w:sz w:val="28"/>
          <w:szCs w:val="28"/>
          <w:rtl/>
        </w:rPr>
        <w:t>امريكي</w:t>
      </w:r>
      <w:r w:rsidRPr="00D515AF">
        <w:rPr>
          <w:rFonts w:cs="Traditional Arabic"/>
          <w:b/>
          <w:bCs/>
          <w:sz w:val="28"/>
          <w:szCs w:val="28"/>
          <w:rtl/>
        </w:rPr>
        <w:t xml:space="preserve"> </w:t>
      </w:r>
      <w:r w:rsidRPr="00D515AF">
        <w:rPr>
          <w:rFonts w:cs="Traditional Arabic" w:hint="cs"/>
          <w:b/>
          <w:bCs/>
          <w:sz w:val="28"/>
          <w:szCs w:val="28"/>
          <w:rtl/>
        </w:rPr>
        <w:t>سيجعل</w:t>
      </w:r>
      <w:r w:rsidRPr="00D515AF">
        <w:rPr>
          <w:rFonts w:cs="Traditional Arabic"/>
          <w:b/>
          <w:bCs/>
          <w:sz w:val="28"/>
          <w:szCs w:val="28"/>
          <w:rtl/>
        </w:rPr>
        <w:t xml:space="preserve"> </w:t>
      </w:r>
      <w:r w:rsidRPr="00D515AF">
        <w:rPr>
          <w:rFonts w:cs="Traditional Arabic" w:hint="cs"/>
          <w:b/>
          <w:bCs/>
          <w:sz w:val="28"/>
          <w:szCs w:val="28"/>
          <w:rtl/>
        </w:rPr>
        <w:t>القوات</w:t>
      </w:r>
      <w:r w:rsidRPr="00D515AF">
        <w:rPr>
          <w:rFonts w:cs="Traditional Arabic"/>
          <w:b/>
          <w:bCs/>
          <w:sz w:val="28"/>
          <w:szCs w:val="28"/>
          <w:rtl/>
        </w:rPr>
        <w:t xml:space="preserve"> </w:t>
      </w:r>
      <w:r w:rsidRPr="00D515AF">
        <w:rPr>
          <w:rFonts w:cs="Traditional Arabic" w:hint="cs"/>
          <w:b/>
          <w:bCs/>
          <w:sz w:val="28"/>
          <w:szCs w:val="28"/>
          <w:rtl/>
        </w:rPr>
        <w:t>الامريكية</w:t>
      </w:r>
      <w:r w:rsidRPr="00D515AF">
        <w:rPr>
          <w:rFonts w:cs="Traditional Arabic"/>
          <w:b/>
          <w:bCs/>
          <w:sz w:val="28"/>
          <w:szCs w:val="28"/>
          <w:rtl/>
        </w:rPr>
        <w:t xml:space="preserve"> </w:t>
      </w:r>
      <w:r w:rsidRPr="00D515AF">
        <w:rPr>
          <w:rFonts w:cs="Traditional Arabic" w:hint="cs"/>
          <w:b/>
          <w:bCs/>
          <w:sz w:val="28"/>
          <w:szCs w:val="28"/>
          <w:rtl/>
        </w:rPr>
        <w:t>قوات</w:t>
      </w:r>
      <w:r w:rsidRPr="00D515AF">
        <w:rPr>
          <w:rFonts w:cs="Traditional Arabic"/>
          <w:b/>
          <w:bCs/>
          <w:sz w:val="28"/>
          <w:szCs w:val="28"/>
          <w:rtl/>
        </w:rPr>
        <w:t xml:space="preserve"> </w:t>
      </w:r>
      <w:r w:rsidRPr="00D515AF">
        <w:rPr>
          <w:rFonts w:cs="Traditional Arabic" w:hint="cs"/>
          <w:b/>
          <w:bCs/>
          <w:sz w:val="28"/>
          <w:szCs w:val="28"/>
          <w:rtl/>
        </w:rPr>
        <w:t>محتلة</w:t>
      </w:r>
      <w:r w:rsidRPr="00D515AF">
        <w:rPr>
          <w:rFonts w:cs="Traditional Arabic"/>
          <w:b/>
          <w:bCs/>
          <w:sz w:val="28"/>
          <w:szCs w:val="28"/>
          <w:rtl/>
        </w:rPr>
        <w:t xml:space="preserve"> </w:t>
      </w:r>
      <w:r w:rsidRPr="00D515AF">
        <w:rPr>
          <w:rFonts w:cs="Traditional Arabic" w:hint="cs"/>
          <w:b/>
          <w:bCs/>
          <w:sz w:val="28"/>
          <w:szCs w:val="28"/>
          <w:rtl/>
        </w:rPr>
        <w:t>وهذا</w:t>
      </w:r>
      <w:r w:rsidRPr="00D515AF">
        <w:rPr>
          <w:rFonts w:cs="Traditional Arabic"/>
          <w:b/>
          <w:bCs/>
          <w:sz w:val="28"/>
          <w:szCs w:val="28"/>
          <w:rtl/>
        </w:rPr>
        <w:t xml:space="preserve"> </w:t>
      </w:r>
      <w:r w:rsidRPr="00D515AF">
        <w:rPr>
          <w:rFonts w:cs="Traditional Arabic" w:hint="cs"/>
          <w:b/>
          <w:bCs/>
          <w:sz w:val="28"/>
          <w:szCs w:val="28"/>
          <w:rtl/>
        </w:rPr>
        <w:t>سيولد</w:t>
      </w:r>
      <w:r w:rsidRPr="00D515AF">
        <w:rPr>
          <w:rFonts w:cs="Traditional Arabic"/>
          <w:b/>
          <w:bCs/>
          <w:sz w:val="28"/>
          <w:szCs w:val="28"/>
          <w:rtl/>
        </w:rPr>
        <w:t xml:space="preserve"> </w:t>
      </w:r>
      <w:r w:rsidRPr="00D515AF">
        <w:rPr>
          <w:rFonts w:cs="Traditional Arabic" w:hint="cs"/>
          <w:b/>
          <w:bCs/>
          <w:sz w:val="28"/>
          <w:szCs w:val="28"/>
          <w:rtl/>
        </w:rPr>
        <w:t>رفضاً</w:t>
      </w:r>
      <w:r w:rsidRPr="00D515AF">
        <w:rPr>
          <w:rFonts w:cs="Traditional Arabic"/>
          <w:b/>
          <w:bCs/>
          <w:sz w:val="28"/>
          <w:szCs w:val="28"/>
          <w:rtl/>
        </w:rPr>
        <w:t xml:space="preserve"> </w:t>
      </w:r>
      <w:r w:rsidRPr="00D515AF">
        <w:rPr>
          <w:rFonts w:cs="Traditional Arabic" w:hint="cs"/>
          <w:b/>
          <w:bCs/>
          <w:sz w:val="28"/>
          <w:szCs w:val="28"/>
          <w:rtl/>
        </w:rPr>
        <w:t>عراقياً</w:t>
      </w:r>
      <w:r w:rsidRPr="00D515AF">
        <w:rPr>
          <w:rFonts w:cs="Traditional Arabic"/>
          <w:b/>
          <w:bCs/>
          <w:sz w:val="28"/>
          <w:szCs w:val="28"/>
          <w:rtl/>
        </w:rPr>
        <w:t xml:space="preserve"> </w:t>
      </w:r>
      <w:r w:rsidRPr="00D515AF">
        <w:rPr>
          <w:rFonts w:cs="Traditional Arabic" w:hint="cs"/>
          <w:b/>
          <w:bCs/>
          <w:sz w:val="28"/>
          <w:szCs w:val="28"/>
          <w:rtl/>
        </w:rPr>
        <w:t>وربما</w:t>
      </w:r>
      <w:r w:rsidRPr="00D515AF">
        <w:rPr>
          <w:rFonts w:cs="Traditional Arabic"/>
          <w:b/>
          <w:bCs/>
          <w:sz w:val="28"/>
          <w:szCs w:val="28"/>
          <w:rtl/>
        </w:rPr>
        <w:t xml:space="preserve"> </w:t>
      </w:r>
      <w:r w:rsidRPr="00D515AF">
        <w:rPr>
          <w:rFonts w:cs="Traditional Arabic" w:hint="cs"/>
          <w:b/>
          <w:bCs/>
          <w:sz w:val="28"/>
          <w:szCs w:val="28"/>
          <w:rtl/>
        </w:rPr>
        <w:t>يتحول</w:t>
      </w:r>
      <w:r w:rsidRPr="00D515AF">
        <w:rPr>
          <w:rFonts w:cs="Traditional Arabic"/>
          <w:b/>
          <w:bCs/>
          <w:sz w:val="28"/>
          <w:szCs w:val="28"/>
          <w:rtl/>
        </w:rPr>
        <w:t xml:space="preserve"> </w:t>
      </w:r>
      <w:r w:rsidRPr="00D515AF">
        <w:rPr>
          <w:rFonts w:cs="Traditional Arabic" w:hint="cs"/>
          <w:b/>
          <w:bCs/>
          <w:sz w:val="28"/>
          <w:szCs w:val="28"/>
          <w:rtl/>
        </w:rPr>
        <w:t>الى</w:t>
      </w:r>
      <w:r w:rsidRPr="00D515AF">
        <w:rPr>
          <w:rFonts w:cs="Traditional Arabic"/>
          <w:b/>
          <w:bCs/>
          <w:sz w:val="28"/>
          <w:szCs w:val="28"/>
          <w:rtl/>
        </w:rPr>
        <w:t xml:space="preserve"> </w:t>
      </w:r>
      <w:r w:rsidRPr="00D515AF">
        <w:rPr>
          <w:rFonts w:cs="Traditional Arabic" w:hint="cs"/>
          <w:b/>
          <w:bCs/>
          <w:sz w:val="28"/>
          <w:szCs w:val="28"/>
          <w:rtl/>
        </w:rPr>
        <w:t>مقاومة</w:t>
      </w:r>
      <w:r w:rsidRPr="00D515AF">
        <w:rPr>
          <w:rFonts w:cs="Traditional Arabic"/>
          <w:b/>
          <w:bCs/>
          <w:sz w:val="28"/>
          <w:szCs w:val="28"/>
          <w:rtl/>
        </w:rPr>
        <w:t xml:space="preserve"> </w:t>
      </w:r>
      <w:r w:rsidRPr="00D515AF">
        <w:rPr>
          <w:rFonts w:cs="Traditional Arabic" w:hint="cs"/>
          <w:b/>
          <w:bCs/>
          <w:sz w:val="28"/>
          <w:szCs w:val="28"/>
          <w:rtl/>
        </w:rPr>
        <w:t>مسلحة</w:t>
      </w:r>
      <w:r w:rsidRPr="00D515AF">
        <w:rPr>
          <w:rFonts w:cs="Traditional Arabic"/>
          <w:b/>
          <w:bCs/>
          <w:sz w:val="28"/>
          <w:szCs w:val="28"/>
        </w:rPr>
        <w:t>.</w:t>
      </w:r>
    </w:p>
    <w:p w:rsidR="00B93EED" w:rsidRDefault="00B93EED" w:rsidP="000908DF">
      <w:pPr>
        <w:pStyle w:val="ListParagraph"/>
        <w:numPr>
          <w:ilvl w:val="0"/>
          <w:numId w:val="3"/>
        </w:numPr>
        <w:bidi/>
        <w:spacing w:after="0" w:line="240" w:lineRule="auto"/>
        <w:jc w:val="highKashida"/>
        <w:rPr>
          <w:rFonts w:cs="Traditional Arabic"/>
          <w:b/>
          <w:bCs/>
          <w:sz w:val="28"/>
          <w:szCs w:val="28"/>
        </w:rPr>
      </w:pPr>
      <w:r w:rsidRPr="00D515AF">
        <w:rPr>
          <w:rFonts w:cs="Traditional Arabic" w:hint="cs"/>
          <w:b/>
          <w:bCs/>
          <w:sz w:val="28"/>
          <w:szCs w:val="28"/>
          <w:rtl/>
        </w:rPr>
        <w:t>ان</w:t>
      </w:r>
      <w:r w:rsidRPr="00D515AF">
        <w:rPr>
          <w:rFonts w:cs="Traditional Arabic"/>
          <w:b/>
          <w:bCs/>
          <w:sz w:val="28"/>
          <w:szCs w:val="28"/>
          <w:rtl/>
        </w:rPr>
        <w:t xml:space="preserve"> </w:t>
      </w:r>
      <w:r w:rsidRPr="00D515AF">
        <w:rPr>
          <w:rFonts w:cs="Traditional Arabic" w:hint="cs"/>
          <w:b/>
          <w:bCs/>
          <w:sz w:val="28"/>
          <w:szCs w:val="28"/>
          <w:rtl/>
        </w:rPr>
        <w:t>تعيين</w:t>
      </w:r>
      <w:r w:rsidRPr="00D515AF">
        <w:rPr>
          <w:rFonts w:cs="Traditional Arabic"/>
          <w:b/>
          <w:bCs/>
          <w:sz w:val="28"/>
          <w:szCs w:val="28"/>
          <w:rtl/>
        </w:rPr>
        <w:t xml:space="preserve"> </w:t>
      </w:r>
      <w:r w:rsidRPr="00D515AF">
        <w:rPr>
          <w:rFonts w:cs="Traditional Arabic" w:hint="cs"/>
          <w:b/>
          <w:bCs/>
          <w:sz w:val="28"/>
          <w:szCs w:val="28"/>
          <w:rtl/>
        </w:rPr>
        <w:t>حاكم</w:t>
      </w:r>
      <w:r w:rsidRPr="00D515AF">
        <w:rPr>
          <w:rFonts w:cs="Traditional Arabic"/>
          <w:b/>
          <w:bCs/>
          <w:sz w:val="28"/>
          <w:szCs w:val="28"/>
          <w:rtl/>
        </w:rPr>
        <w:t xml:space="preserve"> </w:t>
      </w:r>
      <w:r w:rsidRPr="00D515AF">
        <w:rPr>
          <w:rFonts w:cs="Traditional Arabic" w:hint="cs"/>
          <w:b/>
          <w:bCs/>
          <w:sz w:val="28"/>
          <w:szCs w:val="28"/>
          <w:rtl/>
        </w:rPr>
        <w:t>عسكري</w:t>
      </w:r>
      <w:r w:rsidRPr="00D515AF">
        <w:rPr>
          <w:rFonts w:cs="Traditional Arabic"/>
          <w:b/>
          <w:bCs/>
          <w:sz w:val="28"/>
          <w:szCs w:val="28"/>
          <w:rtl/>
        </w:rPr>
        <w:t xml:space="preserve"> </w:t>
      </w:r>
      <w:r w:rsidRPr="00D515AF">
        <w:rPr>
          <w:rFonts w:cs="Traditional Arabic" w:hint="cs"/>
          <w:b/>
          <w:bCs/>
          <w:sz w:val="28"/>
          <w:szCs w:val="28"/>
          <w:rtl/>
        </w:rPr>
        <w:t>على</w:t>
      </w:r>
      <w:r w:rsidRPr="00D515AF">
        <w:rPr>
          <w:rFonts w:cs="Traditional Arabic"/>
          <w:b/>
          <w:bCs/>
          <w:sz w:val="28"/>
          <w:szCs w:val="28"/>
          <w:rtl/>
        </w:rPr>
        <w:t xml:space="preserve"> </w:t>
      </w:r>
      <w:r w:rsidRPr="00D515AF">
        <w:rPr>
          <w:rFonts w:cs="Traditional Arabic" w:hint="cs"/>
          <w:b/>
          <w:bCs/>
          <w:sz w:val="28"/>
          <w:szCs w:val="28"/>
          <w:rtl/>
        </w:rPr>
        <w:t>العراق</w:t>
      </w:r>
      <w:r w:rsidRPr="00D515AF">
        <w:rPr>
          <w:rFonts w:cs="Traditional Arabic"/>
          <w:b/>
          <w:bCs/>
          <w:sz w:val="28"/>
          <w:szCs w:val="28"/>
          <w:rtl/>
        </w:rPr>
        <w:t xml:space="preserve"> </w:t>
      </w:r>
      <w:r w:rsidRPr="00D515AF">
        <w:rPr>
          <w:rFonts w:cs="Traditional Arabic" w:hint="cs"/>
          <w:b/>
          <w:bCs/>
          <w:sz w:val="28"/>
          <w:szCs w:val="28"/>
          <w:rtl/>
        </w:rPr>
        <w:t>يتنافى</w:t>
      </w:r>
      <w:r w:rsidRPr="00D515AF">
        <w:rPr>
          <w:rFonts w:cs="Traditional Arabic"/>
          <w:b/>
          <w:bCs/>
          <w:sz w:val="28"/>
          <w:szCs w:val="28"/>
          <w:rtl/>
        </w:rPr>
        <w:t xml:space="preserve"> </w:t>
      </w:r>
      <w:r w:rsidRPr="00D515AF">
        <w:rPr>
          <w:rFonts w:cs="Traditional Arabic" w:hint="cs"/>
          <w:b/>
          <w:bCs/>
          <w:sz w:val="28"/>
          <w:szCs w:val="28"/>
          <w:rtl/>
        </w:rPr>
        <w:t>مع</w:t>
      </w:r>
      <w:r w:rsidRPr="00D515AF">
        <w:rPr>
          <w:rFonts w:cs="Traditional Arabic"/>
          <w:b/>
          <w:bCs/>
          <w:sz w:val="28"/>
          <w:szCs w:val="28"/>
          <w:rtl/>
        </w:rPr>
        <w:t xml:space="preserve"> </w:t>
      </w:r>
      <w:r w:rsidRPr="00D515AF">
        <w:rPr>
          <w:rFonts w:cs="Traditional Arabic" w:hint="cs"/>
          <w:b/>
          <w:bCs/>
          <w:sz w:val="28"/>
          <w:szCs w:val="28"/>
          <w:rtl/>
        </w:rPr>
        <w:t>ادعاء</w:t>
      </w:r>
      <w:r w:rsidRPr="00D515AF">
        <w:rPr>
          <w:rFonts w:cs="Traditional Arabic"/>
          <w:b/>
          <w:bCs/>
          <w:sz w:val="28"/>
          <w:szCs w:val="28"/>
          <w:rtl/>
        </w:rPr>
        <w:t xml:space="preserve"> </w:t>
      </w:r>
      <w:r w:rsidRPr="00D515AF">
        <w:rPr>
          <w:rFonts w:cs="Traditional Arabic" w:hint="cs"/>
          <w:b/>
          <w:bCs/>
          <w:sz w:val="28"/>
          <w:szCs w:val="28"/>
          <w:rtl/>
        </w:rPr>
        <w:t>الولايات</w:t>
      </w:r>
      <w:r w:rsidRPr="00D515AF">
        <w:rPr>
          <w:rFonts w:cs="Traditional Arabic"/>
          <w:b/>
          <w:bCs/>
          <w:sz w:val="28"/>
          <w:szCs w:val="28"/>
          <w:rtl/>
        </w:rPr>
        <w:t xml:space="preserve"> </w:t>
      </w:r>
      <w:r w:rsidRPr="00D515AF">
        <w:rPr>
          <w:rFonts w:cs="Traditional Arabic" w:hint="cs"/>
          <w:b/>
          <w:bCs/>
          <w:sz w:val="28"/>
          <w:szCs w:val="28"/>
          <w:rtl/>
        </w:rPr>
        <w:t>المتحدة</w:t>
      </w:r>
      <w:r w:rsidRPr="00D515AF">
        <w:rPr>
          <w:rFonts w:cs="Traditional Arabic"/>
          <w:b/>
          <w:bCs/>
          <w:sz w:val="28"/>
          <w:szCs w:val="28"/>
          <w:rtl/>
        </w:rPr>
        <w:t xml:space="preserve"> </w:t>
      </w:r>
      <w:r w:rsidRPr="00D515AF">
        <w:rPr>
          <w:rFonts w:cs="Traditional Arabic" w:hint="cs"/>
          <w:b/>
          <w:bCs/>
          <w:sz w:val="28"/>
          <w:szCs w:val="28"/>
          <w:rtl/>
        </w:rPr>
        <w:t>انها</w:t>
      </w:r>
      <w:r w:rsidRPr="00D515AF">
        <w:rPr>
          <w:rFonts w:cs="Traditional Arabic"/>
          <w:b/>
          <w:bCs/>
          <w:sz w:val="28"/>
          <w:szCs w:val="28"/>
          <w:rtl/>
        </w:rPr>
        <w:t xml:space="preserve"> </w:t>
      </w:r>
      <w:r w:rsidRPr="00D515AF">
        <w:rPr>
          <w:rFonts w:cs="Traditional Arabic" w:hint="cs"/>
          <w:b/>
          <w:bCs/>
          <w:sz w:val="28"/>
          <w:szCs w:val="28"/>
          <w:rtl/>
        </w:rPr>
        <w:t>تريد</w:t>
      </w:r>
      <w:r w:rsidRPr="00D515AF">
        <w:rPr>
          <w:rFonts w:cs="Traditional Arabic"/>
          <w:b/>
          <w:bCs/>
          <w:sz w:val="28"/>
          <w:szCs w:val="28"/>
          <w:rtl/>
        </w:rPr>
        <w:t xml:space="preserve"> </w:t>
      </w:r>
      <w:r w:rsidRPr="00D515AF">
        <w:rPr>
          <w:rFonts w:cs="Traditional Arabic" w:hint="cs"/>
          <w:b/>
          <w:bCs/>
          <w:sz w:val="28"/>
          <w:szCs w:val="28"/>
          <w:rtl/>
        </w:rPr>
        <w:t>اقامة</w:t>
      </w:r>
      <w:r w:rsidRPr="00D515AF">
        <w:rPr>
          <w:rFonts w:cs="Traditional Arabic"/>
          <w:b/>
          <w:bCs/>
          <w:sz w:val="28"/>
          <w:szCs w:val="28"/>
          <w:rtl/>
        </w:rPr>
        <w:t xml:space="preserve"> </w:t>
      </w:r>
      <w:r w:rsidRPr="00D515AF">
        <w:rPr>
          <w:rFonts w:cs="Traditional Arabic" w:hint="cs"/>
          <w:b/>
          <w:bCs/>
          <w:sz w:val="28"/>
          <w:szCs w:val="28"/>
          <w:rtl/>
        </w:rPr>
        <w:t>حكم</w:t>
      </w:r>
      <w:r w:rsidRPr="00D515AF">
        <w:rPr>
          <w:rFonts w:cs="Traditional Arabic"/>
          <w:b/>
          <w:bCs/>
          <w:sz w:val="28"/>
          <w:szCs w:val="28"/>
          <w:rtl/>
        </w:rPr>
        <w:t xml:space="preserve"> </w:t>
      </w:r>
      <w:r w:rsidRPr="00D515AF">
        <w:rPr>
          <w:rFonts w:cs="Traditional Arabic" w:hint="cs"/>
          <w:b/>
          <w:bCs/>
          <w:sz w:val="28"/>
          <w:szCs w:val="28"/>
          <w:rtl/>
        </w:rPr>
        <w:t>ديمقراطي</w:t>
      </w:r>
      <w:r w:rsidRPr="00D515AF">
        <w:rPr>
          <w:rFonts w:cs="Traditional Arabic"/>
          <w:b/>
          <w:bCs/>
          <w:sz w:val="28"/>
          <w:szCs w:val="28"/>
          <w:rtl/>
        </w:rPr>
        <w:t xml:space="preserve"> </w:t>
      </w:r>
      <w:r w:rsidRPr="00D515AF">
        <w:rPr>
          <w:rFonts w:cs="Traditional Arabic" w:hint="cs"/>
          <w:b/>
          <w:bCs/>
          <w:sz w:val="28"/>
          <w:szCs w:val="28"/>
          <w:rtl/>
        </w:rPr>
        <w:t>في</w:t>
      </w:r>
      <w:r w:rsidRPr="00D515AF">
        <w:rPr>
          <w:rFonts w:cs="Traditional Arabic"/>
          <w:b/>
          <w:bCs/>
          <w:sz w:val="28"/>
          <w:szCs w:val="28"/>
          <w:rtl/>
        </w:rPr>
        <w:t xml:space="preserve"> </w:t>
      </w:r>
      <w:r w:rsidRPr="00D515AF">
        <w:rPr>
          <w:rFonts w:cs="Traditional Arabic" w:hint="cs"/>
          <w:b/>
          <w:bCs/>
          <w:sz w:val="28"/>
          <w:szCs w:val="28"/>
          <w:rtl/>
        </w:rPr>
        <w:t>العراق</w:t>
      </w:r>
      <w:r w:rsidRPr="00D515AF">
        <w:rPr>
          <w:rFonts w:cs="Traditional Arabic"/>
          <w:b/>
          <w:bCs/>
          <w:sz w:val="28"/>
          <w:szCs w:val="28"/>
        </w:rPr>
        <w:t>.</w:t>
      </w:r>
    </w:p>
    <w:p w:rsidR="00B93EED" w:rsidRPr="00D515AF" w:rsidRDefault="00B93EED" w:rsidP="000908DF">
      <w:pPr>
        <w:pStyle w:val="ListParagraph"/>
        <w:numPr>
          <w:ilvl w:val="0"/>
          <w:numId w:val="3"/>
        </w:numPr>
        <w:bidi/>
        <w:spacing w:after="0" w:line="240" w:lineRule="auto"/>
        <w:jc w:val="highKashida"/>
        <w:rPr>
          <w:rFonts w:cs="Traditional Arabic"/>
          <w:b/>
          <w:bCs/>
          <w:sz w:val="28"/>
          <w:szCs w:val="28"/>
          <w:rtl/>
        </w:rPr>
      </w:pPr>
      <w:r w:rsidRPr="00D515AF">
        <w:rPr>
          <w:rFonts w:cs="Traditional Arabic" w:hint="cs"/>
          <w:b/>
          <w:bCs/>
          <w:sz w:val="28"/>
          <w:szCs w:val="28"/>
          <w:rtl/>
        </w:rPr>
        <w:t>ان</w:t>
      </w:r>
      <w:r w:rsidRPr="00D515AF">
        <w:rPr>
          <w:rFonts w:cs="Traditional Arabic"/>
          <w:b/>
          <w:bCs/>
          <w:sz w:val="28"/>
          <w:szCs w:val="28"/>
          <w:rtl/>
        </w:rPr>
        <w:t xml:space="preserve"> </w:t>
      </w:r>
      <w:r w:rsidRPr="00D515AF">
        <w:rPr>
          <w:rFonts w:cs="Traditional Arabic" w:hint="cs"/>
          <w:b/>
          <w:bCs/>
          <w:sz w:val="28"/>
          <w:szCs w:val="28"/>
          <w:rtl/>
        </w:rPr>
        <w:t>الولايات</w:t>
      </w:r>
      <w:r w:rsidRPr="00D515AF">
        <w:rPr>
          <w:rFonts w:cs="Traditional Arabic"/>
          <w:b/>
          <w:bCs/>
          <w:sz w:val="28"/>
          <w:szCs w:val="28"/>
          <w:rtl/>
        </w:rPr>
        <w:t xml:space="preserve"> </w:t>
      </w:r>
      <w:r w:rsidRPr="00D515AF">
        <w:rPr>
          <w:rFonts w:cs="Traditional Arabic" w:hint="cs"/>
          <w:b/>
          <w:bCs/>
          <w:sz w:val="28"/>
          <w:szCs w:val="28"/>
          <w:rtl/>
        </w:rPr>
        <w:t>المتحدة</w:t>
      </w:r>
      <w:r w:rsidRPr="00D515AF">
        <w:rPr>
          <w:rFonts w:cs="Traditional Arabic"/>
          <w:b/>
          <w:bCs/>
          <w:sz w:val="28"/>
          <w:szCs w:val="28"/>
          <w:rtl/>
        </w:rPr>
        <w:t xml:space="preserve"> </w:t>
      </w:r>
      <w:r w:rsidRPr="00D515AF">
        <w:rPr>
          <w:rFonts w:cs="Traditional Arabic" w:hint="cs"/>
          <w:b/>
          <w:bCs/>
          <w:sz w:val="28"/>
          <w:szCs w:val="28"/>
          <w:rtl/>
        </w:rPr>
        <w:t>تقول</w:t>
      </w:r>
      <w:r w:rsidRPr="00D515AF">
        <w:rPr>
          <w:rFonts w:cs="Traditional Arabic"/>
          <w:b/>
          <w:bCs/>
          <w:sz w:val="28"/>
          <w:szCs w:val="28"/>
          <w:rtl/>
        </w:rPr>
        <w:t xml:space="preserve"> </w:t>
      </w:r>
      <w:r w:rsidRPr="00D515AF">
        <w:rPr>
          <w:rFonts w:cs="Traditional Arabic" w:hint="cs"/>
          <w:b/>
          <w:bCs/>
          <w:sz w:val="28"/>
          <w:szCs w:val="28"/>
          <w:rtl/>
        </w:rPr>
        <w:t>ان</w:t>
      </w:r>
      <w:r w:rsidRPr="00D515AF">
        <w:rPr>
          <w:rFonts w:cs="Traditional Arabic"/>
          <w:b/>
          <w:bCs/>
          <w:sz w:val="28"/>
          <w:szCs w:val="28"/>
          <w:rtl/>
        </w:rPr>
        <w:t xml:space="preserve"> </w:t>
      </w:r>
      <w:r w:rsidRPr="00D515AF">
        <w:rPr>
          <w:rFonts w:cs="Traditional Arabic" w:hint="cs"/>
          <w:b/>
          <w:bCs/>
          <w:sz w:val="28"/>
          <w:szCs w:val="28"/>
          <w:rtl/>
        </w:rPr>
        <w:t>احد</w:t>
      </w:r>
      <w:r w:rsidRPr="00D515AF">
        <w:rPr>
          <w:rFonts w:cs="Traditional Arabic"/>
          <w:b/>
          <w:bCs/>
          <w:sz w:val="28"/>
          <w:szCs w:val="28"/>
          <w:rtl/>
        </w:rPr>
        <w:t xml:space="preserve"> </w:t>
      </w:r>
      <w:r w:rsidRPr="00D515AF">
        <w:rPr>
          <w:rFonts w:cs="Traditional Arabic" w:hint="cs"/>
          <w:b/>
          <w:bCs/>
          <w:sz w:val="28"/>
          <w:szCs w:val="28"/>
          <w:rtl/>
        </w:rPr>
        <w:t>اسباب</w:t>
      </w:r>
      <w:r w:rsidRPr="00D515AF">
        <w:rPr>
          <w:rFonts w:cs="Traditional Arabic"/>
          <w:b/>
          <w:bCs/>
          <w:sz w:val="28"/>
          <w:szCs w:val="28"/>
          <w:rtl/>
        </w:rPr>
        <w:t xml:space="preserve"> </w:t>
      </w:r>
      <w:r w:rsidRPr="00D515AF">
        <w:rPr>
          <w:rFonts w:cs="Traditional Arabic" w:hint="cs"/>
          <w:b/>
          <w:bCs/>
          <w:sz w:val="28"/>
          <w:szCs w:val="28"/>
          <w:rtl/>
        </w:rPr>
        <w:t>اسقاط</w:t>
      </w:r>
      <w:r w:rsidRPr="00D515AF">
        <w:rPr>
          <w:rFonts w:cs="Traditional Arabic"/>
          <w:b/>
          <w:bCs/>
          <w:sz w:val="28"/>
          <w:szCs w:val="28"/>
          <w:rtl/>
        </w:rPr>
        <w:t xml:space="preserve"> </w:t>
      </w:r>
      <w:r w:rsidRPr="00D515AF">
        <w:rPr>
          <w:rFonts w:cs="Traditional Arabic" w:hint="cs"/>
          <w:b/>
          <w:bCs/>
          <w:sz w:val="28"/>
          <w:szCs w:val="28"/>
          <w:rtl/>
        </w:rPr>
        <w:t>نظام</w:t>
      </w:r>
      <w:r w:rsidRPr="00D515AF">
        <w:rPr>
          <w:rFonts w:cs="Traditional Arabic"/>
          <w:b/>
          <w:bCs/>
          <w:sz w:val="28"/>
          <w:szCs w:val="28"/>
          <w:rtl/>
        </w:rPr>
        <w:t xml:space="preserve"> </w:t>
      </w:r>
      <w:r w:rsidRPr="00D515AF">
        <w:rPr>
          <w:rFonts w:cs="Traditional Arabic" w:hint="cs"/>
          <w:b/>
          <w:bCs/>
          <w:sz w:val="28"/>
          <w:szCs w:val="28"/>
          <w:rtl/>
        </w:rPr>
        <w:t>صدام</w:t>
      </w:r>
      <w:r w:rsidRPr="00D515AF">
        <w:rPr>
          <w:rFonts w:cs="Traditional Arabic"/>
          <w:b/>
          <w:bCs/>
          <w:sz w:val="28"/>
          <w:szCs w:val="28"/>
          <w:rtl/>
        </w:rPr>
        <w:t xml:space="preserve"> </w:t>
      </w:r>
      <w:r w:rsidRPr="00D515AF">
        <w:rPr>
          <w:rFonts w:cs="Traditional Arabic" w:hint="cs"/>
          <w:b/>
          <w:bCs/>
          <w:sz w:val="28"/>
          <w:szCs w:val="28"/>
          <w:rtl/>
        </w:rPr>
        <w:t>هو</w:t>
      </w:r>
      <w:r w:rsidRPr="00D515AF">
        <w:rPr>
          <w:rFonts w:cs="Traditional Arabic"/>
          <w:b/>
          <w:bCs/>
          <w:sz w:val="28"/>
          <w:szCs w:val="28"/>
          <w:rtl/>
        </w:rPr>
        <w:t xml:space="preserve"> </w:t>
      </w:r>
      <w:r w:rsidRPr="00D515AF">
        <w:rPr>
          <w:rFonts w:cs="Traditional Arabic" w:hint="cs"/>
          <w:b/>
          <w:bCs/>
          <w:sz w:val="28"/>
          <w:szCs w:val="28"/>
          <w:rtl/>
        </w:rPr>
        <w:t>محاربة</w:t>
      </w:r>
      <w:r w:rsidRPr="00D515AF">
        <w:rPr>
          <w:rFonts w:cs="Traditional Arabic"/>
          <w:b/>
          <w:bCs/>
          <w:sz w:val="28"/>
          <w:szCs w:val="28"/>
          <w:rtl/>
        </w:rPr>
        <w:t xml:space="preserve"> </w:t>
      </w:r>
      <w:r w:rsidRPr="00D515AF">
        <w:rPr>
          <w:rFonts w:cs="Traditional Arabic" w:hint="cs"/>
          <w:b/>
          <w:bCs/>
          <w:sz w:val="28"/>
          <w:szCs w:val="28"/>
          <w:rtl/>
        </w:rPr>
        <w:t>الارهاب</w:t>
      </w:r>
      <w:r w:rsidRPr="00D515AF">
        <w:rPr>
          <w:rFonts w:cs="Traditional Arabic"/>
          <w:b/>
          <w:bCs/>
          <w:sz w:val="28"/>
          <w:szCs w:val="28"/>
          <w:rtl/>
        </w:rPr>
        <w:t xml:space="preserve"> </w:t>
      </w:r>
      <w:r w:rsidRPr="00D515AF">
        <w:rPr>
          <w:rFonts w:cs="Traditional Arabic" w:hint="cs"/>
          <w:b/>
          <w:bCs/>
          <w:sz w:val="28"/>
          <w:szCs w:val="28"/>
          <w:rtl/>
        </w:rPr>
        <w:t>وتعيين</w:t>
      </w:r>
      <w:r w:rsidRPr="00D515AF">
        <w:rPr>
          <w:rFonts w:cs="Traditional Arabic"/>
          <w:b/>
          <w:bCs/>
          <w:sz w:val="28"/>
          <w:szCs w:val="28"/>
          <w:rtl/>
        </w:rPr>
        <w:t xml:space="preserve"> </w:t>
      </w:r>
      <w:r w:rsidRPr="00D515AF">
        <w:rPr>
          <w:rFonts w:cs="Traditional Arabic" w:hint="cs"/>
          <w:b/>
          <w:bCs/>
          <w:sz w:val="28"/>
          <w:szCs w:val="28"/>
          <w:rtl/>
        </w:rPr>
        <w:t>حاكم</w:t>
      </w:r>
      <w:r w:rsidRPr="00D515AF">
        <w:rPr>
          <w:rFonts w:cs="Traditional Arabic"/>
          <w:b/>
          <w:bCs/>
          <w:sz w:val="28"/>
          <w:szCs w:val="28"/>
          <w:rtl/>
        </w:rPr>
        <w:t xml:space="preserve"> </w:t>
      </w:r>
      <w:r w:rsidRPr="00D515AF">
        <w:rPr>
          <w:rFonts w:cs="Traditional Arabic" w:hint="cs"/>
          <w:b/>
          <w:bCs/>
          <w:sz w:val="28"/>
          <w:szCs w:val="28"/>
          <w:rtl/>
        </w:rPr>
        <w:t>عسكري</w:t>
      </w:r>
      <w:r w:rsidRPr="00D515AF">
        <w:rPr>
          <w:rFonts w:cs="Traditional Arabic"/>
          <w:b/>
          <w:bCs/>
          <w:sz w:val="28"/>
          <w:szCs w:val="28"/>
          <w:rtl/>
        </w:rPr>
        <w:t xml:space="preserve"> </w:t>
      </w:r>
      <w:r w:rsidRPr="00D515AF">
        <w:rPr>
          <w:rFonts w:cs="Traditional Arabic" w:hint="cs"/>
          <w:b/>
          <w:bCs/>
          <w:sz w:val="28"/>
          <w:szCs w:val="28"/>
          <w:rtl/>
        </w:rPr>
        <w:t>سيشجع</w:t>
      </w:r>
      <w:r w:rsidRPr="00D515AF">
        <w:rPr>
          <w:rFonts w:cs="Traditional Arabic"/>
          <w:b/>
          <w:bCs/>
          <w:sz w:val="28"/>
          <w:szCs w:val="28"/>
          <w:rtl/>
        </w:rPr>
        <w:t xml:space="preserve"> </w:t>
      </w:r>
      <w:r w:rsidRPr="00D515AF">
        <w:rPr>
          <w:rFonts w:cs="Traditional Arabic" w:hint="cs"/>
          <w:b/>
          <w:bCs/>
          <w:sz w:val="28"/>
          <w:szCs w:val="28"/>
          <w:rtl/>
        </w:rPr>
        <w:t>المنظمات</w:t>
      </w:r>
      <w:r w:rsidRPr="00D515AF">
        <w:rPr>
          <w:rFonts w:cs="Traditional Arabic"/>
          <w:b/>
          <w:bCs/>
          <w:sz w:val="28"/>
          <w:szCs w:val="28"/>
          <w:rtl/>
        </w:rPr>
        <w:t xml:space="preserve"> </w:t>
      </w:r>
      <w:r w:rsidRPr="00D515AF">
        <w:rPr>
          <w:rFonts w:cs="Traditional Arabic" w:hint="cs"/>
          <w:b/>
          <w:bCs/>
          <w:sz w:val="28"/>
          <w:szCs w:val="28"/>
          <w:rtl/>
        </w:rPr>
        <w:t>الارهابية</w:t>
      </w:r>
      <w:r w:rsidRPr="00D515AF">
        <w:rPr>
          <w:rFonts w:cs="Traditional Arabic"/>
          <w:b/>
          <w:bCs/>
          <w:sz w:val="28"/>
          <w:szCs w:val="28"/>
          <w:rtl/>
        </w:rPr>
        <w:t xml:space="preserve"> </w:t>
      </w:r>
      <w:r w:rsidRPr="00D515AF">
        <w:rPr>
          <w:rFonts w:cs="Traditional Arabic" w:hint="cs"/>
          <w:b/>
          <w:bCs/>
          <w:sz w:val="28"/>
          <w:szCs w:val="28"/>
          <w:rtl/>
        </w:rPr>
        <w:t>على</w:t>
      </w:r>
      <w:r w:rsidRPr="00D515AF">
        <w:rPr>
          <w:rFonts w:cs="Traditional Arabic"/>
          <w:b/>
          <w:bCs/>
          <w:sz w:val="28"/>
          <w:szCs w:val="28"/>
          <w:rtl/>
        </w:rPr>
        <w:t xml:space="preserve"> </w:t>
      </w:r>
      <w:r w:rsidRPr="00D515AF">
        <w:rPr>
          <w:rFonts w:cs="Traditional Arabic" w:hint="cs"/>
          <w:b/>
          <w:bCs/>
          <w:sz w:val="28"/>
          <w:szCs w:val="28"/>
          <w:rtl/>
        </w:rPr>
        <w:t>القيام</w:t>
      </w:r>
      <w:r w:rsidRPr="00D515AF">
        <w:rPr>
          <w:rFonts w:cs="Traditional Arabic"/>
          <w:b/>
          <w:bCs/>
          <w:sz w:val="28"/>
          <w:szCs w:val="28"/>
          <w:rtl/>
        </w:rPr>
        <w:t xml:space="preserve"> </w:t>
      </w:r>
      <w:r w:rsidRPr="00D515AF">
        <w:rPr>
          <w:rFonts w:cs="Traditional Arabic" w:hint="cs"/>
          <w:b/>
          <w:bCs/>
          <w:sz w:val="28"/>
          <w:szCs w:val="28"/>
          <w:rtl/>
        </w:rPr>
        <w:t>بعمليات</w:t>
      </w:r>
      <w:r w:rsidRPr="00D515AF">
        <w:rPr>
          <w:rFonts w:cs="Traditional Arabic"/>
          <w:b/>
          <w:bCs/>
          <w:sz w:val="28"/>
          <w:szCs w:val="28"/>
          <w:rtl/>
        </w:rPr>
        <w:t xml:space="preserve"> </w:t>
      </w:r>
      <w:r w:rsidRPr="00D515AF">
        <w:rPr>
          <w:rFonts w:cs="Traditional Arabic" w:hint="cs"/>
          <w:b/>
          <w:bCs/>
          <w:sz w:val="28"/>
          <w:szCs w:val="28"/>
          <w:rtl/>
        </w:rPr>
        <w:t>ارهابية</w:t>
      </w:r>
      <w:r w:rsidRPr="00D515AF">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لذلك</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قوى</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مرتاحة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مطمئنة</w:t>
      </w:r>
      <w:r w:rsidRPr="001F59FE">
        <w:rPr>
          <w:rFonts w:cs="Traditional Arabic"/>
          <w:b/>
          <w:bCs/>
          <w:sz w:val="28"/>
          <w:szCs w:val="28"/>
          <w:rtl/>
        </w:rPr>
        <w:t xml:space="preserve"> </w:t>
      </w:r>
      <w:r w:rsidRPr="001F59FE">
        <w:rPr>
          <w:rFonts w:cs="Traditional Arabic" w:hint="cs"/>
          <w:b/>
          <w:bCs/>
          <w:sz w:val="28"/>
          <w:szCs w:val="28"/>
          <w:rtl/>
        </w:rPr>
        <w:t>لمزاعم</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وحلفائها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فمازالت</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تعيش</w:t>
      </w:r>
      <w:r w:rsidRPr="001F59FE">
        <w:rPr>
          <w:rFonts w:cs="Traditional Arabic"/>
          <w:b/>
          <w:bCs/>
          <w:sz w:val="28"/>
          <w:szCs w:val="28"/>
          <w:rtl/>
        </w:rPr>
        <w:t xml:space="preserve"> </w:t>
      </w:r>
      <w:r w:rsidRPr="001F59FE">
        <w:rPr>
          <w:rFonts w:cs="Traditional Arabic" w:hint="cs"/>
          <w:b/>
          <w:bCs/>
          <w:sz w:val="28"/>
          <w:szCs w:val="28"/>
          <w:rtl/>
        </w:rPr>
        <w:t>خيبة</w:t>
      </w:r>
      <w:r w:rsidRPr="001F59FE">
        <w:rPr>
          <w:rFonts w:cs="Traditional Arabic"/>
          <w:b/>
          <w:bCs/>
          <w:sz w:val="28"/>
          <w:szCs w:val="28"/>
          <w:rtl/>
        </w:rPr>
        <w:t xml:space="preserve"> </w:t>
      </w:r>
      <w:r w:rsidRPr="001F59FE">
        <w:rPr>
          <w:rFonts w:cs="Traditional Arabic" w:hint="cs"/>
          <w:b/>
          <w:bCs/>
          <w:sz w:val="28"/>
          <w:szCs w:val="28"/>
          <w:rtl/>
        </w:rPr>
        <w:t>الامل</w:t>
      </w:r>
      <w:r w:rsidRPr="001F59FE">
        <w:rPr>
          <w:rFonts w:cs="Traditional Arabic"/>
          <w:b/>
          <w:bCs/>
          <w:sz w:val="28"/>
          <w:szCs w:val="28"/>
          <w:rtl/>
        </w:rPr>
        <w:t xml:space="preserve"> </w:t>
      </w:r>
      <w:r w:rsidRPr="001F59FE">
        <w:rPr>
          <w:rFonts w:cs="Traditional Arabic" w:hint="cs"/>
          <w:b/>
          <w:bCs/>
          <w:sz w:val="28"/>
          <w:szCs w:val="28"/>
          <w:rtl/>
        </w:rPr>
        <w:t>ازاء</w:t>
      </w:r>
      <w:r w:rsidRPr="001F59FE">
        <w:rPr>
          <w:rFonts w:cs="Traditional Arabic"/>
          <w:b/>
          <w:bCs/>
          <w:sz w:val="28"/>
          <w:szCs w:val="28"/>
          <w:rtl/>
        </w:rPr>
        <w:t xml:space="preserve"> </w:t>
      </w:r>
      <w:r w:rsidRPr="001F59FE">
        <w:rPr>
          <w:rFonts w:cs="Traditional Arabic" w:hint="cs"/>
          <w:b/>
          <w:bCs/>
          <w:sz w:val="28"/>
          <w:szCs w:val="28"/>
          <w:rtl/>
        </w:rPr>
        <w:t>موقف</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وحلفائها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الدول</w:t>
      </w:r>
      <w:r w:rsidRPr="001F59FE">
        <w:rPr>
          <w:rFonts w:cs="Traditional Arabic"/>
          <w:b/>
          <w:bCs/>
          <w:sz w:val="28"/>
          <w:szCs w:val="28"/>
          <w:rtl/>
        </w:rPr>
        <w:t xml:space="preserve"> </w:t>
      </w:r>
      <w:r w:rsidRPr="001F59FE">
        <w:rPr>
          <w:rFonts w:cs="Traditional Arabic" w:hint="cs"/>
          <w:b/>
          <w:bCs/>
          <w:sz w:val="28"/>
          <w:szCs w:val="28"/>
          <w:rtl/>
        </w:rPr>
        <w:t>العربية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انتفاضة</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1991</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بأستمرارها</w:t>
      </w:r>
      <w:r w:rsidRPr="001F59FE">
        <w:rPr>
          <w:rFonts w:cs="Traditional Arabic"/>
          <w:b/>
          <w:bCs/>
          <w:sz w:val="28"/>
          <w:szCs w:val="28"/>
          <w:rtl/>
        </w:rPr>
        <w:t xml:space="preserve"> </w:t>
      </w:r>
      <w:r w:rsidRPr="001F59FE">
        <w:rPr>
          <w:rFonts w:cs="Traditional Arabic" w:hint="cs"/>
          <w:b/>
          <w:bCs/>
          <w:sz w:val="28"/>
          <w:szCs w:val="28"/>
          <w:rtl/>
        </w:rPr>
        <w:t>انهاء</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وقت</w:t>
      </w:r>
      <w:r w:rsidRPr="001F59FE">
        <w:rPr>
          <w:rFonts w:cs="Traditional Arabic"/>
          <w:b/>
          <w:bCs/>
          <w:sz w:val="28"/>
          <w:szCs w:val="28"/>
          <w:rtl/>
        </w:rPr>
        <w:t xml:space="preserve"> </w:t>
      </w:r>
      <w:r w:rsidRPr="001F59FE">
        <w:rPr>
          <w:rFonts w:cs="Traditional Arabic" w:hint="cs"/>
          <w:b/>
          <w:bCs/>
          <w:sz w:val="28"/>
          <w:szCs w:val="28"/>
          <w:rtl/>
        </w:rPr>
        <w:t>مبكر</w:t>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t>خشية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الاهداف</w:t>
      </w:r>
      <w:r w:rsidRPr="001F59FE">
        <w:rPr>
          <w:rFonts w:cs="Traditional Arabic"/>
          <w:b/>
          <w:bCs/>
          <w:sz w:val="28"/>
          <w:szCs w:val="28"/>
          <w:rtl/>
        </w:rPr>
        <w:t xml:space="preserve"> </w:t>
      </w:r>
      <w:r w:rsidRPr="001F59FE">
        <w:rPr>
          <w:rFonts w:cs="Traditional Arabic" w:hint="cs"/>
          <w:b/>
          <w:bCs/>
          <w:sz w:val="28"/>
          <w:szCs w:val="28"/>
          <w:rtl/>
        </w:rPr>
        <w:t>والمساعي</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يتم</w:t>
      </w:r>
      <w:r w:rsidRPr="001F59FE">
        <w:rPr>
          <w:rFonts w:cs="Traditional Arabic"/>
          <w:b/>
          <w:bCs/>
          <w:sz w:val="28"/>
          <w:szCs w:val="28"/>
          <w:rtl/>
        </w:rPr>
        <w:t xml:space="preserve"> </w:t>
      </w:r>
      <w:r w:rsidRPr="001F59FE">
        <w:rPr>
          <w:rFonts w:cs="Traditional Arabic" w:hint="cs"/>
          <w:b/>
          <w:bCs/>
          <w:sz w:val="28"/>
          <w:szCs w:val="28"/>
          <w:rtl/>
        </w:rPr>
        <w:t>تبنيها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الغرب</w:t>
      </w:r>
      <w:r w:rsidRPr="001F59FE">
        <w:rPr>
          <w:rFonts w:cs="Traditional Arabic"/>
          <w:b/>
          <w:bCs/>
          <w:sz w:val="28"/>
          <w:szCs w:val="28"/>
          <w:rtl/>
        </w:rPr>
        <w:t xml:space="preserve">,  </w:t>
      </w:r>
      <w:r w:rsidRPr="001F59FE">
        <w:rPr>
          <w:rFonts w:cs="Traditional Arabic" w:hint="cs"/>
          <w:b/>
          <w:bCs/>
          <w:sz w:val="28"/>
          <w:szCs w:val="28"/>
          <w:rtl/>
        </w:rPr>
        <w:t>ويذكر</w:t>
      </w:r>
      <w:r w:rsidRPr="001F59FE">
        <w:rPr>
          <w:rFonts w:cs="Traditional Arabic"/>
          <w:b/>
          <w:bCs/>
          <w:sz w:val="28"/>
          <w:szCs w:val="28"/>
          <w:rtl/>
        </w:rPr>
        <w:t xml:space="preserve"> </w:t>
      </w:r>
      <w:r w:rsidRPr="001F59FE">
        <w:rPr>
          <w:rFonts w:cs="Traditional Arabic" w:hint="cs"/>
          <w:b/>
          <w:bCs/>
          <w:sz w:val="28"/>
          <w:szCs w:val="28"/>
          <w:rtl/>
        </w:rPr>
        <w:t>احد</w:t>
      </w:r>
      <w:r w:rsidRPr="001F59FE">
        <w:rPr>
          <w:rFonts w:cs="Traditional Arabic"/>
          <w:b/>
          <w:bCs/>
          <w:sz w:val="28"/>
          <w:szCs w:val="28"/>
          <w:rtl/>
        </w:rPr>
        <w:t xml:space="preserve"> </w:t>
      </w:r>
      <w:r w:rsidRPr="001F59FE">
        <w:rPr>
          <w:rFonts w:cs="Traditional Arabic" w:hint="cs"/>
          <w:b/>
          <w:bCs/>
          <w:sz w:val="28"/>
          <w:szCs w:val="28"/>
          <w:rtl/>
        </w:rPr>
        <w:t>الصحفيين</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سأل</w:t>
      </w:r>
      <w:r w:rsidRPr="001F59FE">
        <w:rPr>
          <w:rFonts w:cs="Traditional Arabic"/>
          <w:b/>
          <w:bCs/>
          <w:sz w:val="28"/>
          <w:szCs w:val="28"/>
          <w:rtl/>
        </w:rPr>
        <w:t xml:space="preserve"> </w:t>
      </w:r>
      <w:r w:rsidRPr="001F59FE">
        <w:rPr>
          <w:rFonts w:cs="Traditional Arabic" w:hint="cs"/>
          <w:b/>
          <w:bCs/>
          <w:sz w:val="28"/>
          <w:szCs w:val="28"/>
          <w:rtl/>
        </w:rPr>
        <w:t>احد</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اقطاب</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اية</w:t>
      </w:r>
      <w:r w:rsidRPr="001F59FE">
        <w:rPr>
          <w:rFonts w:cs="Traditional Arabic"/>
          <w:b/>
          <w:bCs/>
          <w:sz w:val="28"/>
          <w:szCs w:val="28"/>
          <w:rtl/>
        </w:rPr>
        <w:t xml:space="preserve"> </w:t>
      </w:r>
      <w:r w:rsidRPr="001F59FE">
        <w:rPr>
          <w:rFonts w:cs="Traditional Arabic" w:hint="cs"/>
          <w:b/>
          <w:bCs/>
          <w:sz w:val="28"/>
          <w:szCs w:val="28"/>
          <w:rtl/>
        </w:rPr>
        <w:t>الله</w:t>
      </w:r>
      <w:r w:rsidRPr="001F59FE">
        <w:rPr>
          <w:rFonts w:cs="Traditional Arabic"/>
          <w:b/>
          <w:bCs/>
          <w:sz w:val="28"/>
          <w:szCs w:val="28"/>
          <w:rtl/>
        </w:rPr>
        <w:t xml:space="preserve"> </w:t>
      </w:r>
      <w:r w:rsidRPr="001F59FE">
        <w:rPr>
          <w:rFonts w:cs="Traditional Arabic" w:hint="cs"/>
          <w:b/>
          <w:bCs/>
          <w:sz w:val="28"/>
          <w:szCs w:val="28"/>
          <w:rtl/>
        </w:rPr>
        <w:t>محمد</w:t>
      </w:r>
      <w:r w:rsidRPr="001F59FE">
        <w:rPr>
          <w:rFonts w:cs="Traditional Arabic"/>
          <w:b/>
          <w:bCs/>
          <w:sz w:val="28"/>
          <w:szCs w:val="28"/>
          <w:rtl/>
        </w:rPr>
        <w:t xml:space="preserve"> </w:t>
      </w:r>
      <w:r w:rsidRPr="001F59FE">
        <w:rPr>
          <w:rFonts w:cs="Traditional Arabic" w:hint="cs"/>
          <w:b/>
          <w:bCs/>
          <w:sz w:val="28"/>
          <w:szCs w:val="28"/>
          <w:rtl/>
        </w:rPr>
        <w:t>باقر</w:t>
      </w:r>
      <w:r w:rsidRPr="001F59FE">
        <w:rPr>
          <w:rFonts w:cs="Traditional Arabic"/>
          <w:b/>
          <w:bCs/>
          <w:sz w:val="28"/>
          <w:szCs w:val="28"/>
          <w:rtl/>
        </w:rPr>
        <w:t xml:space="preserve"> </w:t>
      </w:r>
      <w:r w:rsidRPr="001F59FE">
        <w:rPr>
          <w:rFonts w:cs="Traditional Arabic" w:hint="cs"/>
          <w:b/>
          <w:bCs/>
          <w:sz w:val="28"/>
          <w:szCs w:val="28"/>
          <w:rtl/>
        </w:rPr>
        <w:t>الحكيم</w:t>
      </w:r>
      <w:r w:rsidRPr="001F59FE">
        <w:rPr>
          <w:rFonts w:cs="Traditional Arabic"/>
          <w:b/>
          <w:bCs/>
          <w:sz w:val="28"/>
          <w:szCs w:val="28"/>
          <w:rtl/>
        </w:rPr>
        <w:t xml:space="preserve"> : </w:t>
      </w:r>
      <w:r w:rsidRPr="001F59FE">
        <w:rPr>
          <w:rFonts w:cs="Traditional Arabic" w:hint="cs"/>
          <w:b/>
          <w:bCs/>
          <w:sz w:val="28"/>
          <w:szCs w:val="28"/>
          <w:rtl/>
        </w:rPr>
        <w:t>ماهو</w:t>
      </w:r>
      <w:r w:rsidRPr="001F59FE">
        <w:rPr>
          <w:rFonts w:cs="Traditional Arabic"/>
          <w:b/>
          <w:bCs/>
          <w:sz w:val="28"/>
          <w:szCs w:val="28"/>
          <w:rtl/>
        </w:rPr>
        <w:t xml:space="preserve"> </w:t>
      </w:r>
      <w:r w:rsidRPr="001F59FE">
        <w:rPr>
          <w:rFonts w:cs="Traditional Arabic" w:hint="cs"/>
          <w:b/>
          <w:bCs/>
          <w:sz w:val="28"/>
          <w:szCs w:val="28"/>
          <w:rtl/>
        </w:rPr>
        <w:t>رأيكم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الدور</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الرامي</w:t>
      </w:r>
      <w:r w:rsidRPr="001F59FE">
        <w:rPr>
          <w:rFonts w:cs="Traditional Arabic"/>
          <w:b/>
          <w:bCs/>
          <w:sz w:val="28"/>
          <w:szCs w:val="28"/>
          <w:rtl/>
        </w:rPr>
        <w:t xml:space="preserve"> </w:t>
      </w:r>
      <w:r w:rsidRPr="001F59FE">
        <w:rPr>
          <w:rFonts w:cs="Traditional Arabic" w:hint="cs"/>
          <w:b/>
          <w:bCs/>
          <w:sz w:val="28"/>
          <w:szCs w:val="28"/>
          <w:rtl/>
        </w:rPr>
        <w:t>لتغيير</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فكان</w:t>
      </w:r>
      <w:r w:rsidRPr="001F59FE">
        <w:rPr>
          <w:rFonts w:cs="Traditional Arabic"/>
          <w:b/>
          <w:bCs/>
          <w:sz w:val="28"/>
          <w:szCs w:val="28"/>
          <w:rtl/>
        </w:rPr>
        <w:t xml:space="preserve"> </w:t>
      </w:r>
      <w:r w:rsidRPr="001F59FE">
        <w:rPr>
          <w:rFonts w:cs="Traditional Arabic" w:hint="cs"/>
          <w:b/>
          <w:bCs/>
          <w:sz w:val="28"/>
          <w:szCs w:val="28"/>
          <w:rtl/>
        </w:rPr>
        <w:t>جواب</w:t>
      </w:r>
      <w:r w:rsidRPr="001F59FE">
        <w:rPr>
          <w:rFonts w:cs="Traditional Arabic"/>
          <w:b/>
          <w:bCs/>
          <w:sz w:val="28"/>
          <w:szCs w:val="28"/>
          <w:rtl/>
        </w:rPr>
        <w:t xml:space="preserve"> </w:t>
      </w:r>
      <w:r w:rsidRPr="001F59FE">
        <w:rPr>
          <w:rFonts w:cs="Traditional Arabic" w:hint="cs"/>
          <w:b/>
          <w:bCs/>
          <w:sz w:val="28"/>
          <w:szCs w:val="28"/>
          <w:rtl/>
        </w:rPr>
        <w:t>الحكيم</w:t>
      </w:r>
      <w:r w:rsidRPr="001F59FE">
        <w:rPr>
          <w:rFonts w:cs="Traditional Arabic"/>
          <w:b/>
          <w:bCs/>
          <w:sz w:val="28"/>
          <w:szCs w:val="28"/>
          <w:rtl/>
        </w:rPr>
        <w:t xml:space="preserve"> :- </w:t>
      </w: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ماجرى</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lastRenderedPageBreak/>
        <w:t>عام</w:t>
      </w:r>
      <w:r w:rsidRPr="001F59FE">
        <w:rPr>
          <w:rFonts w:cs="Traditional Arabic"/>
          <w:b/>
          <w:bCs/>
          <w:sz w:val="28"/>
          <w:szCs w:val="28"/>
          <w:rtl/>
        </w:rPr>
        <w:t xml:space="preserve"> 1991 </w:t>
      </w:r>
      <w:r w:rsidRPr="001F59FE">
        <w:rPr>
          <w:rFonts w:cs="Traditional Arabic" w:hint="cs"/>
          <w:b/>
          <w:bCs/>
          <w:sz w:val="28"/>
          <w:szCs w:val="28"/>
          <w:rtl/>
        </w:rPr>
        <w:t>لكن</w:t>
      </w:r>
      <w:r w:rsidRPr="001F59FE">
        <w:rPr>
          <w:rFonts w:cs="Traditional Arabic"/>
          <w:b/>
          <w:bCs/>
          <w:sz w:val="28"/>
          <w:szCs w:val="28"/>
          <w:rtl/>
        </w:rPr>
        <w:t xml:space="preserve"> </w:t>
      </w:r>
      <w:r w:rsidRPr="001F59FE">
        <w:rPr>
          <w:rFonts w:cs="Traditional Arabic" w:hint="cs"/>
          <w:b/>
          <w:bCs/>
          <w:sz w:val="28"/>
          <w:szCs w:val="28"/>
          <w:rtl/>
        </w:rPr>
        <w:t>الان</w:t>
      </w:r>
      <w:r w:rsidRPr="001F59FE">
        <w:rPr>
          <w:rFonts w:cs="Traditional Arabic"/>
          <w:b/>
          <w:bCs/>
          <w:sz w:val="28"/>
          <w:szCs w:val="28"/>
          <w:rtl/>
        </w:rPr>
        <w:t xml:space="preserve"> </w:t>
      </w:r>
      <w:r w:rsidRPr="001F59FE">
        <w:rPr>
          <w:rFonts w:cs="Traditional Arabic" w:hint="cs"/>
          <w:b/>
          <w:bCs/>
          <w:sz w:val="28"/>
          <w:szCs w:val="28"/>
          <w:rtl/>
        </w:rPr>
        <w:t>الاوضاع</w:t>
      </w:r>
      <w:r w:rsidRPr="001F59FE">
        <w:rPr>
          <w:rFonts w:cs="Traditional Arabic"/>
          <w:b/>
          <w:bCs/>
          <w:sz w:val="28"/>
          <w:szCs w:val="28"/>
          <w:rtl/>
        </w:rPr>
        <w:t xml:space="preserve"> </w:t>
      </w:r>
      <w:r w:rsidRPr="001F59FE">
        <w:rPr>
          <w:rFonts w:cs="Traditional Arabic" w:hint="cs"/>
          <w:b/>
          <w:bCs/>
          <w:sz w:val="28"/>
          <w:szCs w:val="28"/>
          <w:rtl/>
        </w:rPr>
        <w:t>تغيرت</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العالم</w:t>
      </w:r>
      <w:r w:rsidRPr="001F59FE">
        <w:rPr>
          <w:rFonts w:cs="Traditional Arabic"/>
          <w:b/>
          <w:bCs/>
          <w:sz w:val="28"/>
          <w:szCs w:val="28"/>
          <w:rtl/>
        </w:rPr>
        <w:t xml:space="preserve"> </w:t>
      </w:r>
      <w:r w:rsidRPr="001F59FE">
        <w:rPr>
          <w:rFonts w:cs="Traditional Arabic" w:hint="cs"/>
          <w:b/>
          <w:bCs/>
          <w:sz w:val="28"/>
          <w:szCs w:val="28"/>
          <w:rtl/>
        </w:rPr>
        <w:t>وامريكا</w:t>
      </w:r>
      <w:r w:rsidRPr="001F59FE">
        <w:rPr>
          <w:rFonts w:cs="Traditional Arabic"/>
          <w:b/>
          <w:bCs/>
          <w:sz w:val="28"/>
          <w:szCs w:val="28"/>
          <w:rtl/>
        </w:rPr>
        <w:t xml:space="preserve"> </w:t>
      </w:r>
      <w:r w:rsidRPr="001F59FE">
        <w:rPr>
          <w:rFonts w:cs="Traditional Arabic" w:hint="cs"/>
          <w:b/>
          <w:bCs/>
          <w:sz w:val="28"/>
          <w:szCs w:val="28"/>
          <w:rtl/>
        </w:rPr>
        <w:t>بدات</w:t>
      </w:r>
      <w:r w:rsidRPr="001F59FE">
        <w:rPr>
          <w:rFonts w:cs="Traditional Arabic"/>
          <w:b/>
          <w:bCs/>
          <w:sz w:val="28"/>
          <w:szCs w:val="28"/>
          <w:rtl/>
        </w:rPr>
        <w:t xml:space="preserve"> </w:t>
      </w:r>
      <w:r w:rsidRPr="001F59FE">
        <w:rPr>
          <w:rFonts w:cs="Traditional Arabic" w:hint="cs"/>
          <w:b/>
          <w:bCs/>
          <w:sz w:val="28"/>
          <w:szCs w:val="28"/>
          <w:rtl/>
        </w:rPr>
        <w:t>تفكر</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جدي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تغيير</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لكن</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نخشى</w:t>
      </w:r>
      <w:r w:rsidRPr="001F59FE">
        <w:rPr>
          <w:rFonts w:cs="Traditional Arabic"/>
          <w:b/>
          <w:bCs/>
          <w:sz w:val="28"/>
          <w:szCs w:val="28"/>
          <w:rtl/>
        </w:rPr>
        <w:t xml:space="preserve"> </w:t>
      </w:r>
      <w:r w:rsidRPr="001F59FE">
        <w:rPr>
          <w:rFonts w:cs="Traditional Arabic" w:hint="cs"/>
          <w:b/>
          <w:bCs/>
          <w:sz w:val="28"/>
          <w:szCs w:val="28"/>
          <w:rtl/>
        </w:rPr>
        <w:t>منه</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التغيير</w:t>
      </w:r>
      <w:r w:rsidRPr="001F59FE">
        <w:rPr>
          <w:rFonts w:cs="Traditional Arabic"/>
          <w:b/>
          <w:bCs/>
          <w:sz w:val="28"/>
          <w:szCs w:val="28"/>
          <w:rtl/>
        </w:rPr>
        <w:t xml:space="preserve"> </w:t>
      </w:r>
      <w:r w:rsidRPr="001F59FE">
        <w:rPr>
          <w:rFonts w:cs="Traditional Arabic" w:hint="cs"/>
          <w:b/>
          <w:bCs/>
          <w:sz w:val="28"/>
          <w:szCs w:val="28"/>
          <w:rtl/>
        </w:rPr>
        <w:t>ماذا</w:t>
      </w:r>
      <w:r w:rsidRPr="001F59FE">
        <w:rPr>
          <w:rFonts w:cs="Traditional Arabic"/>
          <w:b/>
          <w:bCs/>
          <w:sz w:val="28"/>
          <w:szCs w:val="28"/>
          <w:rtl/>
        </w:rPr>
        <w:t xml:space="preserve"> </w:t>
      </w:r>
      <w:r w:rsidRPr="001F59FE">
        <w:rPr>
          <w:rFonts w:cs="Traditional Arabic" w:hint="cs"/>
          <w:b/>
          <w:bCs/>
          <w:sz w:val="28"/>
          <w:szCs w:val="28"/>
          <w:rtl/>
        </w:rPr>
        <w:t>سيفعلون</w:t>
      </w:r>
      <w:r w:rsidRPr="001F59FE">
        <w:rPr>
          <w:rFonts w:cs="Traditional Arabic"/>
          <w:b/>
          <w:bCs/>
          <w:sz w:val="28"/>
          <w:szCs w:val="28"/>
          <w:rtl/>
        </w:rPr>
        <w:t xml:space="preserve"> </w:t>
      </w:r>
      <w:r w:rsidRPr="001F59FE">
        <w:rPr>
          <w:rFonts w:cs="Traditional Arabic" w:hint="cs"/>
          <w:b/>
          <w:bCs/>
          <w:sz w:val="28"/>
          <w:szCs w:val="28"/>
          <w:rtl/>
        </w:rPr>
        <w:t>وهل</w:t>
      </w:r>
      <w:r w:rsidRPr="001F59FE">
        <w:rPr>
          <w:rFonts w:cs="Traditional Arabic"/>
          <w:b/>
          <w:bCs/>
          <w:sz w:val="28"/>
          <w:szCs w:val="28"/>
          <w:rtl/>
        </w:rPr>
        <w:t xml:space="preserve"> </w:t>
      </w:r>
      <w:r w:rsidRPr="001F59FE">
        <w:rPr>
          <w:rFonts w:cs="Traditional Arabic" w:hint="cs"/>
          <w:b/>
          <w:bCs/>
          <w:sz w:val="28"/>
          <w:szCs w:val="28"/>
          <w:rtl/>
        </w:rPr>
        <w:t>سيجعلون</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الشعبية</w:t>
      </w:r>
      <w:r w:rsidRPr="001F59FE">
        <w:rPr>
          <w:rFonts w:cs="Traditional Arabic"/>
          <w:b/>
          <w:bCs/>
          <w:sz w:val="28"/>
          <w:szCs w:val="28"/>
          <w:rtl/>
        </w:rPr>
        <w:t xml:space="preserve"> </w:t>
      </w:r>
      <w:r w:rsidRPr="001F59FE">
        <w:rPr>
          <w:rFonts w:cs="Traditional Arabic" w:hint="cs"/>
          <w:b/>
          <w:bCs/>
          <w:sz w:val="28"/>
          <w:szCs w:val="28"/>
          <w:rtl/>
        </w:rPr>
        <w:t>هي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تدير</w:t>
      </w:r>
      <w:r w:rsidRPr="001F59FE">
        <w:rPr>
          <w:rFonts w:cs="Traditional Arabic"/>
          <w:b/>
          <w:bCs/>
          <w:sz w:val="28"/>
          <w:szCs w:val="28"/>
          <w:rtl/>
        </w:rPr>
        <w:t xml:space="preserve"> </w:t>
      </w:r>
      <w:r w:rsidRPr="001F59FE">
        <w:rPr>
          <w:rFonts w:cs="Traditional Arabic" w:hint="cs"/>
          <w:b/>
          <w:bCs/>
          <w:sz w:val="28"/>
          <w:szCs w:val="28"/>
          <w:rtl/>
        </w:rPr>
        <w:t>امورها</w:t>
      </w:r>
      <w:r w:rsidRPr="001F59FE">
        <w:rPr>
          <w:rFonts w:cs="Traditional Arabic"/>
          <w:b/>
          <w:bCs/>
          <w:sz w:val="28"/>
          <w:szCs w:val="28"/>
          <w:rtl/>
        </w:rPr>
        <w:t>(2</w:t>
      </w:r>
      <w:r w:rsidRPr="001F59FE">
        <w:rPr>
          <w:rFonts w:cs="Traditional Arabic" w:hint="cs"/>
          <w:b/>
          <w:bCs/>
          <w:sz w:val="28"/>
          <w:szCs w:val="28"/>
          <w:rtl/>
        </w:rPr>
        <w:t>).ويمكن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نلحظ</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أن</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لسلطة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جذور</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التغيير</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خططهم</w:t>
      </w:r>
      <w:r w:rsidRPr="001F59FE">
        <w:rPr>
          <w:rFonts w:cs="Traditional Arabic"/>
          <w:b/>
          <w:bCs/>
          <w:sz w:val="28"/>
          <w:szCs w:val="28"/>
          <w:rtl/>
        </w:rPr>
        <w:t xml:space="preserve"> </w:t>
      </w:r>
      <w:r w:rsidRPr="001F59FE">
        <w:rPr>
          <w:rFonts w:cs="Traditional Arabic" w:hint="cs"/>
          <w:b/>
          <w:bCs/>
          <w:sz w:val="28"/>
          <w:szCs w:val="28"/>
          <w:rtl/>
        </w:rPr>
        <w:t>واهدافهم</w:t>
      </w:r>
      <w:r w:rsidRPr="001F59FE">
        <w:rPr>
          <w:rFonts w:cs="Traditional Arabic"/>
          <w:b/>
          <w:bCs/>
          <w:sz w:val="28"/>
          <w:szCs w:val="28"/>
          <w:rtl/>
        </w:rPr>
        <w:t xml:space="preserve"> </w:t>
      </w:r>
      <w:r w:rsidRPr="001F59FE">
        <w:rPr>
          <w:rFonts w:cs="Traditional Arabic" w:hint="cs"/>
          <w:b/>
          <w:bCs/>
          <w:sz w:val="28"/>
          <w:szCs w:val="28"/>
          <w:rtl/>
        </w:rPr>
        <w:t>ليس</w:t>
      </w:r>
      <w:r w:rsidRPr="001F59FE">
        <w:rPr>
          <w:rFonts w:cs="Traditional Arabic"/>
          <w:b/>
          <w:bCs/>
          <w:sz w:val="28"/>
          <w:szCs w:val="28"/>
          <w:rtl/>
        </w:rPr>
        <w:t xml:space="preserve"> </w:t>
      </w:r>
      <w:r w:rsidRPr="001F59FE">
        <w:rPr>
          <w:rFonts w:cs="Traditional Arabic" w:hint="cs"/>
          <w:b/>
          <w:bCs/>
          <w:sz w:val="28"/>
          <w:szCs w:val="28"/>
          <w:rtl/>
        </w:rPr>
        <w:t>جميعها</w:t>
      </w:r>
      <w:r w:rsidRPr="001F59FE">
        <w:rPr>
          <w:rFonts w:cs="Traditional Arabic"/>
          <w:b/>
          <w:bCs/>
          <w:sz w:val="28"/>
          <w:szCs w:val="28"/>
          <w:rtl/>
        </w:rPr>
        <w:t xml:space="preserve"> </w:t>
      </w:r>
      <w:r w:rsidRPr="001F59FE">
        <w:rPr>
          <w:rFonts w:cs="Traditional Arabic" w:hint="cs"/>
          <w:b/>
          <w:bCs/>
          <w:sz w:val="28"/>
          <w:szCs w:val="28"/>
          <w:rtl/>
        </w:rPr>
        <w:t>محط</w:t>
      </w:r>
      <w:r w:rsidRPr="001F59FE">
        <w:rPr>
          <w:rFonts w:cs="Traditional Arabic"/>
          <w:b/>
          <w:bCs/>
          <w:sz w:val="28"/>
          <w:szCs w:val="28"/>
          <w:rtl/>
        </w:rPr>
        <w:t xml:space="preserve"> </w:t>
      </w:r>
      <w:r w:rsidRPr="001F59FE">
        <w:rPr>
          <w:rFonts w:cs="Traditional Arabic" w:hint="cs"/>
          <w:b/>
          <w:bCs/>
          <w:sz w:val="28"/>
          <w:szCs w:val="28"/>
          <w:rtl/>
        </w:rPr>
        <w:t>قبول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تغير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قيام</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بل</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تهدف</w:t>
      </w:r>
      <w:r w:rsidRPr="001F59FE">
        <w:rPr>
          <w:rFonts w:cs="Traditional Arabic"/>
          <w:b/>
          <w:bCs/>
          <w:sz w:val="28"/>
          <w:szCs w:val="28"/>
          <w:rtl/>
        </w:rPr>
        <w:t xml:space="preserve"> </w:t>
      </w:r>
      <w:r w:rsidRPr="001F59FE">
        <w:rPr>
          <w:rFonts w:cs="Traditional Arabic" w:hint="cs"/>
          <w:b/>
          <w:bCs/>
          <w:sz w:val="28"/>
          <w:szCs w:val="28"/>
          <w:rtl/>
        </w:rPr>
        <w:t>لوضع</w:t>
      </w:r>
      <w:r w:rsidRPr="001F59FE">
        <w:rPr>
          <w:rFonts w:cs="Traditional Arabic"/>
          <w:b/>
          <w:bCs/>
          <w:sz w:val="28"/>
          <w:szCs w:val="28"/>
          <w:rtl/>
        </w:rPr>
        <w:t xml:space="preserve"> </w:t>
      </w:r>
      <w:r w:rsidRPr="001F59FE">
        <w:rPr>
          <w:rFonts w:cs="Traditional Arabic" w:hint="cs"/>
          <w:b/>
          <w:bCs/>
          <w:sz w:val="28"/>
          <w:szCs w:val="28"/>
          <w:rtl/>
        </w:rPr>
        <w:t>رؤية</w:t>
      </w:r>
      <w:r w:rsidRPr="001F59FE">
        <w:rPr>
          <w:rFonts w:cs="Traditional Arabic"/>
          <w:b/>
          <w:bCs/>
          <w:sz w:val="28"/>
          <w:szCs w:val="28"/>
          <w:rtl/>
        </w:rPr>
        <w:t xml:space="preserve"> </w:t>
      </w:r>
      <w:r w:rsidRPr="001F59FE">
        <w:rPr>
          <w:rFonts w:cs="Traditional Arabic" w:hint="cs"/>
          <w:b/>
          <w:bCs/>
          <w:sz w:val="28"/>
          <w:szCs w:val="28"/>
          <w:rtl/>
        </w:rPr>
        <w:t>موحدة</w:t>
      </w:r>
      <w:r w:rsidRPr="001F59FE">
        <w:rPr>
          <w:rFonts w:cs="Traditional Arabic"/>
          <w:b/>
          <w:bCs/>
          <w:sz w:val="28"/>
          <w:szCs w:val="28"/>
          <w:rtl/>
        </w:rPr>
        <w:t xml:space="preserve"> </w:t>
      </w:r>
      <w:r w:rsidRPr="001F59FE">
        <w:rPr>
          <w:rFonts w:cs="Traditional Arabic" w:hint="cs"/>
          <w:b/>
          <w:bCs/>
          <w:sz w:val="28"/>
          <w:szCs w:val="28"/>
          <w:rtl/>
        </w:rPr>
        <w:t>للقوى</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لما</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صدام</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وينتج</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مرتاحة</w:t>
      </w:r>
      <w:r w:rsidRPr="001F59FE">
        <w:rPr>
          <w:rFonts w:cs="Traditional Arabic"/>
          <w:b/>
          <w:bCs/>
          <w:sz w:val="28"/>
          <w:szCs w:val="28"/>
          <w:rtl/>
        </w:rPr>
        <w:t xml:space="preserve"> </w:t>
      </w:r>
      <w:r w:rsidRPr="001F59FE">
        <w:rPr>
          <w:rFonts w:cs="Traditional Arabic" w:hint="cs"/>
          <w:b/>
          <w:bCs/>
          <w:sz w:val="28"/>
          <w:szCs w:val="28"/>
          <w:rtl/>
        </w:rPr>
        <w:t>لمزاعم</w:t>
      </w:r>
      <w:r w:rsidRPr="001F59FE">
        <w:rPr>
          <w:rFonts w:cs="Traditional Arabic"/>
          <w:b/>
          <w:bCs/>
          <w:sz w:val="28"/>
          <w:szCs w:val="28"/>
          <w:rtl/>
        </w:rPr>
        <w:t xml:space="preserve"> </w:t>
      </w:r>
      <w:r w:rsidRPr="001F59FE">
        <w:rPr>
          <w:rFonts w:cs="Traditional Arabic" w:hint="cs"/>
          <w:b/>
          <w:bCs/>
          <w:sz w:val="28"/>
          <w:szCs w:val="28"/>
          <w:rtl/>
        </w:rPr>
        <w:t>وتصرفات</w:t>
      </w:r>
      <w:r w:rsidRPr="001F59FE">
        <w:rPr>
          <w:rFonts w:cs="Traditional Arabic"/>
          <w:b/>
          <w:bCs/>
          <w:sz w:val="28"/>
          <w:szCs w:val="28"/>
          <w:rtl/>
        </w:rPr>
        <w:t xml:space="preserve"> </w:t>
      </w:r>
      <w:r w:rsidRPr="001F59FE">
        <w:rPr>
          <w:rFonts w:cs="Traditional Arabic" w:hint="cs"/>
          <w:b/>
          <w:bCs/>
          <w:sz w:val="28"/>
          <w:szCs w:val="28"/>
          <w:rtl/>
        </w:rPr>
        <w:t>الامريكان</w:t>
      </w:r>
      <w:r w:rsidRPr="001F59FE">
        <w:rPr>
          <w:rFonts w:cs="Traditional Arabic"/>
          <w:b/>
          <w:bCs/>
          <w:sz w:val="28"/>
          <w:szCs w:val="28"/>
          <w:rtl/>
        </w:rPr>
        <w:t xml:space="preserve"> </w:t>
      </w:r>
      <w:r w:rsidRPr="001F59FE">
        <w:rPr>
          <w:rFonts w:cs="Traditional Arabic" w:hint="cs"/>
          <w:b/>
          <w:bCs/>
          <w:sz w:val="28"/>
          <w:szCs w:val="28"/>
          <w:rtl/>
        </w:rPr>
        <w:t>وهناك</w:t>
      </w:r>
      <w:r w:rsidRPr="001F59FE">
        <w:rPr>
          <w:rFonts w:cs="Traditional Arabic"/>
          <w:b/>
          <w:bCs/>
          <w:sz w:val="28"/>
          <w:szCs w:val="28"/>
          <w:rtl/>
        </w:rPr>
        <w:t xml:space="preserve"> </w:t>
      </w:r>
      <w:r w:rsidRPr="001F59FE">
        <w:rPr>
          <w:rFonts w:cs="Traditional Arabic" w:hint="cs"/>
          <w:b/>
          <w:bCs/>
          <w:sz w:val="28"/>
          <w:szCs w:val="28"/>
          <w:rtl/>
        </w:rPr>
        <w:t>تقاطعات</w:t>
      </w:r>
      <w:r w:rsidRPr="001F59FE">
        <w:rPr>
          <w:rFonts w:cs="Traditional Arabic"/>
          <w:b/>
          <w:bCs/>
          <w:sz w:val="28"/>
          <w:szCs w:val="28"/>
          <w:rtl/>
        </w:rPr>
        <w:t xml:space="preserve"> </w:t>
      </w:r>
      <w:r w:rsidRPr="001F59FE">
        <w:rPr>
          <w:rFonts w:cs="Traditional Arabic" w:hint="cs"/>
          <w:b/>
          <w:bCs/>
          <w:sz w:val="28"/>
          <w:szCs w:val="28"/>
          <w:rtl/>
        </w:rPr>
        <w:t>بينيه</w:t>
      </w:r>
      <w:r w:rsidRPr="001F59FE">
        <w:rPr>
          <w:rFonts w:cs="Traditional Arabic"/>
          <w:b/>
          <w:bCs/>
          <w:sz w:val="28"/>
          <w:szCs w:val="28"/>
          <w:rtl/>
        </w:rPr>
        <w:t xml:space="preserve"> </w:t>
      </w:r>
      <w:r w:rsidRPr="001F59FE">
        <w:rPr>
          <w:rFonts w:cs="Traditional Arabic" w:hint="cs"/>
          <w:b/>
          <w:bCs/>
          <w:sz w:val="28"/>
          <w:szCs w:val="28"/>
          <w:rtl/>
        </w:rPr>
        <w:t>واضحة</w:t>
      </w:r>
      <w:r>
        <w:rPr>
          <w:rStyle w:val="EndnoteReference"/>
          <w:rFonts w:cs="Traditional Arabic"/>
          <w:b/>
          <w:bCs/>
          <w:sz w:val="28"/>
          <w:szCs w:val="28"/>
          <w:rtl/>
        </w:rPr>
        <w:endnoteReference w:id="9"/>
      </w:r>
      <w:r w:rsidRPr="001F59FE">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تناقش</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واضح</w:t>
      </w:r>
      <w:r w:rsidRPr="001F59FE">
        <w:rPr>
          <w:rFonts w:cs="Traditional Arabic"/>
          <w:b/>
          <w:bCs/>
          <w:sz w:val="28"/>
          <w:szCs w:val="28"/>
          <w:rtl/>
        </w:rPr>
        <w:t xml:space="preserve"> </w:t>
      </w:r>
      <w:r w:rsidRPr="001F59FE">
        <w:rPr>
          <w:rFonts w:cs="Traditional Arabic" w:hint="cs"/>
          <w:b/>
          <w:bCs/>
          <w:sz w:val="28"/>
          <w:szCs w:val="28"/>
          <w:rtl/>
        </w:rPr>
        <w:t>ومباشر</w:t>
      </w:r>
      <w:r w:rsidRPr="001F59FE">
        <w:rPr>
          <w:rFonts w:cs="Traditional Arabic"/>
          <w:b/>
          <w:bCs/>
          <w:sz w:val="28"/>
          <w:szCs w:val="28"/>
          <w:rtl/>
        </w:rPr>
        <w:t xml:space="preserve"> </w:t>
      </w:r>
      <w:r w:rsidRPr="001F59FE">
        <w:rPr>
          <w:rFonts w:cs="Traditional Arabic" w:hint="cs"/>
          <w:b/>
          <w:bCs/>
          <w:sz w:val="28"/>
          <w:szCs w:val="28"/>
          <w:rtl/>
        </w:rPr>
        <w:t>مستقبل</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تغيير</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فهل</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تريد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تؤسس</w:t>
      </w:r>
      <w:r w:rsidRPr="001F59FE">
        <w:rPr>
          <w:rFonts w:cs="Traditional Arabic"/>
          <w:b/>
          <w:bCs/>
          <w:sz w:val="28"/>
          <w:szCs w:val="28"/>
          <w:rtl/>
        </w:rPr>
        <w:t xml:space="preserve"> </w:t>
      </w:r>
      <w:r w:rsidRPr="001F59FE">
        <w:rPr>
          <w:rFonts w:cs="Traditional Arabic" w:hint="cs"/>
          <w:b/>
          <w:bCs/>
          <w:sz w:val="28"/>
          <w:szCs w:val="28"/>
          <w:rtl/>
        </w:rPr>
        <w:t>لديمقراطية</w:t>
      </w:r>
      <w:r w:rsidRPr="001F59FE">
        <w:rPr>
          <w:rFonts w:cs="Traditional Arabic"/>
          <w:b/>
          <w:bCs/>
          <w:sz w:val="28"/>
          <w:szCs w:val="28"/>
          <w:rtl/>
        </w:rPr>
        <w:t xml:space="preserve"> </w:t>
      </w:r>
      <w:r w:rsidRPr="001F59FE">
        <w:rPr>
          <w:rFonts w:cs="Traditional Arabic" w:hint="cs"/>
          <w:b/>
          <w:bCs/>
          <w:sz w:val="28"/>
          <w:szCs w:val="28"/>
          <w:rtl/>
        </w:rPr>
        <w:t>حقيقية</w:t>
      </w:r>
      <w:r w:rsidRPr="001F59FE">
        <w:rPr>
          <w:rFonts w:cs="Traditional Arabic"/>
          <w:b/>
          <w:bCs/>
          <w:sz w:val="28"/>
          <w:szCs w:val="28"/>
          <w:rtl/>
        </w:rPr>
        <w:t xml:space="preserve"> </w:t>
      </w:r>
      <w:r w:rsidRPr="001F59FE">
        <w:rPr>
          <w:rFonts w:cs="Traditional Arabic" w:hint="cs"/>
          <w:b/>
          <w:bCs/>
          <w:sz w:val="28"/>
          <w:szCs w:val="28"/>
          <w:rtl/>
        </w:rPr>
        <w:t>ام</w:t>
      </w:r>
      <w:r w:rsidRPr="001F59FE">
        <w:rPr>
          <w:rFonts w:cs="Traditional Arabic"/>
          <w:b/>
          <w:bCs/>
          <w:sz w:val="28"/>
          <w:szCs w:val="28"/>
          <w:rtl/>
        </w:rPr>
        <w:t xml:space="preserve"> </w:t>
      </w:r>
      <w:r w:rsidRPr="001F59FE">
        <w:rPr>
          <w:rFonts w:cs="Traditional Arabic" w:hint="cs"/>
          <w:b/>
          <w:bCs/>
          <w:sz w:val="28"/>
          <w:szCs w:val="28"/>
          <w:rtl/>
        </w:rPr>
        <w:t>تريد</w:t>
      </w:r>
      <w:r w:rsidRPr="001F59FE">
        <w:rPr>
          <w:rFonts w:cs="Traditional Arabic"/>
          <w:b/>
          <w:bCs/>
          <w:sz w:val="28"/>
          <w:szCs w:val="28"/>
          <w:rtl/>
        </w:rPr>
        <w:t xml:space="preserve"> </w:t>
      </w:r>
      <w:r w:rsidRPr="001F59FE">
        <w:rPr>
          <w:rFonts w:cs="Traditional Arabic" w:hint="cs"/>
          <w:b/>
          <w:bCs/>
          <w:sz w:val="28"/>
          <w:szCs w:val="28"/>
          <w:rtl/>
        </w:rPr>
        <w:t>احتلالاً</w:t>
      </w:r>
      <w:r w:rsidRPr="001F59FE">
        <w:rPr>
          <w:rFonts w:cs="Traditional Arabic"/>
          <w:b/>
          <w:bCs/>
          <w:sz w:val="28"/>
          <w:szCs w:val="28"/>
          <w:rtl/>
        </w:rPr>
        <w:t xml:space="preserve"> </w:t>
      </w:r>
      <w:r w:rsidRPr="001F59FE">
        <w:rPr>
          <w:rFonts w:cs="Traditional Arabic" w:hint="cs"/>
          <w:b/>
          <w:bCs/>
          <w:sz w:val="28"/>
          <w:szCs w:val="28"/>
          <w:rtl/>
        </w:rPr>
        <w:t>يطول</w:t>
      </w:r>
      <w:r w:rsidRPr="001F59FE">
        <w:rPr>
          <w:rFonts w:cs="Traditional Arabic"/>
          <w:b/>
          <w:bCs/>
          <w:sz w:val="28"/>
          <w:szCs w:val="28"/>
          <w:rtl/>
        </w:rPr>
        <w:t xml:space="preserve"> </w:t>
      </w:r>
      <w:r w:rsidRPr="001F59FE">
        <w:rPr>
          <w:rFonts w:cs="Traditional Arabic" w:hint="cs"/>
          <w:b/>
          <w:bCs/>
          <w:sz w:val="28"/>
          <w:szCs w:val="28"/>
          <w:rtl/>
        </w:rPr>
        <w:t>لعشر</w:t>
      </w:r>
      <w:r w:rsidRPr="001F59FE">
        <w:rPr>
          <w:rFonts w:cs="Traditional Arabic"/>
          <w:b/>
          <w:bCs/>
          <w:sz w:val="28"/>
          <w:szCs w:val="28"/>
          <w:rtl/>
        </w:rPr>
        <w:t xml:space="preserve"> </w:t>
      </w:r>
      <w:r w:rsidRPr="001F59FE">
        <w:rPr>
          <w:rFonts w:cs="Traditional Arabic" w:hint="cs"/>
          <w:b/>
          <w:bCs/>
          <w:sz w:val="28"/>
          <w:szCs w:val="28"/>
          <w:rtl/>
        </w:rPr>
        <w:t>سنوات</w:t>
      </w:r>
      <w:r w:rsidRPr="001F59FE">
        <w:rPr>
          <w:rFonts w:cs="Traditional Arabic"/>
          <w:b/>
          <w:bCs/>
          <w:sz w:val="28"/>
          <w:szCs w:val="28"/>
          <w:rtl/>
        </w:rPr>
        <w:t xml:space="preserve"> </w:t>
      </w:r>
      <w:r w:rsidRPr="001F59FE">
        <w:rPr>
          <w:rFonts w:cs="Traditional Arabic" w:hint="cs"/>
          <w:b/>
          <w:bCs/>
          <w:sz w:val="28"/>
          <w:szCs w:val="28"/>
          <w:rtl/>
        </w:rPr>
        <w:t>وتؤسس</w:t>
      </w:r>
      <w:r w:rsidRPr="001F59FE">
        <w:rPr>
          <w:rFonts w:cs="Traditional Arabic"/>
          <w:b/>
          <w:bCs/>
          <w:sz w:val="28"/>
          <w:szCs w:val="28"/>
          <w:rtl/>
        </w:rPr>
        <w:t xml:space="preserve"> </w:t>
      </w:r>
      <w:r w:rsidRPr="001F59FE">
        <w:rPr>
          <w:rFonts w:cs="Traditional Arabic" w:hint="cs"/>
          <w:b/>
          <w:bCs/>
          <w:sz w:val="28"/>
          <w:szCs w:val="28"/>
          <w:rtl/>
        </w:rPr>
        <w:t>نظاماص</w:t>
      </w:r>
      <w:r w:rsidRPr="001F59FE">
        <w:rPr>
          <w:rFonts w:cs="Traditional Arabic"/>
          <w:b/>
          <w:bCs/>
          <w:sz w:val="28"/>
          <w:szCs w:val="28"/>
          <w:rtl/>
        </w:rPr>
        <w:t xml:space="preserve"> </w:t>
      </w:r>
      <w:r w:rsidRPr="001F59FE">
        <w:rPr>
          <w:rFonts w:cs="Traditional Arabic" w:hint="cs"/>
          <w:b/>
          <w:bCs/>
          <w:sz w:val="28"/>
          <w:szCs w:val="28"/>
          <w:rtl/>
        </w:rPr>
        <w:t>سياسياً</w:t>
      </w:r>
      <w:r w:rsidRPr="001F59FE">
        <w:rPr>
          <w:rFonts w:cs="Traditional Arabic"/>
          <w:b/>
          <w:bCs/>
          <w:sz w:val="28"/>
          <w:szCs w:val="28"/>
          <w:rtl/>
        </w:rPr>
        <w:t xml:space="preserve"> </w:t>
      </w:r>
      <w:r w:rsidRPr="001F59FE">
        <w:rPr>
          <w:rFonts w:cs="Traditional Arabic" w:hint="cs"/>
          <w:b/>
          <w:bCs/>
          <w:sz w:val="28"/>
          <w:szCs w:val="28"/>
          <w:rtl/>
        </w:rPr>
        <w:t>حسب</w:t>
      </w:r>
      <w:r w:rsidRPr="001F59FE">
        <w:rPr>
          <w:rFonts w:cs="Traditional Arabic"/>
          <w:b/>
          <w:bCs/>
          <w:sz w:val="28"/>
          <w:szCs w:val="28"/>
          <w:rtl/>
        </w:rPr>
        <w:t xml:space="preserve"> </w:t>
      </w:r>
      <w:r w:rsidRPr="001F59FE">
        <w:rPr>
          <w:rFonts w:cs="Traditional Arabic" w:hint="cs"/>
          <w:b/>
          <w:bCs/>
          <w:sz w:val="28"/>
          <w:szCs w:val="28"/>
          <w:rtl/>
        </w:rPr>
        <w:t>طريقتها</w:t>
      </w:r>
      <w:r w:rsidRPr="001F59FE">
        <w:rPr>
          <w:rFonts w:cs="Traditional Arabic"/>
          <w:b/>
          <w:bCs/>
          <w:sz w:val="28"/>
          <w:szCs w:val="28"/>
          <w:rtl/>
        </w:rPr>
        <w:t xml:space="preserve"> </w:t>
      </w:r>
      <w:r w:rsidRPr="001F59FE">
        <w:rPr>
          <w:rFonts w:cs="Traditional Arabic" w:hint="cs"/>
          <w:b/>
          <w:bCs/>
          <w:sz w:val="28"/>
          <w:szCs w:val="28"/>
          <w:rtl/>
        </w:rPr>
        <w:t>ام</w:t>
      </w:r>
      <w:r w:rsidRPr="001F59FE">
        <w:rPr>
          <w:rFonts w:cs="Traditional Arabic"/>
          <w:b/>
          <w:bCs/>
          <w:sz w:val="28"/>
          <w:szCs w:val="28"/>
          <w:rtl/>
        </w:rPr>
        <w:t xml:space="preserve"> </w:t>
      </w:r>
      <w:r w:rsidRPr="001F59FE">
        <w:rPr>
          <w:rFonts w:cs="Traditional Arabic" w:hint="cs"/>
          <w:b/>
          <w:bCs/>
          <w:sz w:val="28"/>
          <w:szCs w:val="28"/>
          <w:rtl/>
        </w:rPr>
        <w:t>تريد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تسيطر</w:t>
      </w:r>
      <w:r w:rsidRPr="001F59FE">
        <w:rPr>
          <w:rFonts w:cs="Traditional Arabic"/>
          <w:b/>
          <w:bCs/>
          <w:sz w:val="28"/>
          <w:szCs w:val="28"/>
          <w:rtl/>
        </w:rPr>
        <w:t xml:space="preserve"> </w:t>
      </w:r>
      <w:r w:rsidRPr="001F59FE">
        <w:rPr>
          <w:rFonts w:cs="Traditional Arabic" w:hint="cs"/>
          <w:b/>
          <w:bCs/>
          <w:sz w:val="28"/>
          <w:szCs w:val="28"/>
          <w:rtl/>
        </w:rPr>
        <w:t>عسكريا؟</w:t>
      </w:r>
      <w:r w:rsidRPr="001F59FE">
        <w:rPr>
          <w:rFonts w:cs="Traditional Arabic"/>
          <w:b/>
          <w:bCs/>
          <w:sz w:val="28"/>
          <w:szCs w:val="28"/>
          <w:rtl/>
        </w:rPr>
        <w:t xml:space="preserve"> </w:t>
      </w:r>
      <w:r w:rsidRPr="001F59FE">
        <w:rPr>
          <w:rFonts w:cs="Traditional Arabic" w:hint="cs"/>
          <w:b/>
          <w:bCs/>
          <w:sz w:val="28"/>
          <w:szCs w:val="28"/>
          <w:rtl/>
        </w:rPr>
        <w:t>وتعين</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تحت</w:t>
      </w:r>
      <w:r w:rsidRPr="001F59FE">
        <w:rPr>
          <w:rFonts w:cs="Traditional Arabic"/>
          <w:b/>
          <w:bCs/>
          <w:sz w:val="28"/>
          <w:szCs w:val="28"/>
          <w:rtl/>
        </w:rPr>
        <w:t xml:space="preserve"> </w:t>
      </w:r>
      <w:r w:rsidRPr="001F59FE">
        <w:rPr>
          <w:rFonts w:cs="Traditional Arabic" w:hint="cs"/>
          <w:b/>
          <w:bCs/>
          <w:sz w:val="28"/>
          <w:szCs w:val="28"/>
          <w:rtl/>
        </w:rPr>
        <w:t>سيطرتها</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مثلت</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التحديات</w:t>
      </w:r>
      <w:r w:rsidRPr="001F59FE">
        <w:rPr>
          <w:rFonts w:cs="Traditional Arabic"/>
          <w:b/>
          <w:bCs/>
          <w:sz w:val="28"/>
          <w:szCs w:val="28"/>
          <w:rtl/>
        </w:rPr>
        <w:t xml:space="preserve"> </w:t>
      </w:r>
      <w:r w:rsidRPr="001F59FE">
        <w:rPr>
          <w:rFonts w:cs="Traditional Arabic" w:hint="cs"/>
          <w:b/>
          <w:bCs/>
          <w:sz w:val="28"/>
          <w:szCs w:val="28"/>
          <w:rtl/>
        </w:rPr>
        <w:t>انقسامات</w:t>
      </w:r>
      <w:r w:rsidRPr="001F59FE">
        <w:rPr>
          <w:rFonts w:cs="Traditional Arabic"/>
          <w:b/>
          <w:bCs/>
          <w:sz w:val="28"/>
          <w:szCs w:val="28"/>
          <w:rtl/>
        </w:rPr>
        <w:t xml:space="preserve"> </w:t>
      </w:r>
      <w:r w:rsidRPr="001F59FE">
        <w:rPr>
          <w:rFonts w:cs="Traditional Arabic" w:hint="cs"/>
          <w:b/>
          <w:bCs/>
          <w:sz w:val="28"/>
          <w:szCs w:val="28"/>
          <w:rtl/>
        </w:rPr>
        <w:t>داخل</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ومثلت</w:t>
      </w:r>
      <w:r w:rsidRPr="001F59FE">
        <w:rPr>
          <w:rFonts w:cs="Traditional Arabic"/>
          <w:b/>
          <w:bCs/>
          <w:sz w:val="28"/>
          <w:szCs w:val="28"/>
          <w:rtl/>
        </w:rPr>
        <w:t xml:space="preserve"> </w:t>
      </w:r>
      <w:r w:rsidRPr="001F59FE">
        <w:rPr>
          <w:rFonts w:cs="Traditional Arabic" w:hint="cs"/>
          <w:b/>
          <w:bCs/>
          <w:sz w:val="28"/>
          <w:szCs w:val="28"/>
          <w:rtl/>
        </w:rPr>
        <w:t>هواجس</w:t>
      </w:r>
      <w:r w:rsidRPr="001F59FE">
        <w:rPr>
          <w:rFonts w:cs="Traditional Arabic"/>
          <w:b/>
          <w:bCs/>
          <w:sz w:val="28"/>
          <w:szCs w:val="28"/>
          <w:rtl/>
        </w:rPr>
        <w:t xml:space="preserve"> </w:t>
      </w:r>
      <w:r w:rsidRPr="001F59FE">
        <w:rPr>
          <w:rFonts w:cs="Traditional Arabic" w:hint="cs"/>
          <w:b/>
          <w:bCs/>
          <w:sz w:val="28"/>
          <w:szCs w:val="28"/>
          <w:rtl/>
        </w:rPr>
        <w:t>حقيقة</w:t>
      </w:r>
      <w:r w:rsidRPr="001F59FE">
        <w:rPr>
          <w:rFonts w:cs="Traditional Arabic"/>
          <w:b/>
          <w:bCs/>
          <w:sz w:val="28"/>
          <w:szCs w:val="28"/>
          <w:rtl/>
        </w:rPr>
        <w:t xml:space="preserve"> </w:t>
      </w:r>
      <w:r w:rsidRPr="001F59FE">
        <w:rPr>
          <w:rFonts w:cs="Traditional Arabic" w:hint="cs"/>
          <w:b/>
          <w:bCs/>
          <w:sz w:val="28"/>
          <w:szCs w:val="28"/>
          <w:rtl/>
        </w:rPr>
        <w:t>عند</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والامريكية</w:t>
      </w:r>
      <w:r w:rsidRPr="001F59FE">
        <w:rPr>
          <w:rFonts w:cs="Traditional Arabic"/>
          <w:b/>
          <w:bCs/>
          <w:sz w:val="28"/>
          <w:szCs w:val="28"/>
          <w:rtl/>
        </w:rPr>
        <w:t xml:space="preserve">(1),  </w:t>
      </w:r>
      <w:r w:rsidRPr="001F59FE">
        <w:rPr>
          <w:rFonts w:cs="Traditional Arabic" w:hint="cs"/>
          <w:b/>
          <w:bCs/>
          <w:sz w:val="28"/>
          <w:szCs w:val="28"/>
          <w:rtl/>
        </w:rPr>
        <w:t>اعلن</w:t>
      </w:r>
      <w:r w:rsidRPr="001F59FE">
        <w:rPr>
          <w:rFonts w:cs="Traditional Arabic"/>
          <w:b/>
          <w:bCs/>
          <w:sz w:val="28"/>
          <w:szCs w:val="28"/>
          <w:rtl/>
        </w:rPr>
        <w:t xml:space="preserve"> </w:t>
      </w:r>
      <w:r w:rsidRPr="001F59FE">
        <w:rPr>
          <w:rFonts w:cs="Traditional Arabic" w:hint="cs"/>
          <w:b/>
          <w:bCs/>
          <w:sz w:val="28"/>
          <w:szCs w:val="28"/>
          <w:rtl/>
        </w:rPr>
        <w:t>الرئيس</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جورج</w:t>
      </w:r>
      <w:r w:rsidRPr="001F59FE">
        <w:rPr>
          <w:rFonts w:cs="Traditional Arabic"/>
          <w:b/>
          <w:bCs/>
          <w:sz w:val="28"/>
          <w:szCs w:val="28"/>
          <w:rtl/>
        </w:rPr>
        <w:t xml:space="preserve"> </w:t>
      </w:r>
      <w:r w:rsidRPr="001F59FE">
        <w:rPr>
          <w:rFonts w:cs="Traditional Arabic" w:hint="cs"/>
          <w:b/>
          <w:bCs/>
          <w:sz w:val="28"/>
          <w:szCs w:val="28"/>
          <w:rtl/>
        </w:rPr>
        <w:t>دبيلو</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بدء</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اجل</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استنفاذ</w:t>
      </w:r>
      <w:r w:rsidRPr="001F59FE">
        <w:rPr>
          <w:rFonts w:cs="Traditional Arabic"/>
          <w:b/>
          <w:bCs/>
          <w:sz w:val="28"/>
          <w:szCs w:val="28"/>
          <w:rtl/>
        </w:rPr>
        <w:t xml:space="preserve"> </w:t>
      </w:r>
      <w:r w:rsidRPr="001F59FE">
        <w:rPr>
          <w:rFonts w:cs="Traditional Arabic" w:hint="cs"/>
          <w:b/>
          <w:bCs/>
          <w:sz w:val="28"/>
          <w:szCs w:val="28"/>
          <w:rtl/>
        </w:rPr>
        <w:t>جميع</w:t>
      </w:r>
      <w:r w:rsidRPr="001F59FE">
        <w:rPr>
          <w:rFonts w:cs="Traditional Arabic"/>
          <w:b/>
          <w:bCs/>
          <w:sz w:val="28"/>
          <w:szCs w:val="28"/>
          <w:rtl/>
        </w:rPr>
        <w:t xml:space="preserve"> </w:t>
      </w:r>
      <w:r w:rsidRPr="001F59FE">
        <w:rPr>
          <w:rFonts w:cs="Traditional Arabic" w:hint="cs"/>
          <w:b/>
          <w:bCs/>
          <w:sz w:val="28"/>
          <w:szCs w:val="28"/>
          <w:rtl/>
        </w:rPr>
        <w:t>الخيارات</w:t>
      </w:r>
      <w:r w:rsidRPr="001F59FE">
        <w:rPr>
          <w:rFonts w:cs="Traditional Arabic"/>
          <w:b/>
          <w:bCs/>
          <w:sz w:val="28"/>
          <w:szCs w:val="28"/>
          <w:rtl/>
        </w:rPr>
        <w:t xml:space="preserve"> </w:t>
      </w:r>
      <w:r w:rsidRPr="001F59FE">
        <w:rPr>
          <w:rFonts w:cs="Traditional Arabic" w:hint="cs"/>
          <w:b/>
          <w:bCs/>
          <w:sz w:val="28"/>
          <w:szCs w:val="28"/>
          <w:rtl/>
        </w:rPr>
        <w:t>الدبوماسية</w:t>
      </w:r>
      <w:r w:rsidRPr="001F59FE">
        <w:rPr>
          <w:rFonts w:cs="Traditional Arabic"/>
          <w:b/>
          <w:bCs/>
          <w:sz w:val="28"/>
          <w:szCs w:val="28"/>
          <w:rtl/>
        </w:rPr>
        <w:t xml:space="preserve"> </w:t>
      </w:r>
      <w:r w:rsidRPr="001F59FE">
        <w:rPr>
          <w:rFonts w:cs="Traditional Arabic" w:hint="cs"/>
          <w:b/>
          <w:bCs/>
          <w:sz w:val="28"/>
          <w:szCs w:val="28"/>
          <w:rtl/>
        </w:rPr>
        <w:t>حسب</w:t>
      </w:r>
      <w:r w:rsidRPr="001F59FE">
        <w:rPr>
          <w:rFonts w:cs="Traditional Arabic"/>
          <w:b/>
          <w:bCs/>
          <w:sz w:val="28"/>
          <w:szCs w:val="28"/>
          <w:rtl/>
        </w:rPr>
        <w:t xml:space="preserve"> </w:t>
      </w:r>
      <w:r w:rsidRPr="001F59FE">
        <w:rPr>
          <w:rFonts w:cs="Traditional Arabic" w:hint="cs"/>
          <w:b/>
          <w:bCs/>
          <w:sz w:val="28"/>
          <w:szCs w:val="28"/>
          <w:rtl/>
        </w:rPr>
        <w:t>قوله</w:t>
      </w:r>
      <w:r w:rsidRPr="001F59FE">
        <w:rPr>
          <w:rFonts w:cs="Traditional Arabic"/>
          <w:b/>
          <w:bCs/>
          <w:sz w:val="28"/>
          <w:szCs w:val="28"/>
          <w:rtl/>
        </w:rPr>
        <w:t xml:space="preserve">,   </w:t>
      </w:r>
      <w:r w:rsidRPr="001F59FE">
        <w:rPr>
          <w:rFonts w:cs="Traditional Arabic" w:hint="cs"/>
          <w:b/>
          <w:bCs/>
          <w:sz w:val="28"/>
          <w:szCs w:val="28"/>
          <w:rtl/>
        </w:rPr>
        <w:t>فقد</w:t>
      </w:r>
      <w:r w:rsidRPr="001F59FE">
        <w:rPr>
          <w:rFonts w:cs="Traditional Arabic"/>
          <w:b/>
          <w:bCs/>
          <w:sz w:val="28"/>
          <w:szCs w:val="28"/>
          <w:rtl/>
        </w:rPr>
        <w:t xml:space="preserve"> </w:t>
      </w:r>
      <w:r w:rsidRPr="001F59FE">
        <w:rPr>
          <w:rFonts w:cs="Traditional Arabic" w:hint="cs"/>
          <w:b/>
          <w:bCs/>
          <w:sz w:val="28"/>
          <w:szCs w:val="28"/>
          <w:rtl/>
        </w:rPr>
        <w:t>بدأ</w:t>
      </w:r>
      <w:r w:rsidRPr="001F59FE">
        <w:rPr>
          <w:rFonts w:cs="Traditional Arabic"/>
          <w:b/>
          <w:bCs/>
          <w:sz w:val="28"/>
          <w:szCs w:val="28"/>
          <w:rtl/>
        </w:rPr>
        <w:t xml:space="preserve"> </w:t>
      </w:r>
      <w:r w:rsidRPr="001F59FE">
        <w:rPr>
          <w:rFonts w:cs="Traditional Arabic" w:hint="cs"/>
          <w:b/>
          <w:bCs/>
          <w:sz w:val="28"/>
          <w:szCs w:val="28"/>
          <w:rtl/>
        </w:rPr>
        <w:t>الجيش</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مختلف</w:t>
      </w:r>
      <w:r w:rsidRPr="001F59FE">
        <w:rPr>
          <w:rFonts w:cs="Traditional Arabic"/>
          <w:b/>
          <w:bCs/>
          <w:sz w:val="28"/>
          <w:szCs w:val="28"/>
          <w:rtl/>
        </w:rPr>
        <w:t xml:space="preserve"> </w:t>
      </w:r>
      <w:r w:rsidRPr="001F59FE">
        <w:rPr>
          <w:rFonts w:cs="Traditional Arabic" w:hint="cs"/>
          <w:b/>
          <w:bCs/>
          <w:sz w:val="28"/>
          <w:szCs w:val="28"/>
          <w:rtl/>
        </w:rPr>
        <w:t>حدود</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تنفيذ</w:t>
      </w:r>
      <w:r w:rsidRPr="001F59FE">
        <w:rPr>
          <w:rFonts w:cs="Traditional Arabic"/>
          <w:b/>
          <w:bCs/>
          <w:sz w:val="28"/>
          <w:szCs w:val="28"/>
          <w:rtl/>
        </w:rPr>
        <w:t xml:space="preserve"> </w:t>
      </w:r>
      <w:r w:rsidRPr="001F59FE">
        <w:rPr>
          <w:rFonts w:cs="Traditional Arabic" w:hint="cs"/>
          <w:b/>
          <w:bCs/>
          <w:sz w:val="28"/>
          <w:szCs w:val="28"/>
          <w:rtl/>
        </w:rPr>
        <w:t>عملياته</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غطاء</w:t>
      </w:r>
      <w:r w:rsidRPr="001F59FE">
        <w:rPr>
          <w:rFonts w:cs="Traditional Arabic"/>
          <w:b/>
          <w:bCs/>
          <w:sz w:val="28"/>
          <w:szCs w:val="28"/>
          <w:rtl/>
        </w:rPr>
        <w:t xml:space="preserve"> </w:t>
      </w:r>
      <w:r w:rsidRPr="001F59FE">
        <w:rPr>
          <w:rFonts w:cs="Traditional Arabic" w:hint="cs"/>
          <w:b/>
          <w:bCs/>
          <w:sz w:val="28"/>
          <w:szCs w:val="28"/>
          <w:rtl/>
        </w:rPr>
        <w:t>وقصف</w:t>
      </w:r>
      <w:r w:rsidRPr="001F59FE">
        <w:rPr>
          <w:rFonts w:cs="Traditional Arabic"/>
          <w:b/>
          <w:bCs/>
          <w:sz w:val="28"/>
          <w:szCs w:val="28"/>
          <w:rtl/>
        </w:rPr>
        <w:t xml:space="preserve"> </w:t>
      </w:r>
      <w:r w:rsidRPr="001F59FE">
        <w:rPr>
          <w:rFonts w:cs="Traditional Arabic" w:hint="cs"/>
          <w:b/>
          <w:bCs/>
          <w:sz w:val="28"/>
          <w:szCs w:val="28"/>
          <w:rtl/>
        </w:rPr>
        <w:t>جوي</w:t>
      </w:r>
      <w:r w:rsidRPr="001F59FE">
        <w:rPr>
          <w:rFonts w:cs="Traditional Arabic"/>
          <w:b/>
          <w:bCs/>
          <w:sz w:val="28"/>
          <w:szCs w:val="28"/>
          <w:rtl/>
        </w:rPr>
        <w:t xml:space="preserve"> </w:t>
      </w:r>
      <w:r w:rsidRPr="001F59FE">
        <w:rPr>
          <w:rFonts w:cs="Traditional Arabic" w:hint="cs"/>
          <w:b/>
          <w:bCs/>
          <w:sz w:val="28"/>
          <w:szCs w:val="28"/>
          <w:rtl/>
        </w:rPr>
        <w:t>كثيف</w:t>
      </w:r>
      <w:r w:rsidRPr="001F59FE">
        <w:rPr>
          <w:rFonts w:cs="Traditional Arabic"/>
          <w:b/>
          <w:bCs/>
          <w:sz w:val="28"/>
          <w:szCs w:val="28"/>
          <w:rtl/>
        </w:rPr>
        <w:t xml:space="preserve">,   </w:t>
      </w:r>
      <w:r w:rsidRPr="001F59FE">
        <w:rPr>
          <w:rFonts w:cs="Traditional Arabic" w:hint="cs"/>
          <w:b/>
          <w:bCs/>
          <w:sz w:val="28"/>
          <w:szCs w:val="28"/>
          <w:rtl/>
        </w:rPr>
        <w:t>بدأت</w:t>
      </w:r>
      <w:r w:rsidRPr="001F59FE">
        <w:rPr>
          <w:rFonts w:cs="Traditional Arabic"/>
          <w:b/>
          <w:bCs/>
          <w:sz w:val="28"/>
          <w:szCs w:val="28"/>
          <w:rtl/>
        </w:rPr>
        <w:t xml:space="preserve"> </w:t>
      </w:r>
      <w:r w:rsidRPr="001F59FE">
        <w:rPr>
          <w:rFonts w:cs="Traditional Arabic" w:hint="cs"/>
          <w:b/>
          <w:bCs/>
          <w:sz w:val="28"/>
          <w:szCs w:val="28"/>
          <w:rtl/>
        </w:rPr>
        <w:t>العمليات</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يوم</w:t>
      </w:r>
      <w:r w:rsidRPr="001F59FE">
        <w:rPr>
          <w:rFonts w:cs="Traditional Arabic"/>
          <w:b/>
          <w:bCs/>
          <w:sz w:val="28"/>
          <w:szCs w:val="28"/>
          <w:rtl/>
        </w:rPr>
        <w:t xml:space="preserve"> </w:t>
      </w:r>
      <w:r w:rsidRPr="001F59FE">
        <w:rPr>
          <w:rFonts w:cs="Traditional Arabic" w:hint="cs"/>
          <w:b/>
          <w:bCs/>
          <w:sz w:val="28"/>
          <w:szCs w:val="28"/>
          <w:rtl/>
        </w:rPr>
        <w:t>الاربعاء</w:t>
      </w:r>
      <w:r w:rsidRPr="001F59FE">
        <w:rPr>
          <w:rFonts w:cs="Traditional Arabic"/>
          <w:b/>
          <w:bCs/>
          <w:sz w:val="28"/>
          <w:szCs w:val="28"/>
          <w:rtl/>
        </w:rPr>
        <w:t xml:space="preserve"> </w:t>
      </w:r>
      <w:r w:rsidRPr="001F59FE">
        <w:rPr>
          <w:rFonts w:cs="Traditional Arabic" w:hint="cs"/>
          <w:b/>
          <w:bCs/>
          <w:sz w:val="28"/>
          <w:szCs w:val="28"/>
          <w:rtl/>
        </w:rPr>
        <w:t>التاسع</w:t>
      </w:r>
      <w:r w:rsidRPr="001F59FE">
        <w:rPr>
          <w:rFonts w:cs="Traditional Arabic"/>
          <w:b/>
          <w:bCs/>
          <w:sz w:val="28"/>
          <w:szCs w:val="28"/>
          <w:rtl/>
        </w:rPr>
        <w:t xml:space="preserve"> </w:t>
      </w:r>
      <w:r w:rsidRPr="001F59FE">
        <w:rPr>
          <w:rFonts w:cs="Traditional Arabic" w:hint="cs"/>
          <w:b/>
          <w:bCs/>
          <w:sz w:val="28"/>
          <w:szCs w:val="28"/>
          <w:rtl/>
        </w:rPr>
        <w:t>عشر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اذار</w:t>
      </w:r>
      <w:r w:rsidRPr="001F59FE">
        <w:rPr>
          <w:rFonts w:cs="Traditional Arabic"/>
          <w:b/>
          <w:bCs/>
          <w:sz w:val="28"/>
          <w:szCs w:val="28"/>
          <w:rtl/>
        </w:rPr>
        <w:t xml:space="preserve"> 2003 </w:t>
      </w:r>
      <w:r w:rsidRPr="001F59FE">
        <w:rPr>
          <w:rFonts w:cs="Traditional Arabic" w:hint="cs"/>
          <w:b/>
          <w:bCs/>
          <w:sz w:val="28"/>
          <w:szCs w:val="28"/>
          <w:rtl/>
        </w:rPr>
        <w:t>وعند</w:t>
      </w:r>
      <w:r w:rsidRPr="001F59FE">
        <w:rPr>
          <w:rFonts w:cs="Traditional Arabic"/>
          <w:b/>
          <w:bCs/>
          <w:sz w:val="28"/>
          <w:szCs w:val="28"/>
          <w:rtl/>
        </w:rPr>
        <w:t xml:space="preserve"> </w:t>
      </w:r>
      <w:r w:rsidRPr="001F59FE">
        <w:rPr>
          <w:rFonts w:cs="Traditional Arabic" w:hint="cs"/>
          <w:b/>
          <w:bCs/>
          <w:sz w:val="28"/>
          <w:szCs w:val="28"/>
          <w:rtl/>
        </w:rPr>
        <w:t>سقوط</w:t>
      </w:r>
      <w:r w:rsidRPr="001F59FE">
        <w:rPr>
          <w:rFonts w:cs="Traditional Arabic"/>
          <w:b/>
          <w:bCs/>
          <w:sz w:val="28"/>
          <w:szCs w:val="28"/>
          <w:rtl/>
        </w:rPr>
        <w:t xml:space="preserve"> </w:t>
      </w:r>
      <w:r w:rsidRPr="001F59FE">
        <w:rPr>
          <w:rFonts w:cs="Traditional Arabic" w:hint="cs"/>
          <w:b/>
          <w:bCs/>
          <w:sz w:val="28"/>
          <w:szCs w:val="28"/>
          <w:rtl/>
        </w:rPr>
        <w:t>تمثال</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التاسع</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نيسان</w:t>
      </w:r>
      <w:r w:rsidRPr="001F59FE">
        <w:rPr>
          <w:rFonts w:cs="Traditional Arabic"/>
          <w:b/>
          <w:bCs/>
          <w:sz w:val="28"/>
          <w:szCs w:val="28"/>
          <w:rtl/>
        </w:rPr>
        <w:t xml:space="preserve"> </w:t>
      </w:r>
      <w:r w:rsidRPr="001F59FE">
        <w:rPr>
          <w:rFonts w:cs="Traditional Arabic" w:hint="cs"/>
          <w:b/>
          <w:bCs/>
          <w:sz w:val="28"/>
          <w:szCs w:val="28"/>
          <w:rtl/>
        </w:rPr>
        <w:t>شعرت</w:t>
      </w:r>
      <w:r w:rsidRPr="001F59FE">
        <w:rPr>
          <w:rFonts w:cs="Traditional Arabic"/>
          <w:b/>
          <w:bCs/>
          <w:sz w:val="28"/>
          <w:szCs w:val="28"/>
          <w:rtl/>
        </w:rPr>
        <w:t xml:space="preserve"> </w:t>
      </w:r>
      <w:r w:rsidRPr="001F59FE">
        <w:rPr>
          <w:rFonts w:cs="Traditional Arabic" w:hint="cs"/>
          <w:b/>
          <w:bCs/>
          <w:sz w:val="28"/>
          <w:szCs w:val="28"/>
          <w:rtl/>
        </w:rPr>
        <w:t>بالفخر</w:t>
      </w:r>
      <w:r w:rsidRPr="001F59FE">
        <w:rPr>
          <w:rFonts w:cs="Traditional Arabic"/>
          <w:b/>
          <w:bCs/>
          <w:sz w:val="28"/>
          <w:szCs w:val="28"/>
          <w:rtl/>
        </w:rPr>
        <w:t xml:space="preserve"> </w:t>
      </w:r>
      <w:r w:rsidRPr="001F59FE">
        <w:rPr>
          <w:rFonts w:cs="Traditional Arabic" w:hint="cs"/>
          <w:b/>
          <w:bCs/>
          <w:sz w:val="28"/>
          <w:szCs w:val="28"/>
          <w:rtl/>
        </w:rPr>
        <w:t>والراحة</w:t>
      </w:r>
      <w:r w:rsidRPr="001F59FE">
        <w:rPr>
          <w:rFonts w:cs="Traditional Arabic"/>
          <w:b/>
          <w:bCs/>
          <w:sz w:val="28"/>
          <w:szCs w:val="28"/>
          <w:rtl/>
        </w:rPr>
        <w:t xml:space="preserve"> </w:t>
      </w:r>
      <w:r w:rsidRPr="001F59FE">
        <w:rPr>
          <w:rFonts w:cs="Traditional Arabic" w:hint="cs"/>
          <w:b/>
          <w:bCs/>
          <w:sz w:val="28"/>
          <w:szCs w:val="28"/>
          <w:rtl/>
        </w:rPr>
        <w:t>واصبح</w:t>
      </w:r>
      <w:r w:rsidRPr="001F59FE">
        <w:rPr>
          <w:rFonts w:cs="Traditional Arabic"/>
          <w:b/>
          <w:bCs/>
          <w:sz w:val="28"/>
          <w:szCs w:val="28"/>
          <w:rtl/>
        </w:rPr>
        <w:t xml:space="preserve"> </w:t>
      </w:r>
      <w:r w:rsidRPr="001F59FE">
        <w:rPr>
          <w:rFonts w:cs="Traditional Arabic" w:hint="cs"/>
          <w:b/>
          <w:bCs/>
          <w:sz w:val="28"/>
          <w:szCs w:val="28"/>
          <w:rtl/>
        </w:rPr>
        <w:t>هدفنا</w:t>
      </w:r>
      <w:r w:rsidRPr="001F59FE">
        <w:rPr>
          <w:rFonts w:cs="Traditional Arabic"/>
          <w:b/>
          <w:bCs/>
          <w:sz w:val="28"/>
          <w:szCs w:val="28"/>
          <w:rtl/>
        </w:rPr>
        <w:t xml:space="preserve"> </w:t>
      </w:r>
      <w:r w:rsidRPr="001F59FE">
        <w:rPr>
          <w:rFonts w:cs="Traditional Arabic" w:hint="cs"/>
          <w:b/>
          <w:bCs/>
          <w:sz w:val="28"/>
          <w:szCs w:val="28"/>
          <w:rtl/>
        </w:rPr>
        <w:t>المحوري</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مساعدة</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تطوير</w:t>
      </w:r>
      <w:r w:rsidRPr="001F59FE">
        <w:rPr>
          <w:rFonts w:cs="Traditional Arabic"/>
          <w:b/>
          <w:bCs/>
          <w:sz w:val="28"/>
          <w:szCs w:val="28"/>
          <w:rtl/>
        </w:rPr>
        <w:t xml:space="preserve"> </w:t>
      </w:r>
      <w:r w:rsidRPr="001F59FE">
        <w:rPr>
          <w:rFonts w:cs="Traditional Arabic" w:hint="cs"/>
          <w:b/>
          <w:bCs/>
          <w:sz w:val="28"/>
          <w:szCs w:val="28"/>
          <w:rtl/>
        </w:rPr>
        <w:t>ديمقراطية</w:t>
      </w:r>
      <w:r w:rsidRPr="001F59FE">
        <w:rPr>
          <w:rFonts w:cs="Traditional Arabic"/>
          <w:b/>
          <w:bCs/>
          <w:sz w:val="28"/>
          <w:szCs w:val="28"/>
          <w:rtl/>
        </w:rPr>
        <w:t xml:space="preserve"> </w:t>
      </w:r>
      <w:r w:rsidRPr="001F59FE">
        <w:rPr>
          <w:rFonts w:cs="Traditional Arabic" w:hint="cs"/>
          <w:b/>
          <w:bCs/>
          <w:sz w:val="28"/>
          <w:szCs w:val="28"/>
          <w:rtl/>
        </w:rPr>
        <w:t>داعمه</w:t>
      </w:r>
      <w:r w:rsidRPr="001F59FE">
        <w:rPr>
          <w:rFonts w:cs="Traditional Arabic"/>
          <w:b/>
          <w:bCs/>
          <w:sz w:val="28"/>
          <w:szCs w:val="28"/>
          <w:rtl/>
        </w:rPr>
        <w:t xml:space="preserve"> </w:t>
      </w:r>
      <w:r w:rsidRPr="001F59FE">
        <w:rPr>
          <w:rFonts w:cs="Traditional Arabic" w:hint="cs"/>
          <w:b/>
          <w:bCs/>
          <w:sz w:val="28"/>
          <w:szCs w:val="28"/>
          <w:rtl/>
        </w:rPr>
        <w:t>للحكم</w:t>
      </w:r>
      <w:r w:rsidRPr="001F59FE">
        <w:rPr>
          <w:rFonts w:cs="Traditional Arabic"/>
          <w:b/>
          <w:bCs/>
          <w:sz w:val="28"/>
          <w:szCs w:val="28"/>
          <w:rtl/>
        </w:rPr>
        <w:t xml:space="preserve"> </w:t>
      </w:r>
      <w:r w:rsidRPr="001F59FE">
        <w:rPr>
          <w:rFonts w:cs="Traditional Arabic" w:hint="cs"/>
          <w:b/>
          <w:bCs/>
          <w:sz w:val="28"/>
          <w:szCs w:val="28"/>
          <w:rtl/>
        </w:rPr>
        <w:t>الذاتي</w:t>
      </w:r>
      <w:r>
        <w:rPr>
          <w:rStyle w:val="EndnoteReference"/>
          <w:rFonts w:cs="Traditional Arabic"/>
          <w:b/>
          <w:bCs/>
          <w:sz w:val="28"/>
          <w:szCs w:val="28"/>
          <w:rtl/>
        </w:rPr>
        <w:endnoteReference w:id="10"/>
      </w:r>
      <w:r w:rsidRPr="001F59FE">
        <w:rPr>
          <w:rFonts w:cs="Traditional Arabic" w:hint="cs"/>
          <w:b/>
          <w:bCs/>
          <w:sz w:val="28"/>
          <w:szCs w:val="28"/>
          <w:rtl/>
        </w:rPr>
        <w:t>.</w:t>
      </w:r>
      <w:r>
        <w:rPr>
          <w:rFonts w:cs="Traditional Arabic" w:hint="cs"/>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تعيين</w:t>
      </w:r>
      <w:r w:rsidRPr="001F59FE">
        <w:rPr>
          <w:rFonts w:cs="Traditional Arabic"/>
          <w:b/>
          <w:bCs/>
          <w:sz w:val="28"/>
          <w:szCs w:val="28"/>
          <w:rtl/>
        </w:rPr>
        <w:t xml:space="preserve"> </w:t>
      </w:r>
      <w:r w:rsidRPr="001F59FE">
        <w:rPr>
          <w:rFonts w:cs="Traditional Arabic" w:hint="cs"/>
          <w:b/>
          <w:bCs/>
          <w:sz w:val="28"/>
          <w:szCs w:val="28"/>
          <w:rtl/>
        </w:rPr>
        <w:t>الحاكم</w:t>
      </w:r>
      <w:r w:rsidRPr="001F59FE">
        <w:rPr>
          <w:rFonts w:cs="Traditional Arabic"/>
          <w:b/>
          <w:bCs/>
          <w:sz w:val="28"/>
          <w:szCs w:val="28"/>
          <w:rtl/>
        </w:rPr>
        <w:t xml:space="preserve"> </w:t>
      </w:r>
      <w:r w:rsidRPr="001F59FE">
        <w:rPr>
          <w:rFonts w:cs="Traditional Arabic" w:hint="cs"/>
          <w:b/>
          <w:bCs/>
          <w:sz w:val="28"/>
          <w:szCs w:val="28"/>
          <w:rtl/>
        </w:rPr>
        <w:t>العسكري</w:t>
      </w:r>
      <w:r w:rsidRPr="001F59FE">
        <w:rPr>
          <w:rFonts w:cs="Traditional Arabic"/>
          <w:b/>
          <w:bCs/>
          <w:sz w:val="28"/>
          <w:szCs w:val="28"/>
          <w:rtl/>
        </w:rPr>
        <w:t xml:space="preserve"> </w:t>
      </w:r>
      <w:r w:rsidRPr="001F59FE">
        <w:rPr>
          <w:rFonts w:cs="Traditional Arabic" w:hint="cs"/>
          <w:b/>
          <w:bCs/>
          <w:sz w:val="28"/>
          <w:szCs w:val="28"/>
          <w:rtl/>
        </w:rPr>
        <w:t>الجنرال</w:t>
      </w:r>
      <w:r w:rsidRPr="001F59FE">
        <w:rPr>
          <w:rFonts w:cs="Traditional Arabic"/>
          <w:b/>
          <w:bCs/>
          <w:sz w:val="28"/>
          <w:szCs w:val="28"/>
          <w:rtl/>
        </w:rPr>
        <w:t xml:space="preserve"> </w:t>
      </w:r>
      <w:r w:rsidRPr="001F59FE">
        <w:rPr>
          <w:rFonts w:cs="Traditional Arabic" w:hint="cs"/>
          <w:b/>
          <w:bCs/>
          <w:sz w:val="28"/>
          <w:szCs w:val="28"/>
          <w:rtl/>
        </w:rPr>
        <w:t>المتقاعد</w:t>
      </w:r>
      <w:r w:rsidRPr="001F59FE">
        <w:rPr>
          <w:rFonts w:cs="Traditional Arabic"/>
          <w:b/>
          <w:bCs/>
          <w:sz w:val="28"/>
          <w:szCs w:val="28"/>
          <w:rtl/>
        </w:rPr>
        <w:t xml:space="preserve"> </w:t>
      </w:r>
      <w:r w:rsidRPr="001F59FE">
        <w:rPr>
          <w:rFonts w:cs="Traditional Arabic" w:hint="cs"/>
          <w:b/>
          <w:bCs/>
          <w:sz w:val="28"/>
          <w:szCs w:val="28"/>
          <w:rtl/>
        </w:rPr>
        <w:t>جي</w:t>
      </w:r>
      <w:r w:rsidRPr="001F59FE">
        <w:rPr>
          <w:rFonts w:cs="Traditional Arabic"/>
          <w:b/>
          <w:bCs/>
          <w:sz w:val="28"/>
          <w:szCs w:val="28"/>
          <w:rtl/>
        </w:rPr>
        <w:t xml:space="preserve"> </w:t>
      </w:r>
      <w:r w:rsidRPr="001F59FE">
        <w:rPr>
          <w:rFonts w:cs="Traditional Arabic" w:hint="cs"/>
          <w:b/>
          <w:bCs/>
          <w:sz w:val="28"/>
          <w:szCs w:val="28"/>
          <w:rtl/>
        </w:rPr>
        <w:t>غارنر</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بداية</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حل</w:t>
      </w:r>
      <w:r w:rsidRPr="001F59FE">
        <w:rPr>
          <w:rFonts w:cs="Traditional Arabic"/>
          <w:b/>
          <w:bCs/>
          <w:sz w:val="28"/>
          <w:szCs w:val="28"/>
          <w:rtl/>
        </w:rPr>
        <w:t xml:space="preserve"> </w:t>
      </w:r>
      <w:r w:rsidRPr="001F59FE">
        <w:rPr>
          <w:rFonts w:cs="Traditional Arabic" w:hint="cs"/>
          <w:b/>
          <w:bCs/>
          <w:sz w:val="28"/>
          <w:szCs w:val="28"/>
          <w:rtl/>
        </w:rPr>
        <w:t>مكانه</w:t>
      </w:r>
      <w:r w:rsidRPr="001F59FE">
        <w:rPr>
          <w:rFonts w:cs="Traditional Arabic"/>
          <w:b/>
          <w:bCs/>
          <w:sz w:val="28"/>
          <w:szCs w:val="28"/>
          <w:rtl/>
        </w:rPr>
        <w:t xml:space="preserve"> </w:t>
      </w:r>
      <w:r w:rsidRPr="001F59FE">
        <w:rPr>
          <w:rFonts w:cs="Traditional Arabic" w:hint="cs"/>
          <w:b/>
          <w:bCs/>
          <w:sz w:val="28"/>
          <w:szCs w:val="28"/>
          <w:rtl/>
        </w:rPr>
        <w:t>بول</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الحاكم</w:t>
      </w:r>
      <w:r w:rsidRPr="001F59FE">
        <w:rPr>
          <w:rFonts w:cs="Traditional Arabic"/>
          <w:b/>
          <w:bCs/>
          <w:sz w:val="28"/>
          <w:szCs w:val="28"/>
          <w:rtl/>
        </w:rPr>
        <w:t xml:space="preserve"> </w:t>
      </w:r>
      <w:r w:rsidRPr="001F59FE">
        <w:rPr>
          <w:rFonts w:cs="Traditional Arabic" w:hint="cs"/>
          <w:b/>
          <w:bCs/>
          <w:sz w:val="28"/>
          <w:szCs w:val="28"/>
          <w:rtl/>
        </w:rPr>
        <w:t>المدني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12 </w:t>
      </w:r>
      <w:r w:rsidRPr="001F59FE">
        <w:rPr>
          <w:rFonts w:cs="Traditional Arabic" w:hint="cs"/>
          <w:b/>
          <w:bCs/>
          <w:sz w:val="28"/>
          <w:szCs w:val="28"/>
          <w:rtl/>
        </w:rPr>
        <w:t>ايار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العام</w:t>
      </w:r>
      <w:r w:rsidRPr="001F59FE">
        <w:rPr>
          <w:rFonts w:cs="Traditional Arabic"/>
          <w:b/>
          <w:bCs/>
          <w:sz w:val="28"/>
          <w:szCs w:val="28"/>
          <w:rtl/>
        </w:rPr>
        <w:t xml:space="preserve"> "2003</w:t>
      </w:r>
      <w:r w:rsidRPr="001F59FE">
        <w:rPr>
          <w:rFonts w:cs="Traditional Arabic" w:hint="cs"/>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ومنح</w:t>
      </w:r>
      <w:r w:rsidRPr="001F59FE">
        <w:rPr>
          <w:rFonts w:cs="Traditional Arabic"/>
          <w:b/>
          <w:bCs/>
          <w:sz w:val="28"/>
          <w:szCs w:val="28"/>
          <w:rtl/>
        </w:rPr>
        <w:t xml:space="preserve"> </w:t>
      </w:r>
      <w:r w:rsidRPr="001F59FE">
        <w:rPr>
          <w:rFonts w:cs="Traditional Arabic" w:hint="cs"/>
          <w:b/>
          <w:bCs/>
          <w:sz w:val="28"/>
          <w:szCs w:val="28"/>
          <w:rtl/>
        </w:rPr>
        <w:t>صلاحيات</w:t>
      </w:r>
      <w:r w:rsidRPr="001F59FE">
        <w:rPr>
          <w:rFonts w:cs="Traditional Arabic"/>
          <w:b/>
          <w:bCs/>
          <w:sz w:val="28"/>
          <w:szCs w:val="28"/>
          <w:rtl/>
        </w:rPr>
        <w:t xml:space="preserve"> </w:t>
      </w:r>
      <w:r w:rsidRPr="001F59FE">
        <w:rPr>
          <w:rFonts w:cs="Traditional Arabic" w:hint="cs"/>
          <w:b/>
          <w:bCs/>
          <w:sz w:val="28"/>
          <w:szCs w:val="28"/>
          <w:rtl/>
        </w:rPr>
        <w:t>واسعة</w:t>
      </w:r>
      <w:r w:rsidRPr="001F59FE">
        <w:rPr>
          <w:rFonts w:cs="Traditional Arabic"/>
          <w:b/>
          <w:bCs/>
          <w:sz w:val="28"/>
          <w:szCs w:val="28"/>
          <w:rtl/>
        </w:rPr>
        <w:t xml:space="preserve"> </w:t>
      </w:r>
      <w:r w:rsidRPr="001F59FE">
        <w:rPr>
          <w:rFonts w:cs="Traditional Arabic" w:hint="cs"/>
          <w:b/>
          <w:bCs/>
          <w:sz w:val="28"/>
          <w:szCs w:val="28"/>
          <w:rtl/>
        </w:rPr>
        <w:t>فاقت</w:t>
      </w:r>
      <w:r w:rsidRPr="001F59FE">
        <w:rPr>
          <w:rFonts w:cs="Traditional Arabic"/>
          <w:b/>
          <w:bCs/>
          <w:sz w:val="28"/>
          <w:szCs w:val="28"/>
          <w:rtl/>
        </w:rPr>
        <w:t xml:space="preserve"> </w:t>
      </w:r>
      <w:r w:rsidRPr="001F59FE">
        <w:rPr>
          <w:rFonts w:cs="Traditional Arabic" w:hint="cs"/>
          <w:b/>
          <w:bCs/>
          <w:sz w:val="28"/>
          <w:szCs w:val="28"/>
          <w:rtl/>
        </w:rPr>
        <w:t>بكثير</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الممنوحة</w:t>
      </w:r>
      <w:r w:rsidRPr="001F59FE">
        <w:rPr>
          <w:rFonts w:cs="Traditional Arabic"/>
          <w:b/>
          <w:bCs/>
          <w:sz w:val="28"/>
          <w:szCs w:val="28"/>
          <w:rtl/>
        </w:rPr>
        <w:t xml:space="preserve"> </w:t>
      </w:r>
      <w:r w:rsidRPr="001F59FE">
        <w:rPr>
          <w:rFonts w:cs="Traditional Arabic" w:hint="cs"/>
          <w:b/>
          <w:bCs/>
          <w:sz w:val="28"/>
          <w:szCs w:val="28"/>
          <w:rtl/>
        </w:rPr>
        <w:t>لجارنر،</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أتبع</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بدعم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البنتاغون</w:t>
      </w:r>
      <w:r w:rsidRPr="001F59FE">
        <w:rPr>
          <w:rFonts w:cs="Traditional Arabic"/>
          <w:b/>
          <w:bCs/>
          <w:sz w:val="28"/>
          <w:szCs w:val="28"/>
          <w:rtl/>
        </w:rPr>
        <w:t xml:space="preserve"> </w:t>
      </w:r>
      <w:r w:rsidRPr="001F59FE">
        <w:rPr>
          <w:rFonts w:cs="Traditional Arabic" w:hint="cs"/>
          <w:b/>
          <w:bCs/>
          <w:sz w:val="28"/>
          <w:szCs w:val="28"/>
          <w:rtl/>
        </w:rPr>
        <w:t>مجموعة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السياسات</w:t>
      </w:r>
      <w:r w:rsidRPr="001F59FE">
        <w:rPr>
          <w:rFonts w:cs="Traditional Arabic"/>
          <w:b/>
          <w:bCs/>
          <w:sz w:val="28"/>
          <w:szCs w:val="28"/>
          <w:rtl/>
        </w:rPr>
        <w:t xml:space="preserve"> </w:t>
      </w:r>
      <w:r w:rsidRPr="001F59FE">
        <w:rPr>
          <w:rFonts w:cs="Traditional Arabic" w:hint="cs"/>
          <w:b/>
          <w:bCs/>
          <w:sz w:val="28"/>
          <w:szCs w:val="28"/>
          <w:rtl/>
        </w:rPr>
        <w:t>الأكثر</w:t>
      </w:r>
      <w:r w:rsidRPr="001F59FE">
        <w:rPr>
          <w:rFonts w:cs="Traditional Arabic"/>
          <w:b/>
          <w:bCs/>
          <w:sz w:val="28"/>
          <w:szCs w:val="28"/>
          <w:rtl/>
        </w:rPr>
        <w:t xml:space="preserve"> </w:t>
      </w:r>
      <w:r w:rsidRPr="001F59FE">
        <w:rPr>
          <w:rFonts w:cs="Traditional Arabic" w:hint="cs"/>
          <w:b/>
          <w:bCs/>
          <w:sz w:val="28"/>
          <w:szCs w:val="28"/>
          <w:rtl/>
        </w:rPr>
        <w:t>صرامة</w:t>
      </w:r>
      <w:r w:rsidRPr="001F59FE">
        <w:rPr>
          <w:rFonts w:cs="Traditional Arabic"/>
          <w:b/>
          <w:bCs/>
          <w:sz w:val="28"/>
          <w:szCs w:val="28"/>
          <w:rtl/>
        </w:rPr>
        <w:t xml:space="preserve"> </w:t>
      </w:r>
      <w:r w:rsidRPr="001F59FE">
        <w:rPr>
          <w:rFonts w:cs="Traditional Arabic" w:hint="cs"/>
          <w:b/>
          <w:bCs/>
          <w:sz w:val="28"/>
          <w:szCs w:val="28"/>
          <w:rtl/>
        </w:rPr>
        <w:t>وراديكالية،</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أصدر</w:t>
      </w:r>
      <w:r w:rsidRPr="001F59FE">
        <w:rPr>
          <w:rFonts w:cs="Traditional Arabic"/>
          <w:b/>
          <w:bCs/>
          <w:sz w:val="28"/>
          <w:szCs w:val="28"/>
          <w:rtl/>
        </w:rPr>
        <w:t xml:space="preserve"> </w:t>
      </w:r>
      <w:r w:rsidRPr="001F59FE">
        <w:rPr>
          <w:rFonts w:cs="Traditional Arabic" w:hint="cs"/>
          <w:b/>
          <w:bCs/>
          <w:sz w:val="28"/>
          <w:szCs w:val="28"/>
          <w:rtl/>
        </w:rPr>
        <w:t>عقب</w:t>
      </w:r>
      <w:r w:rsidRPr="001F59FE">
        <w:rPr>
          <w:rFonts w:cs="Traditional Arabic"/>
          <w:b/>
          <w:bCs/>
          <w:sz w:val="28"/>
          <w:szCs w:val="28"/>
          <w:rtl/>
        </w:rPr>
        <w:t xml:space="preserve"> </w:t>
      </w:r>
      <w:r w:rsidRPr="001F59FE">
        <w:rPr>
          <w:rFonts w:cs="Traditional Arabic" w:hint="cs"/>
          <w:b/>
          <w:bCs/>
          <w:sz w:val="28"/>
          <w:szCs w:val="28"/>
          <w:rtl/>
        </w:rPr>
        <w:t>وصوله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15/ </w:t>
      </w:r>
      <w:r w:rsidRPr="001F59FE">
        <w:rPr>
          <w:rFonts w:cs="Traditional Arabic" w:hint="cs"/>
          <w:b/>
          <w:bCs/>
          <w:sz w:val="28"/>
          <w:szCs w:val="28"/>
          <w:rtl/>
        </w:rPr>
        <w:t>ايار،</w:t>
      </w:r>
      <w:r w:rsidRPr="001F59FE">
        <w:rPr>
          <w:rFonts w:cs="Traditional Arabic"/>
          <w:b/>
          <w:bCs/>
          <w:sz w:val="28"/>
          <w:szCs w:val="28"/>
          <w:rtl/>
        </w:rPr>
        <w:t xml:space="preserve"> </w:t>
      </w:r>
      <w:r w:rsidRPr="001F59FE">
        <w:rPr>
          <w:rFonts w:cs="Traditional Arabic" w:hint="cs"/>
          <w:b/>
          <w:bCs/>
          <w:sz w:val="28"/>
          <w:szCs w:val="28"/>
          <w:rtl/>
        </w:rPr>
        <w:t>الامر</w:t>
      </w:r>
      <w:r w:rsidRPr="001F59FE">
        <w:rPr>
          <w:rFonts w:cs="Traditional Arabic"/>
          <w:b/>
          <w:bCs/>
          <w:sz w:val="28"/>
          <w:szCs w:val="28"/>
          <w:rtl/>
        </w:rPr>
        <w:t xml:space="preserve"> </w:t>
      </w:r>
      <w:r w:rsidRPr="001F59FE">
        <w:rPr>
          <w:rFonts w:cs="Traditional Arabic" w:hint="cs"/>
          <w:b/>
          <w:bCs/>
          <w:sz w:val="28"/>
          <w:szCs w:val="28"/>
          <w:rtl/>
        </w:rPr>
        <w:t>رقم</w:t>
      </w:r>
      <w:r w:rsidRPr="001F59FE">
        <w:rPr>
          <w:rFonts w:cs="Traditional Arabic"/>
          <w:b/>
          <w:bCs/>
          <w:sz w:val="28"/>
          <w:szCs w:val="28"/>
          <w:rtl/>
        </w:rPr>
        <w:t xml:space="preserve"> (1) </w:t>
      </w:r>
      <w:r w:rsidRPr="001F59FE">
        <w:rPr>
          <w:rFonts w:cs="Traditional Arabic" w:hint="cs"/>
          <w:b/>
          <w:bCs/>
          <w:sz w:val="28"/>
          <w:szCs w:val="28"/>
          <w:rtl/>
        </w:rPr>
        <w:t>لسلطة</w:t>
      </w:r>
      <w:r w:rsidRPr="001F59FE">
        <w:rPr>
          <w:rFonts w:cs="Traditional Arabic"/>
          <w:b/>
          <w:bCs/>
          <w:sz w:val="28"/>
          <w:szCs w:val="28"/>
          <w:rtl/>
        </w:rPr>
        <w:t xml:space="preserve"> </w:t>
      </w:r>
      <w:r w:rsidRPr="001F59FE">
        <w:rPr>
          <w:rFonts w:cs="Traditional Arabic" w:hint="cs"/>
          <w:b/>
          <w:bCs/>
          <w:sz w:val="28"/>
          <w:szCs w:val="28"/>
          <w:rtl/>
        </w:rPr>
        <w:t>الائتلاف</w:t>
      </w:r>
      <w:r w:rsidRPr="001F59FE">
        <w:rPr>
          <w:rFonts w:cs="Traditional Arabic"/>
          <w:b/>
          <w:bCs/>
          <w:sz w:val="28"/>
          <w:szCs w:val="28"/>
          <w:rtl/>
        </w:rPr>
        <w:t xml:space="preserve"> </w:t>
      </w:r>
      <w:r w:rsidRPr="001F59FE">
        <w:rPr>
          <w:rFonts w:cs="Traditional Arabic" w:hint="cs"/>
          <w:b/>
          <w:bCs/>
          <w:sz w:val="28"/>
          <w:szCs w:val="28"/>
          <w:rtl/>
        </w:rPr>
        <w:t>المؤقتة</w:t>
      </w:r>
      <w:r w:rsidRPr="001F59FE">
        <w:rPr>
          <w:rFonts w:cs="Traditional Arabic"/>
          <w:b/>
          <w:bCs/>
          <w:sz w:val="28"/>
          <w:szCs w:val="28"/>
          <w:rtl/>
        </w:rPr>
        <w:t xml:space="preserve"> </w:t>
      </w:r>
      <w:r w:rsidRPr="001F59FE">
        <w:rPr>
          <w:rFonts w:cs="Traditional Arabic" w:hint="cs"/>
          <w:b/>
          <w:bCs/>
          <w:sz w:val="28"/>
          <w:szCs w:val="28"/>
          <w:rtl/>
        </w:rPr>
        <w:t>بمنع</w:t>
      </w:r>
      <w:r w:rsidRPr="001F59FE">
        <w:rPr>
          <w:rFonts w:cs="Traditional Arabic"/>
          <w:b/>
          <w:bCs/>
          <w:sz w:val="28"/>
          <w:szCs w:val="28"/>
          <w:rtl/>
        </w:rPr>
        <w:t xml:space="preserve"> </w:t>
      </w:r>
      <w:r w:rsidRPr="001F59FE">
        <w:rPr>
          <w:rFonts w:cs="Traditional Arabic" w:hint="cs"/>
          <w:b/>
          <w:bCs/>
          <w:sz w:val="28"/>
          <w:szCs w:val="28"/>
          <w:rtl/>
        </w:rPr>
        <w:t>الاعضاء</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المستويات</w:t>
      </w:r>
      <w:r w:rsidRPr="001F59FE">
        <w:rPr>
          <w:rFonts w:cs="Traditional Arabic"/>
          <w:b/>
          <w:bCs/>
          <w:sz w:val="28"/>
          <w:szCs w:val="28"/>
          <w:rtl/>
        </w:rPr>
        <w:t xml:space="preserve"> </w:t>
      </w:r>
      <w:r w:rsidRPr="001F59FE">
        <w:rPr>
          <w:rFonts w:cs="Traditional Arabic" w:hint="cs"/>
          <w:b/>
          <w:bCs/>
          <w:sz w:val="28"/>
          <w:szCs w:val="28"/>
          <w:rtl/>
        </w:rPr>
        <w:t>الأربعة</w:t>
      </w:r>
      <w:r w:rsidRPr="001F59FE">
        <w:rPr>
          <w:rFonts w:cs="Traditional Arabic"/>
          <w:b/>
          <w:bCs/>
          <w:sz w:val="28"/>
          <w:szCs w:val="28"/>
          <w:rtl/>
        </w:rPr>
        <w:t xml:space="preserve"> </w:t>
      </w:r>
      <w:r w:rsidRPr="001F59FE">
        <w:rPr>
          <w:rFonts w:cs="Traditional Arabic" w:hint="cs"/>
          <w:b/>
          <w:bCs/>
          <w:sz w:val="28"/>
          <w:szCs w:val="28"/>
          <w:rtl/>
        </w:rPr>
        <w:t>الأعلى</w:t>
      </w:r>
      <w:r w:rsidRPr="001F59FE">
        <w:rPr>
          <w:rFonts w:cs="Traditional Arabic"/>
          <w:b/>
          <w:bCs/>
          <w:sz w:val="28"/>
          <w:szCs w:val="28"/>
          <w:rtl/>
        </w:rPr>
        <w:t xml:space="preserve"> </w:t>
      </w:r>
      <w:r w:rsidRPr="001F59FE">
        <w:rPr>
          <w:rFonts w:cs="Traditional Arabic" w:hint="cs"/>
          <w:b/>
          <w:bCs/>
          <w:sz w:val="28"/>
          <w:szCs w:val="28"/>
          <w:rtl/>
        </w:rPr>
        <w:t>لحزب</w:t>
      </w:r>
      <w:r w:rsidRPr="001F59FE">
        <w:rPr>
          <w:rFonts w:cs="Traditional Arabic"/>
          <w:b/>
          <w:bCs/>
          <w:sz w:val="28"/>
          <w:szCs w:val="28"/>
          <w:rtl/>
        </w:rPr>
        <w:t xml:space="preserve"> </w:t>
      </w:r>
      <w:r w:rsidRPr="001F59FE">
        <w:rPr>
          <w:rFonts w:cs="Traditional Arabic" w:hint="cs"/>
          <w:b/>
          <w:bCs/>
          <w:sz w:val="28"/>
          <w:szCs w:val="28"/>
          <w:rtl/>
        </w:rPr>
        <w:t>البعث،</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تولي</w:t>
      </w:r>
      <w:r w:rsidRPr="001F59FE">
        <w:rPr>
          <w:rFonts w:cs="Traditional Arabic"/>
          <w:b/>
          <w:bCs/>
          <w:sz w:val="28"/>
          <w:szCs w:val="28"/>
          <w:rtl/>
        </w:rPr>
        <w:t xml:space="preserve"> </w:t>
      </w:r>
      <w:r w:rsidRPr="001F59FE">
        <w:rPr>
          <w:rFonts w:cs="Traditional Arabic" w:hint="cs"/>
          <w:b/>
          <w:bCs/>
          <w:sz w:val="28"/>
          <w:szCs w:val="28"/>
          <w:rtl/>
        </w:rPr>
        <w:t>مناصب</w:t>
      </w:r>
      <w:r w:rsidRPr="001F59FE">
        <w:rPr>
          <w:rFonts w:cs="Traditional Arabic"/>
          <w:b/>
          <w:bCs/>
          <w:sz w:val="28"/>
          <w:szCs w:val="28"/>
          <w:rtl/>
        </w:rPr>
        <w:t xml:space="preserve"> </w:t>
      </w:r>
      <w:r w:rsidRPr="001F59FE">
        <w:rPr>
          <w:rFonts w:cs="Traditional Arabic" w:hint="cs"/>
          <w:b/>
          <w:bCs/>
          <w:sz w:val="28"/>
          <w:szCs w:val="28"/>
          <w:rtl/>
        </w:rPr>
        <w:t>حكومية،</w:t>
      </w:r>
      <w:r w:rsidRPr="001F59FE">
        <w:rPr>
          <w:rFonts w:cs="Traditional Arabic"/>
          <w:b/>
          <w:bCs/>
          <w:sz w:val="28"/>
          <w:szCs w:val="28"/>
          <w:rtl/>
        </w:rPr>
        <w:t xml:space="preserve"> </w:t>
      </w:r>
      <w:r w:rsidRPr="001F59FE">
        <w:rPr>
          <w:rFonts w:cs="Traditional Arabic" w:hint="cs"/>
          <w:b/>
          <w:bCs/>
          <w:sz w:val="28"/>
          <w:szCs w:val="28"/>
          <w:rtl/>
        </w:rPr>
        <w:t>بما</w:t>
      </w:r>
      <w:r w:rsidRPr="001F59FE">
        <w:rPr>
          <w:rFonts w:cs="Traditional Arabic"/>
          <w:b/>
          <w:bCs/>
          <w:sz w:val="28"/>
          <w:szCs w:val="28"/>
          <w:rtl/>
        </w:rPr>
        <w:t xml:space="preserve"> </w:t>
      </w:r>
      <w:r w:rsidRPr="001F59FE">
        <w:rPr>
          <w:rFonts w:cs="Traditional Arabic" w:hint="cs"/>
          <w:b/>
          <w:bCs/>
          <w:sz w:val="28"/>
          <w:szCs w:val="28"/>
          <w:rtl/>
        </w:rPr>
        <w:t>يعني</w:t>
      </w:r>
      <w:r w:rsidRPr="001F59FE">
        <w:rPr>
          <w:rFonts w:cs="Traditional Arabic"/>
          <w:b/>
          <w:bCs/>
          <w:sz w:val="28"/>
          <w:szCs w:val="28"/>
          <w:rtl/>
        </w:rPr>
        <w:t xml:space="preserve"> </w:t>
      </w:r>
      <w:r w:rsidRPr="001F59FE">
        <w:rPr>
          <w:rFonts w:cs="Traditional Arabic" w:hint="cs"/>
          <w:b/>
          <w:bCs/>
          <w:sz w:val="28"/>
          <w:szCs w:val="28"/>
          <w:rtl/>
        </w:rPr>
        <w:t>تطهير</w:t>
      </w:r>
      <w:r w:rsidRPr="001F59FE">
        <w:rPr>
          <w:rFonts w:cs="Traditional Arabic"/>
          <w:b/>
          <w:bCs/>
          <w:sz w:val="28"/>
          <w:szCs w:val="28"/>
          <w:rtl/>
        </w:rPr>
        <w:t xml:space="preserve"> </w:t>
      </w:r>
      <w:r w:rsidRPr="001F59FE">
        <w:rPr>
          <w:rFonts w:cs="Traditional Arabic" w:hint="cs"/>
          <w:b/>
          <w:bCs/>
          <w:sz w:val="28"/>
          <w:szCs w:val="28"/>
          <w:rtl/>
        </w:rPr>
        <w:t>الادارة</w:t>
      </w:r>
      <w:r w:rsidRPr="001F59FE">
        <w:rPr>
          <w:rFonts w:cs="Traditional Arabic"/>
          <w:b/>
          <w:bCs/>
          <w:sz w:val="28"/>
          <w:szCs w:val="28"/>
          <w:rtl/>
        </w:rPr>
        <w:t xml:space="preserve"> </w:t>
      </w:r>
      <w:r w:rsidRPr="001F59FE">
        <w:rPr>
          <w:rFonts w:cs="Traditional Arabic" w:hint="cs"/>
          <w:b/>
          <w:bCs/>
          <w:sz w:val="28"/>
          <w:szCs w:val="28"/>
          <w:rtl/>
        </w:rPr>
        <w:t>الجديدة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نحو</w:t>
      </w:r>
      <w:r w:rsidRPr="001F59FE">
        <w:rPr>
          <w:rFonts w:cs="Traditional Arabic"/>
          <w:b/>
          <w:bCs/>
          <w:sz w:val="28"/>
          <w:szCs w:val="28"/>
          <w:rtl/>
        </w:rPr>
        <w:t xml:space="preserve"> 100 </w:t>
      </w:r>
      <w:r w:rsidRPr="001F59FE">
        <w:rPr>
          <w:rFonts w:cs="Traditional Arabic" w:hint="cs"/>
          <w:b/>
          <w:bCs/>
          <w:sz w:val="28"/>
          <w:szCs w:val="28"/>
          <w:rtl/>
        </w:rPr>
        <w:t>الف</w:t>
      </w:r>
      <w:r w:rsidRPr="001F59FE">
        <w:rPr>
          <w:rFonts w:cs="Traditional Arabic"/>
          <w:b/>
          <w:bCs/>
          <w:sz w:val="28"/>
          <w:szCs w:val="28"/>
          <w:rtl/>
        </w:rPr>
        <w:t xml:space="preserve"> </w:t>
      </w:r>
      <w:r w:rsidRPr="001F59FE">
        <w:rPr>
          <w:rFonts w:cs="Traditional Arabic" w:hint="cs"/>
          <w:b/>
          <w:bCs/>
          <w:sz w:val="28"/>
          <w:szCs w:val="28"/>
          <w:rtl/>
        </w:rPr>
        <w:t>عنصر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عناصر</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السابق</w:t>
      </w:r>
      <w:r>
        <w:rPr>
          <w:rStyle w:val="EndnoteReference"/>
          <w:rFonts w:cs="Traditional Arabic"/>
          <w:b/>
          <w:bCs/>
          <w:sz w:val="28"/>
          <w:szCs w:val="28"/>
          <w:rtl/>
        </w:rPr>
        <w:endnoteReference w:id="11"/>
      </w:r>
      <w:r w:rsidRPr="001F59FE">
        <w:rPr>
          <w:rFonts w:cs="Traditional Arabic" w:hint="cs"/>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وبعد</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بأسبوع</w:t>
      </w:r>
      <w:r w:rsidRPr="001F59FE">
        <w:rPr>
          <w:rFonts w:cs="Traditional Arabic"/>
          <w:b/>
          <w:bCs/>
          <w:sz w:val="28"/>
          <w:szCs w:val="28"/>
          <w:rtl/>
        </w:rPr>
        <w:t xml:space="preserve"> </w:t>
      </w:r>
      <w:r w:rsidRPr="001F59FE">
        <w:rPr>
          <w:rFonts w:cs="Traditional Arabic" w:hint="cs"/>
          <w:b/>
          <w:bCs/>
          <w:sz w:val="28"/>
          <w:szCs w:val="28"/>
          <w:rtl/>
        </w:rPr>
        <w:t>وتحديداً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23/ </w:t>
      </w:r>
      <w:r w:rsidRPr="001F59FE">
        <w:rPr>
          <w:rFonts w:cs="Traditional Arabic" w:hint="cs"/>
          <w:b/>
          <w:bCs/>
          <w:sz w:val="28"/>
          <w:szCs w:val="28"/>
          <w:rtl/>
        </w:rPr>
        <w:t>ايار</w:t>
      </w:r>
      <w:r w:rsidRPr="001F59FE">
        <w:rPr>
          <w:rFonts w:cs="Traditional Arabic"/>
          <w:b/>
          <w:bCs/>
          <w:sz w:val="28"/>
          <w:szCs w:val="28"/>
          <w:rtl/>
        </w:rPr>
        <w:t xml:space="preserve">/ </w:t>
      </w:r>
      <w:r w:rsidRPr="001F59FE">
        <w:rPr>
          <w:rFonts w:cs="Traditional Arabic" w:hint="cs"/>
          <w:b/>
          <w:bCs/>
          <w:sz w:val="28"/>
          <w:szCs w:val="28"/>
          <w:rtl/>
        </w:rPr>
        <w:t>مايو</w:t>
      </w:r>
      <w:r w:rsidRPr="001F59FE">
        <w:rPr>
          <w:rFonts w:cs="Traditional Arabic"/>
          <w:b/>
          <w:bCs/>
          <w:sz w:val="28"/>
          <w:szCs w:val="28"/>
          <w:rtl/>
        </w:rPr>
        <w:t>/ 2003</w:t>
      </w:r>
      <w:r w:rsidRPr="001F59FE">
        <w:rPr>
          <w:rFonts w:cs="Traditional Arabic" w:hint="cs"/>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أصدرت</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الائتلاف</w:t>
      </w:r>
      <w:r w:rsidRPr="001F59FE">
        <w:rPr>
          <w:rFonts w:cs="Traditional Arabic"/>
          <w:b/>
          <w:bCs/>
          <w:sz w:val="28"/>
          <w:szCs w:val="28"/>
          <w:rtl/>
        </w:rPr>
        <w:t xml:space="preserve"> </w:t>
      </w:r>
      <w:r w:rsidRPr="001F59FE">
        <w:rPr>
          <w:rFonts w:cs="Traditional Arabic" w:hint="cs"/>
          <w:b/>
          <w:bCs/>
          <w:sz w:val="28"/>
          <w:szCs w:val="28"/>
          <w:rtl/>
        </w:rPr>
        <w:t>المؤقتة</w:t>
      </w:r>
      <w:r w:rsidRPr="001F59FE">
        <w:rPr>
          <w:rFonts w:cs="Traditional Arabic"/>
          <w:b/>
          <w:bCs/>
          <w:sz w:val="28"/>
          <w:szCs w:val="28"/>
          <w:rtl/>
        </w:rPr>
        <w:t xml:space="preserve"> </w:t>
      </w:r>
      <w:r w:rsidRPr="001F59FE">
        <w:rPr>
          <w:rFonts w:cs="Traditional Arabic" w:hint="cs"/>
          <w:b/>
          <w:bCs/>
          <w:sz w:val="28"/>
          <w:szCs w:val="28"/>
          <w:rtl/>
        </w:rPr>
        <w:t>الامر</w:t>
      </w:r>
      <w:r w:rsidRPr="001F59FE">
        <w:rPr>
          <w:rFonts w:cs="Traditional Arabic"/>
          <w:b/>
          <w:bCs/>
          <w:sz w:val="28"/>
          <w:szCs w:val="28"/>
          <w:rtl/>
        </w:rPr>
        <w:t xml:space="preserve"> </w:t>
      </w:r>
      <w:r w:rsidRPr="001F59FE">
        <w:rPr>
          <w:rFonts w:cs="Traditional Arabic" w:hint="cs"/>
          <w:b/>
          <w:bCs/>
          <w:sz w:val="28"/>
          <w:szCs w:val="28"/>
          <w:rtl/>
        </w:rPr>
        <w:t>رقم</w:t>
      </w:r>
      <w:r w:rsidRPr="001F59FE">
        <w:rPr>
          <w:rFonts w:cs="Traditional Arabic"/>
          <w:b/>
          <w:bCs/>
          <w:sz w:val="28"/>
          <w:szCs w:val="28"/>
          <w:rtl/>
        </w:rPr>
        <w:t xml:space="preserve"> (2)</w:t>
      </w:r>
      <w:r w:rsidRPr="001F59FE">
        <w:rPr>
          <w:rFonts w:cs="Traditional Arabic" w:hint="cs"/>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بتسريح</w:t>
      </w:r>
      <w:r w:rsidRPr="001F59FE">
        <w:rPr>
          <w:rFonts w:cs="Traditional Arabic"/>
          <w:b/>
          <w:bCs/>
          <w:sz w:val="28"/>
          <w:szCs w:val="28"/>
          <w:rtl/>
        </w:rPr>
        <w:t xml:space="preserve"> </w:t>
      </w:r>
      <w:r w:rsidRPr="001F59FE">
        <w:rPr>
          <w:rFonts w:cs="Traditional Arabic" w:hint="cs"/>
          <w:b/>
          <w:bCs/>
          <w:sz w:val="28"/>
          <w:szCs w:val="28"/>
          <w:rtl/>
        </w:rPr>
        <w:t>الجيش</w:t>
      </w:r>
      <w:r w:rsidRPr="001F59FE">
        <w:rPr>
          <w:rFonts w:cs="Traditional Arabic"/>
          <w:b/>
          <w:bCs/>
          <w:sz w:val="28"/>
          <w:szCs w:val="28"/>
          <w:rtl/>
        </w:rPr>
        <w:t xml:space="preserve"> </w:t>
      </w:r>
      <w:r w:rsidRPr="001F59FE">
        <w:rPr>
          <w:rFonts w:cs="Traditional Arabic" w:hint="cs"/>
          <w:b/>
          <w:bCs/>
          <w:sz w:val="28"/>
          <w:szCs w:val="28"/>
          <w:rtl/>
        </w:rPr>
        <w:t>العراقي</w:t>
      </w:r>
      <w:r>
        <w:rPr>
          <w:rStyle w:val="EndnoteReference"/>
          <w:rFonts w:cs="Traditional Arabic"/>
          <w:b/>
          <w:bCs/>
          <w:sz w:val="28"/>
          <w:szCs w:val="28"/>
          <w:rtl/>
        </w:rPr>
        <w:endnoteReference w:id="12"/>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سلمت</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المسؤولية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ايار</w:t>
      </w:r>
      <w:r w:rsidRPr="001F59FE">
        <w:rPr>
          <w:rFonts w:cs="Traditional Arabic"/>
          <w:b/>
          <w:bCs/>
          <w:sz w:val="28"/>
          <w:szCs w:val="28"/>
          <w:rtl/>
        </w:rPr>
        <w:t xml:space="preserve"> 2003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الثامن</w:t>
      </w:r>
      <w:r w:rsidRPr="001F59FE">
        <w:rPr>
          <w:rFonts w:cs="Traditional Arabic"/>
          <w:b/>
          <w:bCs/>
          <w:sz w:val="28"/>
          <w:szCs w:val="28"/>
          <w:rtl/>
        </w:rPr>
        <w:t xml:space="preserve"> </w:t>
      </w:r>
      <w:r w:rsidRPr="001F59FE">
        <w:rPr>
          <w:rFonts w:cs="Traditional Arabic" w:hint="cs"/>
          <w:b/>
          <w:bCs/>
          <w:sz w:val="28"/>
          <w:szCs w:val="28"/>
          <w:rtl/>
        </w:rPr>
        <w:t>والعشرين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حزيران</w:t>
      </w:r>
      <w:r w:rsidRPr="001F59FE">
        <w:rPr>
          <w:rFonts w:cs="Traditional Arabic"/>
          <w:b/>
          <w:bCs/>
          <w:sz w:val="28"/>
          <w:szCs w:val="28"/>
          <w:rtl/>
        </w:rPr>
        <w:t xml:space="preserve"> 2004</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سليمة</w:t>
      </w:r>
      <w:r w:rsidRPr="001F59FE">
        <w:rPr>
          <w:rFonts w:cs="Traditional Arabic"/>
          <w:b/>
          <w:bCs/>
          <w:sz w:val="28"/>
          <w:szCs w:val="28"/>
          <w:rtl/>
        </w:rPr>
        <w:t xml:space="preserve"> </w:t>
      </w:r>
      <w:r w:rsidRPr="001F59FE">
        <w:rPr>
          <w:rFonts w:cs="Traditional Arabic" w:hint="cs"/>
          <w:b/>
          <w:bCs/>
          <w:sz w:val="28"/>
          <w:szCs w:val="28"/>
          <w:rtl/>
        </w:rPr>
        <w:t>وانتهجت</w:t>
      </w:r>
      <w:r w:rsidRPr="001F59FE">
        <w:rPr>
          <w:rFonts w:cs="Traditional Arabic"/>
          <w:b/>
          <w:bCs/>
          <w:sz w:val="28"/>
          <w:szCs w:val="28"/>
          <w:rtl/>
        </w:rPr>
        <w:t xml:space="preserve"> </w:t>
      </w:r>
      <w:r w:rsidRPr="001F59FE">
        <w:rPr>
          <w:rFonts w:cs="Traditional Arabic" w:hint="cs"/>
          <w:b/>
          <w:bCs/>
          <w:sz w:val="28"/>
          <w:szCs w:val="28"/>
          <w:rtl/>
        </w:rPr>
        <w:t>مواقف</w:t>
      </w:r>
      <w:r w:rsidRPr="001F59FE">
        <w:rPr>
          <w:rFonts w:cs="Traditional Arabic"/>
          <w:b/>
          <w:bCs/>
          <w:sz w:val="28"/>
          <w:szCs w:val="28"/>
          <w:rtl/>
        </w:rPr>
        <w:t xml:space="preserve"> </w:t>
      </w:r>
      <w:r w:rsidRPr="001F59FE">
        <w:rPr>
          <w:rFonts w:cs="Traditional Arabic" w:hint="cs"/>
          <w:b/>
          <w:bCs/>
          <w:sz w:val="28"/>
          <w:szCs w:val="28"/>
          <w:rtl/>
        </w:rPr>
        <w:t>وخطوات</w:t>
      </w:r>
      <w:r w:rsidRPr="001F59FE">
        <w:rPr>
          <w:rFonts w:cs="Traditional Arabic"/>
          <w:b/>
          <w:bCs/>
          <w:sz w:val="28"/>
          <w:szCs w:val="28"/>
          <w:rtl/>
        </w:rPr>
        <w:t xml:space="preserve"> </w:t>
      </w:r>
      <w:r w:rsidRPr="001F59FE">
        <w:rPr>
          <w:rFonts w:cs="Traditional Arabic" w:hint="cs"/>
          <w:b/>
          <w:bCs/>
          <w:sz w:val="28"/>
          <w:szCs w:val="28"/>
          <w:rtl/>
        </w:rPr>
        <w:t>سلبية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معظمها</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يسعى</w:t>
      </w:r>
      <w:r w:rsidRPr="001F59FE">
        <w:rPr>
          <w:rFonts w:cs="Traditional Arabic"/>
          <w:b/>
          <w:bCs/>
          <w:sz w:val="28"/>
          <w:szCs w:val="28"/>
          <w:rtl/>
        </w:rPr>
        <w:t xml:space="preserve"> </w:t>
      </w:r>
      <w:r w:rsidRPr="001F59FE">
        <w:rPr>
          <w:rFonts w:cs="Traditional Arabic" w:hint="cs"/>
          <w:b/>
          <w:bCs/>
          <w:sz w:val="28"/>
          <w:szCs w:val="28"/>
          <w:rtl/>
        </w:rPr>
        <w:t>لعدم</w:t>
      </w:r>
      <w:r w:rsidRPr="001F59FE">
        <w:rPr>
          <w:rFonts w:cs="Traditional Arabic"/>
          <w:b/>
          <w:bCs/>
          <w:sz w:val="28"/>
          <w:szCs w:val="28"/>
          <w:rtl/>
        </w:rPr>
        <w:t xml:space="preserve"> </w:t>
      </w:r>
      <w:r w:rsidRPr="001F59FE">
        <w:rPr>
          <w:rFonts w:cs="Traditional Arabic" w:hint="cs"/>
          <w:b/>
          <w:bCs/>
          <w:sz w:val="28"/>
          <w:szCs w:val="28"/>
          <w:rtl/>
        </w:rPr>
        <w:t>تمكين</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وعدم</w:t>
      </w:r>
      <w:r w:rsidRPr="001F59FE">
        <w:rPr>
          <w:rFonts w:cs="Traditional Arabic"/>
          <w:b/>
          <w:bCs/>
          <w:sz w:val="28"/>
          <w:szCs w:val="28"/>
          <w:rtl/>
        </w:rPr>
        <w:t xml:space="preserve"> </w:t>
      </w:r>
      <w:r w:rsidRPr="001F59FE">
        <w:rPr>
          <w:rFonts w:cs="Traditional Arabic" w:hint="cs"/>
          <w:b/>
          <w:bCs/>
          <w:sz w:val="28"/>
          <w:szCs w:val="28"/>
          <w:rtl/>
        </w:rPr>
        <w:t>نقل</w:t>
      </w:r>
      <w:r w:rsidRPr="001F59FE">
        <w:rPr>
          <w:rFonts w:cs="Traditional Arabic"/>
          <w:b/>
          <w:bCs/>
          <w:sz w:val="28"/>
          <w:szCs w:val="28"/>
          <w:rtl/>
        </w:rPr>
        <w:t xml:space="preserve"> </w:t>
      </w:r>
      <w:r w:rsidRPr="001F59FE">
        <w:rPr>
          <w:rFonts w:cs="Traditional Arabic" w:hint="cs"/>
          <w:b/>
          <w:bCs/>
          <w:sz w:val="28"/>
          <w:szCs w:val="28"/>
          <w:rtl/>
        </w:rPr>
        <w:t>السلطة</w:t>
      </w:r>
      <w:r w:rsidRPr="001F59FE">
        <w:rPr>
          <w:rFonts w:cs="Traditional Arabic"/>
          <w:b/>
          <w:bCs/>
          <w:sz w:val="28"/>
          <w:szCs w:val="28"/>
          <w:rtl/>
        </w:rPr>
        <w:t xml:space="preserve"> </w:t>
      </w:r>
      <w:r w:rsidRPr="001F59FE">
        <w:rPr>
          <w:rFonts w:cs="Traditional Arabic" w:hint="cs"/>
          <w:b/>
          <w:bCs/>
          <w:sz w:val="28"/>
          <w:szCs w:val="28"/>
          <w:rtl/>
        </w:rPr>
        <w:t>والمماطلة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اطالة</w:t>
      </w:r>
      <w:r w:rsidRPr="001F59FE">
        <w:rPr>
          <w:rFonts w:cs="Traditional Arabic"/>
          <w:b/>
          <w:bCs/>
          <w:sz w:val="28"/>
          <w:szCs w:val="28"/>
          <w:rtl/>
        </w:rPr>
        <w:t xml:space="preserve"> </w:t>
      </w:r>
      <w:r w:rsidRPr="001F59FE">
        <w:rPr>
          <w:rFonts w:cs="Traditional Arabic" w:hint="cs"/>
          <w:b/>
          <w:bCs/>
          <w:sz w:val="28"/>
          <w:szCs w:val="28"/>
          <w:rtl/>
        </w:rPr>
        <w:t>اعطاء</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دور</w:t>
      </w:r>
      <w:r w:rsidRPr="001F59FE">
        <w:rPr>
          <w:rFonts w:cs="Traditional Arabic"/>
          <w:b/>
          <w:bCs/>
          <w:sz w:val="28"/>
          <w:szCs w:val="28"/>
          <w:rtl/>
        </w:rPr>
        <w:t xml:space="preserve"> </w:t>
      </w:r>
      <w:r w:rsidRPr="001F59FE">
        <w:rPr>
          <w:rFonts w:cs="Traditional Arabic" w:hint="cs"/>
          <w:b/>
          <w:bCs/>
          <w:sz w:val="28"/>
          <w:szCs w:val="28"/>
          <w:rtl/>
        </w:rPr>
        <w:t>للعراقيين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شؤونهم</w:t>
      </w:r>
      <w:r>
        <w:rPr>
          <w:rStyle w:val="EndnoteReference"/>
          <w:rFonts w:cs="Traditional Arabic"/>
          <w:b/>
          <w:bCs/>
          <w:sz w:val="28"/>
          <w:szCs w:val="28"/>
          <w:rtl/>
        </w:rPr>
        <w:endnoteReference w:id="13"/>
      </w:r>
      <w:r w:rsidRPr="001F59FE">
        <w:rPr>
          <w:rFonts w:cs="Traditional Arabic" w:hint="cs"/>
          <w:b/>
          <w:bCs/>
          <w:sz w:val="28"/>
          <w:szCs w:val="28"/>
          <w:rtl/>
        </w:rPr>
        <w:t>.</w:t>
      </w:r>
    </w:p>
    <w:p w:rsidR="00B93EED" w:rsidRPr="00687D38" w:rsidRDefault="00B93EED" w:rsidP="00B93EED">
      <w:pPr>
        <w:spacing w:after="0" w:line="240" w:lineRule="auto"/>
        <w:jc w:val="highKashida"/>
        <w:rPr>
          <w:rFonts w:cs="Traditional Arabic" w:hint="cs"/>
          <w:b/>
          <w:bCs/>
          <w:sz w:val="32"/>
          <w:szCs w:val="32"/>
          <w:rtl/>
          <w:lang w:bidi="ar-IQ"/>
        </w:rPr>
      </w:pPr>
      <w:r w:rsidRPr="00687D38">
        <w:rPr>
          <w:rFonts w:cs="Traditional Arabic" w:hint="cs"/>
          <w:b/>
          <w:bCs/>
          <w:sz w:val="32"/>
          <w:szCs w:val="32"/>
          <w:rtl/>
        </w:rPr>
        <w:t>ثانيا</w:t>
      </w:r>
      <w:r w:rsidRPr="00687D38">
        <w:rPr>
          <w:rFonts w:cs="Traditional Arabic"/>
          <w:b/>
          <w:bCs/>
          <w:sz w:val="32"/>
          <w:szCs w:val="32"/>
          <w:rtl/>
        </w:rPr>
        <w:t>:</w:t>
      </w:r>
      <w:r w:rsidRPr="00687D38">
        <w:rPr>
          <w:rFonts w:cs="Traditional Arabic" w:hint="cs"/>
          <w:b/>
          <w:bCs/>
          <w:sz w:val="32"/>
          <w:szCs w:val="32"/>
          <w:rtl/>
        </w:rPr>
        <w:t>المواجهة</w:t>
      </w:r>
      <w:r w:rsidRPr="00687D38">
        <w:rPr>
          <w:rFonts w:cs="Traditional Arabic"/>
          <w:b/>
          <w:bCs/>
          <w:sz w:val="32"/>
          <w:szCs w:val="32"/>
          <w:rtl/>
        </w:rPr>
        <w:t xml:space="preserve"> </w:t>
      </w:r>
      <w:r w:rsidRPr="00687D38">
        <w:rPr>
          <w:rFonts w:cs="Traditional Arabic" w:hint="cs"/>
          <w:b/>
          <w:bCs/>
          <w:sz w:val="32"/>
          <w:szCs w:val="32"/>
          <w:rtl/>
        </w:rPr>
        <w:t>المبكرة</w:t>
      </w:r>
      <w:r w:rsidRPr="00687D38">
        <w:rPr>
          <w:rFonts w:cs="Traditional Arabic"/>
          <w:b/>
          <w:bCs/>
          <w:sz w:val="32"/>
          <w:szCs w:val="32"/>
          <w:rtl/>
        </w:rPr>
        <w:t xml:space="preserve"> </w:t>
      </w:r>
      <w:r w:rsidRPr="00687D38">
        <w:rPr>
          <w:rFonts w:cs="Traditional Arabic" w:hint="cs"/>
          <w:b/>
          <w:bCs/>
          <w:sz w:val="32"/>
          <w:szCs w:val="32"/>
          <w:rtl/>
        </w:rPr>
        <w:t>للاحتلال</w:t>
      </w:r>
      <w:r w:rsidRPr="00687D38">
        <w:rPr>
          <w:rFonts w:cs="Traditional Arabic"/>
          <w:b/>
          <w:bCs/>
          <w:sz w:val="32"/>
          <w:szCs w:val="32"/>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lastRenderedPageBreak/>
        <w:t>تدخلت</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مواقع</w:t>
      </w:r>
      <w:r w:rsidRPr="001F59FE">
        <w:rPr>
          <w:rFonts w:cs="Traditional Arabic"/>
          <w:b/>
          <w:bCs/>
          <w:sz w:val="28"/>
          <w:szCs w:val="28"/>
          <w:rtl/>
        </w:rPr>
        <w:t xml:space="preserve"> </w:t>
      </w:r>
      <w:r w:rsidRPr="001F59FE">
        <w:rPr>
          <w:rFonts w:cs="Traditional Arabic" w:hint="cs"/>
          <w:b/>
          <w:bCs/>
          <w:sz w:val="28"/>
          <w:szCs w:val="28"/>
          <w:rtl/>
        </w:rPr>
        <w:t>متعددة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اجل</w:t>
      </w:r>
      <w:r w:rsidRPr="001F59FE">
        <w:rPr>
          <w:rFonts w:cs="Traditional Arabic"/>
          <w:b/>
          <w:bCs/>
          <w:sz w:val="28"/>
          <w:szCs w:val="28"/>
          <w:rtl/>
        </w:rPr>
        <w:t xml:space="preserve"> </w:t>
      </w:r>
      <w:r w:rsidRPr="001F59FE">
        <w:rPr>
          <w:rFonts w:cs="Traditional Arabic" w:hint="cs"/>
          <w:b/>
          <w:bCs/>
          <w:sz w:val="28"/>
          <w:szCs w:val="28"/>
          <w:rtl/>
        </w:rPr>
        <w:t>جعل</w:t>
      </w:r>
      <w:r w:rsidRPr="001F59FE">
        <w:rPr>
          <w:rFonts w:cs="Traditional Arabic"/>
          <w:b/>
          <w:bCs/>
          <w:sz w:val="28"/>
          <w:szCs w:val="28"/>
          <w:rtl/>
        </w:rPr>
        <w:t xml:space="preserve"> </w:t>
      </w:r>
      <w:r w:rsidRPr="001F59FE">
        <w:rPr>
          <w:rFonts w:cs="Traditional Arabic" w:hint="cs"/>
          <w:b/>
          <w:bCs/>
          <w:sz w:val="28"/>
          <w:szCs w:val="28"/>
          <w:rtl/>
        </w:rPr>
        <w:t>العملية</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2003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مسارها</w:t>
      </w:r>
      <w:r w:rsidRPr="001F59FE">
        <w:rPr>
          <w:rFonts w:cs="Traditional Arabic"/>
          <w:b/>
          <w:bCs/>
          <w:sz w:val="28"/>
          <w:szCs w:val="28"/>
          <w:rtl/>
        </w:rPr>
        <w:t xml:space="preserve"> </w:t>
      </w:r>
      <w:r w:rsidRPr="001F59FE">
        <w:rPr>
          <w:rFonts w:cs="Traditional Arabic" w:hint="cs"/>
          <w:b/>
          <w:bCs/>
          <w:sz w:val="28"/>
          <w:szCs w:val="28"/>
          <w:rtl/>
        </w:rPr>
        <w:t>الصحيح</w:t>
      </w:r>
      <w:r w:rsidRPr="001F59FE">
        <w:rPr>
          <w:rFonts w:cs="Traditional Arabic"/>
          <w:b/>
          <w:bCs/>
          <w:sz w:val="28"/>
          <w:szCs w:val="28"/>
          <w:rtl/>
        </w:rPr>
        <w:t xml:space="preserve">,  </w:t>
      </w:r>
      <w:r w:rsidRPr="001F59FE">
        <w:rPr>
          <w:rFonts w:cs="Traditional Arabic" w:hint="cs"/>
          <w:b/>
          <w:bCs/>
          <w:sz w:val="28"/>
          <w:szCs w:val="28"/>
          <w:rtl/>
        </w:rPr>
        <w:t>فأعطت</w:t>
      </w:r>
      <w:r w:rsidRPr="001F59FE">
        <w:rPr>
          <w:rFonts w:cs="Traditional Arabic"/>
          <w:b/>
          <w:bCs/>
          <w:sz w:val="28"/>
          <w:szCs w:val="28"/>
          <w:rtl/>
        </w:rPr>
        <w:t xml:space="preserve"> </w:t>
      </w:r>
      <w:r w:rsidRPr="001F59FE">
        <w:rPr>
          <w:rFonts w:cs="Traditional Arabic" w:hint="cs"/>
          <w:b/>
          <w:bCs/>
          <w:sz w:val="28"/>
          <w:szCs w:val="28"/>
          <w:rtl/>
        </w:rPr>
        <w:t>مرجعية</w:t>
      </w:r>
      <w:r w:rsidRPr="001F59FE">
        <w:rPr>
          <w:rFonts w:cs="Traditional Arabic"/>
          <w:b/>
          <w:bCs/>
          <w:sz w:val="28"/>
          <w:szCs w:val="28"/>
          <w:rtl/>
        </w:rPr>
        <w:t xml:space="preserve"> </w:t>
      </w:r>
      <w:r w:rsidRPr="001F59FE">
        <w:rPr>
          <w:rFonts w:cs="Traditional Arabic" w:hint="cs"/>
          <w:b/>
          <w:bCs/>
          <w:sz w:val="28"/>
          <w:szCs w:val="28"/>
          <w:rtl/>
        </w:rPr>
        <w:t>السيسيتاني</w:t>
      </w:r>
      <w:r w:rsidRPr="001F59FE">
        <w:rPr>
          <w:rFonts w:cs="Traditional Arabic"/>
          <w:b/>
          <w:bCs/>
          <w:sz w:val="28"/>
          <w:szCs w:val="28"/>
          <w:rtl/>
        </w:rPr>
        <w:t xml:space="preserve"> </w:t>
      </w:r>
      <w:r w:rsidRPr="001F59FE">
        <w:rPr>
          <w:rFonts w:cs="Traditional Arabic" w:hint="cs"/>
          <w:b/>
          <w:bCs/>
          <w:sz w:val="28"/>
          <w:szCs w:val="28"/>
          <w:rtl/>
        </w:rPr>
        <w:t>غطاءً</w:t>
      </w:r>
      <w:r w:rsidRPr="001F59FE">
        <w:rPr>
          <w:rFonts w:cs="Traditional Arabic"/>
          <w:b/>
          <w:bCs/>
          <w:sz w:val="28"/>
          <w:szCs w:val="28"/>
          <w:rtl/>
        </w:rPr>
        <w:t xml:space="preserve"> </w:t>
      </w:r>
      <w:r w:rsidRPr="001F59FE">
        <w:rPr>
          <w:rFonts w:cs="Traditional Arabic" w:hint="cs"/>
          <w:b/>
          <w:bCs/>
          <w:sz w:val="28"/>
          <w:szCs w:val="28"/>
          <w:rtl/>
        </w:rPr>
        <w:t>كبيرا</w:t>
      </w:r>
      <w:r w:rsidRPr="001F59FE">
        <w:rPr>
          <w:rFonts w:cs="Traditional Arabic"/>
          <w:b/>
          <w:bCs/>
          <w:sz w:val="28"/>
          <w:szCs w:val="28"/>
          <w:rtl/>
        </w:rPr>
        <w:t xml:space="preserve"> </w:t>
      </w:r>
      <w:r w:rsidRPr="001F59FE">
        <w:rPr>
          <w:rFonts w:cs="Traditional Arabic" w:hint="cs"/>
          <w:b/>
          <w:bCs/>
          <w:sz w:val="28"/>
          <w:szCs w:val="28"/>
          <w:rtl/>
        </w:rPr>
        <w:t>للنظام</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w:t>
      </w:r>
      <w:r w:rsidRPr="001F59FE">
        <w:rPr>
          <w:rFonts w:cs="Traditional Arabic" w:hint="cs"/>
          <w:b/>
          <w:bCs/>
          <w:sz w:val="28"/>
          <w:szCs w:val="28"/>
          <w:rtl/>
        </w:rPr>
        <w:t>الجديد</w:t>
      </w:r>
      <w:r w:rsidRPr="001F59FE">
        <w:rPr>
          <w:rFonts w:cs="Traditional Arabic"/>
          <w:b/>
          <w:bCs/>
          <w:sz w:val="28"/>
          <w:szCs w:val="28"/>
          <w:rtl/>
        </w:rPr>
        <w:t xml:space="preserve"> </w:t>
      </w:r>
      <w:r w:rsidRPr="001F59FE">
        <w:rPr>
          <w:rFonts w:cs="Traditional Arabic" w:hint="cs"/>
          <w:b/>
          <w:bCs/>
          <w:sz w:val="28"/>
          <w:szCs w:val="28"/>
          <w:rtl/>
        </w:rPr>
        <w:t>وساهمت</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بأعطائه</w:t>
      </w:r>
      <w:r w:rsidRPr="001F59FE">
        <w:rPr>
          <w:rFonts w:cs="Traditional Arabic"/>
          <w:b/>
          <w:bCs/>
          <w:sz w:val="28"/>
          <w:szCs w:val="28"/>
          <w:rtl/>
        </w:rPr>
        <w:t xml:space="preserve"> </w:t>
      </w:r>
      <w:r w:rsidRPr="001F59FE">
        <w:rPr>
          <w:rFonts w:cs="Traditional Arabic" w:hint="cs"/>
          <w:b/>
          <w:bCs/>
          <w:sz w:val="28"/>
          <w:szCs w:val="28"/>
          <w:rtl/>
        </w:rPr>
        <w:t>الشرعية</w:t>
      </w:r>
      <w:r w:rsidRPr="001F59FE">
        <w:rPr>
          <w:rFonts w:cs="Traditional Arabic"/>
          <w:b/>
          <w:bCs/>
          <w:sz w:val="28"/>
          <w:szCs w:val="28"/>
          <w:rtl/>
        </w:rPr>
        <w:t xml:space="preserve"> </w:t>
      </w:r>
      <w:r w:rsidRPr="001F59FE">
        <w:rPr>
          <w:rFonts w:cs="Traditional Arabic" w:hint="cs"/>
          <w:b/>
          <w:bCs/>
          <w:sz w:val="28"/>
          <w:szCs w:val="28"/>
          <w:rtl/>
        </w:rPr>
        <w:t>وتهذيبه</w:t>
      </w:r>
      <w:r w:rsidRPr="001F59FE">
        <w:rPr>
          <w:rFonts w:cs="Traditional Arabic"/>
          <w:b/>
          <w:bCs/>
          <w:sz w:val="28"/>
          <w:szCs w:val="28"/>
          <w:rtl/>
        </w:rPr>
        <w:t xml:space="preserve"> </w:t>
      </w:r>
      <w:r w:rsidRPr="001F59FE">
        <w:rPr>
          <w:rFonts w:cs="Traditional Arabic" w:hint="cs"/>
          <w:b/>
          <w:bCs/>
          <w:sz w:val="28"/>
          <w:szCs w:val="28"/>
          <w:rtl/>
        </w:rPr>
        <w:t>ومارست</w:t>
      </w:r>
      <w:r w:rsidRPr="001F59FE">
        <w:rPr>
          <w:rFonts w:cs="Traditional Arabic"/>
          <w:b/>
          <w:bCs/>
          <w:sz w:val="28"/>
          <w:szCs w:val="28"/>
          <w:rtl/>
        </w:rPr>
        <w:t xml:space="preserve"> </w:t>
      </w:r>
      <w:r w:rsidRPr="001F59FE">
        <w:rPr>
          <w:rFonts w:cs="Traditional Arabic" w:hint="cs"/>
          <w:b/>
          <w:bCs/>
          <w:sz w:val="28"/>
          <w:szCs w:val="28"/>
          <w:rtl/>
        </w:rPr>
        <w:t>دوراً</w:t>
      </w:r>
      <w:r w:rsidRPr="001F59FE">
        <w:rPr>
          <w:rFonts w:cs="Traditional Arabic"/>
          <w:b/>
          <w:bCs/>
          <w:sz w:val="28"/>
          <w:szCs w:val="28"/>
          <w:rtl/>
        </w:rPr>
        <w:t xml:space="preserve"> </w:t>
      </w:r>
      <w:r w:rsidRPr="001F59FE">
        <w:rPr>
          <w:rFonts w:cs="Traditional Arabic" w:hint="cs"/>
          <w:b/>
          <w:bCs/>
          <w:sz w:val="28"/>
          <w:szCs w:val="28"/>
          <w:rtl/>
        </w:rPr>
        <w:t>ايجابياً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تحشيد</w:t>
      </w:r>
      <w:r w:rsidRPr="001F59FE">
        <w:rPr>
          <w:rFonts w:cs="Traditional Arabic"/>
          <w:b/>
          <w:bCs/>
          <w:sz w:val="28"/>
          <w:szCs w:val="28"/>
          <w:rtl/>
        </w:rPr>
        <w:t xml:space="preserve"> </w:t>
      </w:r>
      <w:r w:rsidRPr="001F59FE">
        <w:rPr>
          <w:rFonts w:cs="Traditional Arabic" w:hint="cs"/>
          <w:b/>
          <w:bCs/>
          <w:sz w:val="28"/>
          <w:szCs w:val="28"/>
          <w:rtl/>
        </w:rPr>
        <w:t>الرأي</w:t>
      </w:r>
      <w:r w:rsidRPr="001F59FE">
        <w:rPr>
          <w:rFonts w:cs="Traditional Arabic"/>
          <w:b/>
          <w:bCs/>
          <w:sz w:val="28"/>
          <w:szCs w:val="28"/>
          <w:rtl/>
        </w:rPr>
        <w:t xml:space="preserve"> </w:t>
      </w:r>
      <w:r w:rsidRPr="001F59FE">
        <w:rPr>
          <w:rFonts w:cs="Traditional Arabic" w:hint="cs"/>
          <w:b/>
          <w:bCs/>
          <w:sz w:val="28"/>
          <w:szCs w:val="28"/>
          <w:rtl/>
        </w:rPr>
        <w:t>العام</w:t>
      </w:r>
      <w:r w:rsidRPr="001F59FE">
        <w:rPr>
          <w:rFonts w:cs="Traditional Arabic"/>
          <w:b/>
          <w:bCs/>
          <w:sz w:val="28"/>
          <w:szCs w:val="28"/>
          <w:rtl/>
        </w:rPr>
        <w:t xml:space="preserve"> </w:t>
      </w:r>
      <w:r w:rsidRPr="001F59FE">
        <w:rPr>
          <w:rFonts w:cs="Traditional Arabic" w:hint="cs"/>
          <w:b/>
          <w:bCs/>
          <w:sz w:val="28"/>
          <w:szCs w:val="28"/>
          <w:rtl/>
        </w:rPr>
        <w:t>الداخلي</w:t>
      </w:r>
      <w:r w:rsidRPr="001F59FE">
        <w:rPr>
          <w:rFonts w:cs="Traditional Arabic"/>
          <w:b/>
          <w:bCs/>
          <w:sz w:val="28"/>
          <w:szCs w:val="28"/>
          <w:rtl/>
        </w:rPr>
        <w:t xml:space="preserve"> </w:t>
      </w:r>
      <w:r w:rsidRPr="001F59FE">
        <w:rPr>
          <w:rFonts w:cs="Traditional Arabic" w:hint="cs"/>
          <w:b/>
          <w:bCs/>
          <w:sz w:val="28"/>
          <w:szCs w:val="28"/>
          <w:rtl/>
        </w:rPr>
        <w:t>والدولي</w:t>
      </w:r>
      <w:r w:rsidRPr="001F59FE">
        <w:rPr>
          <w:rFonts w:cs="Traditional Arabic"/>
          <w:b/>
          <w:bCs/>
          <w:sz w:val="28"/>
          <w:szCs w:val="28"/>
          <w:rtl/>
        </w:rPr>
        <w:t xml:space="preserve"> </w:t>
      </w:r>
      <w:r w:rsidRPr="001F59FE">
        <w:rPr>
          <w:rFonts w:cs="Traditional Arabic" w:hint="cs"/>
          <w:b/>
          <w:bCs/>
          <w:sz w:val="28"/>
          <w:szCs w:val="28"/>
          <w:rtl/>
        </w:rPr>
        <w:t>ومارست</w:t>
      </w:r>
      <w:r w:rsidRPr="001F59FE">
        <w:rPr>
          <w:rFonts w:cs="Traditional Arabic"/>
          <w:b/>
          <w:bCs/>
          <w:sz w:val="28"/>
          <w:szCs w:val="28"/>
          <w:rtl/>
        </w:rPr>
        <w:t xml:space="preserve"> </w:t>
      </w:r>
      <w:r w:rsidRPr="001F59FE">
        <w:rPr>
          <w:rFonts w:cs="Traditional Arabic" w:hint="cs"/>
          <w:b/>
          <w:bCs/>
          <w:sz w:val="28"/>
          <w:szCs w:val="28"/>
          <w:rtl/>
        </w:rPr>
        <w:t>ضغطاً</w:t>
      </w:r>
      <w:r w:rsidRPr="001F59FE">
        <w:rPr>
          <w:rFonts w:cs="Traditional Arabic"/>
          <w:b/>
          <w:bCs/>
          <w:sz w:val="28"/>
          <w:szCs w:val="28"/>
          <w:rtl/>
        </w:rPr>
        <w:t xml:space="preserve"> </w:t>
      </w:r>
      <w:r w:rsidRPr="001F59FE">
        <w:rPr>
          <w:rFonts w:cs="Traditional Arabic" w:hint="cs"/>
          <w:b/>
          <w:bCs/>
          <w:sz w:val="28"/>
          <w:szCs w:val="28"/>
          <w:rtl/>
        </w:rPr>
        <w:t>كبيرا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الدولية</w:t>
      </w:r>
      <w:r w:rsidRPr="001F59FE">
        <w:rPr>
          <w:rFonts w:cs="Traditional Arabic"/>
          <w:b/>
          <w:bCs/>
          <w:sz w:val="28"/>
          <w:szCs w:val="28"/>
          <w:rtl/>
        </w:rPr>
        <w:t xml:space="preserve"> </w:t>
      </w:r>
      <w:r w:rsidRPr="001F59FE">
        <w:rPr>
          <w:rFonts w:cs="Traditional Arabic" w:hint="cs"/>
          <w:b/>
          <w:bCs/>
          <w:sz w:val="28"/>
          <w:szCs w:val="28"/>
          <w:rtl/>
        </w:rPr>
        <w:t>المحتلة</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وايضا</w:t>
      </w:r>
      <w:r w:rsidRPr="001F59FE">
        <w:rPr>
          <w:rFonts w:cs="Traditional Arabic"/>
          <w:b/>
          <w:bCs/>
          <w:sz w:val="28"/>
          <w:szCs w:val="28"/>
          <w:rtl/>
        </w:rPr>
        <w:t xml:space="preserve"> </w:t>
      </w:r>
      <w:r w:rsidRPr="001F59FE">
        <w:rPr>
          <w:rFonts w:cs="Traditional Arabic" w:hint="cs"/>
          <w:b/>
          <w:bCs/>
          <w:sz w:val="28"/>
          <w:szCs w:val="28"/>
          <w:rtl/>
        </w:rPr>
        <w:t>المنظمات</w:t>
      </w:r>
      <w:r w:rsidRPr="001F59FE">
        <w:rPr>
          <w:rFonts w:cs="Traditional Arabic"/>
          <w:b/>
          <w:bCs/>
          <w:sz w:val="28"/>
          <w:szCs w:val="28"/>
          <w:rtl/>
        </w:rPr>
        <w:t xml:space="preserve"> </w:t>
      </w:r>
      <w:r w:rsidRPr="001F59FE">
        <w:rPr>
          <w:rFonts w:cs="Traditional Arabic" w:hint="cs"/>
          <w:b/>
          <w:bCs/>
          <w:sz w:val="28"/>
          <w:szCs w:val="28"/>
          <w:rtl/>
        </w:rPr>
        <w:t>الدولية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اجل</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ياخذ</w:t>
      </w:r>
      <w:r w:rsidRPr="001F59FE">
        <w:rPr>
          <w:rFonts w:cs="Traditional Arabic"/>
          <w:b/>
          <w:bCs/>
          <w:sz w:val="28"/>
          <w:szCs w:val="28"/>
          <w:rtl/>
        </w:rPr>
        <w:t xml:space="preserve"> </w:t>
      </w:r>
      <w:r w:rsidRPr="001F59FE">
        <w:rPr>
          <w:rFonts w:cs="Traditional Arabic" w:hint="cs"/>
          <w:b/>
          <w:bCs/>
          <w:sz w:val="28"/>
          <w:szCs w:val="28"/>
          <w:rtl/>
        </w:rPr>
        <w:t>العراقيون</w:t>
      </w:r>
      <w:r w:rsidRPr="001F59FE">
        <w:rPr>
          <w:rFonts w:cs="Traditional Arabic"/>
          <w:b/>
          <w:bCs/>
          <w:sz w:val="28"/>
          <w:szCs w:val="28"/>
          <w:rtl/>
        </w:rPr>
        <w:t xml:space="preserve"> </w:t>
      </w:r>
      <w:r w:rsidRPr="001F59FE">
        <w:rPr>
          <w:rFonts w:cs="Traditional Arabic" w:hint="cs"/>
          <w:b/>
          <w:bCs/>
          <w:sz w:val="28"/>
          <w:szCs w:val="28"/>
          <w:rtl/>
        </w:rPr>
        <w:t>دورهم</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بناء</w:t>
      </w:r>
      <w:r w:rsidRPr="001F59FE">
        <w:rPr>
          <w:rFonts w:cs="Traditional Arabic"/>
          <w:b/>
          <w:bCs/>
          <w:sz w:val="28"/>
          <w:szCs w:val="28"/>
          <w:rtl/>
        </w:rPr>
        <w:t xml:space="preserve"> </w:t>
      </w:r>
      <w:r w:rsidRPr="001F59FE">
        <w:rPr>
          <w:rFonts w:cs="Traditional Arabic" w:hint="cs"/>
          <w:b/>
          <w:bCs/>
          <w:sz w:val="28"/>
          <w:szCs w:val="28"/>
          <w:rtl/>
        </w:rPr>
        <w:t>مستقبلهم</w:t>
      </w:r>
      <w:r w:rsidRPr="001F59FE">
        <w:rPr>
          <w:rFonts w:cs="Traditional Arabic"/>
          <w:b/>
          <w:bCs/>
          <w:sz w:val="28"/>
          <w:szCs w:val="28"/>
          <w:rtl/>
        </w:rPr>
        <w:t xml:space="preserve"> </w:t>
      </w:r>
      <w:r w:rsidRPr="001F59FE">
        <w:rPr>
          <w:rFonts w:cs="Traditional Arabic" w:hint="cs"/>
          <w:b/>
          <w:bCs/>
          <w:sz w:val="28"/>
          <w:szCs w:val="28"/>
          <w:rtl/>
        </w:rPr>
        <w:t>السياسي</w:t>
      </w:r>
      <w:r>
        <w:rPr>
          <w:rStyle w:val="EndnoteReference"/>
          <w:rFonts w:cs="Traditional Arabic"/>
          <w:b/>
          <w:bCs/>
          <w:sz w:val="28"/>
          <w:szCs w:val="28"/>
          <w:rtl/>
        </w:rPr>
        <w:endnoteReference w:id="14"/>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وبعد</w:t>
      </w:r>
      <w:r w:rsidRPr="001F59FE">
        <w:rPr>
          <w:rFonts w:cs="Traditional Arabic"/>
          <w:b/>
          <w:bCs/>
          <w:sz w:val="28"/>
          <w:szCs w:val="28"/>
          <w:rtl/>
        </w:rPr>
        <w:t xml:space="preserve"> </w:t>
      </w:r>
      <w:r w:rsidRPr="001F59FE">
        <w:rPr>
          <w:rFonts w:cs="Traditional Arabic" w:hint="cs"/>
          <w:b/>
          <w:bCs/>
          <w:sz w:val="28"/>
          <w:szCs w:val="28"/>
          <w:rtl/>
        </w:rPr>
        <w:t>ايام</w:t>
      </w:r>
      <w:r w:rsidRPr="001F59FE">
        <w:rPr>
          <w:rFonts w:cs="Traditional Arabic"/>
          <w:b/>
          <w:bCs/>
          <w:sz w:val="28"/>
          <w:szCs w:val="28"/>
          <w:rtl/>
        </w:rPr>
        <w:t xml:space="preserve"> </w:t>
      </w:r>
      <w:r w:rsidRPr="001F59FE">
        <w:rPr>
          <w:rFonts w:cs="Traditional Arabic" w:hint="cs"/>
          <w:b/>
          <w:bCs/>
          <w:sz w:val="28"/>
          <w:szCs w:val="28"/>
          <w:rtl/>
        </w:rPr>
        <w:t>قليلة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اثناء</w:t>
      </w:r>
      <w:r w:rsidRPr="001F59FE">
        <w:rPr>
          <w:rFonts w:cs="Traditional Arabic"/>
          <w:b/>
          <w:bCs/>
          <w:sz w:val="28"/>
          <w:szCs w:val="28"/>
          <w:rtl/>
        </w:rPr>
        <w:t xml:space="preserve"> </w:t>
      </w:r>
      <w:r w:rsidRPr="001F59FE">
        <w:rPr>
          <w:rFonts w:cs="Traditional Arabic" w:hint="cs"/>
          <w:b/>
          <w:bCs/>
          <w:sz w:val="28"/>
          <w:szCs w:val="28"/>
          <w:rtl/>
        </w:rPr>
        <w:t>فترة</w:t>
      </w:r>
      <w:r w:rsidRPr="001F59FE">
        <w:rPr>
          <w:rFonts w:cs="Traditional Arabic"/>
          <w:b/>
          <w:bCs/>
          <w:sz w:val="28"/>
          <w:szCs w:val="28"/>
          <w:rtl/>
        </w:rPr>
        <w:t xml:space="preserve"> </w:t>
      </w:r>
      <w:r w:rsidRPr="001F59FE">
        <w:rPr>
          <w:rFonts w:cs="Traditional Arabic" w:hint="cs"/>
          <w:b/>
          <w:bCs/>
          <w:sz w:val="28"/>
          <w:szCs w:val="28"/>
          <w:rtl/>
        </w:rPr>
        <w:t>سقوط</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البعثي</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2003,  </w:t>
      </w:r>
      <w:r w:rsidRPr="001F59FE">
        <w:rPr>
          <w:rFonts w:cs="Traditional Arabic" w:hint="cs"/>
          <w:b/>
          <w:bCs/>
          <w:sz w:val="28"/>
          <w:szCs w:val="28"/>
          <w:rtl/>
        </w:rPr>
        <w:t>تم</w:t>
      </w:r>
      <w:r w:rsidRPr="001F59FE">
        <w:rPr>
          <w:rFonts w:cs="Traditional Arabic"/>
          <w:b/>
          <w:bCs/>
          <w:sz w:val="28"/>
          <w:szCs w:val="28"/>
          <w:rtl/>
        </w:rPr>
        <w:t xml:space="preserve"> </w:t>
      </w:r>
      <w:r w:rsidRPr="001F59FE">
        <w:rPr>
          <w:rFonts w:cs="Traditional Arabic" w:hint="cs"/>
          <w:b/>
          <w:bCs/>
          <w:sz w:val="28"/>
          <w:szCs w:val="28"/>
          <w:rtl/>
        </w:rPr>
        <w:t>توجيه</w:t>
      </w:r>
      <w:r w:rsidRPr="001F59FE">
        <w:rPr>
          <w:rFonts w:cs="Traditional Arabic"/>
          <w:b/>
          <w:bCs/>
          <w:sz w:val="28"/>
          <w:szCs w:val="28"/>
          <w:rtl/>
        </w:rPr>
        <w:t xml:space="preserve"> </w:t>
      </w:r>
      <w:r w:rsidRPr="001F59FE">
        <w:rPr>
          <w:rFonts w:cs="Traditional Arabic" w:hint="cs"/>
          <w:b/>
          <w:bCs/>
          <w:sz w:val="28"/>
          <w:szCs w:val="28"/>
          <w:rtl/>
        </w:rPr>
        <w:t>سؤال</w:t>
      </w:r>
      <w:r w:rsidRPr="001F59FE">
        <w:rPr>
          <w:rFonts w:cs="Traditional Arabic"/>
          <w:b/>
          <w:bCs/>
          <w:sz w:val="28"/>
          <w:szCs w:val="28"/>
          <w:rtl/>
        </w:rPr>
        <w:t xml:space="preserve"> </w:t>
      </w:r>
      <w:r w:rsidRPr="001F59FE">
        <w:rPr>
          <w:rFonts w:cs="Traditional Arabic" w:hint="cs"/>
          <w:b/>
          <w:bCs/>
          <w:sz w:val="28"/>
          <w:szCs w:val="28"/>
          <w:rtl/>
        </w:rPr>
        <w:t>للمرجع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ماهي</w:t>
      </w:r>
      <w:r w:rsidRPr="001F59FE">
        <w:rPr>
          <w:rFonts w:cs="Traditional Arabic"/>
          <w:b/>
          <w:bCs/>
          <w:sz w:val="28"/>
          <w:szCs w:val="28"/>
          <w:rtl/>
        </w:rPr>
        <w:t xml:space="preserve"> </w:t>
      </w:r>
      <w:r w:rsidRPr="001F59FE">
        <w:rPr>
          <w:rFonts w:cs="Traditional Arabic" w:hint="cs"/>
          <w:b/>
          <w:bCs/>
          <w:sz w:val="28"/>
          <w:szCs w:val="28"/>
          <w:rtl/>
        </w:rPr>
        <w:t>رؤيتكم</w:t>
      </w:r>
      <w:r w:rsidRPr="001F59FE">
        <w:rPr>
          <w:rFonts w:cs="Traditional Arabic"/>
          <w:b/>
          <w:bCs/>
          <w:sz w:val="28"/>
          <w:szCs w:val="28"/>
          <w:rtl/>
        </w:rPr>
        <w:t xml:space="preserve"> </w:t>
      </w:r>
      <w:r w:rsidRPr="001F59FE">
        <w:rPr>
          <w:rFonts w:cs="Traditional Arabic" w:hint="cs"/>
          <w:b/>
          <w:bCs/>
          <w:sz w:val="28"/>
          <w:szCs w:val="28"/>
          <w:rtl/>
        </w:rPr>
        <w:t>لمستقبل</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فكان</w:t>
      </w:r>
      <w:r w:rsidRPr="001F59FE">
        <w:rPr>
          <w:rFonts w:cs="Traditional Arabic"/>
          <w:b/>
          <w:bCs/>
          <w:sz w:val="28"/>
          <w:szCs w:val="28"/>
          <w:rtl/>
        </w:rPr>
        <w:t xml:space="preserve"> </w:t>
      </w:r>
      <w:r w:rsidRPr="001F59FE">
        <w:rPr>
          <w:rFonts w:cs="Traditional Arabic" w:hint="cs"/>
          <w:b/>
          <w:bCs/>
          <w:sz w:val="28"/>
          <w:szCs w:val="28"/>
          <w:rtl/>
        </w:rPr>
        <w:t>جوابه</w:t>
      </w:r>
      <w:r w:rsidRPr="001F59FE">
        <w:rPr>
          <w:rFonts w:cs="Traditional Arabic"/>
          <w:b/>
          <w:bCs/>
          <w:sz w:val="28"/>
          <w:szCs w:val="28"/>
          <w:rtl/>
        </w:rPr>
        <w:t xml:space="preserve"> :-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المبدأ</w:t>
      </w:r>
      <w:r w:rsidRPr="001F59FE">
        <w:rPr>
          <w:rFonts w:cs="Traditional Arabic"/>
          <w:b/>
          <w:bCs/>
          <w:sz w:val="28"/>
          <w:szCs w:val="28"/>
          <w:rtl/>
        </w:rPr>
        <w:t xml:space="preserve"> </w:t>
      </w:r>
      <w:r w:rsidRPr="001F59FE">
        <w:rPr>
          <w:rFonts w:cs="Traditional Arabic" w:hint="cs"/>
          <w:b/>
          <w:bCs/>
          <w:sz w:val="28"/>
          <w:szCs w:val="28"/>
          <w:rtl/>
        </w:rPr>
        <w:t>الاساس</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للعراقيين</w:t>
      </w:r>
      <w:r w:rsidRPr="001F59FE">
        <w:rPr>
          <w:rFonts w:cs="Traditional Arabic"/>
          <w:b/>
          <w:bCs/>
          <w:sz w:val="28"/>
          <w:szCs w:val="28"/>
          <w:rtl/>
        </w:rPr>
        <w:t xml:space="preserve"> </w:t>
      </w:r>
      <w:r w:rsidRPr="001F59FE">
        <w:rPr>
          <w:rFonts w:cs="Traditional Arabic" w:hint="cs"/>
          <w:b/>
          <w:bCs/>
          <w:sz w:val="28"/>
          <w:szCs w:val="28"/>
          <w:rtl/>
        </w:rPr>
        <w:t>بلا</w:t>
      </w:r>
      <w:r w:rsidRPr="001F59FE">
        <w:rPr>
          <w:rFonts w:cs="Traditional Arabic"/>
          <w:b/>
          <w:bCs/>
          <w:sz w:val="28"/>
          <w:szCs w:val="28"/>
          <w:rtl/>
        </w:rPr>
        <w:t xml:space="preserve"> </w:t>
      </w:r>
      <w:r w:rsidRPr="001F59FE">
        <w:rPr>
          <w:rFonts w:cs="Traditional Arabic" w:hint="cs"/>
          <w:b/>
          <w:bCs/>
          <w:sz w:val="28"/>
          <w:szCs w:val="28"/>
          <w:rtl/>
        </w:rPr>
        <w:t>تسلط</w:t>
      </w:r>
      <w:r w:rsidRPr="001F59FE">
        <w:rPr>
          <w:rFonts w:cs="Traditional Arabic"/>
          <w:b/>
          <w:bCs/>
          <w:sz w:val="28"/>
          <w:szCs w:val="28"/>
          <w:rtl/>
        </w:rPr>
        <w:t xml:space="preserve"> </w:t>
      </w:r>
      <w:r w:rsidRPr="001F59FE">
        <w:rPr>
          <w:rFonts w:cs="Traditional Arabic" w:hint="cs"/>
          <w:b/>
          <w:bCs/>
          <w:sz w:val="28"/>
          <w:szCs w:val="28"/>
          <w:rtl/>
        </w:rPr>
        <w:t>اجنبي</w:t>
      </w:r>
      <w:r w:rsidRPr="001F59FE">
        <w:rPr>
          <w:rFonts w:cs="Traditional Arabic"/>
          <w:b/>
          <w:bCs/>
          <w:sz w:val="28"/>
          <w:szCs w:val="28"/>
          <w:rtl/>
        </w:rPr>
        <w:t xml:space="preserve"> </w:t>
      </w:r>
      <w:r w:rsidRPr="001F59FE">
        <w:rPr>
          <w:rFonts w:cs="Traditional Arabic" w:hint="cs"/>
          <w:b/>
          <w:bCs/>
          <w:sz w:val="28"/>
          <w:szCs w:val="28"/>
          <w:rtl/>
        </w:rPr>
        <w:t>والعراقيون</w:t>
      </w:r>
      <w:r w:rsidRPr="001F59FE">
        <w:rPr>
          <w:rFonts w:cs="Traditional Arabic"/>
          <w:b/>
          <w:bCs/>
          <w:sz w:val="28"/>
          <w:szCs w:val="28"/>
          <w:rtl/>
        </w:rPr>
        <w:t xml:space="preserve"> </w:t>
      </w:r>
      <w:r w:rsidRPr="001F59FE">
        <w:rPr>
          <w:rFonts w:cs="Traditional Arabic" w:hint="cs"/>
          <w:b/>
          <w:bCs/>
          <w:sz w:val="28"/>
          <w:szCs w:val="28"/>
          <w:rtl/>
        </w:rPr>
        <w:t>هم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يختارون</w:t>
      </w:r>
      <w:r w:rsidRPr="001F59FE">
        <w:rPr>
          <w:rFonts w:cs="Traditional Arabic"/>
          <w:b/>
          <w:bCs/>
          <w:sz w:val="28"/>
          <w:szCs w:val="28"/>
          <w:rtl/>
        </w:rPr>
        <w:t xml:space="preserve"> </w:t>
      </w:r>
      <w:r w:rsidRPr="001F59FE">
        <w:rPr>
          <w:rFonts w:cs="Traditional Arabic" w:hint="cs"/>
          <w:b/>
          <w:bCs/>
          <w:sz w:val="28"/>
          <w:szCs w:val="28"/>
          <w:rtl/>
        </w:rPr>
        <w:t>نوع</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بلا</w:t>
      </w:r>
      <w:r w:rsidRPr="001F59FE">
        <w:rPr>
          <w:rFonts w:cs="Traditional Arabic"/>
          <w:b/>
          <w:bCs/>
          <w:sz w:val="28"/>
          <w:szCs w:val="28"/>
          <w:rtl/>
        </w:rPr>
        <w:t xml:space="preserve"> </w:t>
      </w:r>
      <w:r w:rsidRPr="001F59FE">
        <w:rPr>
          <w:rFonts w:cs="Traditional Arabic" w:hint="cs"/>
          <w:b/>
          <w:bCs/>
          <w:sz w:val="28"/>
          <w:szCs w:val="28"/>
          <w:rtl/>
        </w:rPr>
        <w:t>تدخل</w:t>
      </w:r>
      <w:r w:rsidRPr="001F59FE">
        <w:rPr>
          <w:rFonts w:cs="Traditional Arabic"/>
          <w:b/>
          <w:bCs/>
          <w:sz w:val="28"/>
          <w:szCs w:val="28"/>
          <w:rtl/>
        </w:rPr>
        <w:t xml:space="preserve"> </w:t>
      </w:r>
      <w:r w:rsidRPr="001F59FE">
        <w:rPr>
          <w:rFonts w:cs="Traditional Arabic" w:hint="cs"/>
          <w:b/>
          <w:bCs/>
          <w:sz w:val="28"/>
          <w:szCs w:val="28"/>
          <w:rtl/>
        </w:rPr>
        <w:t>الاجنبي</w:t>
      </w:r>
      <w:r w:rsidRPr="001F59FE">
        <w:rPr>
          <w:rFonts w:cs="Traditional Arabic"/>
          <w:b/>
          <w:bCs/>
          <w:sz w:val="28"/>
          <w:szCs w:val="28"/>
          <w:rtl/>
        </w:rPr>
        <w:t xml:space="preserve">,  </w:t>
      </w:r>
      <w:r w:rsidRPr="001F59FE">
        <w:rPr>
          <w:rFonts w:cs="Traditional Arabic" w:hint="cs"/>
          <w:b/>
          <w:bCs/>
          <w:sz w:val="28"/>
          <w:szCs w:val="28"/>
          <w:rtl/>
        </w:rPr>
        <w:t>لقد</w:t>
      </w:r>
      <w:r w:rsidRPr="001F59FE">
        <w:rPr>
          <w:rFonts w:cs="Traditional Arabic"/>
          <w:b/>
          <w:bCs/>
          <w:sz w:val="28"/>
          <w:szCs w:val="28"/>
          <w:rtl/>
        </w:rPr>
        <w:t xml:space="preserve"> </w:t>
      </w:r>
      <w:r w:rsidRPr="001F59FE">
        <w:rPr>
          <w:rFonts w:cs="Traditional Arabic" w:hint="cs"/>
          <w:b/>
          <w:bCs/>
          <w:sz w:val="28"/>
          <w:szCs w:val="28"/>
          <w:rtl/>
        </w:rPr>
        <w:t>قطع</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الاعلى</w:t>
      </w:r>
      <w:r w:rsidRPr="001F59FE">
        <w:rPr>
          <w:rFonts w:cs="Traditional Arabic"/>
          <w:b/>
          <w:bCs/>
          <w:sz w:val="28"/>
          <w:szCs w:val="28"/>
          <w:rtl/>
        </w:rPr>
        <w:t xml:space="preserve"> </w:t>
      </w:r>
      <w:r w:rsidRPr="001F59FE">
        <w:rPr>
          <w:rFonts w:cs="Traditional Arabic" w:hint="cs"/>
          <w:b/>
          <w:bCs/>
          <w:sz w:val="28"/>
          <w:szCs w:val="28"/>
          <w:rtl/>
        </w:rPr>
        <w:t>الطريق</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وحدد</w:t>
      </w:r>
      <w:r w:rsidRPr="001F59FE">
        <w:rPr>
          <w:rFonts w:cs="Traditional Arabic"/>
          <w:b/>
          <w:bCs/>
          <w:sz w:val="28"/>
          <w:szCs w:val="28"/>
          <w:rtl/>
        </w:rPr>
        <w:t xml:space="preserve"> </w:t>
      </w:r>
      <w:r w:rsidRPr="001F59FE">
        <w:rPr>
          <w:rFonts w:cs="Traditional Arabic" w:hint="cs"/>
          <w:b/>
          <w:bCs/>
          <w:sz w:val="28"/>
          <w:szCs w:val="28"/>
          <w:rtl/>
        </w:rPr>
        <w:t>البوصلة</w:t>
      </w:r>
      <w:r w:rsidRPr="001F59FE">
        <w:rPr>
          <w:rFonts w:cs="Traditional Arabic"/>
          <w:b/>
          <w:bCs/>
          <w:sz w:val="28"/>
          <w:szCs w:val="28"/>
          <w:rtl/>
        </w:rPr>
        <w:t xml:space="preserve"> </w:t>
      </w:r>
      <w:r w:rsidRPr="001F59FE">
        <w:rPr>
          <w:rFonts w:cs="Traditional Arabic" w:hint="cs"/>
          <w:b/>
          <w:bCs/>
          <w:sz w:val="28"/>
          <w:szCs w:val="28"/>
          <w:rtl/>
        </w:rPr>
        <w:t>بوضوح</w:t>
      </w:r>
      <w:r w:rsidRPr="001F59FE">
        <w:rPr>
          <w:rFonts w:cs="Traditional Arabic"/>
          <w:b/>
          <w:bCs/>
          <w:sz w:val="28"/>
          <w:szCs w:val="28"/>
          <w:rtl/>
        </w:rPr>
        <w:t xml:space="preserve"> </w:t>
      </w:r>
      <w:r w:rsidRPr="001F59FE">
        <w:rPr>
          <w:rFonts w:cs="Traditional Arabic" w:hint="cs"/>
          <w:b/>
          <w:bCs/>
          <w:sz w:val="28"/>
          <w:szCs w:val="28"/>
          <w:rtl/>
        </w:rPr>
        <w:t>منذ</w:t>
      </w:r>
      <w:r w:rsidRPr="001F59FE">
        <w:rPr>
          <w:rFonts w:cs="Traditional Arabic"/>
          <w:b/>
          <w:bCs/>
          <w:sz w:val="28"/>
          <w:szCs w:val="28"/>
          <w:rtl/>
        </w:rPr>
        <w:t xml:space="preserve"> </w:t>
      </w:r>
      <w:r w:rsidRPr="001F59FE">
        <w:rPr>
          <w:rFonts w:cs="Traditional Arabic" w:hint="cs"/>
          <w:b/>
          <w:bCs/>
          <w:sz w:val="28"/>
          <w:szCs w:val="28"/>
          <w:rtl/>
        </w:rPr>
        <w:t>اليوم</w:t>
      </w:r>
      <w:r w:rsidRPr="001F59FE">
        <w:rPr>
          <w:rFonts w:cs="Traditional Arabic"/>
          <w:b/>
          <w:bCs/>
          <w:sz w:val="28"/>
          <w:szCs w:val="28"/>
          <w:rtl/>
        </w:rPr>
        <w:t xml:space="preserve"> </w:t>
      </w:r>
      <w:r w:rsidRPr="001F59FE">
        <w:rPr>
          <w:rFonts w:cs="Traditional Arabic" w:hint="cs"/>
          <w:b/>
          <w:bCs/>
          <w:sz w:val="28"/>
          <w:szCs w:val="28"/>
          <w:rtl/>
        </w:rPr>
        <w:t>الاول</w:t>
      </w:r>
      <w:r w:rsidRPr="001F59FE">
        <w:rPr>
          <w:rFonts w:cs="Traditional Arabic"/>
          <w:b/>
          <w:bCs/>
          <w:sz w:val="28"/>
          <w:szCs w:val="28"/>
          <w:rtl/>
        </w:rPr>
        <w:t xml:space="preserve"> </w:t>
      </w:r>
      <w:r w:rsidRPr="001F59FE">
        <w:rPr>
          <w:rFonts w:cs="Traditional Arabic" w:hint="cs"/>
          <w:b/>
          <w:bCs/>
          <w:sz w:val="28"/>
          <w:szCs w:val="28"/>
          <w:rtl/>
        </w:rPr>
        <w:t>برفضه</w:t>
      </w:r>
      <w:r w:rsidRPr="001F59FE">
        <w:rPr>
          <w:rFonts w:cs="Traditional Arabic"/>
          <w:b/>
          <w:bCs/>
          <w:sz w:val="28"/>
          <w:szCs w:val="28"/>
          <w:rtl/>
        </w:rPr>
        <w:t xml:space="preserve"> </w:t>
      </w:r>
      <w:r w:rsidRPr="001F59FE">
        <w:rPr>
          <w:rFonts w:cs="Traditional Arabic" w:hint="cs"/>
          <w:b/>
          <w:bCs/>
          <w:sz w:val="28"/>
          <w:szCs w:val="28"/>
          <w:rtl/>
        </w:rPr>
        <w:t>المعلن</w:t>
      </w:r>
      <w:r w:rsidRPr="001F59FE">
        <w:rPr>
          <w:rFonts w:cs="Traditional Arabic"/>
          <w:b/>
          <w:bCs/>
          <w:sz w:val="28"/>
          <w:szCs w:val="28"/>
          <w:rtl/>
        </w:rPr>
        <w:t xml:space="preserve"> </w:t>
      </w:r>
      <w:r w:rsidRPr="001F59FE">
        <w:rPr>
          <w:rFonts w:cs="Traditional Arabic" w:hint="cs"/>
          <w:b/>
          <w:bCs/>
          <w:sz w:val="28"/>
          <w:szCs w:val="28"/>
          <w:rtl/>
        </w:rPr>
        <w:t>للتواجد</w:t>
      </w:r>
      <w:r w:rsidRPr="001F59FE">
        <w:rPr>
          <w:rFonts w:cs="Traditional Arabic"/>
          <w:b/>
          <w:bCs/>
          <w:sz w:val="28"/>
          <w:szCs w:val="28"/>
          <w:rtl/>
        </w:rPr>
        <w:t xml:space="preserve"> </w:t>
      </w:r>
      <w:r w:rsidRPr="001F59FE">
        <w:rPr>
          <w:rFonts w:cs="Traditional Arabic" w:hint="cs"/>
          <w:b/>
          <w:bCs/>
          <w:sz w:val="28"/>
          <w:szCs w:val="28"/>
          <w:rtl/>
        </w:rPr>
        <w:t>الاجنبي</w:t>
      </w:r>
      <w:r w:rsidRPr="001F59FE">
        <w:rPr>
          <w:rFonts w:cs="Traditional Arabic"/>
          <w:b/>
          <w:bCs/>
          <w:sz w:val="28"/>
          <w:szCs w:val="28"/>
          <w:rtl/>
        </w:rPr>
        <w:t xml:space="preserve"> </w:t>
      </w:r>
      <w:r w:rsidRPr="001F59FE">
        <w:rPr>
          <w:rFonts w:cs="Traditional Arabic" w:hint="cs"/>
          <w:b/>
          <w:bCs/>
          <w:sz w:val="28"/>
          <w:szCs w:val="28"/>
          <w:rtl/>
        </w:rPr>
        <w:t>ولمشروعه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وهذه</w:t>
      </w:r>
      <w:r w:rsidRPr="001F59FE">
        <w:rPr>
          <w:rFonts w:cs="Traditional Arabic"/>
          <w:b/>
          <w:bCs/>
          <w:sz w:val="28"/>
          <w:szCs w:val="28"/>
          <w:rtl/>
        </w:rPr>
        <w:t xml:space="preserve"> </w:t>
      </w:r>
      <w:r w:rsidRPr="001F59FE">
        <w:rPr>
          <w:rFonts w:cs="Traditional Arabic" w:hint="cs"/>
          <w:b/>
          <w:bCs/>
          <w:sz w:val="28"/>
          <w:szCs w:val="28"/>
          <w:rtl/>
        </w:rPr>
        <w:t>الاطروحات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يرفض</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واي</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للقوات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المحتلة</w:t>
      </w:r>
      <w:r w:rsidRPr="001F59FE">
        <w:rPr>
          <w:rFonts w:cs="Traditional Arabic"/>
          <w:b/>
          <w:bCs/>
          <w:sz w:val="28"/>
          <w:szCs w:val="28"/>
          <w:rtl/>
        </w:rPr>
        <w:t xml:space="preserve"> </w:t>
      </w:r>
      <w:r w:rsidRPr="001F59FE">
        <w:rPr>
          <w:rFonts w:cs="Traditional Arabic" w:hint="cs"/>
          <w:b/>
          <w:bCs/>
          <w:sz w:val="28"/>
          <w:szCs w:val="28"/>
          <w:rtl/>
        </w:rPr>
        <w:t>دليل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ينطلق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رؤية</w:t>
      </w:r>
      <w:r w:rsidRPr="001F59FE">
        <w:rPr>
          <w:rFonts w:cs="Traditional Arabic"/>
          <w:b/>
          <w:bCs/>
          <w:sz w:val="28"/>
          <w:szCs w:val="28"/>
          <w:rtl/>
        </w:rPr>
        <w:t xml:space="preserve"> </w:t>
      </w:r>
      <w:r w:rsidRPr="001F59FE">
        <w:rPr>
          <w:rFonts w:cs="Traditional Arabic" w:hint="cs"/>
          <w:b/>
          <w:bCs/>
          <w:sz w:val="28"/>
          <w:szCs w:val="28"/>
          <w:rtl/>
        </w:rPr>
        <w:t>متكاملة</w:t>
      </w:r>
      <w:r w:rsidRPr="001F59FE">
        <w:rPr>
          <w:rFonts w:cs="Traditional Arabic"/>
          <w:b/>
          <w:bCs/>
          <w:sz w:val="28"/>
          <w:szCs w:val="28"/>
          <w:rtl/>
        </w:rPr>
        <w:t xml:space="preserve"> </w:t>
      </w:r>
      <w:r w:rsidRPr="001F59FE">
        <w:rPr>
          <w:rFonts w:cs="Traditional Arabic" w:hint="cs"/>
          <w:b/>
          <w:bCs/>
          <w:sz w:val="28"/>
          <w:szCs w:val="28"/>
          <w:rtl/>
        </w:rPr>
        <w:t>حينما</w:t>
      </w:r>
      <w:r w:rsidRPr="001F59FE">
        <w:rPr>
          <w:rFonts w:cs="Traditional Arabic"/>
          <w:b/>
          <w:bCs/>
          <w:sz w:val="28"/>
          <w:szCs w:val="28"/>
          <w:rtl/>
        </w:rPr>
        <w:t xml:space="preserve"> </w:t>
      </w:r>
      <w:r w:rsidRPr="001F59FE">
        <w:rPr>
          <w:rFonts w:cs="Traditional Arabic" w:hint="cs"/>
          <w:b/>
          <w:bCs/>
          <w:sz w:val="28"/>
          <w:szCs w:val="28"/>
          <w:rtl/>
        </w:rPr>
        <w:t>يضع</w:t>
      </w:r>
      <w:r w:rsidRPr="001F59FE">
        <w:rPr>
          <w:rFonts w:cs="Traditional Arabic"/>
          <w:b/>
          <w:bCs/>
          <w:sz w:val="28"/>
          <w:szCs w:val="28"/>
          <w:rtl/>
        </w:rPr>
        <w:t xml:space="preserve"> </w:t>
      </w:r>
      <w:r w:rsidRPr="001F59FE">
        <w:rPr>
          <w:rFonts w:cs="Traditional Arabic" w:hint="cs"/>
          <w:b/>
          <w:bCs/>
          <w:sz w:val="28"/>
          <w:szCs w:val="28"/>
          <w:rtl/>
        </w:rPr>
        <w:t>الخيار</w:t>
      </w:r>
      <w:r w:rsidRPr="001F59FE">
        <w:rPr>
          <w:rFonts w:cs="Traditional Arabic"/>
          <w:b/>
          <w:bCs/>
          <w:sz w:val="28"/>
          <w:szCs w:val="28"/>
          <w:rtl/>
        </w:rPr>
        <w:t xml:space="preserve"> </w:t>
      </w:r>
      <w:r w:rsidRPr="001F59FE">
        <w:rPr>
          <w:rFonts w:cs="Traditional Arabic" w:hint="cs"/>
          <w:b/>
          <w:bCs/>
          <w:sz w:val="28"/>
          <w:szCs w:val="28"/>
          <w:rtl/>
        </w:rPr>
        <w:t>بيد</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بأن</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يحكم</w:t>
      </w:r>
      <w:r w:rsidRPr="001F59FE">
        <w:rPr>
          <w:rFonts w:cs="Traditional Arabic"/>
          <w:b/>
          <w:bCs/>
          <w:sz w:val="28"/>
          <w:szCs w:val="28"/>
          <w:rtl/>
        </w:rPr>
        <w:t xml:space="preserve"> </w:t>
      </w:r>
      <w:r w:rsidRPr="001F59FE">
        <w:rPr>
          <w:rFonts w:cs="Traditional Arabic" w:hint="cs"/>
          <w:b/>
          <w:bCs/>
          <w:sz w:val="28"/>
          <w:szCs w:val="28"/>
          <w:rtl/>
        </w:rPr>
        <w:t>نفسه</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هيمنة</w:t>
      </w:r>
      <w:r w:rsidRPr="001F59FE">
        <w:rPr>
          <w:rFonts w:cs="Traditional Arabic"/>
          <w:b/>
          <w:bCs/>
          <w:sz w:val="28"/>
          <w:szCs w:val="28"/>
          <w:rtl/>
        </w:rPr>
        <w:t xml:space="preserve"> </w:t>
      </w:r>
      <w:r w:rsidRPr="001F59FE">
        <w:rPr>
          <w:rFonts w:cs="Traditional Arabic" w:hint="cs"/>
          <w:b/>
          <w:bCs/>
          <w:sz w:val="28"/>
          <w:szCs w:val="28"/>
          <w:rtl/>
        </w:rPr>
        <w:t>وسلطة</w:t>
      </w:r>
      <w:r w:rsidRPr="001F59FE">
        <w:rPr>
          <w:rFonts w:cs="Traditional Arabic"/>
          <w:b/>
          <w:bCs/>
          <w:sz w:val="28"/>
          <w:szCs w:val="28"/>
          <w:rtl/>
        </w:rPr>
        <w:t xml:space="preserve"> </w:t>
      </w:r>
      <w:r w:rsidRPr="001F59FE">
        <w:rPr>
          <w:rFonts w:cs="Traditional Arabic" w:hint="cs"/>
          <w:b/>
          <w:bCs/>
          <w:sz w:val="28"/>
          <w:szCs w:val="28"/>
          <w:rtl/>
        </w:rPr>
        <w:t>الاجنبي</w:t>
      </w:r>
      <w:r>
        <w:rPr>
          <w:rStyle w:val="EndnoteReference"/>
          <w:rFonts w:cs="Traditional Arabic"/>
          <w:b/>
          <w:bCs/>
          <w:sz w:val="28"/>
          <w:szCs w:val="28"/>
          <w:rtl/>
        </w:rPr>
        <w:endnoteReference w:id="15"/>
      </w:r>
      <w:r>
        <w:rPr>
          <w:rFonts w:cs="Traditional Arabic" w:hint="cs"/>
          <w:b/>
          <w:bCs/>
          <w:sz w:val="28"/>
          <w:szCs w:val="28"/>
          <w:rtl/>
        </w:rPr>
        <w:t xml:space="preserve">. </w:t>
      </w:r>
      <w:r w:rsidRPr="001F59FE">
        <w:rPr>
          <w:rFonts w:cs="Traditional Arabic" w:hint="cs"/>
          <w:b/>
          <w:bCs/>
          <w:sz w:val="28"/>
          <w:szCs w:val="28"/>
          <w:rtl/>
        </w:rPr>
        <w:t>وهنا</w:t>
      </w:r>
      <w:r w:rsidRPr="001F59FE">
        <w:rPr>
          <w:rFonts w:cs="Traditional Arabic"/>
          <w:b/>
          <w:bCs/>
          <w:sz w:val="28"/>
          <w:szCs w:val="28"/>
          <w:rtl/>
        </w:rPr>
        <w:t xml:space="preserve"> </w:t>
      </w:r>
      <w:r w:rsidRPr="001F59FE">
        <w:rPr>
          <w:rFonts w:cs="Traditional Arabic" w:hint="cs"/>
          <w:b/>
          <w:bCs/>
          <w:sz w:val="28"/>
          <w:szCs w:val="28"/>
          <w:rtl/>
        </w:rPr>
        <w:t>نلحظ</w:t>
      </w:r>
      <w:r w:rsidRPr="001F59FE">
        <w:rPr>
          <w:rFonts w:cs="Traditional Arabic"/>
          <w:b/>
          <w:bCs/>
          <w:sz w:val="28"/>
          <w:szCs w:val="28"/>
          <w:rtl/>
        </w:rPr>
        <w:t xml:space="preserve"> </w:t>
      </w:r>
      <w:r w:rsidRPr="001F59FE">
        <w:rPr>
          <w:rFonts w:cs="Traditional Arabic" w:hint="cs"/>
          <w:b/>
          <w:bCs/>
          <w:sz w:val="28"/>
          <w:szCs w:val="28"/>
          <w:rtl/>
        </w:rPr>
        <w:t>منذ</w:t>
      </w:r>
      <w:r w:rsidRPr="001F59FE">
        <w:rPr>
          <w:rFonts w:cs="Traditional Arabic"/>
          <w:b/>
          <w:bCs/>
          <w:sz w:val="28"/>
          <w:szCs w:val="28"/>
          <w:rtl/>
        </w:rPr>
        <w:t xml:space="preserve"> </w:t>
      </w:r>
      <w:r w:rsidRPr="001F59FE">
        <w:rPr>
          <w:rFonts w:cs="Traditional Arabic" w:hint="cs"/>
          <w:b/>
          <w:bCs/>
          <w:sz w:val="28"/>
          <w:szCs w:val="28"/>
          <w:rtl/>
        </w:rPr>
        <w:t>اليوم</w:t>
      </w:r>
      <w:r w:rsidRPr="001F59FE">
        <w:rPr>
          <w:rFonts w:cs="Traditional Arabic"/>
          <w:b/>
          <w:bCs/>
          <w:sz w:val="28"/>
          <w:szCs w:val="28"/>
          <w:rtl/>
        </w:rPr>
        <w:t xml:space="preserve"> </w:t>
      </w:r>
      <w:r w:rsidRPr="001F59FE">
        <w:rPr>
          <w:rFonts w:cs="Traditional Arabic" w:hint="cs"/>
          <w:b/>
          <w:bCs/>
          <w:sz w:val="28"/>
          <w:szCs w:val="28"/>
          <w:rtl/>
        </w:rPr>
        <w:t>الاول</w:t>
      </w:r>
      <w:r w:rsidRPr="001F59FE">
        <w:rPr>
          <w:rFonts w:cs="Traditional Arabic"/>
          <w:b/>
          <w:bCs/>
          <w:sz w:val="28"/>
          <w:szCs w:val="28"/>
          <w:rtl/>
        </w:rPr>
        <w:t xml:space="preserve"> </w:t>
      </w:r>
      <w:r w:rsidRPr="001F59FE">
        <w:rPr>
          <w:rFonts w:cs="Traditional Arabic" w:hint="cs"/>
          <w:b/>
          <w:bCs/>
          <w:sz w:val="28"/>
          <w:szCs w:val="28"/>
          <w:rtl/>
        </w:rPr>
        <w:t>لسقوط</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البعثي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ساهم</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حفظ</w:t>
      </w:r>
      <w:r w:rsidRPr="001F59FE">
        <w:rPr>
          <w:rFonts w:cs="Traditional Arabic"/>
          <w:b/>
          <w:bCs/>
          <w:sz w:val="28"/>
          <w:szCs w:val="28"/>
          <w:rtl/>
        </w:rPr>
        <w:t xml:space="preserve"> </w:t>
      </w:r>
      <w:r w:rsidRPr="001F59FE">
        <w:rPr>
          <w:rFonts w:cs="Traditional Arabic" w:hint="cs"/>
          <w:b/>
          <w:bCs/>
          <w:sz w:val="28"/>
          <w:szCs w:val="28"/>
          <w:rtl/>
        </w:rPr>
        <w:t>الممتلكات</w:t>
      </w:r>
      <w:r w:rsidRPr="001F59FE">
        <w:rPr>
          <w:rFonts w:cs="Traditional Arabic"/>
          <w:b/>
          <w:bCs/>
          <w:sz w:val="28"/>
          <w:szCs w:val="28"/>
          <w:rtl/>
        </w:rPr>
        <w:t xml:space="preserve"> </w:t>
      </w:r>
      <w:r w:rsidRPr="001F59FE">
        <w:rPr>
          <w:rFonts w:cs="Traditional Arabic" w:hint="cs"/>
          <w:b/>
          <w:bCs/>
          <w:sz w:val="28"/>
          <w:szCs w:val="28"/>
          <w:rtl/>
        </w:rPr>
        <w:t>العامة</w:t>
      </w:r>
      <w:r w:rsidRPr="001F59FE">
        <w:rPr>
          <w:rFonts w:cs="Traditional Arabic"/>
          <w:b/>
          <w:bCs/>
          <w:sz w:val="28"/>
          <w:szCs w:val="28"/>
          <w:rtl/>
        </w:rPr>
        <w:t xml:space="preserve"> </w:t>
      </w:r>
      <w:r w:rsidRPr="001F59FE">
        <w:rPr>
          <w:rFonts w:cs="Traditional Arabic" w:hint="cs"/>
          <w:b/>
          <w:bCs/>
          <w:sz w:val="28"/>
          <w:szCs w:val="28"/>
          <w:rtl/>
        </w:rPr>
        <w:t>والخاصة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ظل</w:t>
      </w:r>
      <w:r w:rsidRPr="001F59FE">
        <w:rPr>
          <w:rFonts w:cs="Traditional Arabic"/>
          <w:b/>
          <w:bCs/>
          <w:sz w:val="28"/>
          <w:szCs w:val="28"/>
          <w:rtl/>
        </w:rPr>
        <w:t xml:space="preserve"> </w:t>
      </w:r>
      <w:r w:rsidRPr="001F59FE">
        <w:rPr>
          <w:rFonts w:cs="Traditional Arabic" w:hint="cs"/>
          <w:b/>
          <w:bCs/>
          <w:sz w:val="28"/>
          <w:szCs w:val="28"/>
          <w:rtl/>
        </w:rPr>
        <w:t>المعارك</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تخوضها</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جعلت</w:t>
      </w:r>
      <w:r w:rsidRPr="001F59FE">
        <w:rPr>
          <w:rFonts w:cs="Traditional Arabic"/>
          <w:b/>
          <w:bCs/>
          <w:sz w:val="28"/>
          <w:szCs w:val="28"/>
          <w:rtl/>
        </w:rPr>
        <w:t xml:space="preserve"> </w:t>
      </w:r>
      <w:r w:rsidRPr="001F59FE">
        <w:rPr>
          <w:rFonts w:cs="Traditional Arabic" w:hint="cs"/>
          <w:b/>
          <w:bCs/>
          <w:sz w:val="28"/>
          <w:szCs w:val="28"/>
          <w:rtl/>
        </w:rPr>
        <w:t>مؤسسات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مفتوحة</w:t>
      </w:r>
      <w:r w:rsidRPr="001F59FE">
        <w:rPr>
          <w:rFonts w:cs="Traditional Arabic"/>
          <w:b/>
          <w:bCs/>
          <w:sz w:val="28"/>
          <w:szCs w:val="28"/>
          <w:rtl/>
        </w:rPr>
        <w:t xml:space="preserve"> </w:t>
      </w:r>
      <w:r w:rsidRPr="001F59FE">
        <w:rPr>
          <w:rFonts w:cs="Traditional Arabic" w:hint="cs"/>
          <w:b/>
          <w:bCs/>
          <w:sz w:val="28"/>
          <w:szCs w:val="28"/>
          <w:rtl/>
        </w:rPr>
        <w:t>امام</w:t>
      </w:r>
      <w:r w:rsidRPr="001F59FE">
        <w:rPr>
          <w:rFonts w:cs="Traditional Arabic"/>
          <w:b/>
          <w:bCs/>
          <w:sz w:val="28"/>
          <w:szCs w:val="28"/>
          <w:rtl/>
        </w:rPr>
        <w:t xml:space="preserve"> </w:t>
      </w:r>
      <w:r w:rsidRPr="001F59FE">
        <w:rPr>
          <w:rFonts w:cs="Traditional Arabic" w:hint="cs"/>
          <w:b/>
          <w:bCs/>
          <w:sz w:val="28"/>
          <w:szCs w:val="28"/>
          <w:rtl/>
        </w:rPr>
        <w:t>عمليات</w:t>
      </w:r>
      <w:r w:rsidRPr="001F59FE">
        <w:rPr>
          <w:rFonts w:cs="Traditional Arabic"/>
          <w:b/>
          <w:bCs/>
          <w:sz w:val="28"/>
          <w:szCs w:val="28"/>
          <w:rtl/>
        </w:rPr>
        <w:t xml:space="preserve"> </w:t>
      </w:r>
      <w:r w:rsidRPr="001F59FE">
        <w:rPr>
          <w:rFonts w:cs="Traditional Arabic" w:hint="cs"/>
          <w:b/>
          <w:bCs/>
          <w:sz w:val="28"/>
          <w:szCs w:val="28"/>
          <w:rtl/>
        </w:rPr>
        <w:t>السلب</w:t>
      </w:r>
      <w:r w:rsidRPr="001F59FE">
        <w:rPr>
          <w:rFonts w:cs="Traditional Arabic"/>
          <w:b/>
          <w:bCs/>
          <w:sz w:val="28"/>
          <w:szCs w:val="28"/>
          <w:rtl/>
        </w:rPr>
        <w:t xml:space="preserve"> </w:t>
      </w:r>
      <w:r w:rsidRPr="001F59FE">
        <w:rPr>
          <w:rFonts w:cs="Traditional Arabic" w:hint="cs"/>
          <w:b/>
          <w:bCs/>
          <w:sz w:val="28"/>
          <w:szCs w:val="28"/>
          <w:rtl/>
        </w:rPr>
        <w:t>والنهب</w:t>
      </w:r>
      <w:r w:rsidRPr="001F59FE">
        <w:rPr>
          <w:rFonts w:cs="Traditional Arabic"/>
          <w:b/>
          <w:bCs/>
          <w:sz w:val="28"/>
          <w:szCs w:val="28"/>
          <w:rtl/>
        </w:rPr>
        <w:t xml:space="preserve"> </w:t>
      </w:r>
      <w:r w:rsidRPr="001F59FE">
        <w:rPr>
          <w:rFonts w:cs="Traditional Arabic" w:hint="cs"/>
          <w:b/>
          <w:bCs/>
          <w:sz w:val="28"/>
          <w:szCs w:val="28"/>
          <w:rtl/>
        </w:rPr>
        <w:t>والحرق</w:t>
      </w:r>
      <w:r w:rsidRPr="001F59FE">
        <w:rPr>
          <w:rFonts w:cs="Traditional Arabic"/>
          <w:b/>
          <w:bCs/>
          <w:sz w:val="28"/>
          <w:szCs w:val="28"/>
          <w:rtl/>
        </w:rPr>
        <w:t xml:space="preserve">,  </w:t>
      </w:r>
      <w:r w:rsidRPr="001F59FE">
        <w:rPr>
          <w:rFonts w:cs="Traditional Arabic" w:hint="cs"/>
          <w:b/>
          <w:bCs/>
          <w:sz w:val="28"/>
          <w:szCs w:val="28"/>
          <w:rtl/>
        </w:rPr>
        <w:t>فكان</w:t>
      </w:r>
      <w:r w:rsidRPr="001F59FE">
        <w:rPr>
          <w:rFonts w:cs="Traditional Arabic"/>
          <w:b/>
          <w:bCs/>
          <w:sz w:val="28"/>
          <w:szCs w:val="28"/>
          <w:rtl/>
        </w:rPr>
        <w:t xml:space="preserve"> </w:t>
      </w:r>
      <w:r w:rsidRPr="001F59FE">
        <w:rPr>
          <w:rFonts w:cs="Traditional Arabic" w:hint="cs"/>
          <w:b/>
          <w:bCs/>
          <w:sz w:val="28"/>
          <w:szCs w:val="28"/>
          <w:rtl/>
        </w:rPr>
        <w:t>موقف</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واضحا</w:t>
      </w:r>
      <w:r w:rsidRPr="001F59FE">
        <w:rPr>
          <w:rFonts w:cs="Traditional Arabic"/>
          <w:b/>
          <w:bCs/>
          <w:sz w:val="28"/>
          <w:szCs w:val="28"/>
          <w:rtl/>
        </w:rPr>
        <w:t xml:space="preserve"> </w:t>
      </w:r>
      <w:r w:rsidRPr="001F59FE">
        <w:rPr>
          <w:rFonts w:cs="Traditional Arabic" w:hint="cs"/>
          <w:b/>
          <w:bCs/>
          <w:sz w:val="28"/>
          <w:szCs w:val="28"/>
          <w:rtl/>
        </w:rPr>
        <w:t>بتحريم</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عملية</w:t>
      </w:r>
      <w:r w:rsidRPr="001F59FE">
        <w:rPr>
          <w:rFonts w:cs="Traditional Arabic"/>
          <w:b/>
          <w:bCs/>
          <w:sz w:val="28"/>
          <w:szCs w:val="28"/>
          <w:rtl/>
        </w:rPr>
        <w:t xml:space="preserve"> </w:t>
      </w:r>
      <w:r w:rsidRPr="001F59FE">
        <w:rPr>
          <w:rFonts w:cs="Traditional Arabic" w:hint="cs"/>
          <w:b/>
          <w:bCs/>
          <w:sz w:val="28"/>
          <w:szCs w:val="28"/>
          <w:rtl/>
        </w:rPr>
        <w:t>سلب</w:t>
      </w:r>
      <w:r w:rsidRPr="001F59FE">
        <w:rPr>
          <w:rFonts w:cs="Traditional Arabic"/>
          <w:b/>
          <w:bCs/>
          <w:sz w:val="28"/>
          <w:szCs w:val="28"/>
          <w:rtl/>
        </w:rPr>
        <w:t xml:space="preserve"> </w:t>
      </w:r>
      <w:r w:rsidRPr="001F59FE">
        <w:rPr>
          <w:rFonts w:cs="Traditional Arabic" w:hint="cs"/>
          <w:b/>
          <w:bCs/>
          <w:sz w:val="28"/>
          <w:szCs w:val="28"/>
          <w:rtl/>
        </w:rPr>
        <w:t>ونهب</w:t>
      </w:r>
      <w:r w:rsidRPr="001F59FE">
        <w:rPr>
          <w:rFonts w:cs="Traditional Arabic"/>
          <w:b/>
          <w:bCs/>
          <w:sz w:val="28"/>
          <w:szCs w:val="28"/>
          <w:rtl/>
        </w:rPr>
        <w:t xml:space="preserve"> </w:t>
      </w:r>
      <w:r w:rsidRPr="001F59FE">
        <w:rPr>
          <w:rFonts w:cs="Traditional Arabic" w:hint="cs"/>
          <w:b/>
          <w:bCs/>
          <w:sz w:val="28"/>
          <w:szCs w:val="28"/>
          <w:rtl/>
        </w:rPr>
        <w:t>والاستحواذ</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الممتلكات</w:t>
      </w:r>
      <w:r w:rsidRPr="001F59FE">
        <w:rPr>
          <w:rFonts w:cs="Traditional Arabic"/>
          <w:b/>
          <w:bCs/>
          <w:sz w:val="28"/>
          <w:szCs w:val="28"/>
          <w:rtl/>
        </w:rPr>
        <w:t xml:space="preserve"> </w:t>
      </w:r>
      <w:r w:rsidRPr="001F59FE">
        <w:rPr>
          <w:rFonts w:cs="Traditional Arabic" w:hint="cs"/>
          <w:b/>
          <w:bCs/>
          <w:sz w:val="28"/>
          <w:szCs w:val="28"/>
          <w:rtl/>
        </w:rPr>
        <w:t>ومنع</w:t>
      </w:r>
      <w:r w:rsidRPr="001F59FE">
        <w:rPr>
          <w:rFonts w:cs="Traditional Arabic"/>
          <w:b/>
          <w:bCs/>
          <w:sz w:val="28"/>
          <w:szCs w:val="28"/>
          <w:rtl/>
        </w:rPr>
        <w:t xml:space="preserve"> </w:t>
      </w:r>
      <w:r w:rsidRPr="001F59FE">
        <w:rPr>
          <w:rFonts w:cs="Traditional Arabic" w:hint="cs"/>
          <w:b/>
          <w:bCs/>
          <w:sz w:val="28"/>
          <w:szCs w:val="28"/>
          <w:rtl/>
        </w:rPr>
        <w:t>اثارة</w:t>
      </w:r>
      <w:r w:rsidRPr="001F59FE">
        <w:rPr>
          <w:rFonts w:cs="Traditional Arabic"/>
          <w:b/>
          <w:bCs/>
          <w:sz w:val="28"/>
          <w:szCs w:val="28"/>
          <w:rtl/>
        </w:rPr>
        <w:t xml:space="preserve"> </w:t>
      </w:r>
      <w:r w:rsidRPr="001F59FE">
        <w:rPr>
          <w:rFonts w:cs="Traditional Arabic" w:hint="cs"/>
          <w:b/>
          <w:bCs/>
          <w:sz w:val="28"/>
          <w:szCs w:val="28"/>
          <w:rtl/>
        </w:rPr>
        <w:t>الفوضى</w:t>
      </w:r>
      <w:r>
        <w:rPr>
          <w:rStyle w:val="EndnoteReference"/>
          <w:rFonts w:cs="Traditional Arabic"/>
          <w:b/>
          <w:bCs/>
          <w:sz w:val="28"/>
          <w:szCs w:val="28"/>
          <w:rtl/>
        </w:rPr>
        <w:endnoteReference w:id="16"/>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بدأ</w:t>
      </w:r>
      <w:r w:rsidRPr="001F59FE">
        <w:rPr>
          <w:rFonts w:cs="Traditional Arabic"/>
          <w:b/>
          <w:bCs/>
          <w:sz w:val="28"/>
          <w:szCs w:val="28"/>
          <w:rtl/>
        </w:rPr>
        <w:t xml:space="preserve"> </w:t>
      </w:r>
      <w:r w:rsidRPr="001F59FE">
        <w:rPr>
          <w:rFonts w:cs="Traditional Arabic" w:hint="cs"/>
          <w:b/>
          <w:bCs/>
          <w:sz w:val="28"/>
          <w:szCs w:val="28"/>
          <w:rtl/>
        </w:rPr>
        <w:t>تدخل</w:t>
      </w:r>
      <w:r w:rsidRPr="001F59FE">
        <w:rPr>
          <w:rFonts w:cs="Traditional Arabic"/>
          <w:b/>
          <w:bCs/>
          <w:sz w:val="28"/>
          <w:szCs w:val="28"/>
          <w:rtl/>
        </w:rPr>
        <w:t xml:space="preserve"> </w:t>
      </w:r>
      <w:r w:rsidRPr="001F59FE">
        <w:rPr>
          <w:rFonts w:cs="Traditional Arabic" w:hint="cs"/>
          <w:b/>
          <w:bCs/>
          <w:sz w:val="28"/>
          <w:szCs w:val="28"/>
          <w:rtl/>
        </w:rPr>
        <w:t>مرجعية</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واضحا</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سقوط</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السابق</w:t>
      </w:r>
      <w:r w:rsidRPr="001F59FE">
        <w:rPr>
          <w:rFonts w:cs="Traditional Arabic"/>
          <w:b/>
          <w:bCs/>
          <w:sz w:val="28"/>
          <w:szCs w:val="28"/>
          <w:rtl/>
        </w:rPr>
        <w:t xml:space="preserve"> </w:t>
      </w:r>
      <w:r w:rsidRPr="001F59FE">
        <w:rPr>
          <w:rFonts w:cs="Traditional Arabic" w:hint="cs"/>
          <w:b/>
          <w:bCs/>
          <w:sz w:val="28"/>
          <w:szCs w:val="28"/>
          <w:rtl/>
        </w:rPr>
        <w:t>مباشرة</w:t>
      </w:r>
      <w:r w:rsidRPr="001F59FE">
        <w:rPr>
          <w:rFonts w:cs="Traditional Arabic"/>
          <w:b/>
          <w:bCs/>
          <w:sz w:val="28"/>
          <w:szCs w:val="28"/>
          <w:rtl/>
        </w:rPr>
        <w:t xml:space="preserve">,   </w:t>
      </w:r>
      <w:r w:rsidRPr="001F59FE">
        <w:rPr>
          <w:rFonts w:cs="Traditional Arabic" w:hint="cs"/>
          <w:b/>
          <w:bCs/>
          <w:sz w:val="28"/>
          <w:szCs w:val="28"/>
          <w:rtl/>
        </w:rPr>
        <w:t>وما</w:t>
      </w:r>
      <w:r w:rsidRPr="001F59FE">
        <w:rPr>
          <w:rFonts w:cs="Traditional Arabic"/>
          <w:b/>
          <w:bCs/>
          <w:sz w:val="28"/>
          <w:szCs w:val="28"/>
          <w:rtl/>
        </w:rPr>
        <w:t xml:space="preserve"> </w:t>
      </w:r>
      <w:r w:rsidRPr="001F59FE">
        <w:rPr>
          <w:rFonts w:cs="Traditional Arabic" w:hint="cs"/>
          <w:b/>
          <w:bCs/>
          <w:sz w:val="28"/>
          <w:szCs w:val="28"/>
          <w:rtl/>
        </w:rPr>
        <w:t>نلاحظه</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فتاوى</w:t>
      </w:r>
      <w:r w:rsidRPr="001F59FE">
        <w:rPr>
          <w:rFonts w:cs="Traditional Arabic"/>
          <w:b/>
          <w:bCs/>
          <w:sz w:val="28"/>
          <w:szCs w:val="28"/>
          <w:rtl/>
        </w:rPr>
        <w:t xml:space="preserve"> </w:t>
      </w:r>
      <w:r w:rsidRPr="001F59FE">
        <w:rPr>
          <w:rFonts w:cs="Traditional Arabic" w:hint="cs"/>
          <w:b/>
          <w:bCs/>
          <w:sz w:val="28"/>
          <w:szCs w:val="28"/>
          <w:rtl/>
        </w:rPr>
        <w:t>وبيانات</w:t>
      </w:r>
      <w:r w:rsidRPr="001F59FE">
        <w:rPr>
          <w:rFonts w:cs="Traditional Arabic"/>
          <w:b/>
          <w:bCs/>
          <w:sz w:val="28"/>
          <w:szCs w:val="28"/>
          <w:rtl/>
        </w:rPr>
        <w:t xml:space="preserve"> </w:t>
      </w:r>
      <w:r w:rsidRPr="001F59FE">
        <w:rPr>
          <w:rFonts w:cs="Traditional Arabic" w:hint="cs"/>
          <w:b/>
          <w:bCs/>
          <w:sz w:val="28"/>
          <w:szCs w:val="28"/>
          <w:rtl/>
        </w:rPr>
        <w:t>اغلب</w:t>
      </w:r>
      <w:r w:rsidRPr="001F59FE">
        <w:rPr>
          <w:rFonts w:cs="Traditional Arabic"/>
          <w:b/>
          <w:bCs/>
          <w:sz w:val="28"/>
          <w:szCs w:val="28"/>
          <w:rtl/>
        </w:rPr>
        <w:t xml:space="preserve"> </w:t>
      </w:r>
      <w:r w:rsidRPr="001F59FE">
        <w:rPr>
          <w:rFonts w:cs="Traditional Arabic" w:hint="cs"/>
          <w:b/>
          <w:bCs/>
          <w:sz w:val="28"/>
          <w:szCs w:val="28"/>
          <w:rtl/>
        </w:rPr>
        <w:t>المراجع</w:t>
      </w:r>
      <w:r w:rsidRPr="001F59FE">
        <w:rPr>
          <w:rFonts w:cs="Traditional Arabic"/>
          <w:b/>
          <w:bCs/>
          <w:sz w:val="28"/>
          <w:szCs w:val="28"/>
          <w:rtl/>
        </w:rPr>
        <w:t xml:space="preserve"> </w:t>
      </w:r>
      <w:r w:rsidRPr="001F59FE">
        <w:rPr>
          <w:rFonts w:cs="Traditional Arabic" w:hint="cs"/>
          <w:b/>
          <w:bCs/>
          <w:sz w:val="28"/>
          <w:szCs w:val="28"/>
          <w:rtl/>
        </w:rPr>
        <w:t>انها</w:t>
      </w:r>
      <w:r w:rsidRPr="001F59FE">
        <w:rPr>
          <w:rFonts w:cs="Traditional Arabic"/>
          <w:b/>
          <w:bCs/>
          <w:sz w:val="28"/>
          <w:szCs w:val="28"/>
          <w:rtl/>
        </w:rPr>
        <w:t xml:space="preserve"> </w:t>
      </w:r>
      <w:r w:rsidRPr="001F59FE">
        <w:rPr>
          <w:rFonts w:cs="Traditional Arabic" w:hint="cs"/>
          <w:b/>
          <w:bCs/>
          <w:sz w:val="28"/>
          <w:szCs w:val="28"/>
          <w:rtl/>
        </w:rPr>
        <w:t>تصدر</w:t>
      </w:r>
      <w:r w:rsidRPr="001F59FE">
        <w:rPr>
          <w:rFonts w:cs="Traditional Arabic"/>
          <w:b/>
          <w:bCs/>
          <w:sz w:val="28"/>
          <w:szCs w:val="28"/>
          <w:rtl/>
        </w:rPr>
        <w:t xml:space="preserve"> </w:t>
      </w:r>
      <w:r w:rsidRPr="001F59FE">
        <w:rPr>
          <w:rFonts w:cs="Traditional Arabic" w:hint="cs"/>
          <w:b/>
          <w:bCs/>
          <w:sz w:val="28"/>
          <w:szCs w:val="28"/>
          <w:rtl/>
        </w:rPr>
        <w:t>كأجوبة</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اسئلة</w:t>
      </w:r>
      <w:r w:rsidRPr="001F59FE">
        <w:rPr>
          <w:rFonts w:cs="Traditional Arabic"/>
          <w:b/>
          <w:bCs/>
          <w:sz w:val="28"/>
          <w:szCs w:val="28"/>
          <w:rtl/>
        </w:rPr>
        <w:t xml:space="preserve"> </w:t>
      </w:r>
      <w:r w:rsidRPr="001F59FE">
        <w:rPr>
          <w:rFonts w:cs="Traditional Arabic" w:hint="cs"/>
          <w:b/>
          <w:bCs/>
          <w:sz w:val="28"/>
          <w:szCs w:val="28"/>
          <w:rtl/>
        </w:rPr>
        <w:t>يتقدم</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المقلدون</w:t>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الفتوى</w:t>
      </w:r>
      <w:r w:rsidRPr="001F59FE">
        <w:rPr>
          <w:rFonts w:cs="Traditional Arabic"/>
          <w:b/>
          <w:bCs/>
          <w:sz w:val="28"/>
          <w:szCs w:val="28"/>
          <w:rtl/>
        </w:rPr>
        <w:t xml:space="preserve"> </w:t>
      </w:r>
      <w:r w:rsidRPr="001F59FE">
        <w:rPr>
          <w:rFonts w:cs="Traditional Arabic" w:hint="cs"/>
          <w:b/>
          <w:bCs/>
          <w:sz w:val="28"/>
          <w:szCs w:val="28"/>
          <w:rtl/>
        </w:rPr>
        <w:t>الاولى</w:t>
      </w:r>
      <w:r w:rsidRPr="001F59FE">
        <w:rPr>
          <w:rFonts w:cs="Traditional Arabic"/>
          <w:b/>
          <w:bCs/>
          <w:sz w:val="28"/>
          <w:szCs w:val="28"/>
          <w:rtl/>
        </w:rPr>
        <w:t xml:space="preserve"> </w:t>
      </w:r>
      <w:r w:rsidRPr="001F59FE">
        <w:rPr>
          <w:rFonts w:cs="Traditional Arabic" w:hint="cs"/>
          <w:b/>
          <w:bCs/>
          <w:sz w:val="28"/>
          <w:szCs w:val="28"/>
          <w:rtl/>
        </w:rPr>
        <w:t>ردا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سؤال</w:t>
      </w:r>
      <w:r w:rsidRPr="001F59FE">
        <w:rPr>
          <w:rFonts w:cs="Traditional Arabic"/>
          <w:b/>
          <w:bCs/>
          <w:sz w:val="28"/>
          <w:szCs w:val="28"/>
          <w:rtl/>
        </w:rPr>
        <w:t xml:space="preserve"> </w:t>
      </w:r>
      <w:r w:rsidRPr="001F59FE">
        <w:rPr>
          <w:rFonts w:cs="Traditional Arabic" w:hint="cs"/>
          <w:b/>
          <w:bCs/>
          <w:sz w:val="28"/>
          <w:szCs w:val="28"/>
          <w:rtl/>
        </w:rPr>
        <w:t>كيف</w:t>
      </w:r>
      <w:r w:rsidRPr="001F59FE">
        <w:rPr>
          <w:rFonts w:cs="Traditional Arabic"/>
          <w:b/>
          <w:bCs/>
          <w:sz w:val="28"/>
          <w:szCs w:val="28"/>
          <w:rtl/>
        </w:rPr>
        <w:t xml:space="preserve"> </w:t>
      </w:r>
      <w:r w:rsidRPr="001F59FE">
        <w:rPr>
          <w:rFonts w:cs="Traditional Arabic" w:hint="cs"/>
          <w:b/>
          <w:bCs/>
          <w:sz w:val="28"/>
          <w:szCs w:val="28"/>
          <w:rtl/>
        </w:rPr>
        <w:t>التعامل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ممتلكات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الفراغ</w:t>
      </w:r>
      <w:r w:rsidRPr="001F59FE">
        <w:rPr>
          <w:rFonts w:cs="Traditional Arabic"/>
          <w:b/>
          <w:bCs/>
          <w:sz w:val="28"/>
          <w:szCs w:val="28"/>
          <w:rtl/>
        </w:rPr>
        <w:t xml:space="preserve"> </w:t>
      </w:r>
      <w:r w:rsidRPr="001F59FE">
        <w:rPr>
          <w:rFonts w:cs="Traditional Arabic" w:hint="cs"/>
          <w:b/>
          <w:bCs/>
          <w:sz w:val="28"/>
          <w:szCs w:val="28"/>
          <w:rtl/>
        </w:rPr>
        <w:t>الحكومي</w:t>
      </w:r>
      <w:r w:rsidRPr="001F59FE">
        <w:rPr>
          <w:rFonts w:cs="Traditional Arabic"/>
          <w:b/>
          <w:bCs/>
          <w:sz w:val="28"/>
          <w:szCs w:val="28"/>
          <w:rtl/>
        </w:rPr>
        <w:t xml:space="preserve"> </w:t>
      </w:r>
      <w:r w:rsidRPr="001F59FE">
        <w:rPr>
          <w:rFonts w:cs="Traditional Arabic" w:hint="cs"/>
          <w:b/>
          <w:bCs/>
          <w:sz w:val="28"/>
          <w:szCs w:val="28"/>
          <w:rtl/>
        </w:rPr>
        <w:t>وخلو</w:t>
      </w:r>
      <w:r w:rsidRPr="001F59FE">
        <w:rPr>
          <w:rFonts w:cs="Traditional Arabic"/>
          <w:b/>
          <w:bCs/>
          <w:sz w:val="28"/>
          <w:szCs w:val="28"/>
          <w:rtl/>
        </w:rPr>
        <w:t xml:space="preserve"> </w:t>
      </w:r>
      <w:r w:rsidRPr="001F59FE">
        <w:rPr>
          <w:rFonts w:cs="Traditional Arabic" w:hint="cs"/>
          <w:b/>
          <w:bCs/>
          <w:sz w:val="28"/>
          <w:szCs w:val="28"/>
          <w:rtl/>
        </w:rPr>
        <w:t>الدوائر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الموظفين</w:t>
      </w:r>
      <w:r w:rsidRPr="001F59FE">
        <w:rPr>
          <w:rFonts w:cs="Traditional Arabic"/>
          <w:b/>
          <w:bCs/>
          <w:sz w:val="28"/>
          <w:szCs w:val="28"/>
          <w:rtl/>
        </w:rPr>
        <w:t xml:space="preserve">,  </w:t>
      </w:r>
      <w:r w:rsidRPr="001F59FE">
        <w:rPr>
          <w:rFonts w:cs="Traditional Arabic" w:hint="cs"/>
          <w:b/>
          <w:bCs/>
          <w:sz w:val="28"/>
          <w:szCs w:val="28"/>
          <w:rtl/>
        </w:rPr>
        <w:t>فكان</w:t>
      </w:r>
      <w:r w:rsidRPr="001F59FE">
        <w:rPr>
          <w:rFonts w:cs="Traditional Arabic"/>
          <w:b/>
          <w:bCs/>
          <w:sz w:val="28"/>
          <w:szCs w:val="28"/>
          <w:rtl/>
        </w:rPr>
        <w:t xml:space="preserve"> </w:t>
      </w:r>
      <w:r w:rsidRPr="001F59FE">
        <w:rPr>
          <w:rFonts w:cs="Traditional Arabic" w:hint="cs"/>
          <w:b/>
          <w:bCs/>
          <w:sz w:val="28"/>
          <w:szCs w:val="28"/>
          <w:rtl/>
        </w:rPr>
        <w:t>جواب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واضحا</w:t>
      </w:r>
      <w:r w:rsidRPr="001F59FE">
        <w:rPr>
          <w:rFonts w:cs="Traditional Arabic"/>
          <w:b/>
          <w:bCs/>
          <w:sz w:val="28"/>
          <w:szCs w:val="28"/>
          <w:rtl/>
        </w:rPr>
        <w:t xml:space="preserve"> </w:t>
      </w:r>
      <w:r w:rsidRPr="001F59FE">
        <w:rPr>
          <w:rFonts w:cs="Traditional Arabic" w:hint="cs"/>
          <w:b/>
          <w:bCs/>
          <w:sz w:val="28"/>
          <w:szCs w:val="28"/>
          <w:rtl/>
        </w:rPr>
        <w:t>بحرمة</w:t>
      </w:r>
      <w:r w:rsidRPr="001F59FE">
        <w:rPr>
          <w:rFonts w:cs="Traditional Arabic"/>
          <w:b/>
          <w:bCs/>
          <w:sz w:val="28"/>
          <w:szCs w:val="28"/>
          <w:rtl/>
        </w:rPr>
        <w:t xml:space="preserve"> </w:t>
      </w:r>
      <w:r w:rsidRPr="001F59FE">
        <w:rPr>
          <w:rFonts w:cs="Traditional Arabic" w:hint="cs"/>
          <w:b/>
          <w:bCs/>
          <w:sz w:val="28"/>
          <w:szCs w:val="28"/>
          <w:rtl/>
        </w:rPr>
        <w:t>النهب</w:t>
      </w:r>
      <w:r w:rsidRPr="001F59FE">
        <w:rPr>
          <w:rFonts w:cs="Traditional Arabic"/>
          <w:b/>
          <w:bCs/>
          <w:sz w:val="28"/>
          <w:szCs w:val="28"/>
          <w:rtl/>
        </w:rPr>
        <w:t xml:space="preserve"> </w:t>
      </w:r>
      <w:r w:rsidRPr="001F59FE">
        <w:rPr>
          <w:rFonts w:cs="Traditional Arabic" w:hint="cs"/>
          <w:b/>
          <w:bCs/>
          <w:sz w:val="28"/>
          <w:szCs w:val="28"/>
          <w:rtl/>
        </w:rPr>
        <w:t>والسلب</w:t>
      </w:r>
      <w:r w:rsidRPr="001F59FE">
        <w:rPr>
          <w:rFonts w:cs="Traditional Arabic"/>
          <w:b/>
          <w:bCs/>
          <w:sz w:val="28"/>
          <w:szCs w:val="28"/>
          <w:rtl/>
        </w:rPr>
        <w:t xml:space="preserve"> </w:t>
      </w:r>
      <w:r w:rsidRPr="001F59FE">
        <w:rPr>
          <w:rFonts w:cs="Traditional Arabic" w:hint="cs"/>
          <w:b/>
          <w:bCs/>
          <w:sz w:val="28"/>
          <w:szCs w:val="28"/>
          <w:rtl/>
        </w:rPr>
        <w:t>واثارة</w:t>
      </w:r>
      <w:r w:rsidRPr="001F59FE">
        <w:rPr>
          <w:rFonts w:cs="Traditional Arabic"/>
          <w:b/>
          <w:bCs/>
          <w:sz w:val="28"/>
          <w:szCs w:val="28"/>
          <w:rtl/>
        </w:rPr>
        <w:t xml:space="preserve"> </w:t>
      </w:r>
      <w:r w:rsidRPr="001F59FE">
        <w:rPr>
          <w:rFonts w:cs="Traditional Arabic" w:hint="cs"/>
          <w:b/>
          <w:bCs/>
          <w:sz w:val="28"/>
          <w:szCs w:val="28"/>
          <w:rtl/>
        </w:rPr>
        <w:t>الفوضى</w:t>
      </w:r>
      <w:r w:rsidRPr="001F59FE">
        <w:rPr>
          <w:rFonts w:cs="Traditional Arabic"/>
          <w:b/>
          <w:bCs/>
          <w:sz w:val="28"/>
          <w:szCs w:val="28"/>
          <w:rtl/>
        </w:rPr>
        <w:t xml:space="preserve"> </w:t>
      </w:r>
      <w:r w:rsidRPr="001F59FE">
        <w:rPr>
          <w:rFonts w:cs="Traditional Arabic" w:hint="cs"/>
          <w:b/>
          <w:bCs/>
          <w:sz w:val="28"/>
          <w:szCs w:val="28"/>
          <w:rtl/>
        </w:rPr>
        <w:t>حفاظا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الممتلكات</w:t>
      </w:r>
      <w:r w:rsidRPr="001F59FE">
        <w:rPr>
          <w:rFonts w:cs="Traditional Arabic"/>
          <w:b/>
          <w:bCs/>
          <w:sz w:val="28"/>
          <w:szCs w:val="28"/>
          <w:rtl/>
        </w:rPr>
        <w:t xml:space="preserve"> </w:t>
      </w:r>
      <w:r w:rsidRPr="001F59FE">
        <w:rPr>
          <w:rFonts w:cs="Traditional Arabic" w:hint="cs"/>
          <w:b/>
          <w:bCs/>
          <w:sz w:val="28"/>
          <w:szCs w:val="28"/>
          <w:rtl/>
        </w:rPr>
        <w:t>العامة</w:t>
      </w:r>
      <w:r>
        <w:rPr>
          <w:rStyle w:val="EndnoteReference"/>
          <w:rFonts w:cs="Traditional Arabic"/>
          <w:b/>
          <w:bCs/>
          <w:sz w:val="28"/>
          <w:szCs w:val="28"/>
          <w:rtl/>
        </w:rPr>
        <w:endnoteReference w:id="17"/>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lang w:bidi="ar-IQ"/>
        </w:rPr>
      </w:pPr>
      <w:r w:rsidRPr="001F59FE">
        <w:rPr>
          <w:rFonts w:cs="Traditional Arabic" w:hint="cs"/>
          <w:b/>
          <w:bCs/>
          <w:sz w:val="28"/>
          <w:szCs w:val="28"/>
          <w:rtl/>
        </w:rPr>
        <w:t>تصدت</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النجف</w:t>
      </w:r>
      <w:r w:rsidRPr="001F59FE">
        <w:rPr>
          <w:rFonts w:cs="Traditional Arabic"/>
          <w:b/>
          <w:bCs/>
          <w:sz w:val="28"/>
          <w:szCs w:val="28"/>
          <w:rtl/>
        </w:rPr>
        <w:t xml:space="preserve"> </w:t>
      </w:r>
      <w:r w:rsidRPr="001F59FE">
        <w:rPr>
          <w:rFonts w:cs="Traditional Arabic" w:hint="cs"/>
          <w:b/>
          <w:bCs/>
          <w:sz w:val="28"/>
          <w:szCs w:val="28"/>
          <w:rtl/>
        </w:rPr>
        <w:t>الاشرف</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الوضع</w:t>
      </w:r>
      <w:r w:rsidRPr="001F59FE">
        <w:rPr>
          <w:rFonts w:cs="Traditional Arabic"/>
          <w:b/>
          <w:bCs/>
          <w:sz w:val="28"/>
          <w:szCs w:val="28"/>
          <w:rtl/>
        </w:rPr>
        <w:t xml:space="preserve"> </w:t>
      </w:r>
      <w:r w:rsidRPr="001F59FE">
        <w:rPr>
          <w:rFonts w:cs="Traditional Arabic" w:hint="cs"/>
          <w:b/>
          <w:bCs/>
          <w:sz w:val="28"/>
          <w:szCs w:val="28"/>
          <w:rtl/>
        </w:rPr>
        <w:t>العام</w:t>
      </w:r>
      <w:r w:rsidRPr="001F59FE">
        <w:rPr>
          <w:rFonts w:cs="Traditional Arabic"/>
          <w:b/>
          <w:bCs/>
          <w:sz w:val="28"/>
          <w:szCs w:val="28"/>
          <w:rtl/>
        </w:rPr>
        <w:t xml:space="preserve"> </w:t>
      </w:r>
      <w:r w:rsidRPr="001F59FE">
        <w:rPr>
          <w:rFonts w:cs="Traditional Arabic" w:hint="cs"/>
          <w:b/>
          <w:bCs/>
          <w:sz w:val="28"/>
          <w:szCs w:val="28"/>
          <w:rtl/>
        </w:rPr>
        <w:t>وساهمت</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لملء</w:t>
      </w:r>
      <w:r w:rsidRPr="001F59FE">
        <w:rPr>
          <w:rFonts w:cs="Traditional Arabic"/>
          <w:b/>
          <w:bCs/>
          <w:sz w:val="28"/>
          <w:szCs w:val="28"/>
          <w:rtl/>
        </w:rPr>
        <w:t xml:space="preserve"> </w:t>
      </w:r>
      <w:r w:rsidRPr="001F59FE">
        <w:rPr>
          <w:rFonts w:cs="Traditional Arabic" w:hint="cs"/>
          <w:b/>
          <w:bCs/>
          <w:sz w:val="28"/>
          <w:szCs w:val="28"/>
          <w:rtl/>
        </w:rPr>
        <w:t>الفراغ</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خلال</w:t>
      </w:r>
      <w:r w:rsidRPr="001F59FE">
        <w:rPr>
          <w:rFonts w:cs="Traditional Arabic"/>
          <w:b/>
          <w:bCs/>
          <w:sz w:val="28"/>
          <w:szCs w:val="28"/>
          <w:rtl/>
        </w:rPr>
        <w:t xml:space="preserve"> </w:t>
      </w:r>
      <w:r w:rsidRPr="001F59FE">
        <w:rPr>
          <w:rFonts w:cs="Traditional Arabic" w:hint="cs"/>
          <w:b/>
          <w:bCs/>
          <w:sz w:val="28"/>
          <w:szCs w:val="28"/>
          <w:rtl/>
        </w:rPr>
        <w:t>بياناتها</w:t>
      </w:r>
      <w:r w:rsidRPr="001F59FE">
        <w:rPr>
          <w:rFonts w:cs="Traditional Arabic"/>
          <w:b/>
          <w:bCs/>
          <w:sz w:val="28"/>
          <w:szCs w:val="28"/>
          <w:rtl/>
        </w:rPr>
        <w:t xml:space="preserve"> </w:t>
      </w:r>
      <w:r w:rsidRPr="001F59FE">
        <w:rPr>
          <w:rFonts w:cs="Traditional Arabic" w:hint="cs"/>
          <w:b/>
          <w:bCs/>
          <w:sz w:val="28"/>
          <w:szCs w:val="28"/>
          <w:rtl/>
        </w:rPr>
        <w:t>وحركتها</w:t>
      </w:r>
      <w:r w:rsidRPr="001F59FE">
        <w:rPr>
          <w:rFonts w:cs="Traditional Arabic"/>
          <w:b/>
          <w:bCs/>
          <w:sz w:val="28"/>
          <w:szCs w:val="28"/>
          <w:rtl/>
        </w:rPr>
        <w:t xml:space="preserve"> </w:t>
      </w:r>
      <w:r w:rsidRPr="001F59FE">
        <w:rPr>
          <w:rFonts w:cs="Traditional Arabic" w:hint="cs"/>
          <w:b/>
          <w:bCs/>
          <w:sz w:val="28"/>
          <w:szCs w:val="28"/>
          <w:rtl/>
        </w:rPr>
        <w:t>الميدانية</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وكلائها</w:t>
      </w:r>
      <w:r w:rsidRPr="001F59FE">
        <w:rPr>
          <w:rFonts w:cs="Traditional Arabic"/>
          <w:b/>
          <w:bCs/>
          <w:sz w:val="28"/>
          <w:szCs w:val="28"/>
          <w:rtl/>
        </w:rPr>
        <w:t xml:space="preserve"> </w:t>
      </w:r>
      <w:r w:rsidRPr="001F59FE">
        <w:rPr>
          <w:rFonts w:cs="Traditional Arabic" w:hint="cs"/>
          <w:b/>
          <w:bCs/>
          <w:sz w:val="28"/>
          <w:szCs w:val="28"/>
          <w:rtl/>
        </w:rPr>
        <w:t>ومعتمديها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جميع</w:t>
      </w:r>
      <w:r w:rsidRPr="001F59FE">
        <w:rPr>
          <w:rFonts w:cs="Traditional Arabic"/>
          <w:b/>
          <w:bCs/>
          <w:sz w:val="28"/>
          <w:szCs w:val="28"/>
          <w:rtl/>
        </w:rPr>
        <w:t xml:space="preserve"> </w:t>
      </w:r>
      <w:r w:rsidRPr="001F59FE">
        <w:rPr>
          <w:rFonts w:cs="Traditional Arabic" w:hint="cs"/>
          <w:b/>
          <w:bCs/>
          <w:sz w:val="28"/>
          <w:szCs w:val="28"/>
          <w:rtl/>
        </w:rPr>
        <w:t>انحاء</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فعودة</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لمكانتها</w:t>
      </w:r>
      <w:r w:rsidRPr="001F59FE">
        <w:rPr>
          <w:rFonts w:cs="Traditional Arabic"/>
          <w:b/>
          <w:bCs/>
          <w:sz w:val="28"/>
          <w:szCs w:val="28"/>
          <w:rtl/>
        </w:rPr>
        <w:t xml:space="preserve"> </w:t>
      </w:r>
      <w:r w:rsidRPr="001F59FE">
        <w:rPr>
          <w:rFonts w:cs="Traditional Arabic" w:hint="cs"/>
          <w:b/>
          <w:bCs/>
          <w:sz w:val="28"/>
          <w:szCs w:val="28"/>
          <w:rtl/>
        </w:rPr>
        <w:t>ودورها</w:t>
      </w:r>
      <w:r w:rsidRPr="001F59FE">
        <w:rPr>
          <w:rFonts w:cs="Traditional Arabic"/>
          <w:b/>
          <w:bCs/>
          <w:sz w:val="28"/>
          <w:szCs w:val="28"/>
          <w:rtl/>
        </w:rPr>
        <w:t xml:space="preserve"> </w:t>
      </w:r>
      <w:r w:rsidRPr="001F59FE">
        <w:rPr>
          <w:rFonts w:cs="Traditional Arabic" w:hint="cs"/>
          <w:b/>
          <w:bCs/>
          <w:sz w:val="28"/>
          <w:szCs w:val="28"/>
          <w:rtl/>
        </w:rPr>
        <w:t>الطبيعي</w:t>
      </w:r>
      <w:r w:rsidRPr="001F59FE">
        <w:rPr>
          <w:rFonts w:cs="Traditional Arabic"/>
          <w:b/>
          <w:bCs/>
          <w:sz w:val="28"/>
          <w:szCs w:val="28"/>
          <w:rtl/>
        </w:rPr>
        <w:t xml:space="preserve"> </w:t>
      </w:r>
      <w:r w:rsidRPr="001F59FE">
        <w:rPr>
          <w:rFonts w:cs="Traditional Arabic" w:hint="cs"/>
          <w:b/>
          <w:bCs/>
          <w:sz w:val="28"/>
          <w:szCs w:val="28"/>
          <w:rtl/>
        </w:rPr>
        <w:t>والمحوري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قيادة</w:t>
      </w:r>
      <w:r w:rsidRPr="001F59FE">
        <w:rPr>
          <w:rFonts w:cs="Traditional Arabic"/>
          <w:b/>
          <w:bCs/>
          <w:sz w:val="28"/>
          <w:szCs w:val="28"/>
          <w:rtl/>
        </w:rPr>
        <w:t xml:space="preserve"> </w:t>
      </w:r>
      <w:r w:rsidRPr="001F59FE">
        <w:rPr>
          <w:rFonts w:cs="Traditional Arabic" w:hint="cs"/>
          <w:b/>
          <w:bCs/>
          <w:sz w:val="28"/>
          <w:szCs w:val="28"/>
          <w:rtl/>
        </w:rPr>
        <w:t>وتوجيه</w:t>
      </w:r>
      <w:r w:rsidRPr="001F59FE">
        <w:rPr>
          <w:rFonts w:cs="Traditional Arabic"/>
          <w:b/>
          <w:bCs/>
          <w:sz w:val="28"/>
          <w:szCs w:val="28"/>
          <w:rtl/>
        </w:rPr>
        <w:t xml:space="preserve"> </w:t>
      </w:r>
      <w:r w:rsidRPr="001F59FE">
        <w:rPr>
          <w:rFonts w:cs="Traditional Arabic" w:hint="cs"/>
          <w:b/>
          <w:bCs/>
          <w:sz w:val="28"/>
          <w:szCs w:val="28"/>
          <w:rtl/>
        </w:rPr>
        <w:t>الامة</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واضحا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اولى</w:t>
      </w:r>
      <w:r w:rsidRPr="001F59FE">
        <w:rPr>
          <w:rFonts w:cs="Traditional Arabic"/>
          <w:b/>
          <w:bCs/>
          <w:sz w:val="28"/>
          <w:szCs w:val="28"/>
          <w:rtl/>
        </w:rPr>
        <w:t xml:space="preserve"> </w:t>
      </w:r>
      <w:r w:rsidRPr="001F59FE">
        <w:rPr>
          <w:rFonts w:cs="Traditional Arabic" w:hint="cs"/>
          <w:b/>
          <w:bCs/>
          <w:sz w:val="28"/>
          <w:szCs w:val="28"/>
          <w:rtl/>
        </w:rPr>
        <w:t>بياناتها</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سقوط</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البعثي</w:t>
      </w:r>
      <w:r w:rsidRPr="001F59FE">
        <w:rPr>
          <w:rFonts w:cs="Traditional Arabic"/>
          <w:b/>
          <w:bCs/>
          <w:sz w:val="28"/>
          <w:szCs w:val="28"/>
          <w:rtl/>
        </w:rPr>
        <w:t xml:space="preserve"> </w:t>
      </w:r>
      <w:r w:rsidRPr="001F59FE">
        <w:rPr>
          <w:rFonts w:cs="Traditional Arabic" w:hint="cs"/>
          <w:b/>
          <w:bCs/>
          <w:sz w:val="28"/>
          <w:szCs w:val="28"/>
          <w:rtl/>
        </w:rPr>
        <w:t>مباشرة</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اشار</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حقبة</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الدكتاتوري</w:t>
      </w:r>
      <w:r w:rsidRPr="001F59FE">
        <w:rPr>
          <w:rFonts w:cs="Traditional Arabic"/>
          <w:b/>
          <w:bCs/>
          <w:sz w:val="28"/>
          <w:szCs w:val="28"/>
          <w:rtl/>
        </w:rPr>
        <w:t xml:space="preserve"> </w:t>
      </w:r>
      <w:r w:rsidRPr="001F59FE">
        <w:rPr>
          <w:rFonts w:cs="Traditional Arabic" w:hint="cs"/>
          <w:b/>
          <w:bCs/>
          <w:sz w:val="28"/>
          <w:szCs w:val="28"/>
          <w:rtl/>
        </w:rPr>
        <w:t>مثلت</w:t>
      </w:r>
      <w:r w:rsidRPr="001F59FE">
        <w:rPr>
          <w:rFonts w:cs="Traditional Arabic"/>
          <w:b/>
          <w:bCs/>
          <w:sz w:val="28"/>
          <w:szCs w:val="28"/>
          <w:rtl/>
        </w:rPr>
        <w:t xml:space="preserve"> </w:t>
      </w:r>
      <w:r w:rsidRPr="001F59FE">
        <w:rPr>
          <w:rFonts w:cs="Traditional Arabic" w:hint="cs"/>
          <w:b/>
          <w:bCs/>
          <w:sz w:val="28"/>
          <w:szCs w:val="28"/>
          <w:rtl/>
        </w:rPr>
        <w:t>حقبة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الالم</w:t>
      </w:r>
      <w:r w:rsidRPr="001F59FE">
        <w:rPr>
          <w:rFonts w:cs="Traditional Arabic"/>
          <w:b/>
          <w:bCs/>
          <w:sz w:val="28"/>
          <w:szCs w:val="28"/>
          <w:rtl/>
        </w:rPr>
        <w:t xml:space="preserve"> </w:t>
      </w:r>
      <w:r w:rsidRPr="001F59FE">
        <w:rPr>
          <w:rFonts w:cs="Traditional Arabic" w:hint="cs"/>
          <w:b/>
          <w:bCs/>
          <w:sz w:val="28"/>
          <w:szCs w:val="28"/>
          <w:rtl/>
        </w:rPr>
        <w:t>والصبر</w:t>
      </w:r>
      <w:r w:rsidRPr="001F59FE">
        <w:rPr>
          <w:rFonts w:cs="Traditional Arabic"/>
          <w:b/>
          <w:bCs/>
          <w:sz w:val="28"/>
          <w:szCs w:val="28"/>
          <w:rtl/>
        </w:rPr>
        <w:t xml:space="preserve"> </w:t>
      </w:r>
      <w:r w:rsidRPr="001F59FE">
        <w:rPr>
          <w:rFonts w:cs="Traditional Arabic" w:hint="cs"/>
          <w:b/>
          <w:bCs/>
          <w:sz w:val="28"/>
          <w:szCs w:val="28"/>
          <w:rtl/>
        </w:rPr>
        <w:t>والجهاد</w:t>
      </w:r>
      <w:r w:rsidRPr="001F59FE">
        <w:rPr>
          <w:rFonts w:cs="Traditional Arabic"/>
          <w:b/>
          <w:bCs/>
          <w:sz w:val="28"/>
          <w:szCs w:val="28"/>
          <w:rtl/>
        </w:rPr>
        <w:t xml:space="preserve"> </w:t>
      </w:r>
      <w:r w:rsidRPr="001F59FE">
        <w:rPr>
          <w:rFonts w:cs="Traditional Arabic" w:hint="cs"/>
          <w:b/>
          <w:bCs/>
          <w:sz w:val="28"/>
          <w:szCs w:val="28"/>
          <w:rtl/>
        </w:rPr>
        <w:t>عاشها</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w:t>
      </w:r>
      <w:r w:rsidRPr="001F59FE">
        <w:rPr>
          <w:rFonts w:cs="Traditional Arabic" w:hint="cs"/>
          <w:b/>
          <w:bCs/>
          <w:sz w:val="28"/>
          <w:szCs w:val="28"/>
          <w:rtl/>
        </w:rPr>
        <w:t>والحوزة</w:t>
      </w:r>
      <w:r w:rsidRPr="001F59FE">
        <w:rPr>
          <w:rFonts w:cs="Traditional Arabic"/>
          <w:b/>
          <w:bCs/>
          <w:sz w:val="28"/>
          <w:szCs w:val="28"/>
          <w:rtl/>
        </w:rPr>
        <w:t xml:space="preserve"> </w:t>
      </w:r>
      <w:r w:rsidRPr="001F59FE">
        <w:rPr>
          <w:rFonts w:cs="Traditional Arabic" w:hint="cs"/>
          <w:b/>
          <w:bCs/>
          <w:sz w:val="28"/>
          <w:szCs w:val="28"/>
          <w:rtl/>
        </w:rPr>
        <w:t>العلية</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خاص</w:t>
      </w:r>
      <w:r w:rsidRPr="001F59FE">
        <w:rPr>
          <w:rFonts w:cs="Traditional Arabic"/>
          <w:b/>
          <w:bCs/>
          <w:sz w:val="28"/>
          <w:szCs w:val="28"/>
          <w:rtl/>
        </w:rPr>
        <w:t xml:space="preserve">,  </w:t>
      </w:r>
      <w:r w:rsidRPr="001F59FE">
        <w:rPr>
          <w:rFonts w:cs="Traditional Arabic" w:hint="cs"/>
          <w:b/>
          <w:bCs/>
          <w:sz w:val="28"/>
          <w:szCs w:val="28"/>
          <w:rtl/>
        </w:rPr>
        <w:t>وكانت</w:t>
      </w:r>
      <w:r w:rsidRPr="001F59FE">
        <w:rPr>
          <w:rFonts w:cs="Traditional Arabic"/>
          <w:b/>
          <w:bCs/>
          <w:sz w:val="28"/>
          <w:szCs w:val="28"/>
          <w:rtl/>
        </w:rPr>
        <w:t xml:space="preserve"> </w:t>
      </w:r>
      <w:r w:rsidRPr="001F59FE">
        <w:rPr>
          <w:rFonts w:cs="Traditional Arabic" w:hint="cs"/>
          <w:b/>
          <w:bCs/>
          <w:sz w:val="28"/>
          <w:szCs w:val="28"/>
          <w:rtl/>
        </w:rPr>
        <w:t>السعادة</w:t>
      </w:r>
      <w:r w:rsidRPr="001F59FE">
        <w:rPr>
          <w:rFonts w:cs="Traditional Arabic"/>
          <w:b/>
          <w:bCs/>
          <w:sz w:val="28"/>
          <w:szCs w:val="28"/>
          <w:rtl/>
        </w:rPr>
        <w:t xml:space="preserve"> </w:t>
      </w:r>
      <w:r w:rsidRPr="001F59FE">
        <w:rPr>
          <w:rFonts w:cs="Traditional Arabic" w:hint="cs"/>
          <w:b/>
          <w:bCs/>
          <w:sz w:val="28"/>
          <w:szCs w:val="28"/>
          <w:rtl/>
        </w:rPr>
        <w:t>والفرحة</w:t>
      </w:r>
      <w:r w:rsidRPr="001F59FE">
        <w:rPr>
          <w:rFonts w:cs="Traditional Arabic"/>
          <w:b/>
          <w:bCs/>
          <w:sz w:val="28"/>
          <w:szCs w:val="28"/>
          <w:rtl/>
        </w:rPr>
        <w:t xml:space="preserve"> </w:t>
      </w:r>
      <w:r w:rsidRPr="001F59FE">
        <w:rPr>
          <w:rFonts w:cs="Traditional Arabic" w:hint="cs"/>
          <w:b/>
          <w:bCs/>
          <w:sz w:val="28"/>
          <w:szCs w:val="28"/>
          <w:rtl/>
        </w:rPr>
        <w:t>تملأ</w:t>
      </w:r>
      <w:r w:rsidRPr="001F59FE">
        <w:rPr>
          <w:rFonts w:cs="Traditional Arabic"/>
          <w:b/>
          <w:bCs/>
          <w:sz w:val="28"/>
          <w:szCs w:val="28"/>
          <w:rtl/>
        </w:rPr>
        <w:t xml:space="preserve"> </w:t>
      </w:r>
      <w:r w:rsidRPr="001F59FE">
        <w:rPr>
          <w:rFonts w:cs="Traditional Arabic" w:hint="cs"/>
          <w:b/>
          <w:bCs/>
          <w:sz w:val="28"/>
          <w:szCs w:val="28"/>
          <w:rtl/>
        </w:rPr>
        <w:t>قلوب</w:t>
      </w:r>
      <w:r w:rsidRPr="001F59FE">
        <w:rPr>
          <w:rFonts w:cs="Traditional Arabic"/>
          <w:b/>
          <w:bCs/>
          <w:sz w:val="28"/>
          <w:szCs w:val="28"/>
          <w:rtl/>
        </w:rPr>
        <w:t xml:space="preserve"> </w:t>
      </w:r>
      <w:r w:rsidRPr="001F59FE">
        <w:rPr>
          <w:rFonts w:cs="Traditional Arabic" w:hint="cs"/>
          <w:b/>
          <w:bCs/>
          <w:sz w:val="28"/>
          <w:szCs w:val="28"/>
          <w:rtl/>
        </w:rPr>
        <w:t>جميع</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ومنهم</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وهي</w:t>
      </w:r>
      <w:r w:rsidRPr="001F59FE">
        <w:rPr>
          <w:rFonts w:cs="Traditional Arabic"/>
          <w:b/>
          <w:bCs/>
          <w:sz w:val="28"/>
          <w:szCs w:val="28"/>
          <w:rtl/>
        </w:rPr>
        <w:t xml:space="preserve"> </w:t>
      </w:r>
      <w:r w:rsidRPr="001F59FE">
        <w:rPr>
          <w:rFonts w:cs="Traditional Arabic" w:hint="cs"/>
          <w:b/>
          <w:bCs/>
          <w:sz w:val="28"/>
          <w:szCs w:val="28"/>
          <w:rtl/>
        </w:rPr>
        <w:t>تتطلع</w:t>
      </w:r>
      <w:r w:rsidRPr="001F59FE">
        <w:rPr>
          <w:rFonts w:cs="Traditional Arabic"/>
          <w:b/>
          <w:bCs/>
          <w:sz w:val="28"/>
          <w:szCs w:val="28"/>
          <w:rtl/>
        </w:rPr>
        <w:t xml:space="preserve"> </w:t>
      </w:r>
      <w:r w:rsidRPr="001F59FE">
        <w:rPr>
          <w:rFonts w:cs="Traditional Arabic" w:hint="cs"/>
          <w:b/>
          <w:bCs/>
          <w:sz w:val="28"/>
          <w:szCs w:val="28"/>
          <w:rtl/>
        </w:rPr>
        <w:t>لاستعادة</w:t>
      </w:r>
      <w:r w:rsidRPr="001F59FE">
        <w:rPr>
          <w:rFonts w:cs="Traditional Arabic"/>
          <w:b/>
          <w:bCs/>
          <w:sz w:val="28"/>
          <w:szCs w:val="28"/>
          <w:rtl/>
        </w:rPr>
        <w:t xml:space="preserve"> </w:t>
      </w:r>
      <w:r w:rsidRPr="001F59FE">
        <w:rPr>
          <w:rFonts w:cs="Traditional Arabic" w:hint="cs"/>
          <w:b/>
          <w:bCs/>
          <w:sz w:val="28"/>
          <w:szCs w:val="28"/>
          <w:rtl/>
        </w:rPr>
        <w:t>تاريخها</w:t>
      </w:r>
      <w:r w:rsidRPr="001F59FE">
        <w:rPr>
          <w:rFonts w:cs="Traditional Arabic"/>
          <w:b/>
          <w:bCs/>
          <w:sz w:val="28"/>
          <w:szCs w:val="28"/>
          <w:rtl/>
        </w:rPr>
        <w:t xml:space="preserve"> </w:t>
      </w:r>
      <w:r w:rsidRPr="001F59FE">
        <w:rPr>
          <w:rFonts w:cs="Traditional Arabic" w:hint="cs"/>
          <w:b/>
          <w:bCs/>
          <w:sz w:val="28"/>
          <w:szCs w:val="28"/>
          <w:rtl/>
        </w:rPr>
        <w:t>ومجدها</w:t>
      </w:r>
      <w:r w:rsidRPr="001F59FE">
        <w:rPr>
          <w:rFonts w:cs="Traditional Arabic"/>
          <w:b/>
          <w:bCs/>
          <w:sz w:val="28"/>
          <w:szCs w:val="28"/>
          <w:rtl/>
        </w:rPr>
        <w:t xml:space="preserve"> </w:t>
      </w:r>
      <w:r w:rsidRPr="001F59FE">
        <w:rPr>
          <w:rFonts w:cs="Traditional Arabic" w:hint="cs"/>
          <w:b/>
          <w:bCs/>
          <w:sz w:val="28"/>
          <w:szCs w:val="28"/>
          <w:rtl/>
        </w:rPr>
        <w:t>التليد</w:t>
      </w:r>
      <w:r w:rsidRPr="001F59FE">
        <w:rPr>
          <w:rFonts w:cs="Traditional Arabic"/>
          <w:b/>
          <w:bCs/>
          <w:sz w:val="28"/>
          <w:szCs w:val="28"/>
          <w:rtl/>
        </w:rPr>
        <w:t xml:space="preserve"> </w:t>
      </w:r>
      <w:r w:rsidRPr="001F59FE">
        <w:rPr>
          <w:rFonts w:cs="Traditional Arabic" w:hint="cs"/>
          <w:b/>
          <w:bCs/>
          <w:sz w:val="28"/>
          <w:szCs w:val="28"/>
          <w:rtl/>
        </w:rPr>
        <w:t>الزاخر</w:t>
      </w:r>
      <w:r w:rsidRPr="001F59FE">
        <w:rPr>
          <w:rFonts w:cs="Traditional Arabic"/>
          <w:b/>
          <w:bCs/>
          <w:sz w:val="28"/>
          <w:szCs w:val="28"/>
          <w:rtl/>
        </w:rPr>
        <w:t xml:space="preserve"> </w:t>
      </w:r>
      <w:r w:rsidRPr="001F59FE">
        <w:rPr>
          <w:rFonts w:cs="Traditional Arabic" w:hint="cs"/>
          <w:b/>
          <w:bCs/>
          <w:sz w:val="28"/>
          <w:szCs w:val="28"/>
          <w:rtl/>
        </w:rPr>
        <w:t>بالعلم</w:t>
      </w:r>
      <w:r w:rsidRPr="001F59FE">
        <w:rPr>
          <w:rFonts w:cs="Traditional Arabic"/>
          <w:b/>
          <w:bCs/>
          <w:sz w:val="28"/>
          <w:szCs w:val="28"/>
          <w:rtl/>
        </w:rPr>
        <w:t xml:space="preserve"> </w:t>
      </w:r>
      <w:r w:rsidRPr="001F59FE">
        <w:rPr>
          <w:rFonts w:cs="Traditional Arabic" w:hint="cs"/>
          <w:b/>
          <w:bCs/>
          <w:sz w:val="28"/>
          <w:szCs w:val="28"/>
          <w:rtl/>
        </w:rPr>
        <w:t>والشموخ</w:t>
      </w:r>
      <w:r w:rsidRPr="001F59FE">
        <w:rPr>
          <w:rFonts w:cs="Traditional Arabic"/>
          <w:b/>
          <w:bCs/>
          <w:sz w:val="28"/>
          <w:szCs w:val="28"/>
          <w:rtl/>
        </w:rPr>
        <w:t xml:space="preserve">,   </w:t>
      </w:r>
      <w:r w:rsidRPr="001F59FE">
        <w:rPr>
          <w:rFonts w:cs="Traditional Arabic" w:hint="cs"/>
          <w:b/>
          <w:bCs/>
          <w:sz w:val="28"/>
          <w:szCs w:val="28"/>
          <w:rtl/>
        </w:rPr>
        <w:t>لكن</w:t>
      </w:r>
      <w:r w:rsidRPr="001F59FE">
        <w:rPr>
          <w:rFonts w:cs="Traditional Arabic"/>
          <w:b/>
          <w:bCs/>
          <w:sz w:val="28"/>
          <w:szCs w:val="28"/>
          <w:rtl/>
        </w:rPr>
        <w:t xml:space="preserve"> </w:t>
      </w:r>
      <w:r w:rsidRPr="001F59FE">
        <w:rPr>
          <w:rFonts w:cs="Traditional Arabic" w:hint="cs"/>
          <w:b/>
          <w:bCs/>
          <w:sz w:val="28"/>
          <w:szCs w:val="28"/>
          <w:rtl/>
        </w:rPr>
        <w:t>مازالت</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lastRenderedPageBreak/>
        <w:t>مخاطر</w:t>
      </w:r>
      <w:r w:rsidRPr="001F59FE">
        <w:rPr>
          <w:rFonts w:cs="Traditional Arabic"/>
          <w:b/>
          <w:bCs/>
          <w:sz w:val="28"/>
          <w:szCs w:val="28"/>
          <w:rtl/>
        </w:rPr>
        <w:t xml:space="preserve"> </w:t>
      </w:r>
      <w:r w:rsidRPr="001F59FE">
        <w:rPr>
          <w:rFonts w:cs="Traditional Arabic" w:hint="cs"/>
          <w:b/>
          <w:bCs/>
          <w:sz w:val="28"/>
          <w:szCs w:val="28"/>
          <w:rtl/>
        </w:rPr>
        <w:t>امنية</w:t>
      </w:r>
      <w:r w:rsidRPr="001F59FE">
        <w:rPr>
          <w:rFonts w:cs="Traditional Arabic"/>
          <w:b/>
          <w:bCs/>
          <w:sz w:val="28"/>
          <w:szCs w:val="28"/>
          <w:rtl/>
        </w:rPr>
        <w:t xml:space="preserve"> </w:t>
      </w:r>
      <w:r w:rsidRPr="001F59FE">
        <w:rPr>
          <w:rFonts w:cs="Traditional Arabic" w:hint="cs"/>
          <w:b/>
          <w:bCs/>
          <w:sz w:val="28"/>
          <w:szCs w:val="28"/>
          <w:rtl/>
        </w:rPr>
        <w:t>تواجه</w:t>
      </w:r>
      <w:r w:rsidRPr="001F59FE">
        <w:rPr>
          <w:rFonts w:cs="Traditional Arabic"/>
          <w:b/>
          <w:bCs/>
          <w:sz w:val="28"/>
          <w:szCs w:val="28"/>
          <w:rtl/>
        </w:rPr>
        <w:t xml:space="preserve"> </w:t>
      </w:r>
      <w:r w:rsidRPr="001F59FE">
        <w:rPr>
          <w:rFonts w:cs="Traditional Arabic" w:hint="cs"/>
          <w:b/>
          <w:bCs/>
          <w:sz w:val="28"/>
          <w:szCs w:val="28"/>
          <w:rtl/>
        </w:rPr>
        <w:t>العتبات</w:t>
      </w:r>
      <w:r w:rsidRPr="001F59FE">
        <w:rPr>
          <w:rFonts w:cs="Traditional Arabic"/>
          <w:b/>
          <w:bCs/>
          <w:sz w:val="28"/>
          <w:szCs w:val="28"/>
          <w:rtl/>
        </w:rPr>
        <w:t xml:space="preserve"> </w:t>
      </w:r>
      <w:r w:rsidRPr="001F59FE">
        <w:rPr>
          <w:rFonts w:cs="Traditional Arabic" w:hint="cs"/>
          <w:b/>
          <w:bCs/>
          <w:sz w:val="28"/>
          <w:szCs w:val="28"/>
          <w:rtl/>
        </w:rPr>
        <w:t>المقدسة</w:t>
      </w:r>
      <w:r w:rsidRPr="001F59FE">
        <w:rPr>
          <w:rFonts w:cs="Traditional Arabic"/>
          <w:b/>
          <w:bCs/>
          <w:sz w:val="28"/>
          <w:szCs w:val="28"/>
          <w:rtl/>
        </w:rPr>
        <w:t xml:space="preserve"> </w:t>
      </w:r>
      <w:r w:rsidRPr="001F59FE">
        <w:rPr>
          <w:rFonts w:cs="Traditional Arabic" w:hint="cs"/>
          <w:b/>
          <w:bCs/>
          <w:sz w:val="28"/>
          <w:szCs w:val="28"/>
          <w:rtl/>
        </w:rPr>
        <w:t>والحوزات</w:t>
      </w:r>
      <w:r w:rsidRPr="001F59FE">
        <w:rPr>
          <w:rFonts w:cs="Traditional Arabic"/>
          <w:b/>
          <w:bCs/>
          <w:sz w:val="28"/>
          <w:szCs w:val="28"/>
          <w:rtl/>
        </w:rPr>
        <w:t xml:space="preserve"> </w:t>
      </w:r>
      <w:r w:rsidRPr="001F59FE">
        <w:rPr>
          <w:rFonts w:cs="Traditional Arabic" w:hint="cs"/>
          <w:b/>
          <w:bCs/>
          <w:sz w:val="28"/>
          <w:szCs w:val="28"/>
          <w:rtl/>
        </w:rPr>
        <w:t>العلمية</w:t>
      </w:r>
      <w:r w:rsidRPr="001F59FE">
        <w:rPr>
          <w:rFonts w:cs="Traditional Arabic"/>
          <w:b/>
          <w:bCs/>
          <w:sz w:val="28"/>
          <w:szCs w:val="28"/>
          <w:rtl/>
        </w:rPr>
        <w:t xml:space="preserve"> </w:t>
      </w:r>
      <w:r w:rsidRPr="001F59FE">
        <w:rPr>
          <w:rFonts w:cs="Traditional Arabic" w:hint="cs"/>
          <w:b/>
          <w:bCs/>
          <w:sz w:val="28"/>
          <w:szCs w:val="28"/>
          <w:rtl/>
        </w:rPr>
        <w:t>وحمل</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مسؤليتها</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حياة</w:t>
      </w:r>
      <w:r w:rsidRPr="001F59FE">
        <w:rPr>
          <w:rFonts w:cs="Traditional Arabic"/>
          <w:b/>
          <w:bCs/>
          <w:sz w:val="28"/>
          <w:szCs w:val="28"/>
          <w:rtl/>
        </w:rPr>
        <w:t xml:space="preserve"> </w:t>
      </w:r>
      <w:r w:rsidRPr="001F59FE">
        <w:rPr>
          <w:rFonts w:cs="Traditional Arabic" w:hint="cs"/>
          <w:b/>
          <w:bCs/>
          <w:sz w:val="28"/>
          <w:szCs w:val="28"/>
          <w:rtl/>
        </w:rPr>
        <w:t>المراجع</w:t>
      </w:r>
      <w:r w:rsidRPr="001F59FE">
        <w:rPr>
          <w:rFonts w:cs="Traditional Arabic"/>
          <w:b/>
          <w:bCs/>
          <w:sz w:val="28"/>
          <w:szCs w:val="28"/>
          <w:rtl/>
        </w:rPr>
        <w:t xml:space="preserve"> </w:t>
      </w:r>
      <w:r w:rsidRPr="001F59FE">
        <w:rPr>
          <w:rFonts w:cs="Traditional Arabic" w:hint="cs"/>
          <w:b/>
          <w:bCs/>
          <w:sz w:val="28"/>
          <w:szCs w:val="28"/>
          <w:rtl/>
        </w:rPr>
        <w:t>والعتبات</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ناشد</w:t>
      </w:r>
      <w:r w:rsidRPr="001F59FE">
        <w:rPr>
          <w:rFonts w:cs="Traditional Arabic"/>
          <w:b/>
          <w:bCs/>
          <w:sz w:val="28"/>
          <w:szCs w:val="28"/>
          <w:rtl/>
        </w:rPr>
        <w:t xml:space="preserve"> </w:t>
      </w:r>
      <w:r w:rsidRPr="001F59FE">
        <w:rPr>
          <w:rFonts w:cs="Traditional Arabic" w:hint="cs"/>
          <w:b/>
          <w:bCs/>
          <w:sz w:val="28"/>
          <w:szCs w:val="28"/>
          <w:rtl/>
        </w:rPr>
        <w:t>الدول</w:t>
      </w:r>
      <w:r w:rsidRPr="001F59FE">
        <w:rPr>
          <w:rFonts w:cs="Traditional Arabic"/>
          <w:b/>
          <w:bCs/>
          <w:sz w:val="28"/>
          <w:szCs w:val="28"/>
          <w:rtl/>
        </w:rPr>
        <w:t xml:space="preserve"> </w:t>
      </w:r>
      <w:r w:rsidRPr="001F59FE">
        <w:rPr>
          <w:rFonts w:cs="Traditional Arabic" w:hint="cs"/>
          <w:b/>
          <w:bCs/>
          <w:sz w:val="28"/>
          <w:szCs w:val="28"/>
          <w:rtl/>
        </w:rPr>
        <w:t>العربية</w:t>
      </w:r>
      <w:r w:rsidRPr="001F59FE">
        <w:rPr>
          <w:rFonts w:cs="Traditional Arabic"/>
          <w:b/>
          <w:bCs/>
          <w:sz w:val="28"/>
          <w:szCs w:val="28"/>
          <w:rtl/>
        </w:rPr>
        <w:t xml:space="preserve"> </w:t>
      </w:r>
      <w:r w:rsidRPr="001F59FE">
        <w:rPr>
          <w:rFonts w:cs="Traditional Arabic" w:hint="cs"/>
          <w:b/>
          <w:bCs/>
          <w:sz w:val="28"/>
          <w:szCs w:val="28"/>
          <w:rtl/>
        </w:rPr>
        <w:t>والاسلامية</w:t>
      </w:r>
      <w:r w:rsidRPr="001F59FE">
        <w:rPr>
          <w:rFonts w:cs="Traditional Arabic"/>
          <w:b/>
          <w:bCs/>
          <w:sz w:val="28"/>
          <w:szCs w:val="28"/>
          <w:rtl/>
        </w:rPr>
        <w:t xml:space="preserve"> </w:t>
      </w:r>
      <w:r w:rsidRPr="001F59FE">
        <w:rPr>
          <w:rFonts w:cs="Traditional Arabic" w:hint="cs"/>
          <w:b/>
          <w:bCs/>
          <w:sz w:val="28"/>
          <w:szCs w:val="28"/>
          <w:rtl/>
        </w:rPr>
        <w:t>والمنظمات</w:t>
      </w:r>
      <w:r w:rsidRPr="001F59FE">
        <w:rPr>
          <w:rFonts w:cs="Traditional Arabic"/>
          <w:b/>
          <w:bCs/>
          <w:sz w:val="28"/>
          <w:szCs w:val="28"/>
          <w:rtl/>
        </w:rPr>
        <w:t xml:space="preserve"> </w:t>
      </w:r>
      <w:r w:rsidRPr="001F59FE">
        <w:rPr>
          <w:rFonts w:cs="Traditional Arabic" w:hint="cs"/>
          <w:b/>
          <w:bCs/>
          <w:sz w:val="28"/>
          <w:szCs w:val="28"/>
          <w:rtl/>
        </w:rPr>
        <w:t>الدولية</w:t>
      </w:r>
      <w:r w:rsidRPr="001F59FE">
        <w:rPr>
          <w:rFonts w:cs="Traditional Arabic"/>
          <w:b/>
          <w:bCs/>
          <w:sz w:val="28"/>
          <w:szCs w:val="28"/>
          <w:rtl/>
        </w:rPr>
        <w:t xml:space="preserve"> </w:t>
      </w:r>
      <w:r w:rsidRPr="001F59FE">
        <w:rPr>
          <w:rFonts w:cs="Traditional Arabic" w:hint="cs"/>
          <w:b/>
          <w:bCs/>
          <w:sz w:val="28"/>
          <w:szCs w:val="28"/>
          <w:rtl/>
        </w:rPr>
        <w:t>بالوقوف</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ازالة</w:t>
      </w:r>
      <w:r w:rsidRPr="001F59FE">
        <w:rPr>
          <w:rFonts w:cs="Traditional Arabic"/>
          <w:b/>
          <w:bCs/>
          <w:sz w:val="28"/>
          <w:szCs w:val="28"/>
          <w:rtl/>
        </w:rPr>
        <w:t xml:space="preserve"> </w:t>
      </w:r>
      <w:r w:rsidRPr="001F59FE">
        <w:rPr>
          <w:rFonts w:cs="Traditional Arabic" w:hint="cs"/>
          <w:b/>
          <w:bCs/>
          <w:sz w:val="28"/>
          <w:szCs w:val="28"/>
          <w:rtl/>
        </w:rPr>
        <w:t>الخطر</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يهدد</w:t>
      </w:r>
      <w:r w:rsidRPr="001F59FE">
        <w:rPr>
          <w:rFonts w:cs="Traditional Arabic"/>
          <w:b/>
          <w:bCs/>
          <w:sz w:val="28"/>
          <w:szCs w:val="28"/>
          <w:rtl/>
        </w:rPr>
        <w:t xml:space="preserve"> </w:t>
      </w:r>
      <w:r w:rsidRPr="001F59FE">
        <w:rPr>
          <w:rFonts w:cs="Traditional Arabic" w:hint="cs"/>
          <w:b/>
          <w:bCs/>
          <w:sz w:val="28"/>
          <w:szCs w:val="28"/>
          <w:rtl/>
        </w:rPr>
        <w:t>الحوزات</w:t>
      </w:r>
      <w:r w:rsidRPr="001F59FE">
        <w:rPr>
          <w:rFonts w:cs="Traditional Arabic"/>
          <w:b/>
          <w:bCs/>
          <w:sz w:val="28"/>
          <w:szCs w:val="28"/>
          <w:rtl/>
        </w:rPr>
        <w:t xml:space="preserve"> </w:t>
      </w:r>
      <w:r w:rsidRPr="001F59FE">
        <w:rPr>
          <w:rFonts w:cs="Traditional Arabic" w:hint="cs"/>
          <w:b/>
          <w:bCs/>
          <w:sz w:val="28"/>
          <w:szCs w:val="28"/>
          <w:rtl/>
        </w:rPr>
        <w:t>العلمية</w:t>
      </w:r>
      <w:r>
        <w:rPr>
          <w:rStyle w:val="EndnoteReference"/>
          <w:rFonts w:cs="Traditional Arabic"/>
          <w:b/>
          <w:bCs/>
          <w:sz w:val="28"/>
          <w:szCs w:val="28"/>
          <w:rtl/>
        </w:rPr>
        <w:endnoteReference w:id="18"/>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يكن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مرتاحا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معبر</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رفضه</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مستمر</w:t>
      </w:r>
      <w:r w:rsidRPr="001F59FE">
        <w:rPr>
          <w:rFonts w:cs="Traditional Arabic"/>
          <w:b/>
          <w:bCs/>
          <w:sz w:val="28"/>
          <w:szCs w:val="28"/>
          <w:rtl/>
        </w:rPr>
        <w:t xml:space="preserve"> </w:t>
      </w:r>
      <w:r w:rsidRPr="001F59FE">
        <w:rPr>
          <w:rFonts w:cs="Traditional Arabic" w:hint="cs"/>
          <w:b/>
          <w:bCs/>
          <w:sz w:val="28"/>
          <w:szCs w:val="28"/>
          <w:rtl/>
        </w:rPr>
        <w:t>لذلك</w:t>
      </w:r>
      <w:r w:rsidRPr="001F59FE">
        <w:rPr>
          <w:rFonts w:cs="Traditional Arabic"/>
          <w:b/>
          <w:bCs/>
          <w:sz w:val="28"/>
          <w:szCs w:val="28"/>
          <w:rtl/>
        </w:rPr>
        <w:t xml:space="preserve"> </w:t>
      </w:r>
      <w:r w:rsidRPr="001F59FE">
        <w:rPr>
          <w:rFonts w:cs="Traditional Arabic" w:hint="cs"/>
          <w:b/>
          <w:bCs/>
          <w:sz w:val="28"/>
          <w:szCs w:val="28"/>
          <w:rtl/>
        </w:rPr>
        <w:t>التواجد</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رفضه</w:t>
      </w:r>
      <w:r w:rsidRPr="001F59FE">
        <w:rPr>
          <w:rFonts w:cs="Traditional Arabic"/>
          <w:b/>
          <w:bCs/>
          <w:sz w:val="28"/>
          <w:szCs w:val="28"/>
          <w:rtl/>
        </w:rPr>
        <w:t xml:space="preserve"> </w:t>
      </w:r>
      <w:r w:rsidRPr="001F59FE">
        <w:rPr>
          <w:rFonts w:cs="Traditional Arabic" w:hint="cs"/>
          <w:b/>
          <w:bCs/>
          <w:sz w:val="28"/>
          <w:szCs w:val="28"/>
          <w:rtl/>
        </w:rPr>
        <w:t>وشجبه</w:t>
      </w:r>
      <w:r w:rsidRPr="001F59FE">
        <w:rPr>
          <w:rFonts w:cs="Traditional Arabic"/>
          <w:b/>
          <w:bCs/>
          <w:sz w:val="28"/>
          <w:szCs w:val="28"/>
          <w:rtl/>
        </w:rPr>
        <w:t xml:space="preserve"> </w:t>
      </w:r>
      <w:r w:rsidRPr="001F59FE">
        <w:rPr>
          <w:rFonts w:cs="Traditional Arabic" w:hint="cs"/>
          <w:b/>
          <w:bCs/>
          <w:sz w:val="28"/>
          <w:szCs w:val="28"/>
          <w:rtl/>
        </w:rPr>
        <w:t>لدخول</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الامركية</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المدن</w:t>
      </w:r>
      <w:r w:rsidRPr="001F59FE">
        <w:rPr>
          <w:rFonts w:cs="Traditional Arabic"/>
          <w:b/>
          <w:bCs/>
          <w:sz w:val="28"/>
          <w:szCs w:val="28"/>
          <w:rtl/>
        </w:rPr>
        <w:t xml:space="preserve"> </w:t>
      </w:r>
      <w:r w:rsidRPr="001F59FE">
        <w:rPr>
          <w:rFonts w:cs="Traditional Arabic" w:hint="cs"/>
          <w:b/>
          <w:bCs/>
          <w:sz w:val="28"/>
          <w:szCs w:val="28"/>
          <w:rtl/>
        </w:rPr>
        <w:t>المقدسة</w:t>
      </w:r>
      <w:r w:rsidRPr="001F59FE">
        <w:rPr>
          <w:rFonts w:cs="Traditional Arabic"/>
          <w:b/>
          <w:bCs/>
          <w:sz w:val="28"/>
          <w:szCs w:val="28"/>
          <w:rtl/>
        </w:rPr>
        <w:t xml:space="preserve"> </w:t>
      </w:r>
      <w:r w:rsidRPr="001F59FE">
        <w:rPr>
          <w:rFonts w:cs="Traditional Arabic" w:hint="cs"/>
          <w:b/>
          <w:bCs/>
          <w:sz w:val="28"/>
          <w:szCs w:val="28"/>
          <w:rtl/>
        </w:rPr>
        <w:t>وخاصة</w:t>
      </w:r>
      <w:r w:rsidRPr="001F59FE">
        <w:rPr>
          <w:rFonts w:cs="Traditional Arabic"/>
          <w:b/>
          <w:bCs/>
          <w:sz w:val="28"/>
          <w:szCs w:val="28"/>
          <w:rtl/>
        </w:rPr>
        <w:t xml:space="preserve"> </w:t>
      </w:r>
      <w:r w:rsidRPr="001F59FE">
        <w:rPr>
          <w:rFonts w:cs="Traditional Arabic" w:hint="cs"/>
          <w:b/>
          <w:bCs/>
          <w:sz w:val="28"/>
          <w:szCs w:val="28"/>
          <w:rtl/>
        </w:rPr>
        <w:t>مدينة</w:t>
      </w:r>
      <w:r w:rsidRPr="001F59FE">
        <w:rPr>
          <w:rFonts w:cs="Traditional Arabic"/>
          <w:b/>
          <w:bCs/>
          <w:sz w:val="28"/>
          <w:szCs w:val="28"/>
          <w:rtl/>
        </w:rPr>
        <w:t xml:space="preserve"> </w:t>
      </w:r>
      <w:r w:rsidRPr="001F59FE">
        <w:rPr>
          <w:rFonts w:cs="Traditional Arabic" w:hint="cs"/>
          <w:b/>
          <w:bCs/>
          <w:sz w:val="28"/>
          <w:szCs w:val="28"/>
          <w:rtl/>
        </w:rPr>
        <w:t>النجف</w:t>
      </w:r>
      <w:r w:rsidRPr="001F59FE">
        <w:rPr>
          <w:rFonts w:cs="Traditional Arabic"/>
          <w:b/>
          <w:bCs/>
          <w:sz w:val="28"/>
          <w:szCs w:val="28"/>
          <w:rtl/>
        </w:rPr>
        <w:t xml:space="preserve"> </w:t>
      </w:r>
      <w:r w:rsidRPr="001F59FE">
        <w:rPr>
          <w:rFonts w:cs="Traditional Arabic" w:hint="cs"/>
          <w:b/>
          <w:bCs/>
          <w:sz w:val="28"/>
          <w:szCs w:val="28"/>
          <w:rtl/>
        </w:rPr>
        <w:t>واقتحام</w:t>
      </w:r>
      <w:r w:rsidRPr="001F59FE">
        <w:rPr>
          <w:rFonts w:cs="Traditional Arabic"/>
          <w:b/>
          <w:bCs/>
          <w:sz w:val="28"/>
          <w:szCs w:val="28"/>
          <w:rtl/>
        </w:rPr>
        <w:t xml:space="preserve"> </w:t>
      </w:r>
      <w:r w:rsidRPr="001F59FE">
        <w:rPr>
          <w:rFonts w:cs="Traditional Arabic" w:hint="cs"/>
          <w:b/>
          <w:bCs/>
          <w:sz w:val="28"/>
          <w:szCs w:val="28"/>
          <w:rtl/>
        </w:rPr>
        <w:t>مكاتب</w:t>
      </w:r>
      <w:r w:rsidRPr="001F59FE">
        <w:rPr>
          <w:rFonts w:cs="Traditional Arabic"/>
          <w:b/>
          <w:bCs/>
          <w:sz w:val="28"/>
          <w:szCs w:val="28"/>
          <w:rtl/>
        </w:rPr>
        <w:t xml:space="preserve"> </w:t>
      </w:r>
      <w:r w:rsidRPr="001F59FE">
        <w:rPr>
          <w:rFonts w:cs="Traditional Arabic" w:hint="cs"/>
          <w:b/>
          <w:bCs/>
          <w:sz w:val="28"/>
          <w:szCs w:val="28"/>
          <w:rtl/>
        </w:rPr>
        <w:t>المراجع</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موقفه</w:t>
      </w:r>
      <w:r w:rsidRPr="001F59FE">
        <w:rPr>
          <w:rFonts w:cs="Traditional Arabic"/>
          <w:b/>
          <w:bCs/>
          <w:sz w:val="28"/>
          <w:szCs w:val="28"/>
          <w:rtl/>
        </w:rPr>
        <w:t xml:space="preserve"> </w:t>
      </w:r>
      <w:r w:rsidRPr="001F59FE">
        <w:rPr>
          <w:rFonts w:cs="Traditional Arabic" w:hint="cs"/>
          <w:b/>
          <w:bCs/>
          <w:sz w:val="28"/>
          <w:szCs w:val="28"/>
          <w:rtl/>
        </w:rPr>
        <w:t>واضحا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رفض</w:t>
      </w:r>
      <w:r w:rsidRPr="001F59FE">
        <w:rPr>
          <w:rFonts w:cs="Traditional Arabic"/>
          <w:b/>
          <w:bCs/>
          <w:sz w:val="28"/>
          <w:szCs w:val="28"/>
          <w:rtl/>
        </w:rPr>
        <w:t xml:space="preserve"> </w:t>
      </w:r>
      <w:r w:rsidRPr="001F59FE">
        <w:rPr>
          <w:rFonts w:cs="Traditional Arabic" w:hint="cs"/>
          <w:b/>
          <w:bCs/>
          <w:sz w:val="28"/>
          <w:szCs w:val="28"/>
          <w:rtl/>
        </w:rPr>
        <w:t>اقتحام</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الشهيد</w:t>
      </w:r>
      <w:r w:rsidRPr="001F59FE">
        <w:rPr>
          <w:rFonts w:cs="Traditional Arabic"/>
          <w:b/>
          <w:bCs/>
          <w:sz w:val="28"/>
          <w:szCs w:val="28"/>
          <w:rtl/>
        </w:rPr>
        <w:t xml:space="preserve"> </w:t>
      </w:r>
      <w:r w:rsidRPr="001F59FE">
        <w:rPr>
          <w:rFonts w:cs="Traditional Arabic" w:hint="cs"/>
          <w:b/>
          <w:bCs/>
          <w:sz w:val="28"/>
          <w:szCs w:val="28"/>
          <w:rtl/>
        </w:rPr>
        <w:t>الصدر</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ازمة</w:t>
      </w:r>
      <w:r w:rsidRPr="001F59FE">
        <w:rPr>
          <w:rFonts w:cs="Traditional Arabic"/>
          <w:b/>
          <w:bCs/>
          <w:sz w:val="28"/>
          <w:szCs w:val="28"/>
          <w:rtl/>
        </w:rPr>
        <w:t xml:space="preserve"> </w:t>
      </w:r>
      <w:r w:rsidRPr="001F59FE">
        <w:rPr>
          <w:rFonts w:cs="Traditional Arabic" w:hint="cs"/>
          <w:b/>
          <w:bCs/>
          <w:sz w:val="28"/>
          <w:szCs w:val="28"/>
          <w:rtl/>
        </w:rPr>
        <w:t>النجف</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حدثت</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تدخل</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لحلها</w:t>
      </w:r>
      <w:r w:rsidRPr="001F59FE">
        <w:rPr>
          <w:rFonts w:cs="Traditional Arabic"/>
          <w:b/>
          <w:bCs/>
          <w:sz w:val="28"/>
          <w:szCs w:val="28"/>
          <w:rtl/>
        </w:rPr>
        <w:t xml:space="preserve"> </w:t>
      </w:r>
      <w:r w:rsidRPr="001F59FE">
        <w:rPr>
          <w:rFonts w:cs="Traditional Arabic" w:hint="cs"/>
          <w:b/>
          <w:bCs/>
          <w:sz w:val="28"/>
          <w:szCs w:val="28"/>
          <w:rtl/>
        </w:rPr>
        <w:t>ووضع</w:t>
      </w:r>
      <w:r w:rsidRPr="001F59FE">
        <w:rPr>
          <w:rFonts w:cs="Traditional Arabic"/>
          <w:b/>
          <w:bCs/>
          <w:sz w:val="28"/>
          <w:szCs w:val="28"/>
          <w:rtl/>
        </w:rPr>
        <w:t xml:space="preserve"> </w:t>
      </w:r>
      <w:r w:rsidRPr="001F59FE">
        <w:rPr>
          <w:rFonts w:cs="Traditional Arabic" w:hint="cs"/>
          <w:b/>
          <w:bCs/>
          <w:sz w:val="28"/>
          <w:szCs w:val="28"/>
          <w:rtl/>
        </w:rPr>
        <w:t>مبادرة</w:t>
      </w:r>
      <w:r w:rsidRPr="001F59FE">
        <w:rPr>
          <w:rFonts w:cs="Traditional Arabic"/>
          <w:b/>
          <w:bCs/>
          <w:sz w:val="28"/>
          <w:szCs w:val="28"/>
          <w:rtl/>
        </w:rPr>
        <w:t xml:space="preserve"> </w:t>
      </w:r>
      <w:r w:rsidRPr="001F59FE">
        <w:rPr>
          <w:rFonts w:cs="Traditional Arabic" w:hint="cs"/>
          <w:b/>
          <w:bCs/>
          <w:sz w:val="28"/>
          <w:szCs w:val="28"/>
          <w:rtl/>
        </w:rPr>
        <w:t>للسلام</w:t>
      </w:r>
      <w:r w:rsidRPr="001F59FE">
        <w:rPr>
          <w:rFonts w:cs="Traditional Arabic"/>
          <w:b/>
          <w:bCs/>
          <w:sz w:val="28"/>
          <w:szCs w:val="28"/>
          <w:rtl/>
        </w:rPr>
        <w:t xml:space="preserve"> </w:t>
      </w:r>
      <w:r w:rsidRPr="001F59FE">
        <w:rPr>
          <w:rFonts w:cs="Traditional Arabic" w:hint="cs"/>
          <w:b/>
          <w:bCs/>
          <w:sz w:val="28"/>
          <w:szCs w:val="28"/>
          <w:rtl/>
        </w:rPr>
        <w:t>التزمت</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كل</w:t>
      </w:r>
      <w:r w:rsidRPr="001F59FE">
        <w:rPr>
          <w:rFonts w:cs="Traditional Arabic"/>
          <w:b/>
          <w:bCs/>
          <w:sz w:val="28"/>
          <w:szCs w:val="28"/>
          <w:rtl/>
        </w:rPr>
        <w:t xml:space="preserve"> </w:t>
      </w:r>
      <w:r w:rsidRPr="001F59FE">
        <w:rPr>
          <w:rFonts w:cs="Traditional Arabic" w:hint="cs"/>
          <w:b/>
          <w:bCs/>
          <w:sz w:val="28"/>
          <w:szCs w:val="28"/>
          <w:rtl/>
        </w:rPr>
        <w:t>الاطراف</w:t>
      </w:r>
      <w:r>
        <w:rPr>
          <w:rStyle w:val="EndnoteReference"/>
          <w:rFonts w:cs="Traditional Arabic"/>
          <w:b/>
          <w:bCs/>
          <w:sz w:val="28"/>
          <w:szCs w:val="28"/>
          <w:rtl/>
        </w:rPr>
        <w:endnoteReference w:id="19"/>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طروحات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واضحة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رفض</w:t>
      </w:r>
      <w:r w:rsidRPr="001F59FE">
        <w:rPr>
          <w:rFonts w:cs="Traditional Arabic"/>
          <w:b/>
          <w:bCs/>
          <w:sz w:val="28"/>
          <w:szCs w:val="28"/>
          <w:rtl/>
        </w:rPr>
        <w:t xml:space="preserve"> </w:t>
      </w:r>
      <w:r w:rsidRPr="001F59FE">
        <w:rPr>
          <w:rFonts w:cs="Traditional Arabic" w:hint="cs"/>
          <w:b/>
          <w:bCs/>
          <w:sz w:val="28"/>
          <w:szCs w:val="28"/>
          <w:rtl/>
        </w:rPr>
        <w:t>تواجد</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ويرى</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مبرر</w:t>
      </w:r>
      <w:r w:rsidRPr="001F59FE">
        <w:rPr>
          <w:rFonts w:cs="Traditional Arabic"/>
          <w:b/>
          <w:bCs/>
          <w:sz w:val="28"/>
          <w:szCs w:val="28"/>
          <w:rtl/>
        </w:rPr>
        <w:t xml:space="preserve"> </w:t>
      </w:r>
      <w:r w:rsidRPr="001F59FE">
        <w:rPr>
          <w:rFonts w:cs="Traditional Arabic" w:hint="cs"/>
          <w:b/>
          <w:bCs/>
          <w:sz w:val="28"/>
          <w:szCs w:val="28"/>
          <w:rtl/>
        </w:rPr>
        <w:t>لتواجدهم</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بحاجة</w:t>
      </w:r>
      <w:r w:rsidRPr="001F59FE">
        <w:rPr>
          <w:rFonts w:cs="Traditional Arabic"/>
          <w:b/>
          <w:bCs/>
          <w:sz w:val="28"/>
          <w:szCs w:val="28"/>
          <w:rtl/>
        </w:rPr>
        <w:t xml:space="preserve"> </w:t>
      </w:r>
      <w:r w:rsidRPr="001F59FE">
        <w:rPr>
          <w:rFonts w:cs="Traditional Arabic" w:hint="cs"/>
          <w:b/>
          <w:bCs/>
          <w:sz w:val="28"/>
          <w:szCs w:val="28"/>
          <w:rtl/>
        </w:rPr>
        <w:t>لقوات</w:t>
      </w:r>
      <w:r w:rsidRPr="001F59FE">
        <w:rPr>
          <w:rFonts w:cs="Traditional Arabic"/>
          <w:b/>
          <w:bCs/>
          <w:sz w:val="28"/>
          <w:szCs w:val="28"/>
          <w:rtl/>
        </w:rPr>
        <w:t xml:space="preserve"> </w:t>
      </w:r>
      <w:r w:rsidRPr="001F59FE">
        <w:rPr>
          <w:rFonts w:cs="Traditional Arabic" w:hint="cs"/>
          <w:b/>
          <w:bCs/>
          <w:sz w:val="28"/>
          <w:szCs w:val="28"/>
          <w:rtl/>
        </w:rPr>
        <w:t>اجنبية</w:t>
      </w:r>
      <w:r w:rsidRPr="001F59FE">
        <w:rPr>
          <w:rFonts w:cs="Traditional Arabic"/>
          <w:b/>
          <w:bCs/>
          <w:sz w:val="28"/>
          <w:szCs w:val="28"/>
          <w:rtl/>
        </w:rPr>
        <w:t xml:space="preserve"> </w:t>
      </w:r>
      <w:r w:rsidRPr="001F59FE">
        <w:rPr>
          <w:rFonts w:cs="Traditional Arabic" w:hint="cs"/>
          <w:b/>
          <w:bCs/>
          <w:sz w:val="28"/>
          <w:szCs w:val="28"/>
          <w:rtl/>
        </w:rPr>
        <w:t>لحفظ</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والاستقرار</w:t>
      </w:r>
      <w:r w:rsidRPr="001F59FE">
        <w:rPr>
          <w:rFonts w:cs="Traditional Arabic"/>
          <w:b/>
          <w:bCs/>
          <w:sz w:val="28"/>
          <w:szCs w:val="28"/>
          <w:rtl/>
        </w:rPr>
        <w:t xml:space="preserve"> </w:t>
      </w:r>
      <w:r w:rsidRPr="001F59FE">
        <w:rPr>
          <w:rFonts w:cs="Traditional Arabic" w:hint="cs"/>
          <w:b/>
          <w:bCs/>
          <w:sz w:val="28"/>
          <w:szCs w:val="28"/>
          <w:rtl/>
        </w:rPr>
        <w:t>فلتكن</w:t>
      </w:r>
      <w:r w:rsidRPr="001F59FE">
        <w:rPr>
          <w:rFonts w:cs="Traditional Arabic"/>
          <w:b/>
          <w:bCs/>
          <w:sz w:val="28"/>
          <w:szCs w:val="28"/>
          <w:rtl/>
        </w:rPr>
        <w:t xml:space="preserve"> </w:t>
      </w:r>
      <w:r w:rsidRPr="001F59FE">
        <w:rPr>
          <w:rFonts w:cs="Traditional Arabic" w:hint="cs"/>
          <w:b/>
          <w:bCs/>
          <w:sz w:val="28"/>
          <w:szCs w:val="28"/>
          <w:rtl/>
        </w:rPr>
        <w:t>تحت</w:t>
      </w:r>
      <w:r w:rsidRPr="001F59FE">
        <w:rPr>
          <w:rFonts w:cs="Traditional Arabic"/>
          <w:b/>
          <w:bCs/>
          <w:sz w:val="28"/>
          <w:szCs w:val="28"/>
          <w:rtl/>
        </w:rPr>
        <w:t xml:space="preserve"> </w:t>
      </w:r>
      <w:r w:rsidRPr="001F59FE">
        <w:rPr>
          <w:rFonts w:cs="Traditional Arabic" w:hint="cs"/>
          <w:b/>
          <w:bCs/>
          <w:sz w:val="28"/>
          <w:szCs w:val="28"/>
          <w:rtl/>
        </w:rPr>
        <w:t>مظلة</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Pr>
          <w:rStyle w:val="EndnoteReference"/>
          <w:rFonts w:cs="Traditional Arabic"/>
          <w:b/>
          <w:bCs/>
          <w:sz w:val="28"/>
          <w:szCs w:val="28"/>
          <w:rtl/>
        </w:rPr>
        <w:endnoteReference w:id="20"/>
      </w:r>
      <w:r w:rsidRPr="001F59FE">
        <w:rPr>
          <w:rFonts w:cs="Traditional Arabic"/>
          <w:b/>
          <w:bCs/>
          <w:sz w:val="28"/>
          <w:szCs w:val="28"/>
          <w:rtl/>
        </w:rPr>
        <w:t xml:space="preserve">,   </w:t>
      </w:r>
      <w:r w:rsidRPr="001F59FE">
        <w:rPr>
          <w:rFonts w:cs="Traditional Arabic" w:hint="cs"/>
          <w:b/>
          <w:bCs/>
          <w:sz w:val="28"/>
          <w:szCs w:val="28"/>
          <w:rtl/>
        </w:rPr>
        <w:t>يتفق</w:t>
      </w:r>
      <w:r w:rsidRPr="001F59FE">
        <w:rPr>
          <w:rFonts w:cs="Traditional Arabic"/>
          <w:b/>
          <w:bCs/>
          <w:sz w:val="28"/>
          <w:szCs w:val="28"/>
          <w:rtl/>
        </w:rPr>
        <w:t xml:space="preserve"> </w:t>
      </w:r>
      <w:r w:rsidRPr="001F59FE">
        <w:rPr>
          <w:rFonts w:cs="Traditional Arabic" w:hint="cs"/>
          <w:b/>
          <w:bCs/>
          <w:sz w:val="28"/>
          <w:szCs w:val="28"/>
          <w:rtl/>
        </w:rPr>
        <w:t>الكثير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مراجع</w:t>
      </w:r>
      <w:r w:rsidRPr="001F59FE">
        <w:rPr>
          <w:rFonts w:cs="Traditional Arabic"/>
          <w:b/>
          <w:bCs/>
          <w:sz w:val="28"/>
          <w:szCs w:val="28"/>
          <w:rtl/>
        </w:rPr>
        <w:t xml:space="preserve"> </w:t>
      </w:r>
      <w:r w:rsidRPr="001F59FE">
        <w:rPr>
          <w:rFonts w:cs="Traditional Arabic" w:hint="cs"/>
          <w:b/>
          <w:bCs/>
          <w:sz w:val="28"/>
          <w:szCs w:val="28"/>
          <w:rtl/>
        </w:rPr>
        <w:t>الدين</w:t>
      </w:r>
      <w:r w:rsidRPr="001F59FE">
        <w:rPr>
          <w:rFonts w:cs="Traditional Arabic"/>
          <w:b/>
          <w:bCs/>
          <w:sz w:val="28"/>
          <w:szCs w:val="28"/>
          <w:rtl/>
        </w:rPr>
        <w:t xml:space="preserve"> </w:t>
      </w:r>
      <w:r w:rsidRPr="001F59FE">
        <w:rPr>
          <w:rFonts w:cs="Traditional Arabic" w:hint="cs"/>
          <w:b/>
          <w:bCs/>
          <w:sz w:val="28"/>
          <w:szCs w:val="28"/>
          <w:rtl/>
        </w:rPr>
        <w:t>وبعض</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للنظام</w:t>
      </w:r>
      <w:r w:rsidRPr="001F59FE">
        <w:rPr>
          <w:rFonts w:cs="Traditional Arabic"/>
          <w:b/>
          <w:bCs/>
          <w:sz w:val="28"/>
          <w:szCs w:val="28"/>
          <w:rtl/>
        </w:rPr>
        <w:t xml:space="preserve"> </w:t>
      </w:r>
      <w:r w:rsidRPr="001F59FE">
        <w:rPr>
          <w:rFonts w:cs="Traditional Arabic" w:hint="cs"/>
          <w:b/>
          <w:bCs/>
          <w:sz w:val="28"/>
          <w:szCs w:val="28"/>
          <w:rtl/>
        </w:rPr>
        <w:t>البعثي</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رؤية</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بأن</w:t>
      </w:r>
      <w:r w:rsidRPr="001F59FE">
        <w:rPr>
          <w:rFonts w:cs="Traditional Arabic"/>
          <w:b/>
          <w:bCs/>
          <w:sz w:val="28"/>
          <w:szCs w:val="28"/>
          <w:rtl/>
        </w:rPr>
        <w:t xml:space="preserve"> </w:t>
      </w:r>
      <w:r w:rsidRPr="001F59FE">
        <w:rPr>
          <w:rFonts w:cs="Traditional Arabic" w:hint="cs"/>
          <w:b/>
          <w:bCs/>
          <w:sz w:val="28"/>
          <w:szCs w:val="28"/>
          <w:rtl/>
        </w:rPr>
        <w:t>عملية</w:t>
      </w:r>
      <w:r w:rsidRPr="001F59FE">
        <w:rPr>
          <w:rFonts w:cs="Traditional Arabic"/>
          <w:b/>
          <w:bCs/>
          <w:sz w:val="28"/>
          <w:szCs w:val="28"/>
          <w:rtl/>
        </w:rPr>
        <w:t xml:space="preserve"> </w:t>
      </w:r>
      <w:r w:rsidRPr="001F59FE">
        <w:rPr>
          <w:rFonts w:cs="Traditional Arabic" w:hint="cs"/>
          <w:b/>
          <w:bCs/>
          <w:sz w:val="28"/>
          <w:szCs w:val="28"/>
          <w:rtl/>
        </w:rPr>
        <w:t>تغيير</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بالشكل</w:t>
      </w:r>
      <w:r w:rsidRPr="001F59FE">
        <w:rPr>
          <w:rFonts w:cs="Traditional Arabic"/>
          <w:b/>
          <w:bCs/>
          <w:sz w:val="28"/>
          <w:szCs w:val="28"/>
          <w:rtl/>
        </w:rPr>
        <w:t xml:space="preserve"> </w:t>
      </w:r>
      <w:r w:rsidRPr="001F59FE">
        <w:rPr>
          <w:rFonts w:cs="Traditional Arabic" w:hint="cs"/>
          <w:b/>
          <w:bCs/>
          <w:sz w:val="28"/>
          <w:szCs w:val="28"/>
          <w:rtl/>
        </w:rPr>
        <w:t>المنشود</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الطموح</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تتم</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ايدي</w:t>
      </w:r>
      <w:r w:rsidRPr="001F59FE">
        <w:rPr>
          <w:rFonts w:cs="Traditional Arabic"/>
          <w:b/>
          <w:bCs/>
          <w:sz w:val="28"/>
          <w:szCs w:val="28"/>
          <w:rtl/>
        </w:rPr>
        <w:t xml:space="preserve"> </w:t>
      </w:r>
      <w:r w:rsidRPr="001F59FE">
        <w:rPr>
          <w:rFonts w:cs="Traditional Arabic" w:hint="cs"/>
          <w:b/>
          <w:bCs/>
          <w:sz w:val="28"/>
          <w:szCs w:val="28"/>
          <w:rtl/>
        </w:rPr>
        <w:t>ابناء</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بالكامل</w:t>
      </w:r>
      <w:r w:rsidRPr="001F59FE">
        <w:rPr>
          <w:rFonts w:cs="Traditional Arabic"/>
          <w:b/>
          <w:bCs/>
          <w:sz w:val="28"/>
          <w:szCs w:val="28"/>
          <w:rtl/>
        </w:rPr>
        <w:t xml:space="preserve"> </w:t>
      </w:r>
      <w:r w:rsidRPr="001F59FE">
        <w:rPr>
          <w:rFonts w:cs="Traditional Arabic" w:hint="cs"/>
          <w:b/>
          <w:bCs/>
          <w:sz w:val="28"/>
          <w:szCs w:val="28"/>
          <w:rtl/>
        </w:rPr>
        <w:t>وليس</w:t>
      </w:r>
      <w:r w:rsidRPr="001F59FE">
        <w:rPr>
          <w:rFonts w:cs="Traditional Arabic"/>
          <w:b/>
          <w:bCs/>
          <w:sz w:val="28"/>
          <w:szCs w:val="28"/>
          <w:rtl/>
        </w:rPr>
        <w:t xml:space="preserve"> </w:t>
      </w:r>
      <w:r w:rsidRPr="001F59FE">
        <w:rPr>
          <w:rFonts w:cs="Traditional Arabic" w:hint="cs"/>
          <w:b/>
          <w:bCs/>
          <w:sz w:val="28"/>
          <w:szCs w:val="28"/>
          <w:rtl/>
        </w:rPr>
        <w:t>بمساعدة</w:t>
      </w:r>
      <w:r w:rsidRPr="001F59FE">
        <w:rPr>
          <w:rFonts w:cs="Traditional Arabic"/>
          <w:b/>
          <w:bCs/>
          <w:sz w:val="28"/>
          <w:szCs w:val="28"/>
          <w:rtl/>
        </w:rPr>
        <w:t xml:space="preserve"> </w:t>
      </w:r>
      <w:r w:rsidRPr="001F59FE">
        <w:rPr>
          <w:rFonts w:cs="Traditional Arabic" w:hint="cs"/>
          <w:b/>
          <w:bCs/>
          <w:sz w:val="28"/>
          <w:szCs w:val="28"/>
          <w:rtl/>
        </w:rPr>
        <w:t>وتدخل</w:t>
      </w:r>
      <w:r w:rsidRPr="001F59FE">
        <w:rPr>
          <w:rFonts w:cs="Traditional Arabic"/>
          <w:b/>
          <w:bCs/>
          <w:sz w:val="28"/>
          <w:szCs w:val="28"/>
          <w:rtl/>
        </w:rPr>
        <w:t xml:space="preserve"> </w:t>
      </w:r>
      <w:r w:rsidRPr="001F59FE">
        <w:rPr>
          <w:rFonts w:cs="Traditional Arabic" w:hint="cs"/>
          <w:b/>
          <w:bCs/>
          <w:sz w:val="28"/>
          <w:szCs w:val="28"/>
          <w:rtl/>
        </w:rPr>
        <w:t>العسكري</w:t>
      </w:r>
      <w:r w:rsidRPr="001F59FE">
        <w:rPr>
          <w:rFonts w:cs="Traditional Arabic"/>
          <w:b/>
          <w:bCs/>
          <w:sz w:val="28"/>
          <w:szCs w:val="28"/>
          <w:rtl/>
        </w:rPr>
        <w:t xml:space="preserve"> </w:t>
      </w:r>
      <w:r w:rsidRPr="001F59FE">
        <w:rPr>
          <w:rFonts w:cs="Traditional Arabic" w:hint="cs"/>
          <w:b/>
          <w:bCs/>
          <w:sz w:val="28"/>
          <w:szCs w:val="28"/>
          <w:rtl/>
        </w:rPr>
        <w:t>الاجنبي</w:t>
      </w:r>
      <w:r w:rsidRPr="001F59FE">
        <w:rPr>
          <w:rFonts w:cs="Traditional Arabic"/>
          <w:b/>
          <w:bCs/>
          <w:sz w:val="28"/>
          <w:szCs w:val="28"/>
          <w:rtl/>
        </w:rPr>
        <w:t xml:space="preserve">,   </w:t>
      </w:r>
      <w:r w:rsidRPr="001F59FE">
        <w:rPr>
          <w:rFonts w:cs="Traditional Arabic" w:hint="cs"/>
          <w:b/>
          <w:bCs/>
          <w:sz w:val="28"/>
          <w:szCs w:val="28"/>
          <w:rtl/>
        </w:rPr>
        <w:t>ويرى</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تغيير</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الاستبدادي</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طريق</w:t>
      </w:r>
      <w:r w:rsidRPr="001F59FE">
        <w:rPr>
          <w:rFonts w:cs="Traditional Arabic"/>
          <w:b/>
          <w:bCs/>
          <w:sz w:val="28"/>
          <w:szCs w:val="28"/>
          <w:rtl/>
        </w:rPr>
        <w:t xml:space="preserve"> </w:t>
      </w:r>
      <w:r w:rsidRPr="001F59FE">
        <w:rPr>
          <w:rFonts w:cs="Traditional Arabic" w:hint="cs"/>
          <w:b/>
          <w:bCs/>
          <w:sz w:val="28"/>
          <w:szCs w:val="28"/>
          <w:rtl/>
        </w:rPr>
        <w:t>الغزو</w:t>
      </w:r>
      <w:r w:rsidRPr="001F59FE">
        <w:rPr>
          <w:rFonts w:cs="Traditional Arabic"/>
          <w:b/>
          <w:bCs/>
          <w:sz w:val="28"/>
          <w:szCs w:val="28"/>
          <w:rtl/>
        </w:rPr>
        <w:t xml:space="preserve"> </w:t>
      </w:r>
      <w:r w:rsidRPr="001F59FE">
        <w:rPr>
          <w:rFonts w:cs="Traditional Arabic" w:hint="cs"/>
          <w:b/>
          <w:bCs/>
          <w:sz w:val="28"/>
          <w:szCs w:val="28"/>
          <w:rtl/>
        </w:rPr>
        <w:t>والاحتلال</w:t>
      </w:r>
      <w:r w:rsidRPr="001F59FE">
        <w:rPr>
          <w:rFonts w:cs="Traditional Arabic"/>
          <w:b/>
          <w:bCs/>
          <w:sz w:val="28"/>
          <w:szCs w:val="28"/>
          <w:rtl/>
        </w:rPr>
        <w:t xml:space="preserve"> </w:t>
      </w:r>
      <w:r w:rsidRPr="001F59FE">
        <w:rPr>
          <w:rFonts w:cs="Traditional Arabic" w:hint="cs"/>
          <w:b/>
          <w:bCs/>
          <w:sz w:val="28"/>
          <w:szCs w:val="28"/>
          <w:rtl/>
        </w:rPr>
        <w:t>بما</w:t>
      </w:r>
      <w:r w:rsidRPr="001F59FE">
        <w:rPr>
          <w:rFonts w:cs="Traditional Arabic"/>
          <w:b/>
          <w:bCs/>
          <w:sz w:val="28"/>
          <w:szCs w:val="28"/>
          <w:rtl/>
        </w:rPr>
        <w:t xml:space="preserve"> </w:t>
      </w:r>
      <w:r w:rsidRPr="001F59FE">
        <w:rPr>
          <w:rFonts w:cs="Traditional Arabic" w:hint="cs"/>
          <w:b/>
          <w:bCs/>
          <w:sz w:val="28"/>
          <w:szCs w:val="28"/>
          <w:rtl/>
        </w:rPr>
        <w:t>خلفه</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مأس</w:t>
      </w:r>
      <w:r w:rsidRPr="001F59FE">
        <w:rPr>
          <w:rFonts w:cs="Traditional Arabic"/>
          <w:b/>
          <w:bCs/>
          <w:sz w:val="28"/>
          <w:szCs w:val="28"/>
          <w:rtl/>
        </w:rPr>
        <w:t xml:space="preserve"> </w:t>
      </w:r>
      <w:r w:rsidRPr="001F59FE">
        <w:rPr>
          <w:rFonts w:cs="Traditional Arabic" w:hint="cs"/>
          <w:b/>
          <w:bCs/>
          <w:sz w:val="28"/>
          <w:szCs w:val="28"/>
          <w:rtl/>
        </w:rPr>
        <w:t>كثيرة</w:t>
      </w:r>
      <w:r w:rsidRPr="001F59FE">
        <w:rPr>
          <w:rFonts w:cs="Traditional Arabic"/>
          <w:b/>
          <w:bCs/>
          <w:sz w:val="28"/>
          <w:szCs w:val="28"/>
          <w:rtl/>
        </w:rPr>
        <w:t xml:space="preserve"> </w:t>
      </w:r>
      <w:r w:rsidRPr="001F59FE">
        <w:rPr>
          <w:rFonts w:cs="Traditional Arabic" w:hint="cs"/>
          <w:b/>
          <w:bCs/>
          <w:sz w:val="28"/>
          <w:szCs w:val="28"/>
          <w:rtl/>
        </w:rPr>
        <w:t>ومنها</w:t>
      </w:r>
      <w:r w:rsidRPr="001F59FE">
        <w:rPr>
          <w:rFonts w:cs="Traditional Arabic"/>
          <w:b/>
          <w:bCs/>
          <w:sz w:val="28"/>
          <w:szCs w:val="28"/>
          <w:rtl/>
        </w:rPr>
        <w:t xml:space="preserve"> </w:t>
      </w:r>
      <w:r w:rsidRPr="001F59FE">
        <w:rPr>
          <w:rFonts w:cs="Traditional Arabic" w:hint="cs"/>
          <w:b/>
          <w:bCs/>
          <w:sz w:val="28"/>
          <w:szCs w:val="28"/>
          <w:rtl/>
        </w:rPr>
        <w:t>انهيار</w:t>
      </w:r>
      <w:r w:rsidRPr="001F59FE">
        <w:rPr>
          <w:rFonts w:cs="Traditional Arabic"/>
          <w:b/>
          <w:bCs/>
          <w:sz w:val="28"/>
          <w:szCs w:val="28"/>
          <w:rtl/>
        </w:rPr>
        <w:t xml:space="preserve"> </w:t>
      </w:r>
      <w:r w:rsidRPr="001F59FE">
        <w:rPr>
          <w:rFonts w:cs="Traditional Arabic" w:hint="cs"/>
          <w:b/>
          <w:bCs/>
          <w:sz w:val="28"/>
          <w:szCs w:val="28"/>
          <w:rtl/>
        </w:rPr>
        <w:t>مقومات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وانعدام</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والاستقرار</w:t>
      </w:r>
      <w:r w:rsidRPr="001F59FE">
        <w:rPr>
          <w:rFonts w:cs="Traditional Arabic"/>
          <w:b/>
          <w:bCs/>
          <w:sz w:val="28"/>
          <w:szCs w:val="28"/>
          <w:rtl/>
        </w:rPr>
        <w:t xml:space="preserve"> </w:t>
      </w:r>
      <w:r w:rsidRPr="001F59FE">
        <w:rPr>
          <w:rFonts w:cs="Traditional Arabic" w:hint="cs"/>
          <w:b/>
          <w:bCs/>
          <w:sz w:val="28"/>
          <w:szCs w:val="28"/>
          <w:rtl/>
        </w:rPr>
        <w:t>وكثرة</w:t>
      </w:r>
      <w:r w:rsidRPr="001F59FE">
        <w:rPr>
          <w:rFonts w:cs="Traditional Arabic"/>
          <w:b/>
          <w:bCs/>
          <w:sz w:val="28"/>
          <w:szCs w:val="28"/>
          <w:rtl/>
        </w:rPr>
        <w:t xml:space="preserve"> </w:t>
      </w:r>
      <w:r w:rsidRPr="001F59FE">
        <w:rPr>
          <w:rFonts w:cs="Traditional Arabic" w:hint="cs"/>
          <w:b/>
          <w:bCs/>
          <w:sz w:val="28"/>
          <w:szCs w:val="28"/>
          <w:rtl/>
        </w:rPr>
        <w:t>الجرائم</w:t>
      </w:r>
      <w:r w:rsidRPr="001F59FE">
        <w:rPr>
          <w:rFonts w:cs="Traditional Arabic"/>
          <w:b/>
          <w:bCs/>
          <w:sz w:val="28"/>
          <w:szCs w:val="28"/>
          <w:rtl/>
        </w:rPr>
        <w:t xml:space="preserve"> </w:t>
      </w:r>
      <w:r w:rsidRPr="001F59FE">
        <w:rPr>
          <w:rFonts w:cs="Traditional Arabic" w:hint="cs"/>
          <w:b/>
          <w:bCs/>
          <w:sz w:val="28"/>
          <w:szCs w:val="28"/>
          <w:rtl/>
        </w:rPr>
        <w:t>وتلف</w:t>
      </w:r>
      <w:r w:rsidRPr="001F59FE">
        <w:rPr>
          <w:rFonts w:cs="Traditional Arabic"/>
          <w:b/>
          <w:bCs/>
          <w:sz w:val="28"/>
          <w:szCs w:val="28"/>
          <w:rtl/>
        </w:rPr>
        <w:t xml:space="preserve"> </w:t>
      </w:r>
      <w:r w:rsidRPr="001F59FE">
        <w:rPr>
          <w:rFonts w:cs="Traditional Arabic" w:hint="cs"/>
          <w:b/>
          <w:bCs/>
          <w:sz w:val="28"/>
          <w:szCs w:val="28"/>
          <w:rtl/>
        </w:rPr>
        <w:t>الكثير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الممتلكات</w:t>
      </w:r>
      <w:r w:rsidRPr="001F59FE">
        <w:rPr>
          <w:rFonts w:cs="Traditional Arabic"/>
          <w:b/>
          <w:bCs/>
          <w:sz w:val="28"/>
          <w:szCs w:val="28"/>
          <w:rtl/>
        </w:rPr>
        <w:t xml:space="preserve"> </w:t>
      </w:r>
      <w:r w:rsidRPr="001F59FE">
        <w:rPr>
          <w:rFonts w:cs="Traditional Arabic" w:hint="cs"/>
          <w:b/>
          <w:bCs/>
          <w:sz w:val="28"/>
          <w:szCs w:val="28"/>
          <w:rtl/>
        </w:rPr>
        <w:t>العامة</w:t>
      </w:r>
      <w:r w:rsidRPr="001F59FE">
        <w:rPr>
          <w:rFonts w:cs="Traditional Arabic"/>
          <w:b/>
          <w:bCs/>
          <w:sz w:val="28"/>
          <w:szCs w:val="28"/>
          <w:rtl/>
        </w:rPr>
        <w:t xml:space="preserve"> </w:t>
      </w:r>
      <w:r w:rsidRPr="001F59FE">
        <w:rPr>
          <w:rFonts w:cs="Traditional Arabic" w:hint="cs"/>
          <w:b/>
          <w:bCs/>
          <w:sz w:val="28"/>
          <w:szCs w:val="28"/>
          <w:rtl/>
        </w:rPr>
        <w:t>حرقا</w:t>
      </w:r>
      <w:r w:rsidRPr="001F59FE">
        <w:rPr>
          <w:rFonts w:cs="Traditional Arabic"/>
          <w:b/>
          <w:bCs/>
          <w:sz w:val="28"/>
          <w:szCs w:val="28"/>
          <w:rtl/>
        </w:rPr>
        <w:t xml:space="preserve"> </w:t>
      </w:r>
      <w:r w:rsidRPr="001F59FE">
        <w:rPr>
          <w:rFonts w:cs="Traditional Arabic" w:hint="cs"/>
          <w:b/>
          <w:bCs/>
          <w:sz w:val="28"/>
          <w:szCs w:val="28"/>
          <w:rtl/>
        </w:rPr>
        <w:t>ونهبا</w:t>
      </w:r>
      <w:r w:rsidRPr="001F59FE">
        <w:rPr>
          <w:rFonts w:cs="Traditional Arabic"/>
          <w:b/>
          <w:bCs/>
          <w:sz w:val="28"/>
          <w:szCs w:val="28"/>
          <w:rtl/>
        </w:rPr>
        <w:t xml:space="preserve"> </w:t>
      </w:r>
      <w:r w:rsidRPr="001F59FE">
        <w:rPr>
          <w:rFonts w:cs="Traditional Arabic" w:hint="cs"/>
          <w:b/>
          <w:bCs/>
          <w:sz w:val="28"/>
          <w:szCs w:val="28"/>
          <w:rtl/>
        </w:rPr>
        <w:t>وتدميرا</w:t>
      </w:r>
      <w:r>
        <w:rPr>
          <w:rStyle w:val="EndnoteReference"/>
          <w:rFonts w:cs="Traditional Arabic"/>
          <w:b/>
          <w:bCs/>
          <w:sz w:val="28"/>
          <w:szCs w:val="28"/>
          <w:rtl/>
        </w:rPr>
        <w:endnoteReference w:id="21"/>
      </w:r>
      <w:r>
        <w:rPr>
          <w:rFonts w:cs="Traditional Arabic" w:hint="cs"/>
          <w:b/>
          <w:bCs/>
          <w:sz w:val="28"/>
          <w:szCs w:val="28"/>
          <w:rtl/>
          <w:lang w:bidi="ar-IQ"/>
        </w:rPr>
        <w:t>.</w:t>
      </w:r>
    </w:p>
    <w:p w:rsidR="00B93EED" w:rsidRPr="001F59FE" w:rsidRDefault="00B93EED" w:rsidP="00B93EED">
      <w:pPr>
        <w:spacing w:after="0" w:line="240" w:lineRule="auto"/>
        <w:jc w:val="highKashida"/>
        <w:rPr>
          <w:rFonts w:cs="Traditional Arabic"/>
          <w:b/>
          <w:bCs/>
          <w:sz w:val="28"/>
          <w:szCs w:val="28"/>
          <w:rtl/>
          <w:lang w:bidi="ar-IQ"/>
        </w:rPr>
      </w:pPr>
      <w:r w:rsidRPr="001F59FE">
        <w:rPr>
          <w:rFonts w:cs="Traditional Arabic" w:hint="cs"/>
          <w:b/>
          <w:bCs/>
          <w:sz w:val="28"/>
          <w:szCs w:val="28"/>
          <w:rtl/>
        </w:rPr>
        <w:t>مثلت</w:t>
      </w:r>
      <w:r w:rsidRPr="001F59FE">
        <w:rPr>
          <w:rFonts w:cs="Traditional Arabic"/>
          <w:b/>
          <w:bCs/>
          <w:sz w:val="28"/>
          <w:szCs w:val="28"/>
          <w:rtl/>
        </w:rPr>
        <w:t xml:space="preserve"> </w:t>
      </w:r>
      <w:r w:rsidRPr="001F59FE">
        <w:rPr>
          <w:rFonts w:cs="Traditional Arabic" w:hint="cs"/>
          <w:b/>
          <w:bCs/>
          <w:sz w:val="28"/>
          <w:szCs w:val="28"/>
          <w:rtl/>
        </w:rPr>
        <w:t>اسهامات</w:t>
      </w:r>
      <w:r w:rsidRPr="001F59FE">
        <w:rPr>
          <w:rFonts w:cs="Traditional Arabic"/>
          <w:b/>
          <w:bCs/>
          <w:sz w:val="28"/>
          <w:szCs w:val="28"/>
          <w:rtl/>
        </w:rPr>
        <w:t xml:space="preserve"> </w:t>
      </w:r>
      <w:r w:rsidRPr="001F59FE">
        <w:rPr>
          <w:rFonts w:cs="Traditional Arabic" w:hint="cs"/>
          <w:b/>
          <w:bCs/>
          <w:sz w:val="28"/>
          <w:szCs w:val="28"/>
          <w:rtl/>
        </w:rPr>
        <w:t>ورؤى</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تحديا</w:t>
      </w:r>
      <w:r w:rsidRPr="001F59FE">
        <w:rPr>
          <w:rFonts w:cs="Traditional Arabic"/>
          <w:b/>
          <w:bCs/>
          <w:sz w:val="28"/>
          <w:szCs w:val="28"/>
          <w:rtl/>
        </w:rPr>
        <w:t xml:space="preserve"> </w:t>
      </w:r>
      <w:r w:rsidRPr="001F59FE">
        <w:rPr>
          <w:rFonts w:cs="Traditional Arabic" w:hint="cs"/>
          <w:b/>
          <w:bCs/>
          <w:sz w:val="28"/>
          <w:szCs w:val="28"/>
          <w:rtl/>
        </w:rPr>
        <w:t>مباشرا</w:t>
      </w:r>
      <w:r w:rsidRPr="001F59FE">
        <w:rPr>
          <w:rFonts w:cs="Traditional Arabic"/>
          <w:b/>
          <w:bCs/>
          <w:sz w:val="28"/>
          <w:szCs w:val="28"/>
          <w:rtl/>
        </w:rPr>
        <w:t xml:space="preserve"> </w:t>
      </w:r>
      <w:r w:rsidRPr="001F59FE">
        <w:rPr>
          <w:rFonts w:cs="Traditional Arabic" w:hint="cs"/>
          <w:b/>
          <w:bCs/>
          <w:sz w:val="28"/>
          <w:szCs w:val="28"/>
          <w:rtl/>
        </w:rPr>
        <w:t>لاهداف</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تسعى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توسع</w:t>
      </w:r>
      <w:r w:rsidRPr="001F59FE">
        <w:rPr>
          <w:rFonts w:cs="Traditional Arabic"/>
          <w:b/>
          <w:bCs/>
          <w:sz w:val="28"/>
          <w:szCs w:val="28"/>
          <w:rtl/>
        </w:rPr>
        <w:t xml:space="preserve"> </w:t>
      </w:r>
      <w:r w:rsidRPr="001F59FE">
        <w:rPr>
          <w:rFonts w:cs="Traditional Arabic" w:hint="cs"/>
          <w:b/>
          <w:bCs/>
          <w:sz w:val="28"/>
          <w:szCs w:val="28"/>
          <w:rtl/>
        </w:rPr>
        <w:t>نفوذها</w:t>
      </w:r>
      <w:r w:rsidRPr="001F59FE">
        <w:rPr>
          <w:rFonts w:cs="Traditional Arabic"/>
          <w:b/>
          <w:bCs/>
          <w:sz w:val="28"/>
          <w:szCs w:val="28"/>
          <w:rtl/>
        </w:rPr>
        <w:t xml:space="preserve"> </w:t>
      </w:r>
      <w:r w:rsidRPr="001F59FE">
        <w:rPr>
          <w:rFonts w:cs="Traditional Arabic" w:hint="cs"/>
          <w:b/>
          <w:bCs/>
          <w:sz w:val="28"/>
          <w:szCs w:val="28"/>
          <w:rtl/>
        </w:rPr>
        <w:t>وسيطرتها</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جانب</w:t>
      </w:r>
      <w:r w:rsidRPr="001F59FE">
        <w:rPr>
          <w:rFonts w:cs="Traditional Arabic"/>
          <w:b/>
          <w:bCs/>
          <w:sz w:val="28"/>
          <w:szCs w:val="28"/>
          <w:rtl/>
        </w:rPr>
        <w:t xml:space="preserve"> </w:t>
      </w:r>
      <w:r w:rsidRPr="001F59FE">
        <w:rPr>
          <w:rFonts w:cs="Traditional Arabic" w:hint="cs"/>
          <w:b/>
          <w:bCs/>
          <w:sz w:val="28"/>
          <w:szCs w:val="28"/>
          <w:rtl/>
        </w:rPr>
        <w:t>سيطرتها</w:t>
      </w:r>
      <w:r w:rsidRPr="001F59FE">
        <w:rPr>
          <w:rFonts w:cs="Traditional Arabic"/>
          <w:b/>
          <w:bCs/>
          <w:sz w:val="28"/>
          <w:szCs w:val="28"/>
          <w:rtl/>
        </w:rPr>
        <w:t xml:space="preserve"> </w:t>
      </w:r>
      <w:r w:rsidRPr="001F59FE">
        <w:rPr>
          <w:rFonts w:cs="Traditional Arabic" w:hint="cs"/>
          <w:b/>
          <w:bCs/>
          <w:sz w:val="28"/>
          <w:szCs w:val="28"/>
          <w:rtl/>
        </w:rPr>
        <w:t>العسكرية</w:t>
      </w:r>
      <w:r w:rsidRPr="001F59FE">
        <w:rPr>
          <w:rFonts w:cs="Traditional Arabic"/>
          <w:b/>
          <w:bCs/>
          <w:sz w:val="28"/>
          <w:szCs w:val="28"/>
          <w:rtl/>
        </w:rPr>
        <w:t xml:space="preserve"> </w:t>
      </w:r>
      <w:r w:rsidRPr="001F59FE">
        <w:rPr>
          <w:rFonts w:cs="Traditional Arabic" w:hint="cs"/>
          <w:b/>
          <w:bCs/>
          <w:sz w:val="28"/>
          <w:szCs w:val="28"/>
          <w:rtl/>
        </w:rPr>
        <w:t>وتفرض</w:t>
      </w:r>
      <w:r w:rsidRPr="001F59FE">
        <w:rPr>
          <w:rFonts w:cs="Traditional Arabic"/>
          <w:b/>
          <w:bCs/>
          <w:sz w:val="28"/>
          <w:szCs w:val="28"/>
          <w:rtl/>
        </w:rPr>
        <w:t xml:space="preserve"> </w:t>
      </w:r>
      <w:r w:rsidRPr="001F59FE">
        <w:rPr>
          <w:rFonts w:cs="Traditional Arabic" w:hint="cs"/>
          <w:b/>
          <w:bCs/>
          <w:sz w:val="28"/>
          <w:szCs w:val="28"/>
          <w:rtl/>
        </w:rPr>
        <w:t>ارادتها</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وازاء</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التحركات</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يقف</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مكتوف</w:t>
      </w:r>
      <w:r w:rsidRPr="001F59FE">
        <w:rPr>
          <w:rFonts w:cs="Traditional Arabic"/>
          <w:b/>
          <w:bCs/>
          <w:sz w:val="28"/>
          <w:szCs w:val="28"/>
          <w:rtl/>
        </w:rPr>
        <w:t xml:space="preserve"> </w:t>
      </w:r>
      <w:r w:rsidRPr="001F59FE">
        <w:rPr>
          <w:rFonts w:cs="Traditional Arabic" w:hint="cs"/>
          <w:b/>
          <w:bCs/>
          <w:sz w:val="28"/>
          <w:szCs w:val="28"/>
          <w:rtl/>
        </w:rPr>
        <w:t>الايدي</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يتعامل</w:t>
      </w:r>
      <w:r w:rsidRPr="001F59FE">
        <w:rPr>
          <w:rFonts w:cs="Traditional Arabic"/>
          <w:b/>
          <w:bCs/>
          <w:sz w:val="28"/>
          <w:szCs w:val="28"/>
          <w:rtl/>
        </w:rPr>
        <w:t xml:space="preserve"> </w:t>
      </w:r>
      <w:r w:rsidRPr="001F59FE">
        <w:rPr>
          <w:rFonts w:cs="Traditional Arabic" w:hint="cs"/>
          <w:b/>
          <w:bCs/>
          <w:sz w:val="28"/>
          <w:szCs w:val="28"/>
          <w:rtl/>
        </w:rPr>
        <w:t>بردة</w:t>
      </w:r>
      <w:r w:rsidRPr="001F59FE">
        <w:rPr>
          <w:rFonts w:cs="Traditional Arabic"/>
          <w:b/>
          <w:bCs/>
          <w:sz w:val="28"/>
          <w:szCs w:val="28"/>
          <w:rtl/>
        </w:rPr>
        <w:t xml:space="preserve"> </w:t>
      </w:r>
      <w:r w:rsidRPr="001F59FE">
        <w:rPr>
          <w:rFonts w:cs="Traditional Arabic" w:hint="cs"/>
          <w:b/>
          <w:bCs/>
          <w:sz w:val="28"/>
          <w:szCs w:val="28"/>
          <w:rtl/>
        </w:rPr>
        <w:t>فعل</w:t>
      </w:r>
      <w:r w:rsidRPr="001F59FE">
        <w:rPr>
          <w:rFonts w:cs="Traditional Arabic"/>
          <w:b/>
          <w:bCs/>
          <w:sz w:val="28"/>
          <w:szCs w:val="28"/>
          <w:rtl/>
        </w:rPr>
        <w:t xml:space="preserve"> </w:t>
      </w:r>
      <w:r w:rsidRPr="001F59FE">
        <w:rPr>
          <w:rFonts w:cs="Traditional Arabic" w:hint="cs"/>
          <w:b/>
          <w:bCs/>
          <w:sz w:val="28"/>
          <w:szCs w:val="28"/>
          <w:rtl/>
        </w:rPr>
        <w:t>بقدر</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يحمل</w:t>
      </w:r>
      <w:r w:rsidRPr="001F59FE">
        <w:rPr>
          <w:rFonts w:cs="Traditional Arabic"/>
          <w:b/>
          <w:bCs/>
          <w:sz w:val="28"/>
          <w:szCs w:val="28"/>
          <w:rtl/>
        </w:rPr>
        <w:t xml:space="preserve"> </w:t>
      </w:r>
      <w:r w:rsidRPr="001F59FE">
        <w:rPr>
          <w:rFonts w:cs="Traditional Arabic" w:hint="cs"/>
          <w:b/>
          <w:bCs/>
          <w:sz w:val="28"/>
          <w:szCs w:val="28"/>
          <w:rtl/>
        </w:rPr>
        <w:t>رؤى</w:t>
      </w:r>
      <w:r w:rsidRPr="001F59FE">
        <w:rPr>
          <w:rFonts w:cs="Traditional Arabic"/>
          <w:b/>
          <w:bCs/>
          <w:sz w:val="28"/>
          <w:szCs w:val="28"/>
          <w:rtl/>
        </w:rPr>
        <w:t xml:space="preserve"> </w:t>
      </w:r>
      <w:r w:rsidRPr="001F59FE">
        <w:rPr>
          <w:rFonts w:cs="Traditional Arabic" w:hint="cs"/>
          <w:b/>
          <w:bCs/>
          <w:sz w:val="28"/>
          <w:szCs w:val="28"/>
          <w:rtl/>
        </w:rPr>
        <w:t>وافكاراً</w:t>
      </w:r>
      <w:r w:rsidRPr="001F59FE">
        <w:rPr>
          <w:rFonts w:cs="Traditional Arabic"/>
          <w:b/>
          <w:bCs/>
          <w:sz w:val="28"/>
          <w:szCs w:val="28"/>
          <w:rtl/>
        </w:rPr>
        <w:t xml:space="preserve"> </w:t>
      </w:r>
      <w:r w:rsidRPr="001F59FE">
        <w:rPr>
          <w:rFonts w:cs="Traditional Arabic" w:hint="cs"/>
          <w:b/>
          <w:bCs/>
          <w:sz w:val="28"/>
          <w:szCs w:val="28"/>
          <w:rtl/>
        </w:rPr>
        <w:t>عملية</w:t>
      </w:r>
      <w:r w:rsidRPr="001F59FE">
        <w:rPr>
          <w:rFonts w:cs="Traditional Arabic"/>
          <w:b/>
          <w:bCs/>
          <w:sz w:val="28"/>
          <w:szCs w:val="28"/>
          <w:rtl/>
        </w:rPr>
        <w:t xml:space="preserve"> </w:t>
      </w:r>
      <w:r w:rsidRPr="001F59FE">
        <w:rPr>
          <w:rFonts w:cs="Traditional Arabic" w:hint="cs"/>
          <w:b/>
          <w:bCs/>
          <w:sz w:val="28"/>
          <w:szCs w:val="28"/>
          <w:rtl/>
        </w:rPr>
        <w:t>وواقعية</w:t>
      </w:r>
      <w:r w:rsidRPr="001F59FE">
        <w:rPr>
          <w:rFonts w:cs="Traditional Arabic"/>
          <w:b/>
          <w:bCs/>
          <w:sz w:val="28"/>
          <w:szCs w:val="28"/>
          <w:rtl/>
        </w:rPr>
        <w:t xml:space="preserve">,   </w:t>
      </w:r>
      <w:r w:rsidRPr="001F59FE">
        <w:rPr>
          <w:rFonts w:cs="Traditional Arabic" w:hint="cs"/>
          <w:b/>
          <w:bCs/>
          <w:sz w:val="28"/>
          <w:szCs w:val="28"/>
          <w:rtl/>
        </w:rPr>
        <w:t>فمثلت</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الاسهامات</w:t>
      </w:r>
      <w:r w:rsidRPr="001F59FE">
        <w:rPr>
          <w:rFonts w:cs="Traditional Arabic"/>
          <w:b/>
          <w:bCs/>
          <w:sz w:val="28"/>
          <w:szCs w:val="28"/>
          <w:rtl/>
        </w:rPr>
        <w:t xml:space="preserve"> </w:t>
      </w:r>
      <w:r w:rsidRPr="001F59FE">
        <w:rPr>
          <w:rFonts w:cs="Traditional Arabic" w:hint="cs"/>
          <w:b/>
          <w:bCs/>
          <w:sz w:val="28"/>
          <w:szCs w:val="28"/>
          <w:rtl/>
        </w:rPr>
        <w:t>بأن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للعراقيين</w:t>
      </w:r>
      <w:r w:rsidRPr="001F59FE">
        <w:rPr>
          <w:rFonts w:cs="Traditional Arabic"/>
          <w:b/>
          <w:bCs/>
          <w:sz w:val="28"/>
          <w:szCs w:val="28"/>
          <w:rtl/>
        </w:rPr>
        <w:t xml:space="preserve"> </w:t>
      </w:r>
      <w:r w:rsidRPr="001F59FE">
        <w:rPr>
          <w:rFonts w:cs="Traditional Arabic" w:hint="cs"/>
          <w:b/>
          <w:bCs/>
          <w:sz w:val="28"/>
          <w:szCs w:val="28"/>
          <w:rtl/>
        </w:rPr>
        <w:t>رأي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شؤون</w:t>
      </w:r>
      <w:r w:rsidRPr="001F59FE">
        <w:rPr>
          <w:rFonts w:cs="Traditional Arabic"/>
          <w:b/>
          <w:bCs/>
          <w:sz w:val="28"/>
          <w:szCs w:val="28"/>
          <w:rtl/>
        </w:rPr>
        <w:t xml:space="preserve"> </w:t>
      </w:r>
      <w:r w:rsidRPr="001F59FE">
        <w:rPr>
          <w:rFonts w:cs="Traditional Arabic" w:hint="cs"/>
          <w:b/>
          <w:bCs/>
          <w:sz w:val="28"/>
          <w:szCs w:val="28"/>
          <w:rtl/>
        </w:rPr>
        <w:t>بلدهم</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تفرض</w:t>
      </w:r>
      <w:r w:rsidRPr="001F59FE">
        <w:rPr>
          <w:rFonts w:cs="Traditional Arabic"/>
          <w:b/>
          <w:bCs/>
          <w:sz w:val="28"/>
          <w:szCs w:val="28"/>
          <w:rtl/>
        </w:rPr>
        <w:t xml:space="preserve"> </w:t>
      </w:r>
      <w:r w:rsidRPr="001F59FE">
        <w:rPr>
          <w:rFonts w:cs="Traditional Arabic" w:hint="cs"/>
          <w:b/>
          <w:bCs/>
          <w:sz w:val="28"/>
          <w:szCs w:val="28"/>
          <w:rtl/>
        </w:rPr>
        <w:t>عليهم</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اشياء</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يرغبون</w:t>
      </w:r>
      <w:r w:rsidRPr="001F59FE">
        <w:rPr>
          <w:rFonts w:cs="Traditional Arabic"/>
          <w:b/>
          <w:bCs/>
          <w:sz w:val="28"/>
          <w:szCs w:val="28"/>
          <w:rtl/>
        </w:rPr>
        <w:t xml:space="preserve"> </w:t>
      </w:r>
      <w:r w:rsidRPr="001F59FE">
        <w:rPr>
          <w:rFonts w:cs="Traditional Arabic" w:hint="cs"/>
          <w:b/>
          <w:bCs/>
          <w:sz w:val="28"/>
          <w:szCs w:val="28"/>
          <w:rtl/>
        </w:rPr>
        <w:t>فيها</w:t>
      </w:r>
      <w:r>
        <w:rPr>
          <w:rFonts w:cs="Traditional Arabic"/>
          <w:b/>
          <w:bCs/>
          <w:sz w:val="28"/>
          <w:szCs w:val="28"/>
          <w:rtl/>
        </w:rPr>
        <w:t xml:space="preserve">, </w:t>
      </w:r>
      <w:r w:rsidRPr="001F59FE">
        <w:rPr>
          <w:rFonts w:cs="Traditional Arabic" w:hint="cs"/>
          <w:b/>
          <w:bCs/>
          <w:sz w:val="28"/>
          <w:szCs w:val="28"/>
          <w:rtl/>
        </w:rPr>
        <w:t>ووضع</w:t>
      </w:r>
      <w:r w:rsidRPr="001F59FE">
        <w:rPr>
          <w:rFonts w:cs="Traditional Arabic"/>
          <w:b/>
          <w:bCs/>
          <w:sz w:val="28"/>
          <w:szCs w:val="28"/>
          <w:rtl/>
        </w:rPr>
        <w:t xml:space="preserve"> </w:t>
      </w:r>
      <w:r w:rsidRPr="001F59FE">
        <w:rPr>
          <w:rFonts w:cs="Traditional Arabic" w:hint="cs"/>
          <w:b/>
          <w:bCs/>
          <w:sz w:val="28"/>
          <w:szCs w:val="28"/>
          <w:rtl/>
        </w:rPr>
        <w:t>التصورات</w:t>
      </w:r>
      <w:r w:rsidRPr="001F59FE">
        <w:rPr>
          <w:rFonts w:cs="Traditional Arabic"/>
          <w:b/>
          <w:bCs/>
          <w:sz w:val="28"/>
          <w:szCs w:val="28"/>
          <w:rtl/>
        </w:rPr>
        <w:t xml:space="preserve"> </w:t>
      </w:r>
      <w:r w:rsidRPr="001F59FE">
        <w:rPr>
          <w:rFonts w:cs="Traditional Arabic" w:hint="cs"/>
          <w:b/>
          <w:bCs/>
          <w:sz w:val="28"/>
          <w:szCs w:val="28"/>
          <w:rtl/>
        </w:rPr>
        <w:t>الاستراتيجية</w:t>
      </w:r>
      <w:r w:rsidRPr="001F59FE">
        <w:rPr>
          <w:rFonts w:cs="Traditional Arabic"/>
          <w:b/>
          <w:bCs/>
          <w:sz w:val="28"/>
          <w:szCs w:val="28"/>
          <w:rtl/>
        </w:rPr>
        <w:t xml:space="preserve"> </w:t>
      </w:r>
      <w:r w:rsidRPr="001F59FE">
        <w:rPr>
          <w:rFonts w:cs="Traditional Arabic" w:hint="cs"/>
          <w:b/>
          <w:bCs/>
          <w:sz w:val="28"/>
          <w:szCs w:val="28"/>
          <w:rtl/>
        </w:rPr>
        <w:t>لبناء</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ضرورة</w:t>
      </w:r>
      <w:r w:rsidRPr="001F59FE">
        <w:rPr>
          <w:rFonts w:cs="Traditional Arabic"/>
          <w:b/>
          <w:bCs/>
          <w:sz w:val="28"/>
          <w:szCs w:val="28"/>
          <w:rtl/>
        </w:rPr>
        <w:t xml:space="preserve"> </w:t>
      </w:r>
      <w:r w:rsidRPr="001F59FE">
        <w:rPr>
          <w:rFonts w:cs="Traditional Arabic" w:hint="cs"/>
          <w:b/>
          <w:bCs/>
          <w:sz w:val="28"/>
          <w:szCs w:val="28"/>
          <w:rtl/>
        </w:rPr>
        <w:t>كتابة</w:t>
      </w:r>
      <w:r w:rsidRPr="001F59FE">
        <w:rPr>
          <w:rFonts w:cs="Traditional Arabic"/>
          <w:b/>
          <w:bCs/>
          <w:sz w:val="28"/>
          <w:szCs w:val="28"/>
          <w:rtl/>
        </w:rPr>
        <w:t xml:space="preserve"> </w:t>
      </w:r>
      <w:r w:rsidRPr="001F59FE">
        <w:rPr>
          <w:rFonts w:cs="Traditional Arabic" w:hint="cs"/>
          <w:b/>
          <w:bCs/>
          <w:sz w:val="28"/>
          <w:szCs w:val="28"/>
          <w:rtl/>
        </w:rPr>
        <w:t>الدستور</w:t>
      </w:r>
      <w:r w:rsidRPr="001F59FE">
        <w:rPr>
          <w:rFonts w:cs="Traditional Arabic"/>
          <w:b/>
          <w:bCs/>
          <w:sz w:val="28"/>
          <w:szCs w:val="28"/>
          <w:rtl/>
        </w:rPr>
        <w:t xml:space="preserve"> </w:t>
      </w:r>
      <w:r w:rsidRPr="001F59FE">
        <w:rPr>
          <w:rFonts w:cs="Traditional Arabic" w:hint="cs"/>
          <w:b/>
          <w:bCs/>
          <w:sz w:val="28"/>
          <w:szCs w:val="28"/>
          <w:rtl/>
        </w:rPr>
        <w:t>والانتخابات</w:t>
      </w:r>
      <w:r w:rsidRPr="001F59FE">
        <w:rPr>
          <w:rFonts w:cs="Traditional Arabic"/>
          <w:b/>
          <w:bCs/>
          <w:sz w:val="28"/>
          <w:szCs w:val="28"/>
          <w:rtl/>
        </w:rPr>
        <w:t xml:space="preserve"> </w:t>
      </w:r>
      <w:r w:rsidRPr="001F59FE">
        <w:rPr>
          <w:rFonts w:cs="Traditional Arabic" w:hint="cs"/>
          <w:b/>
          <w:bCs/>
          <w:sz w:val="28"/>
          <w:szCs w:val="28"/>
          <w:rtl/>
        </w:rPr>
        <w:t>بالاعتماد</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رأي</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والعمل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تأسيس</w:t>
      </w:r>
      <w:r w:rsidRPr="001F59FE">
        <w:rPr>
          <w:rFonts w:cs="Traditional Arabic"/>
          <w:b/>
          <w:bCs/>
          <w:sz w:val="28"/>
          <w:szCs w:val="28"/>
          <w:rtl/>
        </w:rPr>
        <w:t xml:space="preserve"> </w:t>
      </w:r>
      <w:r w:rsidRPr="001F59FE">
        <w:rPr>
          <w:rFonts w:cs="Traditional Arabic" w:hint="cs"/>
          <w:b/>
          <w:bCs/>
          <w:sz w:val="28"/>
          <w:szCs w:val="28"/>
          <w:rtl/>
        </w:rPr>
        <w:t>دولة</w:t>
      </w:r>
      <w:r w:rsidRPr="001F59FE">
        <w:rPr>
          <w:rFonts w:cs="Traditional Arabic"/>
          <w:b/>
          <w:bCs/>
          <w:sz w:val="28"/>
          <w:szCs w:val="28"/>
          <w:rtl/>
        </w:rPr>
        <w:t xml:space="preserve"> </w:t>
      </w:r>
      <w:r w:rsidRPr="001F59FE">
        <w:rPr>
          <w:rFonts w:cs="Traditional Arabic" w:hint="cs"/>
          <w:b/>
          <w:bCs/>
          <w:sz w:val="28"/>
          <w:szCs w:val="28"/>
          <w:rtl/>
        </w:rPr>
        <w:t>مؤسسات</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لذلك</w:t>
      </w:r>
      <w:r w:rsidRPr="001F59FE">
        <w:rPr>
          <w:rFonts w:cs="Traditional Arabic"/>
          <w:b/>
          <w:bCs/>
          <w:sz w:val="28"/>
          <w:szCs w:val="28"/>
          <w:rtl/>
        </w:rPr>
        <w:t xml:space="preserve"> </w:t>
      </w:r>
      <w:r w:rsidRPr="001F59FE">
        <w:rPr>
          <w:rFonts w:cs="Traditional Arabic" w:hint="cs"/>
          <w:b/>
          <w:bCs/>
          <w:sz w:val="28"/>
          <w:szCs w:val="28"/>
          <w:rtl/>
        </w:rPr>
        <w:t>رفض</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قانون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للمرحلة</w:t>
      </w:r>
      <w:r w:rsidRPr="001F59FE">
        <w:rPr>
          <w:rFonts w:cs="Traditional Arabic"/>
          <w:b/>
          <w:bCs/>
          <w:sz w:val="28"/>
          <w:szCs w:val="28"/>
          <w:rtl/>
        </w:rPr>
        <w:t xml:space="preserve"> </w:t>
      </w:r>
      <w:r w:rsidRPr="001F59FE">
        <w:rPr>
          <w:rFonts w:cs="Traditional Arabic" w:hint="cs"/>
          <w:b/>
          <w:bCs/>
          <w:sz w:val="28"/>
          <w:szCs w:val="28"/>
          <w:rtl/>
        </w:rPr>
        <w:t>الانتقالية</w:t>
      </w:r>
      <w:r w:rsidRPr="001F59FE">
        <w:rPr>
          <w:rFonts w:cs="Traditional Arabic"/>
          <w:b/>
          <w:bCs/>
          <w:sz w:val="28"/>
          <w:szCs w:val="28"/>
          <w:rtl/>
        </w:rPr>
        <w:t xml:space="preserve"> </w:t>
      </w:r>
      <w:r w:rsidRPr="001F59FE">
        <w:rPr>
          <w:rFonts w:cs="Traditional Arabic" w:hint="cs"/>
          <w:b/>
          <w:bCs/>
          <w:sz w:val="28"/>
          <w:szCs w:val="28"/>
          <w:rtl/>
        </w:rPr>
        <w:t>وعبر</w:t>
      </w:r>
      <w:r w:rsidRPr="001F59FE">
        <w:rPr>
          <w:rFonts w:cs="Traditional Arabic"/>
          <w:b/>
          <w:bCs/>
          <w:sz w:val="28"/>
          <w:szCs w:val="28"/>
          <w:rtl/>
        </w:rPr>
        <w:t xml:space="preserve"> </w:t>
      </w:r>
      <w:r w:rsidRPr="001F59FE">
        <w:rPr>
          <w:rFonts w:cs="Traditional Arabic" w:hint="cs"/>
          <w:b/>
          <w:bCs/>
          <w:sz w:val="28"/>
          <w:szCs w:val="28"/>
          <w:rtl/>
        </w:rPr>
        <w:t>عنه</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يكتسب</w:t>
      </w:r>
      <w:r w:rsidRPr="001F59FE">
        <w:rPr>
          <w:rFonts w:cs="Traditional Arabic"/>
          <w:b/>
          <w:bCs/>
          <w:sz w:val="28"/>
          <w:szCs w:val="28"/>
          <w:rtl/>
        </w:rPr>
        <w:t xml:space="preserve"> </w:t>
      </w:r>
      <w:r w:rsidRPr="001F59FE">
        <w:rPr>
          <w:rFonts w:cs="Traditional Arabic" w:hint="cs"/>
          <w:b/>
          <w:bCs/>
          <w:sz w:val="28"/>
          <w:szCs w:val="28"/>
          <w:rtl/>
        </w:rPr>
        <w:t>الشرعية</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مصادقة</w:t>
      </w:r>
      <w:r w:rsidRPr="001F59FE">
        <w:rPr>
          <w:rFonts w:cs="Traditional Arabic"/>
          <w:b/>
          <w:bCs/>
          <w:sz w:val="28"/>
          <w:szCs w:val="28"/>
          <w:rtl/>
        </w:rPr>
        <w:t xml:space="preserve"> </w:t>
      </w:r>
      <w:r w:rsidRPr="001F59FE">
        <w:rPr>
          <w:rFonts w:cs="Traditional Arabic" w:hint="cs"/>
          <w:b/>
          <w:bCs/>
          <w:sz w:val="28"/>
          <w:szCs w:val="28"/>
          <w:rtl/>
        </w:rPr>
        <w:t>الجمعية</w:t>
      </w:r>
      <w:r w:rsidRPr="001F59FE">
        <w:rPr>
          <w:rFonts w:cs="Traditional Arabic"/>
          <w:b/>
          <w:bCs/>
          <w:sz w:val="28"/>
          <w:szCs w:val="28"/>
          <w:rtl/>
        </w:rPr>
        <w:t xml:space="preserve"> </w:t>
      </w:r>
      <w:r w:rsidRPr="001F59FE">
        <w:rPr>
          <w:rFonts w:cs="Traditional Arabic" w:hint="cs"/>
          <w:b/>
          <w:bCs/>
          <w:sz w:val="28"/>
          <w:szCs w:val="28"/>
          <w:rtl/>
        </w:rPr>
        <w:t>الوطنية</w:t>
      </w:r>
      <w:r w:rsidRPr="001F59FE">
        <w:rPr>
          <w:rFonts w:cs="Traditional Arabic"/>
          <w:b/>
          <w:bCs/>
          <w:sz w:val="28"/>
          <w:szCs w:val="28"/>
          <w:rtl/>
        </w:rPr>
        <w:t xml:space="preserve"> </w:t>
      </w:r>
      <w:r w:rsidRPr="001F59FE">
        <w:rPr>
          <w:rFonts w:cs="Traditional Arabic" w:hint="cs"/>
          <w:b/>
          <w:bCs/>
          <w:sz w:val="28"/>
          <w:szCs w:val="28"/>
          <w:rtl/>
        </w:rPr>
        <w:t>المنتخبة</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قانون</w:t>
      </w:r>
      <w:r w:rsidRPr="001F59FE">
        <w:rPr>
          <w:rFonts w:cs="Traditional Arabic"/>
          <w:b/>
          <w:bCs/>
          <w:sz w:val="28"/>
          <w:szCs w:val="28"/>
          <w:rtl/>
        </w:rPr>
        <w:t xml:space="preserve"> </w:t>
      </w:r>
      <w:r w:rsidRPr="001F59FE">
        <w:rPr>
          <w:rFonts w:cs="Traditional Arabic" w:hint="cs"/>
          <w:b/>
          <w:bCs/>
          <w:sz w:val="28"/>
          <w:szCs w:val="28"/>
          <w:rtl/>
        </w:rPr>
        <w:t>المرحلة</w:t>
      </w:r>
      <w:r w:rsidRPr="001F59FE">
        <w:rPr>
          <w:rFonts w:cs="Traditional Arabic"/>
          <w:b/>
          <w:bCs/>
          <w:sz w:val="28"/>
          <w:szCs w:val="28"/>
          <w:rtl/>
        </w:rPr>
        <w:t xml:space="preserve"> </w:t>
      </w:r>
      <w:r w:rsidRPr="001F59FE">
        <w:rPr>
          <w:rFonts w:cs="Traditional Arabic" w:hint="cs"/>
          <w:b/>
          <w:bCs/>
          <w:sz w:val="28"/>
          <w:szCs w:val="28"/>
          <w:rtl/>
        </w:rPr>
        <w:t>الانتقالية</w:t>
      </w:r>
      <w:r w:rsidRPr="001F59FE">
        <w:rPr>
          <w:rFonts w:cs="Traditional Arabic"/>
          <w:b/>
          <w:bCs/>
          <w:sz w:val="28"/>
          <w:szCs w:val="28"/>
          <w:rtl/>
        </w:rPr>
        <w:t xml:space="preserve"> </w:t>
      </w:r>
      <w:r w:rsidRPr="001F59FE">
        <w:rPr>
          <w:rFonts w:cs="Traditional Arabic" w:hint="cs"/>
          <w:b/>
          <w:bCs/>
          <w:sz w:val="28"/>
          <w:szCs w:val="28"/>
          <w:rtl/>
        </w:rPr>
        <w:t>وفق</w:t>
      </w:r>
      <w:r w:rsidRPr="001F59FE">
        <w:rPr>
          <w:rFonts w:cs="Traditional Arabic"/>
          <w:b/>
          <w:bCs/>
          <w:sz w:val="28"/>
          <w:szCs w:val="28"/>
          <w:rtl/>
        </w:rPr>
        <w:t xml:space="preserve"> </w:t>
      </w:r>
      <w:r w:rsidRPr="001F59FE">
        <w:rPr>
          <w:rFonts w:cs="Traditional Arabic" w:hint="cs"/>
          <w:b/>
          <w:bCs/>
          <w:sz w:val="28"/>
          <w:szCs w:val="28"/>
          <w:rtl/>
        </w:rPr>
        <w:t>رؤية</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عوائق</w:t>
      </w:r>
      <w:r w:rsidRPr="001F59FE">
        <w:rPr>
          <w:rFonts w:cs="Traditional Arabic"/>
          <w:b/>
          <w:bCs/>
          <w:sz w:val="28"/>
          <w:szCs w:val="28"/>
          <w:rtl/>
        </w:rPr>
        <w:t xml:space="preserve"> </w:t>
      </w:r>
      <w:r w:rsidRPr="001F59FE">
        <w:rPr>
          <w:rFonts w:cs="Traditional Arabic" w:hint="cs"/>
          <w:b/>
          <w:bCs/>
          <w:sz w:val="28"/>
          <w:szCs w:val="28"/>
          <w:rtl/>
        </w:rPr>
        <w:t>وعواقب</w:t>
      </w:r>
      <w:r w:rsidRPr="001F59FE">
        <w:rPr>
          <w:rFonts w:cs="Traditional Arabic"/>
          <w:b/>
          <w:bCs/>
          <w:sz w:val="28"/>
          <w:szCs w:val="28"/>
          <w:rtl/>
        </w:rPr>
        <w:t xml:space="preserve"> </w:t>
      </w:r>
      <w:r w:rsidRPr="001F59FE">
        <w:rPr>
          <w:rFonts w:cs="Traditional Arabic" w:hint="cs"/>
          <w:b/>
          <w:bCs/>
          <w:sz w:val="28"/>
          <w:szCs w:val="28"/>
          <w:rtl/>
        </w:rPr>
        <w:t>تمنع</w:t>
      </w:r>
      <w:r w:rsidRPr="001F59FE">
        <w:rPr>
          <w:rFonts w:cs="Traditional Arabic"/>
          <w:b/>
          <w:bCs/>
          <w:sz w:val="28"/>
          <w:szCs w:val="28"/>
          <w:rtl/>
        </w:rPr>
        <w:t xml:space="preserve"> </w:t>
      </w:r>
      <w:r w:rsidRPr="001F59FE">
        <w:rPr>
          <w:rFonts w:cs="Traditional Arabic" w:hint="cs"/>
          <w:b/>
          <w:bCs/>
          <w:sz w:val="28"/>
          <w:szCs w:val="28"/>
          <w:rtl/>
        </w:rPr>
        <w:t>كتابة</w:t>
      </w:r>
      <w:r w:rsidRPr="001F59FE">
        <w:rPr>
          <w:rFonts w:cs="Traditional Arabic"/>
          <w:b/>
          <w:bCs/>
          <w:sz w:val="28"/>
          <w:szCs w:val="28"/>
          <w:rtl/>
        </w:rPr>
        <w:t xml:space="preserve"> </w:t>
      </w:r>
      <w:r w:rsidRPr="001F59FE">
        <w:rPr>
          <w:rFonts w:cs="Traditional Arabic" w:hint="cs"/>
          <w:b/>
          <w:bCs/>
          <w:sz w:val="28"/>
          <w:szCs w:val="28"/>
          <w:rtl/>
        </w:rPr>
        <w:t>الدستور</w:t>
      </w:r>
      <w:r w:rsidRPr="001F59FE">
        <w:rPr>
          <w:rFonts w:cs="Traditional Arabic"/>
          <w:b/>
          <w:bCs/>
          <w:sz w:val="28"/>
          <w:szCs w:val="28"/>
          <w:rtl/>
        </w:rPr>
        <w:t xml:space="preserve"> </w:t>
      </w:r>
      <w:r w:rsidRPr="001F59FE">
        <w:rPr>
          <w:rFonts w:cs="Traditional Arabic" w:hint="cs"/>
          <w:b/>
          <w:bCs/>
          <w:sz w:val="28"/>
          <w:szCs w:val="28"/>
          <w:rtl/>
        </w:rPr>
        <w:t>الدائم</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يحفظ</w:t>
      </w:r>
      <w:r w:rsidRPr="001F59FE">
        <w:rPr>
          <w:rFonts w:cs="Traditional Arabic"/>
          <w:b/>
          <w:bCs/>
          <w:sz w:val="28"/>
          <w:szCs w:val="28"/>
          <w:rtl/>
        </w:rPr>
        <w:t xml:space="preserve"> </w:t>
      </w:r>
      <w:r w:rsidRPr="001F59FE">
        <w:rPr>
          <w:rFonts w:cs="Traditional Arabic" w:hint="cs"/>
          <w:b/>
          <w:bCs/>
          <w:sz w:val="28"/>
          <w:szCs w:val="28"/>
          <w:rtl/>
        </w:rPr>
        <w:t>جميع</w:t>
      </w:r>
      <w:r w:rsidRPr="001F59FE">
        <w:rPr>
          <w:rFonts w:cs="Traditional Arabic"/>
          <w:b/>
          <w:bCs/>
          <w:sz w:val="28"/>
          <w:szCs w:val="28"/>
          <w:rtl/>
        </w:rPr>
        <w:t xml:space="preserve"> </w:t>
      </w:r>
      <w:r w:rsidRPr="001F59FE">
        <w:rPr>
          <w:rFonts w:cs="Traditional Arabic" w:hint="cs"/>
          <w:b/>
          <w:bCs/>
          <w:sz w:val="28"/>
          <w:szCs w:val="28"/>
          <w:rtl/>
        </w:rPr>
        <w:t>حقوق</w:t>
      </w:r>
      <w:r w:rsidRPr="001F59FE">
        <w:rPr>
          <w:rFonts w:cs="Traditional Arabic"/>
          <w:b/>
          <w:bCs/>
          <w:sz w:val="28"/>
          <w:szCs w:val="28"/>
          <w:rtl/>
        </w:rPr>
        <w:t xml:space="preserve"> </w:t>
      </w:r>
      <w:r w:rsidRPr="001F59FE">
        <w:rPr>
          <w:rFonts w:cs="Traditional Arabic" w:hint="cs"/>
          <w:b/>
          <w:bCs/>
          <w:sz w:val="28"/>
          <w:szCs w:val="28"/>
          <w:rtl/>
        </w:rPr>
        <w:t>العراقيين</w:t>
      </w:r>
      <w:r>
        <w:rPr>
          <w:rStyle w:val="EndnoteReference"/>
          <w:rFonts w:cs="Traditional Arabic"/>
          <w:b/>
          <w:bCs/>
          <w:sz w:val="28"/>
          <w:szCs w:val="28"/>
          <w:rtl/>
        </w:rPr>
        <w:endnoteReference w:id="22"/>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مثل</w:t>
      </w:r>
      <w:r w:rsidRPr="001F59FE">
        <w:rPr>
          <w:rFonts w:cs="Traditional Arabic"/>
          <w:b/>
          <w:bCs/>
          <w:sz w:val="28"/>
          <w:szCs w:val="28"/>
          <w:rtl/>
        </w:rPr>
        <w:t xml:space="preserve"> </w:t>
      </w:r>
      <w:r w:rsidRPr="001F59FE">
        <w:rPr>
          <w:rFonts w:cs="Traditional Arabic" w:hint="cs"/>
          <w:b/>
          <w:bCs/>
          <w:sz w:val="28"/>
          <w:szCs w:val="28"/>
          <w:rtl/>
        </w:rPr>
        <w:t>هذا</w:t>
      </w:r>
      <w:r w:rsidRPr="001F59FE">
        <w:rPr>
          <w:rFonts w:cs="Traditional Arabic"/>
          <w:b/>
          <w:bCs/>
          <w:sz w:val="28"/>
          <w:szCs w:val="28"/>
          <w:rtl/>
        </w:rPr>
        <w:t xml:space="preserve"> </w:t>
      </w:r>
      <w:r w:rsidRPr="001F59FE">
        <w:rPr>
          <w:rFonts w:cs="Traditional Arabic" w:hint="cs"/>
          <w:b/>
          <w:bCs/>
          <w:sz w:val="28"/>
          <w:szCs w:val="28"/>
          <w:rtl/>
        </w:rPr>
        <w:t>الرفض</w:t>
      </w:r>
      <w:r w:rsidRPr="001F59FE">
        <w:rPr>
          <w:rFonts w:cs="Traditional Arabic"/>
          <w:b/>
          <w:bCs/>
          <w:sz w:val="28"/>
          <w:szCs w:val="28"/>
          <w:rtl/>
        </w:rPr>
        <w:t xml:space="preserve"> </w:t>
      </w:r>
      <w:r w:rsidRPr="001F59FE">
        <w:rPr>
          <w:rFonts w:cs="Traditional Arabic" w:hint="cs"/>
          <w:b/>
          <w:bCs/>
          <w:sz w:val="28"/>
          <w:szCs w:val="28"/>
          <w:rtl/>
        </w:rPr>
        <w:t>انتكاسة</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للأهداف</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المتتبع</w:t>
      </w:r>
      <w:r w:rsidRPr="001F59FE">
        <w:rPr>
          <w:rFonts w:cs="Traditional Arabic"/>
          <w:b/>
          <w:bCs/>
          <w:sz w:val="28"/>
          <w:szCs w:val="28"/>
          <w:rtl/>
        </w:rPr>
        <w:t xml:space="preserve"> </w:t>
      </w:r>
      <w:r w:rsidRPr="001F59FE">
        <w:rPr>
          <w:rFonts w:cs="Traditional Arabic" w:hint="cs"/>
          <w:b/>
          <w:bCs/>
          <w:sz w:val="28"/>
          <w:szCs w:val="28"/>
          <w:rtl/>
        </w:rPr>
        <w:t>لخطوات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يرى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تعامل</w:t>
      </w:r>
      <w:r w:rsidRPr="001F59FE">
        <w:rPr>
          <w:rFonts w:cs="Traditional Arabic"/>
          <w:b/>
          <w:bCs/>
          <w:sz w:val="28"/>
          <w:szCs w:val="28"/>
          <w:rtl/>
        </w:rPr>
        <w:t xml:space="preserve"> </w:t>
      </w:r>
      <w:r w:rsidRPr="001F59FE">
        <w:rPr>
          <w:rFonts w:cs="Traditional Arabic" w:hint="cs"/>
          <w:b/>
          <w:bCs/>
          <w:sz w:val="28"/>
          <w:szCs w:val="28"/>
          <w:rtl/>
        </w:rPr>
        <w:t>معهم</w:t>
      </w:r>
      <w:r w:rsidRPr="001F59FE">
        <w:rPr>
          <w:rFonts w:cs="Traditional Arabic"/>
          <w:b/>
          <w:bCs/>
          <w:sz w:val="28"/>
          <w:szCs w:val="28"/>
          <w:rtl/>
        </w:rPr>
        <w:t xml:space="preserve"> </w:t>
      </w:r>
      <w:r w:rsidRPr="001F59FE">
        <w:rPr>
          <w:rFonts w:cs="Traditional Arabic" w:hint="cs"/>
          <w:b/>
          <w:bCs/>
          <w:sz w:val="28"/>
          <w:szCs w:val="28"/>
          <w:rtl/>
        </w:rPr>
        <w:t>بذكاء</w:t>
      </w:r>
      <w:r w:rsidRPr="001F59FE">
        <w:rPr>
          <w:rFonts w:cs="Traditional Arabic"/>
          <w:b/>
          <w:bCs/>
          <w:sz w:val="28"/>
          <w:szCs w:val="28"/>
          <w:rtl/>
        </w:rPr>
        <w:t xml:space="preserve"> </w:t>
      </w:r>
      <w:r w:rsidRPr="001F59FE">
        <w:rPr>
          <w:rFonts w:cs="Traditional Arabic" w:hint="cs"/>
          <w:b/>
          <w:bCs/>
          <w:sz w:val="28"/>
          <w:szCs w:val="28"/>
          <w:rtl/>
        </w:rPr>
        <w:t>كبير</w:t>
      </w:r>
      <w:r w:rsidRPr="001F59FE">
        <w:rPr>
          <w:rFonts w:cs="Traditional Arabic"/>
          <w:b/>
          <w:bCs/>
          <w:sz w:val="28"/>
          <w:szCs w:val="28"/>
          <w:rtl/>
        </w:rPr>
        <w:t xml:space="preserve"> </w:t>
      </w:r>
      <w:r w:rsidRPr="001F59FE">
        <w:rPr>
          <w:rFonts w:cs="Traditional Arabic" w:hint="cs"/>
          <w:b/>
          <w:bCs/>
          <w:sz w:val="28"/>
          <w:szCs w:val="28"/>
          <w:rtl/>
        </w:rPr>
        <w:t>فهو</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يطالب</w:t>
      </w:r>
      <w:r w:rsidRPr="001F59FE">
        <w:rPr>
          <w:rFonts w:cs="Traditional Arabic"/>
          <w:b/>
          <w:bCs/>
          <w:sz w:val="28"/>
          <w:szCs w:val="28"/>
          <w:rtl/>
        </w:rPr>
        <w:t xml:space="preserve"> </w:t>
      </w:r>
      <w:r w:rsidRPr="001F59FE">
        <w:rPr>
          <w:rFonts w:cs="Traditional Arabic" w:hint="cs"/>
          <w:b/>
          <w:bCs/>
          <w:sz w:val="28"/>
          <w:szCs w:val="28"/>
          <w:rtl/>
        </w:rPr>
        <w:t>بدولة</w:t>
      </w:r>
      <w:r w:rsidRPr="001F59FE">
        <w:rPr>
          <w:rFonts w:cs="Traditional Arabic"/>
          <w:b/>
          <w:bCs/>
          <w:sz w:val="28"/>
          <w:szCs w:val="28"/>
          <w:rtl/>
        </w:rPr>
        <w:t xml:space="preserve"> </w:t>
      </w:r>
      <w:r w:rsidRPr="001F59FE">
        <w:rPr>
          <w:rFonts w:cs="Traditional Arabic" w:hint="cs"/>
          <w:b/>
          <w:bCs/>
          <w:sz w:val="28"/>
          <w:szCs w:val="28"/>
          <w:rtl/>
        </w:rPr>
        <w:t>دينية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يطالب</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موقع</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لطائفته</w:t>
      </w:r>
      <w:r w:rsidRPr="001F59FE">
        <w:rPr>
          <w:rFonts w:cs="Traditional Arabic"/>
          <w:b/>
          <w:bCs/>
          <w:sz w:val="28"/>
          <w:szCs w:val="28"/>
          <w:rtl/>
        </w:rPr>
        <w:t xml:space="preserve"> </w:t>
      </w:r>
      <w:r w:rsidRPr="001F59FE">
        <w:rPr>
          <w:rFonts w:cs="Traditional Arabic" w:hint="cs"/>
          <w:b/>
          <w:bCs/>
          <w:sz w:val="28"/>
          <w:szCs w:val="28"/>
          <w:rtl/>
        </w:rPr>
        <w:t>شيء</w:t>
      </w:r>
      <w:r w:rsidRPr="001F59FE">
        <w:rPr>
          <w:rFonts w:cs="Traditional Arabic"/>
          <w:b/>
          <w:bCs/>
          <w:sz w:val="28"/>
          <w:szCs w:val="28"/>
          <w:rtl/>
        </w:rPr>
        <w:t xml:space="preserve"> </w:t>
      </w:r>
      <w:r w:rsidRPr="001F59FE">
        <w:rPr>
          <w:rFonts w:cs="Traditional Arabic" w:hint="cs"/>
          <w:b/>
          <w:bCs/>
          <w:sz w:val="28"/>
          <w:szCs w:val="28"/>
          <w:rtl/>
        </w:rPr>
        <w:t>خلاف</w:t>
      </w:r>
      <w:r w:rsidRPr="001F59FE">
        <w:rPr>
          <w:rFonts w:cs="Traditional Arabic"/>
          <w:b/>
          <w:bCs/>
          <w:sz w:val="28"/>
          <w:szCs w:val="28"/>
          <w:rtl/>
        </w:rPr>
        <w:t xml:space="preserve"> </w:t>
      </w:r>
      <w:r w:rsidRPr="001F59FE">
        <w:rPr>
          <w:rFonts w:cs="Traditional Arabic" w:hint="cs"/>
          <w:b/>
          <w:bCs/>
          <w:sz w:val="28"/>
          <w:szCs w:val="28"/>
          <w:rtl/>
        </w:rPr>
        <w:t>القانون</w:t>
      </w:r>
      <w:r w:rsidRPr="001F59FE">
        <w:rPr>
          <w:rFonts w:cs="Traditional Arabic"/>
          <w:b/>
          <w:bCs/>
          <w:sz w:val="28"/>
          <w:szCs w:val="28"/>
          <w:rtl/>
        </w:rPr>
        <w:t xml:space="preserve"> </w:t>
      </w:r>
      <w:r w:rsidRPr="001F59FE">
        <w:rPr>
          <w:rFonts w:cs="Traditional Arabic" w:hint="cs"/>
          <w:b/>
          <w:bCs/>
          <w:sz w:val="28"/>
          <w:szCs w:val="28"/>
          <w:rtl/>
        </w:rPr>
        <w:t>والدستور</w:t>
      </w:r>
      <w:r w:rsidRPr="001F59FE">
        <w:rPr>
          <w:rFonts w:cs="Traditional Arabic"/>
          <w:b/>
          <w:bCs/>
          <w:sz w:val="28"/>
          <w:szCs w:val="28"/>
          <w:rtl/>
        </w:rPr>
        <w:t xml:space="preserve"> </w:t>
      </w:r>
      <w:r w:rsidRPr="001F59FE">
        <w:rPr>
          <w:rFonts w:cs="Traditional Arabic" w:hint="cs"/>
          <w:b/>
          <w:bCs/>
          <w:sz w:val="28"/>
          <w:szCs w:val="28"/>
          <w:rtl/>
        </w:rPr>
        <w:t>فما</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عنه</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اسهامات</w:t>
      </w:r>
      <w:r w:rsidRPr="001F59FE">
        <w:rPr>
          <w:rFonts w:cs="Traditional Arabic"/>
          <w:b/>
          <w:bCs/>
          <w:sz w:val="28"/>
          <w:szCs w:val="28"/>
          <w:rtl/>
        </w:rPr>
        <w:t xml:space="preserve"> </w:t>
      </w:r>
      <w:r w:rsidRPr="001F59FE">
        <w:rPr>
          <w:rFonts w:cs="Traditional Arabic" w:hint="cs"/>
          <w:b/>
          <w:bCs/>
          <w:sz w:val="28"/>
          <w:szCs w:val="28"/>
          <w:rtl/>
        </w:rPr>
        <w:t>وطروحات</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مستوى</w:t>
      </w:r>
      <w:r w:rsidRPr="001F59FE">
        <w:rPr>
          <w:rFonts w:cs="Traditional Arabic"/>
          <w:b/>
          <w:bCs/>
          <w:sz w:val="28"/>
          <w:szCs w:val="28"/>
          <w:rtl/>
        </w:rPr>
        <w:t xml:space="preserve"> "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lastRenderedPageBreak/>
        <w:t>وكتابة</w:t>
      </w:r>
      <w:r w:rsidRPr="001F59FE">
        <w:rPr>
          <w:rFonts w:cs="Traditional Arabic"/>
          <w:b/>
          <w:bCs/>
          <w:sz w:val="28"/>
          <w:szCs w:val="28"/>
          <w:rtl/>
        </w:rPr>
        <w:t xml:space="preserve"> </w:t>
      </w:r>
      <w:r w:rsidRPr="001F59FE">
        <w:rPr>
          <w:rFonts w:cs="Traditional Arabic" w:hint="cs"/>
          <w:b/>
          <w:bCs/>
          <w:sz w:val="28"/>
          <w:szCs w:val="28"/>
          <w:rtl/>
        </w:rPr>
        <w:t>الدستور</w:t>
      </w:r>
      <w:r w:rsidRPr="001F59FE">
        <w:rPr>
          <w:rFonts w:cs="Traditional Arabic"/>
          <w:b/>
          <w:bCs/>
          <w:sz w:val="28"/>
          <w:szCs w:val="28"/>
          <w:rtl/>
        </w:rPr>
        <w:t xml:space="preserve"> </w:t>
      </w:r>
      <w:r w:rsidRPr="001F59FE">
        <w:rPr>
          <w:rFonts w:cs="Traditional Arabic" w:hint="cs"/>
          <w:b/>
          <w:bCs/>
          <w:sz w:val="28"/>
          <w:szCs w:val="28"/>
          <w:rtl/>
        </w:rPr>
        <w:t>وشكل</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 </w:t>
      </w:r>
      <w:r w:rsidRPr="001F59FE">
        <w:rPr>
          <w:rFonts w:cs="Traditional Arabic" w:hint="cs"/>
          <w:b/>
          <w:bCs/>
          <w:sz w:val="28"/>
          <w:szCs w:val="28"/>
          <w:rtl/>
        </w:rPr>
        <w:t>هي</w:t>
      </w:r>
      <w:r w:rsidRPr="001F59FE">
        <w:rPr>
          <w:rFonts w:cs="Traditional Arabic"/>
          <w:b/>
          <w:bCs/>
          <w:sz w:val="28"/>
          <w:szCs w:val="28"/>
          <w:rtl/>
        </w:rPr>
        <w:t xml:space="preserve"> </w:t>
      </w:r>
      <w:r w:rsidRPr="001F59FE">
        <w:rPr>
          <w:rFonts w:cs="Traditional Arabic" w:hint="cs"/>
          <w:b/>
          <w:bCs/>
          <w:sz w:val="28"/>
          <w:szCs w:val="28"/>
          <w:rtl/>
        </w:rPr>
        <w:t>اهداف</w:t>
      </w:r>
      <w:r w:rsidRPr="001F59FE">
        <w:rPr>
          <w:rFonts w:cs="Traditional Arabic"/>
          <w:b/>
          <w:bCs/>
          <w:sz w:val="28"/>
          <w:szCs w:val="28"/>
          <w:rtl/>
        </w:rPr>
        <w:t xml:space="preserve"> </w:t>
      </w:r>
      <w:r w:rsidRPr="001F59FE">
        <w:rPr>
          <w:rFonts w:cs="Traditional Arabic" w:hint="cs"/>
          <w:b/>
          <w:bCs/>
          <w:sz w:val="28"/>
          <w:szCs w:val="28"/>
          <w:rtl/>
        </w:rPr>
        <w:t>ومتبنيات</w:t>
      </w:r>
      <w:r w:rsidRPr="001F59FE">
        <w:rPr>
          <w:rFonts w:cs="Traditional Arabic"/>
          <w:b/>
          <w:bCs/>
          <w:sz w:val="28"/>
          <w:szCs w:val="28"/>
          <w:rtl/>
        </w:rPr>
        <w:t xml:space="preserve"> </w:t>
      </w:r>
      <w:r w:rsidRPr="001F59FE">
        <w:rPr>
          <w:rFonts w:cs="Traditional Arabic" w:hint="cs"/>
          <w:b/>
          <w:bCs/>
          <w:sz w:val="28"/>
          <w:szCs w:val="28"/>
          <w:rtl/>
        </w:rPr>
        <w:t>تنادي</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وانها</w:t>
      </w:r>
      <w:r w:rsidRPr="001F59FE">
        <w:rPr>
          <w:rFonts w:cs="Traditional Arabic"/>
          <w:b/>
          <w:bCs/>
          <w:sz w:val="28"/>
          <w:szCs w:val="28"/>
          <w:rtl/>
        </w:rPr>
        <w:t xml:space="preserve"> </w:t>
      </w:r>
      <w:r w:rsidRPr="001F59FE">
        <w:rPr>
          <w:rFonts w:cs="Traditional Arabic" w:hint="cs"/>
          <w:b/>
          <w:bCs/>
          <w:sz w:val="28"/>
          <w:szCs w:val="28"/>
          <w:rtl/>
        </w:rPr>
        <w:t>عبرت</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غزوها</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جاء</w:t>
      </w:r>
      <w:r w:rsidRPr="001F59FE">
        <w:rPr>
          <w:rFonts w:cs="Traditional Arabic"/>
          <w:b/>
          <w:bCs/>
          <w:sz w:val="28"/>
          <w:szCs w:val="28"/>
          <w:rtl/>
        </w:rPr>
        <w:t xml:space="preserve"> </w:t>
      </w:r>
      <w:r w:rsidRPr="001F59FE">
        <w:rPr>
          <w:rFonts w:cs="Traditional Arabic" w:hint="cs"/>
          <w:b/>
          <w:bCs/>
          <w:sz w:val="28"/>
          <w:szCs w:val="28"/>
          <w:rtl/>
        </w:rPr>
        <w:t>لتحقيق</w:t>
      </w:r>
      <w:r w:rsidRPr="001F59FE">
        <w:rPr>
          <w:rFonts w:cs="Traditional Arabic"/>
          <w:b/>
          <w:bCs/>
          <w:sz w:val="28"/>
          <w:szCs w:val="28"/>
          <w:rtl/>
        </w:rPr>
        <w:t xml:space="preserve"> </w:t>
      </w:r>
      <w:r w:rsidRPr="001F59FE">
        <w:rPr>
          <w:rFonts w:cs="Traditional Arabic" w:hint="cs"/>
          <w:b/>
          <w:bCs/>
          <w:sz w:val="28"/>
          <w:szCs w:val="28"/>
          <w:rtl/>
        </w:rPr>
        <w:t>الديمقراطية</w:t>
      </w:r>
      <w:r w:rsidRPr="001F59FE">
        <w:rPr>
          <w:rFonts w:cs="Traditional Arabic"/>
          <w:b/>
          <w:bCs/>
          <w:sz w:val="28"/>
          <w:szCs w:val="28"/>
          <w:rtl/>
        </w:rPr>
        <w:t xml:space="preserve"> </w:t>
      </w:r>
      <w:r w:rsidRPr="001F59FE">
        <w:rPr>
          <w:rFonts w:cs="Traditional Arabic" w:hint="cs"/>
          <w:b/>
          <w:bCs/>
          <w:sz w:val="28"/>
          <w:szCs w:val="28"/>
          <w:rtl/>
        </w:rPr>
        <w:t>وحقوق</w:t>
      </w:r>
      <w:r w:rsidRPr="001F59FE">
        <w:rPr>
          <w:rFonts w:cs="Traditional Arabic"/>
          <w:b/>
          <w:bCs/>
          <w:sz w:val="28"/>
          <w:szCs w:val="28"/>
          <w:rtl/>
        </w:rPr>
        <w:t xml:space="preserve"> </w:t>
      </w:r>
      <w:r w:rsidRPr="001F59FE">
        <w:rPr>
          <w:rFonts w:cs="Traditional Arabic" w:hint="cs"/>
          <w:b/>
          <w:bCs/>
          <w:sz w:val="28"/>
          <w:szCs w:val="28"/>
          <w:rtl/>
        </w:rPr>
        <w:t>الانسان</w:t>
      </w:r>
      <w:r w:rsidRPr="001F59FE">
        <w:rPr>
          <w:rFonts w:cs="Traditional Arabic"/>
          <w:b/>
          <w:bCs/>
          <w:sz w:val="28"/>
          <w:szCs w:val="28"/>
          <w:rtl/>
        </w:rPr>
        <w:t xml:space="preserve">,  </w:t>
      </w:r>
      <w:r w:rsidRPr="001F59FE">
        <w:rPr>
          <w:rFonts w:cs="Traditional Arabic" w:hint="cs"/>
          <w:b/>
          <w:bCs/>
          <w:sz w:val="28"/>
          <w:szCs w:val="28"/>
          <w:rtl/>
        </w:rPr>
        <w:t>لذلك</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المتبنيات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اطلقها</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احرجت</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التحالف</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لاتوجد</w:t>
      </w:r>
      <w:r w:rsidRPr="001F59FE">
        <w:rPr>
          <w:rFonts w:cs="Traditional Arabic"/>
          <w:b/>
          <w:bCs/>
          <w:sz w:val="28"/>
          <w:szCs w:val="28"/>
          <w:rtl/>
        </w:rPr>
        <w:t xml:space="preserve"> </w:t>
      </w:r>
      <w:r w:rsidRPr="001F59FE">
        <w:rPr>
          <w:rFonts w:cs="Traditional Arabic" w:hint="cs"/>
          <w:b/>
          <w:bCs/>
          <w:sz w:val="28"/>
          <w:szCs w:val="28"/>
          <w:rtl/>
        </w:rPr>
        <w:t>لديهم</w:t>
      </w:r>
      <w:r w:rsidRPr="001F59FE">
        <w:rPr>
          <w:rFonts w:cs="Traditional Arabic"/>
          <w:b/>
          <w:bCs/>
          <w:sz w:val="28"/>
          <w:szCs w:val="28"/>
          <w:rtl/>
        </w:rPr>
        <w:t xml:space="preserve"> </w:t>
      </w:r>
      <w:r w:rsidRPr="001F59FE">
        <w:rPr>
          <w:rFonts w:cs="Traditional Arabic" w:hint="cs"/>
          <w:b/>
          <w:bCs/>
          <w:sz w:val="28"/>
          <w:szCs w:val="28"/>
          <w:rtl/>
        </w:rPr>
        <w:t>حجه</w:t>
      </w:r>
      <w:r w:rsidRPr="001F59FE">
        <w:rPr>
          <w:rFonts w:cs="Traditional Arabic"/>
          <w:b/>
          <w:bCs/>
          <w:sz w:val="28"/>
          <w:szCs w:val="28"/>
          <w:rtl/>
        </w:rPr>
        <w:t xml:space="preserve"> </w:t>
      </w:r>
      <w:r w:rsidRPr="001F59FE">
        <w:rPr>
          <w:rFonts w:cs="Traditional Arabic" w:hint="cs"/>
          <w:b/>
          <w:bCs/>
          <w:sz w:val="28"/>
          <w:szCs w:val="28"/>
          <w:rtl/>
        </w:rPr>
        <w:t>لرفضها</w:t>
      </w:r>
      <w:r w:rsidRPr="001F59FE">
        <w:rPr>
          <w:rFonts w:cs="Traditional Arabic"/>
          <w:b/>
          <w:bCs/>
          <w:sz w:val="28"/>
          <w:szCs w:val="28"/>
          <w:rtl/>
        </w:rPr>
        <w:t xml:space="preserve"> </w:t>
      </w:r>
      <w:r w:rsidRPr="001F59FE">
        <w:rPr>
          <w:rFonts w:cs="Traditional Arabic" w:hint="cs"/>
          <w:b/>
          <w:bCs/>
          <w:sz w:val="28"/>
          <w:szCs w:val="28"/>
          <w:rtl/>
        </w:rPr>
        <w:t>كونها</w:t>
      </w:r>
      <w:r w:rsidRPr="001F59FE">
        <w:rPr>
          <w:rFonts w:cs="Traditional Arabic"/>
          <w:b/>
          <w:bCs/>
          <w:sz w:val="28"/>
          <w:szCs w:val="28"/>
          <w:rtl/>
        </w:rPr>
        <w:t xml:space="preserve"> </w:t>
      </w:r>
      <w:r w:rsidRPr="001F59FE">
        <w:rPr>
          <w:rFonts w:cs="Traditional Arabic" w:hint="cs"/>
          <w:b/>
          <w:bCs/>
          <w:sz w:val="28"/>
          <w:szCs w:val="28"/>
          <w:rtl/>
        </w:rPr>
        <w:t>مبادئ</w:t>
      </w:r>
      <w:r w:rsidRPr="001F59FE">
        <w:rPr>
          <w:rFonts w:cs="Traditional Arabic"/>
          <w:b/>
          <w:bCs/>
          <w:sz w:val="28"/>
          <w:szCs w:val="28"/>
          <w:rtl/>
        </w:rPr>
        <w:t xml:space="preserve"> </w:t>
      </w:r>
      <w:r w:rsidRPr="001F59FE">
        <w:rPr>
          <w:rFonts w:cs="Traditional Arabic" w:hint="cs"/>
          <w:b/>
          <w:bCs/>
          <w:sz w:val="28"/>
          <w:szCs w:val="28"/>
          <w:rtl/>
        </w:rPr>
        <w:t>واسس</w:t>
      </w:r>
      <w:r w:rsidRPr="001F59FE">
        <w:rPr>
          <w:rFonts w:cs="Traditional Arabic"/>
          <w:b/>
          <w:bCs/>
          <w:sz w:val="28"/>
          <w:szCs w:val="28"/>
          <w:rtl/>
        </w:rPr>
        <w:t xml:space="preserve"> </w:t>
      </w:r>
      <w:r w:rsidRPr="001F59FE">
        <w:rPr>
          <w:rFonts w:cs="Traditional Arabic" w:hint="cs"/>
          <w:b/>
          <w:bCs/>
          <w:sz w:val="28"/>
          <w:szCs w:val="28"/>
          <w:rtl/>
        </w:rPr>
        <w:t>دولية</w:t>
      </w:r>
      <w:r w:rsidRPr="001F59FE">
        <w:rPr>
          <w:rFonts w:cs="Traditional Arabic"/>
          <w:b/>
          <w:bCs/>
          <w:sz w:val="28"/>
          <w:szCs w:val="28"/>
          <w:rtl/>
        </w:rPr>
        <w:t xml:space="preserve"> </w:t>
      </w:r>
      <w:r w:rsidRPr="001F59FE">
        <w:rPr>
          <w:rFonts w:cs="Traditional Arabic" w:hint="cs"/>
          <w:b/>
          <w:bCs/>
          <w:sz w:val="28"/>
          <w:szCs w:val="28"/>
          <w:rtl/>
        </w:rPr>
        <w:t>متقدمة</w:t>
      </w:r>
      <w:r w:rsidRPr="001F59FE">
        <w:rPr>
          <w:rFonts w:cs="Traditional Arabic"/>
          <w:b/>
          <w:bCs/>
          <w:sz w:val="28"/>
          <w:szCs w:val="28"/>
          <w:rtl/>
        </w:rPr>
        <w:t xml:space="preserve">,   </w:t>
      </w:r>
      <w:r w:rsidRPr="001F59FE">
        <w:rPr>
          <w:rFonts w:cs="Traditional Arabic" w:hint="cs"/>
          <w:b/>
          <w:bCs/>
          <w:sz w:val="28"/>
          <w:szCs w:val="28"/>
          <w:rtl/>
        </w:rPr>
        <w:t>وواصل</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جهوده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الضغط</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وقبيل</w:t>
      </w:r>
      <w:r w:rsidRPr="001F59FE">
        <w:rPr>
          <w:rFonts w:cs="Traditional Arabic"/>
          <w:b/>
          <w:bCs/>
          <w:sz w:val="28"/>
          <w:szCs w:val="28"/>
          <w:rtl/>
        </w:rPr>
        <w:t xml:space="preserve"> </w:t>
      </w:r>
      <w:r w:rsidRPr="001F59FE">
        <w:rPr>
          <w:rFonts w:cs="Traditional Arabic" w:hint="cs"/>
          <w:b/>
          <w:bCs/>
          <w:sz w:val="28"/>
          <w:szCs w:val="28"/>
          <w:rtl/>
        </w:rPr>
        <w:t>اجتماع</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الخاص</w:t>
      </w:r>
      <w:r w:rsidRPr="001F59FE">
        <w:rPr>
          <w:rFonts w:cs="Traditional Arabic"/>
          <w:b/>
          <w:bCs/>
          <w:sz w:val="28"/>
          <w:szCs w:val="28"/>
          <w:rtl/>
        </w:rPr>
        <w:t xml:space="preserve"> </w:t>
      </w:r>
      <w:r w:rsidRPr="001F59FE">
        <w:rPr>
          <w:rFonts w:cs="Traditional Arabic" w:hint="cs"/>
          <w:b/>
          <w:bCs/>
          <w:sz w:val="28"/>
          <w:szCs w:val="28"/>
          <w:rtl/>
        </w:rPr>
        <w:t>بالعراق</w:t>
      </w:r>
      <w:r w:rsidRPr="001F59FE">
        <w:rPr>
          <w:rFonts w:cs="Traditional Arabic"/>
          <w:b/>
          <w:bCs/>
          <w:sz w:val="28"/>
          <w:szCs w:val="28"/>
          <w:rtl/>
        </w:rPr>
        <w:t xml:space="preserve"> </w:t>
      </w:r>
      <w:r w:rsidRPr="001F59FE">
        <w:rPr>
          <w:rFonts w:cs="Traditional Arabic" w:hint="cs"/>
          <w:b/>
          <w:bCs/>
          <w:sz w:val="28"/>
          <w:szCs w:val="28"/>
          <w:rtl/>
        </w:rPr>
        <w:t>بعث</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رسالة</w:t>
      </w:r>
      <w:r w:rsidRPr="001F59FE">
        <w:rPr>
          <w:rFonts w:cs="Traditional Arabic"/>
          <w:b/>
          <w:bCs/>
          <w:sz w:val="28"/>
          <w:szCs w:val="28"/>
          <w:rtl/>
        </w:rPr>
        <w:t xml:space="preserve"> </w:t>
      </w:r>
      <w:r w:rsidRPr="001F59FE">
        <w:rPr>
          <w:rFonts w:cs="Traditional Arabic" w:hint="cs"/>
          <w:b/>
          <w:bCs/>
          <w:sz w:val="28"/>
          <w:szCs w:val="28"/>
          <w:rtl/>
        </w:rPr>
        <w:t>مكتوبة</w:t>
      </w:r>
      <w:r w:rsidRPr="001F59FE">
        <w:rPr>
          <w:rFonts w:cs="Traditional Arabic"/>
          <w:b/>
          <w:bCs/>
          <w:sz w:val="28"/>
          <w:szCs w:val="28"/>
          <w:rtl/>
        </w:rPr>
        <w:t xml:space="preserve"> </w:t>
      </w:r>
      <w:r w:rsidRPr="001F59FE">
        <w:rPr>
          <w:rFonts w:cs="Traditional Arabic" w:hint="cs"/>
          <w:b/>
          <w:bCs/>
          <w:sz w:val="28"/>
          <w:szCs w:val="28"/>
          <w:rtl/>
        </w:rPr>
        <w:t>واضحة</w:t>
      </w:r>
      <w:r w:rsidRPr="001F59FE">
        <w:rPr>
          <w:rFonts w:cs="Traditional Arabic"/>
          <w:b/>
          <w:bCs/>
          <w:sz w:val="28"/>
          <w:szCs w:val="28"/>
          <w:rtl/>
        </w:rPr>
        <w:t xml:space="preserve"> </w:t>
      </w:r>
      <w:r w:rsidRPr="001F59FE">
        <w:rPr>
          <w:rFonts w:cs="Traditional Arabic" w:hint="cs"/>
          <w:b/>
          <w:bCs/>
          <w:sz w:val="28"/>
          <w:szCs w:val="28"/>
          <w:rtl/>
        </w:rPr>
        <w:t>الاهداف</w:t>
      </w:r>
      <w:r w:rsidRPr="001F59FE">
        <w:rPr>
          <w:rFonts w:cs="Traditional Arabic"/>
          <w:b/>
          <w:bCs/>
          <w:sz w:val="28"/>
          <w:szCs w:val="28"/>
          <w:rtl/>
        </w:rPr>
        <w:t xml:space="preserve"> </w:t>
      </w:r>
      <w:r w:rsidRPr="001F59FE">
        <w:rPr>
          <w:rFonts w:cs="Traditional Arabic" w:hint="cs"/>
          <w:b/>
          <w:bCs/>
          <w:sz w:val="28"/>
          <w:szCs w:val="28"/>
          <w:rtl/>
        </w:rPr>
        <w:t>والمطالب</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رئيس</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يحذر</w:t>
      </w:r>
      <w:r w:rsidRPr="001F59FE">
        <w:rPr>
          <w:rFonts w:cs="Traditional Arabic"/>
          <w:b/>
          <w:bCs/>
          <w:sz w:val="28"/>
          <w:szCs w:val="28"/>
          <w:rtl/>
        </w:rPr>
        <w:t xml:space="preserve"> </w:t>
      </w:r>
      <w:r w:rsidRPr="001F59FE">
        <w:rPr>
          <w:rFonts w:cs="Traditional Arabic" w:hint="cs"/>
          <w:b/>
          <w:bCs/>
          <w:sz w:val="28"/>
          <w:szCs w:val="28"/>
          <w:rtl/>
        </w:rPr>
        <w:t>فيها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خطورة</w:t>
      </w:r>
      <w:r w:rsidRPr="001F59FE">
        <w:rPr>
          <w:rFonts w:cs="Traditional Arabic"/>
          <w:b/>
          <w:bCs/>
          <w:sz w:val="28"/>
          <w:szCs w:val="28"/>
          <w:rtl/>
        </w:rPr>
        <w:t xml:space="preserve"> </w:t>
      </w:r>
      <w:r w:rsidRPr="001F59FE">
        <w:rPr>
          <w:rFonts w:cs="Traditional Arabic" w:hint="cs"/>
          <w:b/>
          <w:bCs/>
          <w:sz w:val="28"/>
          <w:szCs w:val="28"/>
          <w:rtl/>
        </w:rPr>
        <w:t>اعطاء</w:t>
      </w:r>
      <w:r w:rsidRPr="001F59FE">
        <w:rPr>
          <w:rFonts w:cs="Traditional Arabic"/>
          <w:b/>
          <w:bCs/>
          <w:sz w:val="28"/>
          <w:szCs w:val="28"/>
          <w:rtl/>
        </w:rPr>
        <w:t xml:space="preserve"> </w:t>
      </w:r>
      <w:r w:rsidRPr="001F59FE">
        <w:rPr>
          <w:rFonts w:cs="Traditional Arabic" w:hint="cs"/>
          <w:b/>
          <w:bCs/>
          <w:sz w:val="28"/>
          <w:szCs w:val="28"/>
          <w:rtl/>
        </w:rPr>
        <w:t>الشرعية</w:t>
      </w:r>
      <w:r w:rsidRPr="001F59FE">
        <w:rPr>
          <w:rFonts w:cs="Traditional Arabic"/>
          <w:b/>
          <w:bCs/>
          <w:sz w:val="28"/>
          <w:szCs w:val="28"/>
          <w:rtl/>
        </w:rPr>
        <w:t xml:space="preserve"> </w:t>
      </w:r>
      <w:r w:rsidRPr="001F59FE">
        <w:rPr>
          <w:rFonts w:cs="Traditional Arabic" w:hint="cs"/>
          <w:b/>
          <w:bCs/>
          <w:sz w:val="28"/>
          <w:szCs w:val="28"/>
          <w:rtl/>
        </w:rPr>
        <w:t>لقانون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للفترة</w:t>
      </w:r>
      <w:r w:rsidRPr="001F59FE">
        <w:rPr>
          <w:rFonts w:cs="Traditional Arabic"/>
          <w:b/>
          <w:bCs/>
          <w:sz w:val="28"/>
          <w:szCs w:val="28"/>
          <w:rtl/>
        </w:rPr>
        <w:t xml:space="preserve"> </w:t>
      </w:r>
      <w:r w:rsidRPr="001F59FE">
        <w:rPr>
          <w:rFonts w:cs="Traditional Arabic" w:hint="cs"/>
          <w:b/>
          <w:bCs/>
          <w:sz w:val="28"/>
          <w:szCs w:val="28"/>
          <w:rtl/>
        </w:rPr>
        <w:t>الانتقالية</w:t>
      </w:r>
      <w:r w:rsidRPr="001F59FE">
        <w:rPr>
          <w:rFonts w:cs="Traditional Arabic"/>
          <w:b/>
          <w:bCs/>
          <w:sz w:val="28"/>
          <w:szCs w:val="28"/>
          <w:rtl/>
        </w:rPr>
        <w:t xml:space="preserve">,   </w:t>
      </w:r>
      <w:r w:rsidRPr="001F59FE">
        <w:rPr>
          <w:rFonts w:cs="Traditional Arabic" w:hint="cs"/>
          <w:b/>
          <w:bCs/>
          <w:sz w:val="28"/>
          <w:szCs w:val="28"/>
          <w:rtl/>
        </w:rPr>
        <w:t>مبينا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هذا</w:t>
      </w:r>
      <w:r w:rsidRPr="001F59FE">
        <w:rPr>
          <w:rFonts w:cs="Traditional Arabic"/>
          <w:b/>
          <w:bCs/>
          <w:sz w:val="28"/>
          <w:szCs w:val="28"/>
          <w:rtl/>
        </w:rPr>
        <w:t xml:space="preserve"> </w:t>
      </w:r>
      <w:r w:rsidRPr="001F59FE">
        <w:rPr>
          <w:rFonts w:cs="Traditional Arabic" w:hint="cs"/>
          <w:b/>
          <w:bCs/>
          <w:sz w:val="28"/>
          <w:szCs w:val="28"/>
          <w:rtl/>
        </w:rPr>
        <w:t>القانون</w:t>
      </w:r>
      <w:r w:rsidRPr="001F59FE">
        <w:rPr>
          <w:rFonts w:cs="Traditional Arabic"/>
          <w:b/>
          <w:bCs/>
          <w:sz w:val="28"/>
          <w:szCs w:val="28"/>
          <w:rtl/>
        </w:rPr>
        <w:t xml:space="preserve"> </w:t>
      </w:r>
      <w:r w:rsidRPr="001F59FE">
        <w:rPr>
          <w:rFonts w:cs="Traditional Arabic" w:hint="cs"/>
          <w:b/>
          <w:bCs/>
          <w:sz w:val="28"/>
          <w:szCs w:val="28"/>
          <w:rtl/>
        </w:rPr>
        <w:t>لايمثل</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وفيه</w:t>
      </w:r>
      <w:r w:rsidRPr="001F59FE">
        <w:rPr>
          <w:rFonts w:cs="Traditional Arabic"/>
          <w:b/>
          <w:bCs/>
          <w:sz w:val="28"/>
          <w:szCs w:val="28"/>
          <w:rtl/>
        </w:rPr>
        <w:t xml:space="preserve"> </w:t>
      </w:r>
      <w:r w:rsidRPr="001F59FE">
        <w:rPr>
          <w:rFonts w:cs="Traditional Arabic" w:hint="cs"/>
          <w:b/>
          <w:bCs/>
          <w:sz w:val="28"/>
          <w:szCs w:val="28"/>
          <w:rtl/>
        </w:rPr>
        <w:t>مخاطر</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عملية</w:t>
      </w:r>
      <w:r w:rsidRPr="001F59FE">
        <w:rPr>
          <w:rFonts w:cs="Traditional Arabic"/>
          <w:b/>
          <w:bCs/>
          <w:sz w:val="28"/>
          <w:szCs w:val="28"/>
          <w:rtl/>
        </w:rPr>
        <w:t xml:space="preserve"> </w:t>
      </w:r>
      <w:r w:rsidRPr="001F59FE">
        <w:rPr>
          <w:rFonts w:cs="Traditional Arabic" w:hint="cs"/>
          <w:b/>
          <w:bCs/>
          <w:sz w:val="28"/>
          <w:szCs w:val="28"/>
          <w:rtl/>
        </w:rPr>
        <w:t>نقل</w:t>
      </w:r>
      <w:r w:rsidRPr="001F59FE">
        <w:rPr>
          <w:rFonts w:cs="Traditional Arabic"/>
          <w:b/>
          <w:bCs/>
          <w:sz w:val="28"/>
          <w:szCs w:val="28"/>
          <w:rtl/>
        </w:rPr>
        <w:t xml:space="preserve"> </w:t>
      </w:r>
      <w:r w:rsidRPr="001F59FE">
        <w:rPr>
          <w:rFonts w:cs="Traditional Arabic" w:hint="cs"/>
          <w:b/>
          <w:bCs/>
          <w:sz w:val="28"/>
          <w:szCs w:val="28"/>
          <w:rtl/>
        </w:rPr>
        <w:t>السلطة</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ويعرقل</w:t>
      </w:r>
      <w:r w:rsidRPr="001F59FE">
        <w:rPr>
          <w:rFonts w:cs="Traditional Arabic"/>
          <w:b/>
          <w:bCs/>
          <w:sz w:val="28"/>
          <w:szCs w:val="28"/>
          <w:rtl/>
        </w:rPr>
        <w:t xml:space="preserve"> </w:t>
      </w:r>
      <w:r w:rsidRPr="001F59FE">
        <w:rPr>
          <w:rFonts w:cs="Traditional Arabic" w:hint="cs"/>
          <w:b/>
          <w:bCs/>
          <w:sz w:val="28"/>
          <w:szCs w:val="28"/>
          <w:rtl/>
        </w:rPr>
        <w:t>كتابة</w:t>
      </w:r>
      <w:r w:rsidRPr="001F59FE">
        <w:rPr>
          <w:rFonts w:cs="Traditional Arabic"/>
          <w:b/>
          <w:bCs/>
          <w:sz w:val="28"/>
          <w:szCs w:val="28"/>
          <w:rtl/>
        </w:rPr>
        <w:t xml:space="preserve"> </w:t>
      </w:r>
      <w:r w:rsidRPr="001F59FE">
        <w:rPr>
          <w:rFonts w:cs="Traditional Arabic" w:hint="cs"/>
          <w:b/>
          <w:bCs/>
          <w:sz w:val="28"/>
          <w:szCs w:val="28"/>
          <w:rtl/>
        </w:rPr>
        <w:t>دستور</w:t>
      </w:r>
      <w:r w:rsidRPr="001F59FE">
        <w:rPr>
          <w:rFonts w:cs="Traditional Arabic"/>
          <w:b/>
          <w:bCs/>
          <w:sz w:val="28"/>
          <w:szCs w:val="28"/>
          <w:rtl/>
        </w:rPr>
        <w:t xml:space="preserve"> </w:t>
      </w:r>
      <w:r w:rsidRPr="001F59FE">
        <w:rPr>
          <w:rFonts w:cs="Traditional Arabic" w:hint="cs"/>
          <w:b/>
          <w:bCs/>
          <w:sz w:val="28"/>
          <w:szCs w:val="28"/>
          <w:rtl/>
        </w:rPr>
        <w:t>دائم</w:t>
      </w:r>
      <w:r w:rsidRPr="001F59FE">
        <w:rPr>
          <w:rFonts w:cs="Traditional Arabic"/>
          <w:b/>
          <w:bCs/>
          <w:sz w:val="28"/>
          <w:szCs w:val="28"/>
          <w:rtl/>
        </w:rPr>
        <w:t xml:space="preserve"> </w:t>
      </w:r>
      <w:r w:rsidRPr="001F59FE">
        <w:rPr>
          <w:rFonts w:cs="Traditional Arabic" w:hint="cs"/>
          <w:b/>
          <w:bCs/>
          <w:sz w:val="28"/>
          <w:szCs w:val="28"/>
          <w:rtl/>
        </w:rPr>
        <w:t>ينظم</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وعادا</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محاولة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لاعطاء</w:t>
      </w:r>
      <w:r w:rsidRPr="001F59FE">
        <w:rPr>
          <w:rFonts w:cs="Traditional Arabic"/>
          <w:b/>
          <w:bCs/>
          <w:sz w:val="28"/>
          <w:szCs w:val="28"/>
          <w:rtl/>
        </w:rPr>
        <w:t xml:space="preserve"> </w:t>
      </w:r>
      <w:r w:rsidRPr="001F59FE">
        <w:rPr>
          <w:rFonts w:cs="Traditional Arabic" w:hint="cs"/>
          <w:b/>
          <w:bCs/>
          <w:sz w:val="28"/>
          <w:szCs w:val="28"/>
          <w:rtl/>
        </w:rPr>
        <w:t>شرعية</w:t>
      </w:r>
      <w:r w:rsidRPr="001F59FE">
        <w:rPr>
          <w:rFonts w:cs="Traditional Arabic"/>
          <w:b/>
          <w:bCs/>
          <w:sz w:val="28"/>
          <w:szCs w:val="28"/>
          <w:rtl/>
        </w:rPr>
        <w:t xml:space="preserve"> </w:t>
      </w:r>
      <w:r w:rsidRPr="001F59FE">
        <w:rPr>
          <w:rFonts w:cs="Traditional Arabic" w:hint="cs"/>
          <w:b/>
          <w:bCs/>
          <w:sz w:val="28"/>
          <w:szCs w:val="28"/>
          <w:rtl/>
        </w:rPr>
        <w:t>لهذا</w:t>
      </w:r>
      <w:r w:rsidRPr="001F59FE">
        <w:rPr>
          <w:rFonts w:cs="Traditional Arabic"/>
          <w:b/>
          <w:bCs/>
          <w:sz w:val="28"/>
          <w:szCs w:val="28"/>
          <w:rtl/>
        </w:rPr>
        <w:t xml:space="preserve"> </w:t>
      </w:r>
      <w:r w:rsidRPr="001F59FE">
        <w:rPr>
          <w:rFonts w:cs="Traditional Arabic" w:hint="cs"/>
          <w:b/>
          <w:bCs/>
          <w:sz w:val="28"/>
          <w:szCs w:val="28"/>
          <w:rtl/>
        </w:rPr>
        <w:t>القانون</w:t>
      </w:r>
      <w:r w:rsidRPr="001F59FE">
        <w:rPr>
          <w:rFonts w:cs="Traditional Arabic"/>
          <w:b/>
          <w:bCs/>
          <w:sz w:val="28"/>
          <w:szCs w:val="28"/>
          <w:rtl/>
        </w:rPr>
        <w:t xml:space="preserve"> </w:t>
      </w:r>
      <w:r w:rsidRPr="001F59FE">
        <w:rPr>
          <w:rFonts w:cs="Traditional Arabic" w:hint="cs"/>
          <w:b/>
          <w:bCs/>
          <w:sz w:val="28"/>
          <w:szCs w:val="28"/>
          <w:rtl/>
        </w:rPr>
        <w:t>يعد</w:t>
      </w:r>
      <w:r w:rsidRPr="001F59FE">
        <w:rPr>
          <w:rFonts w:cs="Traditional Arabic"/>
          <w:b/>
          <w:bCs/>
          <w:sz w:val="28"/>
          <w:szCs w:val="28"/>
          <w:rtl/>
        </w:rPr>
        <w:t xml:space="preserve"> </w:t>
      </w:r>
      <w:r w:rsidRPr="001F59FE">
        <w:rPr>
          <w:rFonts w:cs="Traditional Arabic" w:hint="cs"/>
          <w:b/>
          <w:bCs/>
          <w:sz w:val="28"/>
          <w:szCs w:val="28"/>
          <w:rtl/>
        </w:rPr>
        <w:t>عملا</w:t>
      </w:r>
      <w:r w:rsidRPr="001F59FE">
        <w:rPr>
          <w:rFonts w:cs="Traditional Arabic"/>
          <w:b/>
          <w:bCs/>
          <w:sz w:val="28"/>
          <w:szCs w:val="28"/>
          <w:rtl/>
        </w:rPr>
        <w:t xml:space="preserve"> </w:t>
      </w:r>
      <w:r w:rsidRPr="001F59FE">
        <w:rPr>
          <w:rFonts w:cs="Traditional Arabic" w:hint="cs"/>
          <w:b/>
          <w:bCs/>
          <w:sz w:val="28"/>
          <w:szCs w:val="28"/>
          <w:rtl/>
        </w:rPr>
        <w:t>مضادا</w:t>
      </w:r>
      <w:r w:rsidRPr="001F59FE">
        <w:rPr>
          <w:rFonts w:cs="Traditional Arabic"/>
          <w:b/>
          <w:bCs/>
          <w:sz w:val="28"/>
          <w:szCs w:val="28"/>
          <w:rtl/>
        </w:rPr>
        <w:t xml:space="preserve"> </w:t>
      </w:r>
      <w:r w:rsidRPr="001F59FE">
        <w:rPr>
          <w:rFonts w:cs="Traditional Arabic" w:hint="cs"/>
          <w:b/>
          <w:bCs/>
          <w:sz w:val="28"/>
          <w:szCs w:val="28"/>
          <w:rtl/>
        </w:rPr>
        <w:t>وعدائيا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وستكون</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نتائج</w:t>
      </w:r>
      <w:r w:rsidRPr="001F59FE">
        <w:rPr>
          <w:rFonts w:cs="Traditional Arabic"/>
          <w:b/>
          <w:bCs/>
          <w:sz w:val="28"/>
          <w:szCs w:val="28"/>
          <w:rtl/>
        </w:rPr>
        <w:t xml:space="preserve"> </w:t>
      </w:r>
      <w:r w:rsidRPr="001F59FE">
        <w:rPr>
          <w:rFonts w:cs="Traditional Arabic" w:hint="cs"/>
          <w:b/>
          <w:bCs/>
          <w:sz w:val="28"/>
          <w:szCs w:val="28"/>
          <w:rtl/>
        </w:rPr>
        <w:t>خطيرة</w:t>
      </w:r>
      <w:r w:rsidRPr="001F59FE">
        <w:rPr>
          <w:rFonts w:cs="Traditional Arabic"/>
          <w:b/>
          <w:bCs/>
          <w:sz w:val="28"/>
          <w:szCs w:val="28"/>
          <w:rtl/>
        </w:rPr>
        <w:t xml:space="preserve"> </w:t>
      </w:r>
      <w:r w:rsidRPr="001F59FE">
        <w:rPr>
          <w:rFonts w:cs="Traditional Arabic" w:hint="cs"/>
          <w:b/>
          <w:bCs/>
          <w:sz w:val="28"/>
          <w:szCs w:val="28"/>
          <w:rtl/>
        </w:rPr>
        <w:t>ومطالبا</w:t>
      </w:r>
      <w:r w:rsidRPr="001F59FE">
        <w:rPr>
          <w:rFonts w:cs="Traditional Arabic"/>
          <w:b/>
          <w:bCs/>
          <w:sz w:val="28"/>
          <w:szCs w:val="28"/>
          <w:rtl/>
        </w:rPr>
        <w:t xml:space="preserve"> </w:t>
      </w:r>
      <w:r w:rsidRPr="001F59FE">
        <w:rPr>
          <w:rFonts w:cs="Traditional Arabic" w:hint="cs"/>
          <w:b/>
          <w:bCs/>
          <w:sz w:val="28"/>
          <w:szCs w:val="28"/>
          <w:rtl/>
        </w:rPr>
        <w:t>رئيس</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يبلغ</w:t>
      </w:r>
      <w:r w:rsidRPr="001F59FE">
        <w:rPr>
          <w:rFonts w:cs="Traditional Arabic"/>
          <w:b/>
          <w:bCs/>
          <w:sz w:val="28"/>
          <w:szCs w:val="28"/>
          <w:rtl/>
        </w:rPr>
        <w:t xml:space="preserve"> </w:t>
      </w:r>
      <w:r w:rsidRPr="001F59FE">
        <w:rPr>
          <w:rFonts w:cs="Traditional Arabic" w:hint="cs"/>
          <w:b/>
          <w:bCs/>
          <w:sz w:val="28"/>
          <w:szCs w:val="28"/>
          <w:rtl/>
        </w:rPr>
        <w:t>جميع</w:t>
      </w:r>
      <w:r w:rsidRPr="001F59FE">
        <w:rPr>
          <w:rFonts w:cs="Traditional Arabic"/>
          <w:b/>
          <w:bCs/>
          <w:sz w:val="28"/>
          <w:szCs w:val="28"/>
          <w:rtl/>
        </w:rPr>
        <w:t xml:space="preserve"> </w:t>
      </w:r>
      <w:r w:rsidRPr="001F59FE">
        <w:rPr>
          <w:rFonts w:cs="Traditional Arabic" w:hint="cs"/>
          <w:b/>
          <w:bCs/>
          <w:sz w:val="28"/>
          <w:szCs w:val="28"/>
          <w:rtl/>
        </w:rPr>
        <w:t>اعضاء</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برأي</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بهذا</w:t>
      </w:r>
      <w:r w:rsidRPr="001F59FE">
        <w:rPr>
          <w:rFonts w:cs="Traditional Arabic"/>
          <w:b/>
          <w:bCs/>
          <w:sz w:val="28"/>
          <w:szCs w:val="28"/>
          <w:rtl/>
        </w:rPr>
        <w:t xml:space="preserve"> </w:t>
      </w:r>
      <w:r w:rsidRPr="001F59FE">
        <w:rPr>
          <w:rFonts w:cs="Traditional Arabic" w:hint="cs"/>
          <w:b/>
          <w:bCs/>
          <w:sz w:val="28"/>
          <w:szCs w:val="28"/>
          <w:rtl/>
        </w:rPr>
        <w:t>الخصوص</w:t>
      </w:r>
      <w:r>
        <w:rPr>
          <w:rStyle w:val="EndnoteReference"/>
          <w:rFonts w:cs="Traditional Arabic"/>
          <w:b/>
          <w:bCs/>
          <w:sz w:val="28"/>
          <w:szCs w:val="28"/>
          <w:rtl/>
        </w:rPr>
        <w:endnoteReference w:id="23"/>
      </w:r>
      <w:r w:rsidRPr="001F59FE">
        <w:rPr>
          <w:rFonts w:cs="Traditional Arabic" w:hint="cs"/>
          <w:b/>
          <w:bCs/>
          <w:sz w:val="28"/>
          <w:szCs w:val="28"/>
          <w:rtl/>
          <w:lang w:bidi="ar-IQ"/>
        </w:rPr>
        <w:t>.</w:t>
      </w:r>
    </w:p>
    <w:p w:rsidR="00B93EED" w:rsidRPr="001F59FE" w:rsidRDefault="00B93EED" w:rsidP="00B93EED">
      <w:pPr>
        <w:spacing w:after="0" w:line="240" w:lineRule="auto"/>
        <w:jc w:val="highKashida"/>
        <w:rPr>
          <w:rFonts w:cs="Traditional Arabic"/>
          <w:b/>
          <w:bCs/>
          <w:sz w:val="28"/>
          <w:szCs w:val="28"/>
          <w:rtl/>
          <w:lang w:bidi="ar-IQ"/>
        </w:rPr>
      </w:pP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الاسهامات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اصر</w:t>
      </w:r>
      <w:r w:rsidRPr="001F59FE">
        <w:rPr>
          <w:rFonts w:cs="Traditional Arabic"/>
          <w:b/>
          <w:bCs/>
          <w:sz w:val="28"/>
          <w:szCs w:val="28"/>
          <w:rtl/>
        </w:rPr>
        <w:t xml:space="preserve"> </w:t>
      </w:r>
      <w:r w:rsidRPr="001F59FE">
        <w:rPr>
          <w:rFonts w:cs="Traditional Arabic" w:hint="cs"/>
          <w:b/>
          <w:bCs/>
          <w:sz w:val="28"/>
          <w:szCs w:val="28"/>
          <w:rtl/>
        </w:rPr>
        <w:t>عليها</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العمل</w:t>
      </w:r>
      <w:r w:rsidRPr="001F59FE">
        <w:rPr>
          <w:rFonts w:cs="Traditional Arabic"/>
          <w:b/>
          <w:bCs/>
          <w:sz w:val="28"/>
          <w:szCs w:val="28"/>
          <w:rtl/>
        </w:rPr>
        <w:t xml:space="preserve"> </w:t>
      </w:r>
      <w:r w:rsidRPr="001F59FE">
        <w:rPr>
          <w:rFonts w:cs="Traditional Arabic" w:hint="cs"/>
          <w:b/>
          <w:bCs/>
          <w:sz w:val="28"/>
          <w:szCs w:val="28"/>
          <w:rtl/>
        </w:rPr>
        <w:t>والضغط</w:t>
      </w:r>
      <w:r w:rsidRPr="001F59FE">
        <w:rPr>
          <w:rFonts w:cs="Traditional Arabic"/>
          <w:b/>
          <w:bCs/>
          <w:sz w:val="28"/>
          <w:szCs w:val="28"/>
          <w:rtl/>
        </w:rPr>
        <w:t xml:space="preserve"> </w:t>
      </w:r>
      <w:r w:rsidRPr="001F59FE">
        <w:rPr>
          <w:rFonts w:cs="Traditional Arabic" w:hint="cs"/>
          <w:b/>
          <w:bCs/>
          <w:sz w:val="28"/>
          <w:szCs w:val="28"/>
          <w:rtl/>
        </w:rPr>
        <w:t>المباشر</w:t>
      </w:r>
      <w:r w:rsidRPr="001F59FE">
        <w:rPr>
          <w:rFonts w:cs="Traditional Arabic"/>
          <w:b/>
          <w:bCs/>
          <w:sz w:val="28"/>
          <w:szCs w:val="28"/>
          <w:rtl/>
        </w:rPr>
        <w:t xml:space="preserve"> </w:t>
      </w:r>
      <w:r w:rsidRPr="001F59FE">
        <w:rPr>
          <w:rFonts w:cs="Traditional Arabic" w:hint="cs"/>
          <w:b/>
          <w:bCs/>
          <w:sz w:val="28"/>
          <w:szCs w:val="28"/>
          <w:rtl/>
        </w:rPr>
        <w:t>لانتزاع</w:t>
      </w:r>
      <w:r w:rsidRPr="001F59FE">
        <w:rPr>
          <w:rFonts w:cs="Traditional Arabic"/>
          <w:b/>
          <w:bCs/>
          <w:sz w:val="28"/>
          <w:szCs w:val="28"/>
          <w:rtl/>
        </w:rPr>
        <w:t xml:space="preserve"> </w:t>
      </w:r>
      <w:r w:rsidRPr="001F59FE">
        <w:rPr>
          <w:rFonts w:cs="Traditional Arabic" w:hint="cs"/>
          <w:b/>
          <w:bCs/>
          <w:sz w:val="28"/>
          <w:szCs w:val="28"/>
          <w:rtl/>
        </w:rPr>
        <w:t>السلطة</w:t>
      </w:r>
      <w:r w:rsidRPr="001F59FE">
        <w:rPr>
          <w:rFonts w:cs="Traditional Arabic"/>
          <w:b/>
          <w:bCs/>
          <w:sz w:val="28"/>
          <w:szCs w:val="28"/>
          <w:rtl/>
        </w:rPr>
        <w:t xml:space="preserve"> </w:t>
      </w:r>
      <w:r w:rsidRPr="001F59FE">
        <w:rPr>
          <w:rFonts w:cs="Traditional Arabic" w:hint="cs"/>
          <w:b/>
          <w:bCs/>
          <w:sz w:val="28"/>
          <w:szCs w:val="28"/>
          <w:rtl/>
        </w:rPr>
        <w:t>والهيمنة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المحتلة</w:t>
      </w:r>
      <w:r w:rsidRPr="001F59FE">
        <w:rPr>
          <w:rFonts w:cs="Traditional Arabic"/>
          <w:b/>
          <w:bCs/>
          <w:sz w:val="28"/>
          <w:szCs w:val="28"/>
          <w:rtl/>
        </w:rPr>
        <w:t xml:space="preserve"> </w:t>
      </w:r>
      <w:r w:rsidRPr="001F59FE">
        <w:rPr>
          <w:rFonts w:cs="Traditional Arabic" w:hint="cs"/>
          <w:b/>
          <w:bCs/>
          <w:sz w:val="28"/>
          <w:szCs w:val="28"/>
          <w:rtl/>
        </w:rPr>
        <w:t>وجعلها</w:t>
      </w:r>
      <w:r w:rsidRPr="001F59FE">
        <w:rPr>
          <w:rFonts w:cs="Traditional Arabic"/>
          <w:b/>
          <w:bCs/>
          <w:sz w:val="28"/>
          <w:szCs w:val="28"/>
          <w:rtl/>
        </w:rPr>
        <w:t xml:space="preserve"> </w:t>
      </w:r>
      <w:r w:rsidRPr="001F59FE">
        <w:rPr>
          <w:rFonts w:cs="Traditional Arabic" w:hint="cs"/>
          <w:b/>
          <w:bCs/>
          <w:sz w:val="28"/>
          <w:szCs w:val="28"/>
          <w:rtl/>
        </w:rPr>
        <w:t>بيد</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ومارس</w:t>
      </w:r>
      <w:r w:rsidRPr="001F59FE">
        <w:rPr>
          <w:rFonts w:cs="Traditional Arabic"/>
          <w:b/>
          <w:bCs/>
          <w:sz w:val="28"/>
          <w:szCs w:val="28"/>
          <w:rtl/>
        </w:rPr>
        <w:t xml:space="preserve"> </w:t>
      </w:r>
      <w:r w:rsidRPr="001F59FE">
        <w:rPr>
          <w:rFonts w:cs="Traditional Arabic" w:hint="cs"/>
          <w:b/>
          <w:bCs/>
          <w:sz w:val="28"/>
          <w:szCs w:val="28"/>
          <w:rtl/>
        </w:rPr>
        <w:t>انواع</w:t>
      </w:r>
      <w:r w:rsidRPr="001F59FE">
        <w:rPr>
          <w:rFonts w:cs="Traditional Arabic"/>
          <w:b/>
          <w:bCs/>
          <w:sz w:val="28"/>
          <w:szCs w:val="28"/>
          <w:rtl/>
        </w:rPr>
        <w:t xml:space="preserve"> </w:t>
      </w:r>
      <w:r w:rsidRPr="001F59FE">
        <w:rPr>
          <w:rFonts w:cs="Traditional Arabic" w:hint="cs"/>
          <w:b/>
          <w:bCs/>
          <w:sz w:val="28"/>
          <w:szCs w:val="28"/>
          <w:rtl/>
        </w:rPr>
        <w:t>الضغط</w:t>
      </w:r>
      <w:r w:rsidRPr="001F59FE">
        <w:rPr>
          <w:rFonts w:cs="Traditional Arabic"/>
          <w:b/>
          <w:bCs/>
          <w:sz w:val="28"/>
          <w:szCs w:val="28"/>
          <w:rtl/>
        </w:rPr>
        <w:t xml:space="preserve"> </w:t>
      </w:r>
      <w:r w:rsidRPr="001F59FE">
        <w:rPr>
          <w:rFonts w:cs="Traditional Arabic" w:hint="cs"/>
          <w:b/>
          <w:bCs/>
          <w:sz w:val="28"/>
          <w:szCs w:val="28"/>
          <w:rtl/>
        </w:rPr>
        <w:t>سواء</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المستوى</w:t>
      </w:r>
      <w:r w:rsidRPr="001F59FE">
        <w:rPr>
          <w:rFonts w:cs="Traditional Arabic"/>
          <w:b/>
          <w:bCs/>
          <w:sz w:val="28"/>
          <w:szCs w:val="28"/>
          <w:rtl/>
        </w:rPr>
        <w:t xml:space="preserve"> </w:t>
      </w:r>
      <w:r w:rsidRPr="001F59FE">
        <w:rPr>
          <w:rFonts w:cs="Traditional Arabic" w:hint="cs"/>
          <w:b/>
          <w:bCs/>
          <w:sz w:val="28"/>
          <w:szCs w:val="28"/>
          <w:rtl/>
        </w:rPr>
        <w:t>الشخصي</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الشعبي</w:t>
      </w:r>
      <w:r w:rsidRPr="001F59FE">
        <w:rPr>
          <w:rFonts w:cs="Traditional Arabic"/>
          <w:b/>
          <w:bCs/>
          <w:sz w:val="28"/>
          <w:szCs w:val="28"/>
          <w:rtl/>
        </w:rPr>
        <w:t xml:space="preserve"> </w:t>
      </w:r>
      <w:r w:rsidRPr="001F59FE">
        <w:rPr>
          <w:rFonts w:cs="Traditional Arabic" w:hint="cs"/>
          <w:b/>
          <w:bCs/>
          <w:sz w:val="28"/>
          <w:szCs w:val="28"/>
          <w:rtl/>
        </w:rPr>
        <w:t>وحتى</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واستطاع</w:t>
      </w:r>
      <w:r w:rsidRPr="001F59FE">
        <w:rPr>
          <w:rFonts w:cs="Traditional Arabic"/>
          <w:b/>
          <w:bCs/>
          <w:sz w:val="28"/>
          <w:szCs w:val="28"/>
          <w:rtl/>
        </w:rPr>
        <w:t xml:space="preserve"> </w:t>
      </w:r>
      <w:r w:rsidRPr="001F59FE">
        <w:rPr>
          <w:rFonts w:cs="Traditional Arabic" w:hint="cs"/>
          <w:b/>
          <w:bCs/>
          <w:sz w:val="28"/>
          <w:szCs w:val="28"/>
          <w:rtl/>
        </w:rPr>
        <w:t>بحنكة</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إعادة</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وممارسة</w:t>
      </w:r>
      <w:r w:rsidRPr="001F59FE">
        <w:rPr>
          <w:rFonts w:cs="Traditional Arabic"/>
          <w:b/>
          <w:bCs/>
          <w:sz w:val="28"/>
          <w:szCs w:val="28"/>
          <w:rtl/>
        </w:rPr>
        <w:t xml:space="preserve"> </w:t>
      </w:r>
      <w:r w:rsidRPr="001F59FE">
        <w:rPr>
          <w:rFonts w:cs="Traditional Arabic" w:hint="cs"/>
          <w:b/>
          <w:bCs/>
          <w:sz w:val="28"/>
          <w:szCs w:val="28"/>
          <w:rtl/>
        </w:rPr>
        <w:t>دورها</w:t>
      </w:r>
      <w:r w:rsidRPr="001F59FE">
        <w:rPr>
          <w:rFonts w:cs="Traditional Arabic"/>
          <w:b/>
          <w:bCs/>
          <w:sz w:val="28"/>
          <w:szCs w:val="28"/>
          <w:rtl/>
        </w:rPr>
        <w:t xml:space="preserve"> </w:t>
      </w:r>
      <w:r w:rsidRPr="001F59FE">
        <w:rPr>
          <w:rFonts w:cs="Traditional Arabic" w:hint="cs"/>
          <w:b/>
          <w:bCs/>
          <w:sz w:val="28"/>
          <w:szCs w:val="28"/>
          <w:rtl/>
        </w:rPr>
        <w:t>المطلوب</w:t>
      </w:r>
      <w:r w:rsidRPr="001F59FE">
        <w:rPr>
          <w:rFonts w:cs="Traditional Arabic"/>
          <w:b/>
          <w:bCs/>
          <w:sz w:val="28"/>
          <w:szCs w:val="28"/>
          <w:rtl/>
        </w:rPr>
        <w:t xml:space="preserve"> </w:t>
      </w:r>
      <w:r w:rsidRPr="001F59FE">
        <w:rPr>
          <w:rFonts w:cs="Traditional Arabic" w:hint="cs"/>
          <w:b/>
          <w:bCs/>
          <w:sz w:val="28"/>
          <w:szCs w:val="28"/>
          <w:rtl/>
        </w:rPr>
        <w:t>فهو</w:t>
      </w:r>
      <w:r w:rsidRPr="001F59FE">
        <w:rPr>
          <w:rFonts w:cs="Traditional Arabic"/>
          <w:b/>
          <w:bCs/>
          <w:sz w:val="28"/>
          <w:szCs w:val="28"/>
          <w:rtl/>
        </w:rPr>
        <w:t xml:space="preserve"> </w:t>
      </w:r>
      <w:r w:rsidRPr="001F59FE">
        <w:rPr>
          <w:rFonts w:cs="Traditional Arabic" w:hint="cs"/>
          <w:b/>
          <w:bCs/>
          <w:sz w:val="28"/>
          <w:szCs w:val="28"/>
          <w:rtl/>
        </w:rPr>
        <w:t>طوال</w:t>
      </w:r>
      <w:r w:rsidRPr="001F59FE">
        <w:rPr>
          <w:rFonts w:cs="Traditional Arabic"/>
          <w:b/>
          <w:bCs/>
          <w:sz w:val="28"/>
          <w:szCs w:val="28"/>
          <w:rtl/>
        </w:rPr>
        <w:t xml:space="preserve"> </w:t>
      </w:r>
      <w:r w:rsidRPr="001F59FE">
        <w:rPr>
          <w:rFonts w:cs="Traditional Arabic" w:hint="cs"/>
          <w:b/>
          <w:bCs/>
          <w:sz w:val="28"/>
          <w:szCs w:val="28"/>
          <w:rtl/>
        </w:rPr>
        <w:t>بقاء</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يلتق</w:t>
      </w:r>
      <w:r w:rsidRPr="001F59FE">
        <w:rPr>
          <w:rFonts w:cs="Traditional Arabic"/>
          <w:b/>
          <w:bCs/>
          <w:sz w:val="28"/>
          <w:szCs w:val="28"/>
          <w:rtl/>
        </w:rPr>
        <w:t xml:space="preserve"> </w:t>
      </w:r>
      <w:r w:rsidRPr="001F59FE">
        <w:rPr>
          <w:rFonts w:cs="Traditional Arabic" w:hint="cs"/>
          <w:b/>
          <w:bCs/>
          <w:sz w:val="28"/>
          <w:szCs w:val="28"/>
          <w:rtl/>
        </w:rPr>
        <w:t>بمسؤول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فقط</w:t>
      </w:r>
      <w:r w:rsidRPr="001F59FE">
        <w:rPr>
          <w:rFonts w:cs="Traditional Arabic"/>
          <w:b/>
          <w:bCs/>
          <w:sz w:val="28"/>
          <w:szCs w:val="28"/>
          <w:rtl/>
        </w:rPr>
        <w:t xml:space="preserve"> </w:t>
      </w:r>
      <w:r w:rsidRPr="001F59FE">
        <w:rPr>
          <w:rFonts w:cs="Traditional Arabic" w:hint="cs"/>
          <w:b/>
          <w:bCs/>
          <w:sz w:val="28"/>
          <w:szCs w:val="28"/>
          <w:rtl/>
        </w:rPr>
        <w:t>فتح</w:t>
      </w:r>
      <w:r w:rsidRPr="001F59FE">
        <w:rPr>
          <w:rFonts w:cs="Traditional Arabic"/>
          <w:b/>
          <w:bCs/>
          <w:sz w:val="28"/>
          <w:szCs w:val="28"/>
          <w:rtl/>
        </w:rPr>
        <w:t xml:space="preserve"> </w:t>
      </w:r>
      <w:r w:rsidRPr="001F59FE">
        <w:rPr>
          <w:rFonts w:cs="Traditional Arabic" w:hint="cs"/>
          <w:b/>
          <w:bCs/>
          <w:sz w:val="28"/>
          <w:szCs w:val="28"/>
          <w:rtl/>
        </w:rPr>
        <w:t>التواصل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ممثليها</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رسائل</w:t>
      </w:r>
      <w:r w:rsidRPr="001F59FE">
        <w:rPr>
          <w:rFonts w:cs="Traditional Arabic"/>
          <w:b/>
          <w:bCs/>
          <w:sz w:val="28"/>
          <w:szCs w:val="28"/>
          <w:rtl/>
        </w:rPr>
        <w:t xml:space="preserve"> </w:t>
      </w:r>
      <w:r w:rsidRPr="001F59FE">
        <w:rPr>
          <w:rFonts w:cs="Traditional Arabic" w:hint="cs"/>
          <w:b/>
          <w:bCs/>
          <w:sz w:val="28"/>
          <w:szCs w:val="28"/>
          <w:rtl/>
        </w:rPr>
        <w:t>مباشرة</w:t>
      </w:r>
      <w:r w:rsidRPr="001F59FE">
        <w:rPr>
          <w:rFonts w:cs="Traditional Arabic"/>
          <w:b/>
          <w:bCs/>
          <w:sz w:val="28"/>
          <w:szCs w:val="28"/>
          <w:rtl/>
        </w:rPr>
        <w:t xml:space="preserve"> </w:t>
      </w:r>
      <w:r w:rsidRPr="001F59FE">
        <w:rPr>
          <w:rFonts w:cs="Traditional Arabic" w:hint="cs"/>
          <w:b/>
          <w:bCs/>
          <w:sz w:val="28"/>
          <w:szCs w:val="28"/>
          <w:rtl/>
        </w:rPr>
        <w:t>لامينها</w:t>
      </w:r>
      <w:r w:rsidRPr="001F59FE">
        <w:rPr>
          <w:rFonts w:cs="Traditional Arabic"/>
          <w:b/>
          <w:bCs/>
          <w:sz w:val="28"/>
          <w:szCs w:val="28"/>
          <w:rtl/>
        </w:rPr>
        <w:t xml:space="preserve"> </w:t>
      </w:r>
      <w:r w:rsidRPr="001F59FE">
        <w:rPr>
          <w:rFonts w:cs="Traditional Arabic" w:hint="cs"/>
          <w:b/>
          <w:bCs/>
          <w:sz w:val="28"/>
          <w:szCs w:val="28"/>
          <w:rtl/>
        </w:rPr>
        <w:t>العام</w:t>
      </w:r>
      <w:r w:rsidRPr="001F59FE">
        <w:rPr>
          <w:rFonts w:cs="Traditional Arabic"/>
          <w:b/>
          <w:bCs/>
          <w:sz w:val="28"/>
          <w:szCs w:val="28"/>
          <w:rtl/>
        </w:rPr>
        <w:t xml:space="preserve"> </w:t>
      </w:r>
      <w:r w:rsidRPr="001F59FE">
        <w:rPr>
          <w:rFonts w:cs="Traditional Arabic" w:hint="cs"/>
          <w:b/>
          <w:bCs/>
          <w:sz w:val="28"/>
          <w:szCs w:val="28"/>
          <w:rtl/>
        </w:rPr>
        <w:t>واعضائها</w:t>
      </w:r>
      <w:r w:rsidRPr="001F59FE">
        <w:rPr>
          <w:rFonts w:cs="Traditional Arabic"/>
          <w:b/>
          <w:bCs/>
          <w:sz w:val="28"/>
          <w:szCs w:val="28"/>
          <w:rtl/>
        </w:rPr>
        <w:t xml:space="preserve"> </w:t>
      </w:r>
      <w:r w:rsidRPr="001F59FE">
        <w:rPr>
          <w:rFonts w:cs="Traditional Arabic" w:hint="cs"/>
          <w:b/>
          <w:bCs/>
          <w:sz w:val="28"/>
          <w:szCs w:val="28"/>
          <w:rtl/>
        </w:rPr>
        <w:t>الدائميين</w:t>
      </w:r>
      <w:r w:rsidRPr="001F59FE">
        <w:rPr>
          <w:rFonts w:cs="Traditional Arabic"/>
          <w:b/>
          <w:bCs/>
          <w:sz w:val="28"/>
          <w:szCs w:val="28"/>
          <w:rtl/>
        </w:rPr>
        <w:t xml:space="preserve">,  </w:t>
      </w:r>
      <w:r w:rsidRPr="001F59FE">
        <w:rPr>
          <w:rFonts w:cs="Traditional Arabic" w:hint="cs"/>
          <w:b/>
          <w:bCs/>
          <w:sz w:val="28"/>
          <w:szCs w:val="28"/>
          <w:rtl/>
        </w:rPr>
        <w:t>لذلك</w:t>
      </w:r>
      <w:r w:rsidRPr="001F59FE">
        <w:rPr>
          <w:rFonts w:cs="Traditional Arabic"/>
          <w:b/>
          <w:bCs/>
          <w:sz w:val="28"/>
          <w:szCs w:val="28"/>
          <w:rtl/>
        </w:rPr>
        <w:t xml:space="preserve"> </w:t>
      </w:r>
      <w:r w:rsidRPr="001F59FE">
        <w:rPr>
          <w:rFonts w:cs="Traditional Arabic" w:hint="cs"/>
          <w:b/>
          <w:bCs/>
          <w:sz w:val="28"/>
          <w:szCs w:val="28"/>
          <w:rtl/>
        </w:rPr>
        <w:t>الغطاء</w:t>
      </w:r>
      <w:r w:rsidRPr="001F59FE">
        <w:rPr>
          <w:rFonts w:cs="Traditional Arabic"/>
          <w:b/>
          <w:bCs/>
          <w:sz w:val="28"/>
          <w:szCs w:val="28"/>
          <w:rtl/>
        </w:rPr>
        <w:t xml:space="preserve"> </w:t>
      </w:r>
      <w:r w:rsidRPr="001F59FE">
        <w:rPr>
          <w:rFonts w:cs="Traditional Arabic" w:hint="cs"/>
          <w:b/>
          <w:bCs/>
          <w:sz w:val="28"/>
          <w:szCs w:val="28"/>
          <w:rtl/>
        </w:rPr>
        <w:t>والدعم</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انتجته</w:t>
      </w:r>
      <w:r w:rsidRPr="001F59FE">
        <w:rPr>
          <w:rFonts w:cs="Traditional Arabic"/>
          <w:b/>
          <w:bCs/>
          <w:sz w:val="28"/>
          <w:szCs w:val="28"/>
          <w:rtl/>
        </w:rPr>
        <w:t xml:space="preserve"> </w:t>
      </w:r>
      <w:r w:rsidRPr="001F59FE">
        <w:rPr>
          <w:rFonts w:cs="Traditional Arabic" w:hint="cs"/>
          <w:b/>
          <w:bCs/>
          <w:sz w:val="28"/>
          <w:szCs w:val="28"/>
          <w:rtl/>
        </w:rPr>
        <w:t>مبادرات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اعطى</w:t>
      </w:r>
      <w:r w:rsidRPr="001F59FE">
        <w:rPr>
          <w:rFonts w:cs="Traditional Arabic"/>
          <w:b/>
          <w:bCs/>
          <w:sz w:val="28"/>
          <w:szCs w:val="28"/>
          <w:rtl/>
        </w:rPr>
        <w:t xml:space="preserve"> </w:t>
      </w:r>
      <w:r w:rsidRPr="001F59FE">
        <w:rPr>
          <w:rFonts w:cs="Traditional Arabic" w:hint="cs"/>
          <w:b/>
          <w:bCs/>
          <w:sz w:val="28"/>
          <w:szCs w:val="28"/>
          <w:rtl/>
        </w:rPr>
        <w:t>زخماً</w:t>
      </w:r>
      <w:r w:rsidRPr="001F59FE">
        <w:rPr>
          <w:rFonts w:cs="Traditional Arabic"/>
          <w:b/>
          <w:bCs/>
          <w:sz w:val="28"/>
          <w:szCs w:val="28"/>
          <w:rtl/>
        </w:rPr>
        <w:t xml:space="preserve"> </w:t>
      </w:r>
      <w:r w:rsidRPr="001F59FE">
        <w:rPr>
          <w:rFonts w:cs="Traditional Arabic" w:hint="cs"/>
          <w:b/>
          <w:bCs/>
          <w:sz w:val="28"/>
          <w:szCs w:val="28"/>
          <w:rtl/>
        </w:rPr>
        <w:t>ودافعاً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لكي</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دور</w:t>
      </w:r>
      <w:r w:rsidRPr="001F59FE">
        <w:rPr>
          <w:rFonts w:cs="Traditional Arabic"/>
          <w:b/>
          <w:bCs/>
          <w:sz w:val="28"/>
          <w:szCs w:val="28"/>
          <w:rtl/>
        </w:rPr>
        <w:t xml:space="preserve"> </w:t>
      </w:r>
      <w:r w:rsidRPr="001F59FE">
        <w:rPr>
          <w:rFonts w:cs="Traditional Arabic" w:hint="cs"/>
          <w:b/>
          <w:bCs/>
          <w:sz w:val="28"/>
          <w:szCs w:val="28"/>
          <w:rtl/>
        </w:rPr>
        <w:t>رئيسي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عملية</w:t>
      </w:r>
      <w:r w:rsidRPr="001F59FE">
        <w:rPr>
          <w:rFonts w:cs="Traditional Arabic"/>
          <w:b/>
          <w:bCs/>
          <w:sz w:val="28"/>
          <w:szCs w:val="28"/>
          <w:rtl/>
        </w:rPr>
        <w:t xml:space="preserve"> </w:t>
      </w:r>
      <w:r w:rsidRPr="001F59FE">
        <w:rPr>
          <w:rFonts w:cs="Traditional Arabic" w:hint="cs"/>
          <w:b/>
          <w:bCs/>
          <w:sz w:val="28"/>
          <w:szCs w:val="28"/>
          <w:rtl/>
        </w:rPr>
        <w:t>التحول</w:t>
      </w:r>
      <w:r w:rsidRPr="001F59FE">
        <w:rPr>
          <w:rFonts w:cs="Traditional Arabic"/>
          <w:b/>
          <w:bCs/>
          <w:sz w:val="28"/>
          <w:szCs w:val="28"/>
          <w:rtl/>
        </w:rPr>
        <w:t xml:space="preserve"> </w:t>
      </w:r>
      <w:r w:rsidRPr="001F59FE">
        <w:rPr>
          <w:rFonts w:cs="Traditional Arabic" w:hint="cs"/>
          <w:b/>
          <w:bCs/>
          <w:sz w:val="28"/>
          <w:szCs w:val="28"/>
          <w:rtl/>
        </w:rPr>
        <w:t>الديمقراطي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وتوضح</w:t>
      </w:r>
      <w:r w:rsidRPr="001F59FE">
        <w:rPr>
          <w:rFonts w:cs="Traditional Arabic"/>
          <w:b/>
          <w:bCs/>
          <w:sz w:val="28"/>
          <w:szCs w:val="28"/>
          <w:rtl/>
        </w:rPr>
        <w:t xml:space="preserve"> </w:t>
      </w:r>
      <w:r w:rsidRPr="001F59FE">
        <w:rPr>
          <w:rFonts w:cs="Traditional Arabic" w:hint="cs"/>
          <w:b/>
          <w:bCs/>
          <w:sz w:val="28"/>
          <w:szCs w:val="28"/>
          <w:rtl/>
        </w:rPr>
        <w:t>لنا</w:t>
      </w:r>
      <w:r w:rsidRPr="001F59FE">
        <w:rPr>
          <w:rFonts w:cs="Traditional Arabic"/>
          <w:b/>
          <w:bCs/>
          <w:sz w:val="28"/>
          <w:szCs w:val="28"/>
          <w:rtl/>
        </w:rPr>
        <w:t xml:space="preserve"> </w:t>
      </w:r>
      <w:r w:rsidRPr="001F59FE">
        <w:rPr>
          <w:rFonts w:cs="Traditional Arabic" w:hint="cs"/>
          <w:b/>
          <w:bCs/>
          <w:sz w:val="28"/>
          <w:szCs w:val="28"/>
          <w:rtl/>
        </w:rPr>
        <w:t>الرسائل</w:t>
      </w:r>
      <w:r w:rsidRPr="001F59FE">
        <w:rPr>
          <w:rFonts w:cs="Traditional Arabic"/>
          <w:b/>
          <w:bCs/>
          <w:sz w:val="28"/>
          <w:szCs w:val="28"/>
          <w:rtl/>
        </w:rPr>
        <w:t xml:space="preserve"> </w:t>
      </w:r>
      <w:r w:rsidRPr="001F59FE">
        <w:rPr>
          <w:rFonts w:cs="Traditional Arabic" w:hint="cs"/>
          <w:b/>
          <w:bCs/>
          <w:sz w:val="28"/>
          <w:szCs w:val="28"/>
          <w:rtl/>
        </w:rPr>
        <w:t>المرسلة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اكد</w:t>
      </w:r>
      <w:r w:rsidRPr="001F59FE">
        <w:rPr>
          <w:rFonts w:cs="Traditional Arabic"/>
          <w:b/>
          <w:bCs/>
          <w:sz w:val="28"/>
          <w:szCs w:val="28"/>
          <w:rtl/>
        </w:rPr>
        <w:t xml:space="preserve"> </w:t>
      </w:r>
      <w:r w:rsidRPr="001F59FE">
        <w:rPr>
          <w:rFonts w:cs="Traditional Arabic" w:hint="cs"/>
          <w:b/>
          <w:bCs/>
          <w:sz w:val="28"/>
          <w:szCs w:val="28"/>
          <w:rtl/>
        </w:rPr>
        <w:t>فيها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بذلت</w:t>
      </w:r>
      <w:r w:rsidRPr="001F59FE">
        <w:rPr>
          <w:rFonts w:cs="Traditional Arabic"/>
          <w:b/>
          <w:bCs/>
          <w:sz w:val="28"/>
          <w:szCs w:val="28"/>
          <w:rtl/>
        </w:rPr>
        <w:t xml:space="preserve"> </w:t>
      </w:r>
      <w:r w:rsidRPr="001F59FE">
        <w:rPr>
          <w:rFonts w:cs="Traditional Arabic" w:hint="cs"/>
          <w:b/>
          <w:bCs/>
          <w:sz w:val="28"/>
          <w:szCs w:val="28"/>
          <w:rtl/>
        </w:rPr>
        <w:t>جهودا</w:t>
      </w:r>
      <w:r w:rsidRPr="001F59FE">
        <w:rPr>
          <w:rFonts w:cs="Traditional Arabic"/>
          <w:b/>
          <w:bCs/>
          <w:sz w:val="28"/>
          <w:szCs w:val="28"/>
          <w:rtl/>
        </w:rPr>
        <w:t xml:space="preserve"> </w:t>
      </w:r>
      <w:r w:rsidRPr="001F59FE">
        <w:rPr>
          <w:rFonts w:cs="Traditional Arabic" w:hint="cs"/>
          <w:b/>
          <w:bCs/>
          <w:sz w:val="28"/>
          <w:szCs w:val="28"/>
          <w:rtl/>
        </w:rPr>
        <w:t>مضنية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سبيل</w:t>
      </w:r>
      <w:r w:rsidRPr="001F59FE">
        <w:rPr>
          <w:rFonts w:cs="Traditional Arabic"/>
          <w:b/>
          <w:bCs/>
          <w:sz w:val="28"/>
          <w:szCs w:val="28"/>
          <w:rtl/>
        </w:rPr>
        <w:t xml:space="preserve"> </w:t>
      </w:r>
      <w:r w:rsidRPr="001F59FE">
        <w:rPr>
          <w:rFonts w:cs="Traditional Arabic" w:hint="cs"/>
          <w:b/>
          <w:bCs/>
          <w:sz w:val="28"/>
          <w:szCs w:val="28"/>
          <w:rtl/>
        </w:rPr>
        <w:t>عودة</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واشرافها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العملية</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واجراء</w:t>
      </w:r>
      <w:r w:rsidRPr="001F59FE">
        <w:rPr>
          <w:rFonts w:cs="Traditional Arabic"/>
          <w:b/>
          <w:bCs/>
          <w:sz w:val="28"/>
          <w:szCs w:val="28"/>
          <w:rtl/>
        </w:rPr>
        <w:t xml:space="preserve"> </w:t>
      </w:r>
      <w:r w:rsidRPr="001F59FE">
        <w:rPr>
          <w:rFonts w:cs="Traditional Arabic" w:hint="cs"/>
          <w:b/>
          <w:bCs/>
          <w:sz w:val="28"/>
          <w:szCs w:val="28"/>
          <w:rtl/>
        </w:rPr>
        <w:t>الانتخابات</w:t>
      </w:r>
      <w:r w:rsidRPr="001F59FE">
        <w:rPr>
          <w:rFonts w:cs="Traditional Arabic"/>
          <w:b/>
          <w:bCs/>
          <w:sz w:val="28"/>
          <w:szCs w:val="28"/>
          <w:rtl/>
        </w:rPr>
        <w:t xml:space="preserve"> </w:t>
      </w:r>
      <w:r w:rsidRPr="001F59FE">
        <w:rPr>
          <w:rFonts w:cs="Traditional Arabic" w:hint="cs"/>
          <w:b/>
          <w:bCs/>
          <w:sz w:val="28"/>
          <w:szCs w:val="28"/>
          <w:rtl/>
        </w:rPr>
        <w:t>العامة</w:t>
      </w:r>
      <w:r w:rsidRPr="001F59FE">
        <w:rPr>
          <w:rFonts w:cs="Traditional Arabic"/>
          <w:b/>
          <w:bCs/>
          <w:sz w:val="28"/>
          <w:szCs w:val="28"/>
          <w:rtl/>
        </w:rPr>
        <w:t xml:space="preserve">,   </w:t>
      </w:r>
      <w:r w:rsidRPr="001F59FE">
        <w:rPr>
          <w:rFonts w:cs="Traditional Arabic" w:hint="cs"/>
          <w:b/>
          <w:bCs/>
          <w:sz w:val="28"/>
          <w:szCs w:val="28"/>
          <w:rtl/>
        </w:rPr>
        <w:t>ويؤكد</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قانون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للفترة</w:t>
      </w:r>
      <w:r w:rsidRPr="001F59FE">
        <w:rPr>
          <w:rFonts w:cs="Traditional Arabic"/>
          <w:b/>
          <w:bCs/>
          <w:sz w:val="28"/>
          <w:szCs w:val="28"/>
          <w:rtl/>
        </w:rPr>
        <w:t xml:space="preserve"> </w:t>
      </w:r>
      <w:r w:rsidRPr="001F59FE">
        <w:rPr>
          <w:rFonts w:cs="Traditional Arabic" w:hint="cs"/>
          <w:b/>
          <w:bCs/>
          <w:sz w:val="28"/>
          <w:szCs w:val="28"/>
          <w:rtl/>
        </w:rPr>
        <w:t>الانتقالية</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قانون</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يمثل</w:t>
      </w:r>
      <w:r w:rsidRPr="001F59FE">
        <w:rPr>
          <w:rFonts w:cs="Traditional Arabic"/>
          <w:b/>
          <w:bCs/>
          <w:sz w:val="28"/>
          <w:szCs w:val="28"/>
          <w:rtl/>
        </w:rPr>
        <w:t xml:space="preserve"> </w:t>
      </w:r>
      <w:r w:rsidRPr="001F59FE">
        <w:rPr>
          <w:rFonts w:cs="Traditional Arabic" w:hint="cs"/>
          <w:b/>
          <w:bCs/>
          <w:sz w:val="28"/>
          <w:szCs w:val="28"/>
          <w:rtl/>
        </w:rPr>
        <w:t>رأي</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ولا</w:t>
      </w:r>
      <w:r w:rsidRPr="001F59FE">
        <w:rPr>
          <w:rFonts w:cs="Traditional Arabic"/>
          <w:b/>
          <w:bCs/>
          <w:sz w:val="28"/>
          <w:szCs w:val="28"/>
          <w:rtl/>
        </w:rPr>
        <w:t xml:space="preserve"> </w:t>
      </w:r>
      <w:r w:rsidRPr="001F59FE">
        <w:rPr>
          <w:rFonts w:cs="Traditional Arabic" w:hint="cs"/>
          <w:b/>
          <w:bCs/>
          <w:sz w:val="28"/>
          <w:szCs w:val="28"/>
          <w:rtl/>
        </w:rPr>
        <w:t>يتمتع</w:t>
      </w:r>
      <w:r w:rsidRPr="001F59FE">
        <w:rPr>
          <w:rFonts w:cs="Traditional Arabic"/>
          <w:b/>
          <w:bCs/>
          <w:sz w:val="28"/>
          <w:szCs w:val="28"/>
          <w:rtl/>
        </w:rPr>
        <w:t xml:space="preserve"> </w:t>
      </w:r>
      <w:r w:rsidRPr="001F59FE">
        <w:rPr>
          <w:rFonts w:cs="Traditional Arabic" w:hint="cs"/>
          <w:b/>
          <w:bCs/>
          <w:sz w:val="28"/>
          <w:szCs w:val="28"/>
          <w:rtl/>
        </w:rPr>
        <w:t>بتأييد</w:t>
      </w:r>
      <w:r w:rsidRPr="001F59FE">
        <w:rPr>
          <w:rFonts w:cs="Traditional Arabic"/>
          <w:b/>
          <w:bCs/>
          <w:sz w:val="28"/>
          <w:szCs w:val="28"/>
          <w:rtl/>
        </w:rPr>
        <w:t xml:space="preserve"> </w:t>
      </w:r>
      <w:r w:rsidRPr="001F59FE">
        <w:rPr>
          <w:rFonts w:cs="Traditional Arabic" w:hint="cs"/>
          <w:b/>
          <w:bCs/>
          <w:sz w:val="28"/>
          <w:szCs w:val="28"/>
          <w:rtl/>
        </w:rPr>
        <w:t>معظم</w:t>
      </w:r>
      <w:r w:rsidRPr="001F59FE">
        <w:rPr>
          <w:rFonts w:cs="Traditional Arabic"/>
          <w:b/>
          <w:bCs/>
          <w:sz w:val="28"/>
          <w:szCs w:val="28"/>
          <w:rtl/>
        </w:rPr>
        <w:t xml:space="preserve"> </w:t>
      </w:r>
      <w:r w:rsidRPr="001F59FE">
        <w:rPr>
          <w:rFonts w:cs="Traditional Arabic" w:hint="cs"/>
          <w:b/>
          <w:bCs/>
          <w:sz w:val="28"/>
          <w:szCs w:val="28"/>
          <w:rtl/>
        </w:rPr>
        <w:t>ابناء</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وما</w:t>
      </w:r>
      <w:r w:rsidRPr="001F59FE">
        <w:rPr>
          <w:rFonts w:cs="Traditional Arabic"/>
          <w:b/>
          <w:bCs/>
          <w:sz w:val="28"/>
          <w:szCs w:val="28"/>
          <w:rtl/>
        </w:rPr>
        <w:t xml:space="preserve"> </w:t>
      </w:r>
      <w:r w:rsidRPr="001F59FE">
        <w:rPr>
          <w:rFonts w:cs="Traditional Arabic" w:hint="cs"/>
          <w:b/>
          <w:bCs/>
          <w:sz w:val="28"/>
          <w:szCs w:val="28"/>
          <w:rtl/>
        </w:rPr>
        <w:t>يؤكد</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استطلاعات</w:t>
      </w:r>
      <w:r w:rsidRPr="001F59FE">
        <w:rPr>
          <w:rFonts w:cs="Traditional Arabic"/>
          <w:b/>
          <w:bCs/>
          <w:sz w:val="28"/>
          <w:szCs w:val="28"/>
          <w:rtl/>
        </w:rPr>
        <w:t xml:space="preserve"> </w:t>
      </w:r>
      <w:r w:rsidRPr="001F59FE">
        <w:rPr>
          <w:rFonts w:cs="Traditional Arabic" w:hint="cs"/>
          <w:b/>
          <w:bCs/>
          <w:sz w:val="28"/>
          <w:szCs w:val="28"/>
          <w:rtl/>
        </w:rPr>
        <w:t>الرأي</w:t>
      </w:r>
      <w:r w:rsidRPr="001F59FE">
        <w:rPr>
          <w:rFonts w:cs="Traditional Arabic"/>
          <w:b/>
          <w:bCs/>
          <w:sz w:val="28"/>
          <w:szCs w:val="28"/>
          <w:rtl/>
        </w:rPr>
        <w:t xml:space="preserve"> </w:t>
      </w:r>
      <w:r w:rsidRPr="001F59FE">
        <w:rPr>
          <w:rFonts w:cs="Traditional Arabic" w:hint="cs"/>
          <w:b/>
          <w:bCs/>
          <w:sz w:val="28"/>
          <w:szCs w:val="28"/>
          <w:rtl/>
        </w:rPr>
        <w:t>وملايين</w:t>
      </w:r>
      <w:r w:rsidRPr="001F59FE">
        <w:rPr>
          <w:rFonts w:cs="Traditional Arabic"/>
          <w:b/>
          <w:bCs/>
          <w:sz w:val="28"/>
          <w:szCs w:val="28"/>
          <w:rtl/>
        </w:rPr>
        <w:t xml:space="preserve"> </w:t>
      </w:r>
      <w:r w:rsidRPr="001F59FE">
        <w:rPr>
          <w:rFonts w:cs="Traditional Arabic" w:hint="cs"/>
          <w:b/>
          <w:bCs/>
          <w:sz w:val="28"/>
          <w:szCs w:val="28"/>
          <w:rtl/>
        </w:rPr>
        <w:t>التواقيع</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جمعت</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الناس</w:t>
      </w:r>
      <w:r w:rsidRPr="001F59FE">
        <w:rPr>
          <w:rFonts w:cs="Traditional Arabic"/>
          <w:b/>
          <w:bCs/>
          <w:sz w:val="28"/>
          <w:szCs w:val="28"/>
          <w:rtl/>
        </w:rPr>
        <w:t xml:space="preserve"> </w:t>
      </w:r>
      <w:r w:rsidRPr="001F59FE">
        <w:rPr>
          <w:rFonts w:cs="Traditional Arabic" w:hint="cs"/>
          <w:b/>
          <w:bCs/>
          <w:sz w:val="28"/>
          <w:szCs w:val="28"/>
          <w:rtl/>
        </w:rPr>
        <w:t>ترفض</w:t>
      </w:r>
      <w:r w:rsidRPr="001F59FE">
        <w:rPr>
          <w:rFonts w:cs="Traditional Arabic"/>
          <w:b/>
          <w:bCs/>
          <w:sz w:val="28"/>
          <w:szCs w:val="28"/>
          <w:rtl/>
        </w:rPr>
        <w:t xml:space="preserve"> </w:t>
      </w:r>
      <w:r w:rsidRPr="001F59FE">
        <w:rPr>
          <w:rFonts w:cs="Traditional Arabic" w:hint="cs"/>
          <w:b/>
          <w:bCs/>
          <w:sz w:val="28"/>
          <w:szCs w:val="28"/>
          <w:rtl/>
        </w:rPr>
        <w:t>هذا</w:t>
      </w:r>
      <w:r w:rsidRPr="001F59FE">
        <w:rPr>
          <w:rFonts w:cs="Traditional Arabic"/>
          <w:b/>
          <w:bCs/>
          <w:sz w:val="28"/>
          <w:szCs w:val="28"/>
          <w:rtl/>
        </w:rPr>
        <w:t xml:space="preserve"> </w:t>
      </w:r>
      <w:r w:rsidRPr="001F59FE">
        <w:rPr>
          <w:rFonts w:cs="Traditional Arabic" w:hint="cs"/>
          <w:b/>
          <w:bCs/>
          <w:sz w:val="28"/>
          <w:szCs w:val="28"/>
          <w:rtl/>
        </w:rPr>
        <w:t>القانون</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رفض</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لقانون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كونه</w:t>
      </w:r>
      <w:r w:rsidRPr="001F59FE">
        <w:rPr>
          <w:rFonts w:cs="Traditional Arabic"/>
          <w:b/>
          <w:bCs/>
          <w:sz w:val="28"/>
          <w:szCs w:val="28"/>
          <w:rtl/>
        </w:rPr>
        <w:t xml:space="preserve"> </w:t>
      </w:r>
      <w:r w:rsidRPr="001F59FE">
        <w:rPr>
          <w:rFonts w:cs="Traditional Arabic" w:hint="cs"/>
          <w:b/>
          <w:bCs/>
          <w:sz w:val="28"/>
          <w:szCs w:val="28"/>
          <w:rtl/>
        </w:rPr>
        <w:t>جاء</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وانه</w:t>
      </w:r>
      <w:r w:rsidRPr="001F59FE">
        <w:rPr>
          <w:rFonts w:cs="Traditional Arabic"/>
          <w:b/>
          <w:bCs/>
          <w:sz w:val="28"/>
          <w:szCs w:val="28"/>
          <w:rtl/>
        </w:rPr>
        <w:t xml:space="preserve"> </w:t>
      </w:r>
      <w:r w:rsidRPr="001F59FE">
        <w:rPr>
          <w:rFonts w:cs="Traditional Arabic" w:hint="cs"/>
          <w:b/>
          <w:bCs/>
          <w:sz w:val="28"/>
          <w:szCs w:val="28"/>
          <w:rtl/>
        </w:rPr>
        <w:t>يكرس</w:t>
      </w:r>
      <w:r w:rsidRPr="001F59FE">
        <w:rPr>
          <w:rFonts w:cs="Traditional Arabic"/>
          <w:b/>
          <w:bCs/>
          <w:sz w:val="28"/>
          <w:szCs w:val="28"/>
          <w:rtl/>
        </w:rPr>
        <w:t xml:space="preserve"> </w:t>
      </w:r>
      <w:r w:rsidRPr="001F59FE">
        <w:rPr>
          <w:rFonts w:cs="Traditional Arabic" w:hint="cs"/>
          <w:b/>
          <w:bCs/>
          <w:sz w:val="28"/>
          <w:szCs w:val="28"/>
          <w:rtl/>
        </w:rPr>
        <w:t>الطائفية</w:t>
      </w:r>
      <w:r w:rsidRPr="001F59FE">
        <w:rPr>
          <w:rFonts w:cs="Traditional Arabic"/>
          <w:b/>
          <w:bCs/>
          <w:sz w:val="28"/>
          <w:szCs w:val="28"/>
          <w:rtl/>
        </w:rPr>
        <w:t xml:space="preserve"> </w:t>
      </w:r>
      <w:r w:rsidRPr="001F59FE">
        <w:rPr>
          <w:rFonts w:cs="Traditional Arabic" w:hint="cs"/>
          <w:b/>
          <w:bCs/>
          <w:sz w:val="28"/>
          <w:szCs w:val="28"/>
          <w:rtl/>
        </w:rPr>
        <w:t>والعرقية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w:t>
      </w:r>
      <w:r w:rsidRPr="001F59FE">
        <w:rPr>
          <w:rFonts w:cs="Traditional Arabic" w:hint="cs"/>
          <w:b/>
          <w:bCs/>
          <w:sz w:val="28"/>
          <w:szCs w:val="28"/>
          <w:rtl/>
        </w:rPr>
        <w:t>ويؤدي</w:t>
      </w:r>
      <w:r w:rsidRPr="001F59FE">
        <w:rPr>
          <w:rFonts w:cs="Traditional Arabic"/>
          <w:b/>
          <w:bCs/>
          <w:sz w:val="28"/>
          <w:szCs w:val="28"/>
          <w:rtl/>
        </w:rPr>
        <w:t xml:space="preserve"> </w:t>
      </w:r>
      <w:r w:rsidRPr="001F59FE">
        <w:rPr>
          <w:rFonts w:cs="Traditional Arabic" w:hint="cs"/>
          <w:b/>
          <w:bCs/>
          <w:sz w:val="28"/>
          <w:szCs w:val="28"/>
          <w:rtl/>
        </w:rPr>
        <w:t>مستقبلا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التقسيم</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وجدد</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مطالبته</w:t>
      </w:r>
      <w:r w:rsidRPr="001F59FE">
        <w:rPr>
          <w:rFonts w:cs="Traditional Arabic"/>
          <w:b/>
          <w:bCs/>
          <w:sz w:val="28"/>
          <w:szCs w:val="28"/>
          <w:rtl/>
        </w:rPr>
        <w:t xml:space="preserve"> </w:t>
      </w:r>
      <w:r w:rsidRPr="001F59FE">
        <w:rPr>
          <w:rFonts w:cs="Traditional Arabic" w:hint="cs"/>
          <w:b/>
          <w:bCs/>
          <w:sz w:val="28"/>
          <w:szCs w:val="28"/>
          <w:rtl/>
        </w:rPr>
        <w:t>بضرورة</w:t>
      </w:r>
      <w:r w:rsidRPr="001F59FE">
        <w:rPr>
          <w:rFonts w:cs="Traditional Arabic"/>
          <w:b/>
          <w:bCs/>
          <w:sz w:val="28"/>
          <w:szCs w:val="28"/>
          <w:rtl/>
        </w:rPr>
        <w:t xml:space="preserve"> </w:t>
      </w:r>
      <w:r w:rsidRPr="001F59FE">
        <w:rPr>
          <w:rFonts w:cs="Traditional Arabic" w:hint="cs"/>
          <w:b/>
          <w:bCs/>
          <w:sz w:val="28"/>
          <w:szCs w:val="28"/>
          <w:rtl/>
        </w:rPr>
        <w:t>صدور</w:t>
      </w:r>
      <w:r w:rsidRPr="001F59FE">
        <w:rPr>
          <w:rFonts w:cs="Traditional Arabic"/>
          <w:b/>
          <w:bCs/>
          <w:sz w:val="28"/>
          <w:szCs w:val="28"/>
          <w:rtl/>
        </w:rPr>
        <w:t xml:space="preserve"> </w:t>
      </w:r>
      <w:r w:rsidRPr="001F59FE">
        <w:rPr>
          <w:rFonts w:cs="Traditional Arabic" w:hint="cs"/>
          <w:b/>
          <w:bCs/>
          <w:sz w:val="28"/>
          <w:szCs w:val="28"/>
          <w:rtl/>
        </w:rPr>
        <w:t>قرار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يحدد</w:t>
      </w:r>
      <w:r w:rsidRPr="001F59FE">
        <w:rPr>
          <w:rFonts w:cs="Traditional Arabic"/>
          <w:b/>
          <w:bCs/>
          <w:sz w:val="28"/>
          <w:szCs w:val="28"/>
          <w:rtl/>
        </w:rPr>
        <w:t xml:space="preserve"> </w:t>
      </w:r>
      <w:r w:rsidRPr="001F59FE">
        <w:rPr>
          <w:rFonts w:cs="Traditional Arabic" w:hint="cs"/>
          <w:b/>
          <w:bCs/>
          <w:sz w:val="28"/>
          <w:szCs w:val="28"/>
          <w:rtl/>
        </w:rPr>
        <w:t>فيه</w:t>
      </w:r>
      <w:r w:rsidRPr="001F59FE">
        <w:rPr>
          <w:rFonts w:cs="Traditional Arabic"/>
          <w:b/>
          <w:bCs/>
          <w:sz w:val="28"/>
          <w:szCs w:val="28"/>
          <w:rtl/>
        </w:rPr>
        <w:t xml:space="preserve"> </w:t>
      </w:r>
      <w:r w:rsidRPr="001F59FE">
        <w:rPr>
          <w:rFonts w:cs="Traditional Arabic" w:hint="cs"/>
          <w:b/>
          <w:bCs/>
          <w:sz w:val="28"/>
          <w:szCs w:val="28"/>
          <w:rtl/>
        </w:rPr>
        <w:t>موعد</w:t>
      </w:r>
      <w:r w:rsidRPr="001F59FE">
        <w:rPr>
          <w:rFonts w:cs="Traditional Arabic"/>
          <w:b/>
          <w:bCs/>
          <w:sz w:val="28"/>
          <w:szCs w:val="28"/>
          <w:rtl/>
        </w:rPr>
        <w:t xml:space="preserve"> </w:t>
      </w:r>
      <w:r w:rsidRPr="001F59FE">
        <w:rPr>
          <w:rFonts w:cs="Traditional Arabic" w:hint="cs"/>
          <w:b/>
          <w:bCs/>
          <w:sz w:val="28"/>
          <w:szCs w:val="28"/>
          <w:rtl/>
        </w:rPr>
        <w:t>الانتخابات</w:t>
      </w:r>
      <w:r w:rsidRPr="001F59FE">
        <w:rPr>
          <w:rFonts w:cs="Traditional Arabic"/>
          <w:b/>
          <w:bCs/>
          <w:sz w:val="28"/>
          <w:szCs w:val="28"/>
          <w:rtl/>
        </w:rPr>
        <w:t xml:space="preserve"> </w:t>
      </w:r>
      <w:r w:rsidRPr="001F59FE">
        <w:rPr>
          <w:rFonts w:cs="Traditional Arabic" w:hint="cs"/>
          <w:b/>
          <w:bCs/>
          <w:sz w:val="28"/>
          <w:szCs w:val="28"/>
          <w:rtl/>
        </w:rPr>
        <w:t>العامة</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ويحذر</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اعطاء</w:t>
      </w:r>
      <w:r w:rsidRPr="001F59FE">
        <w:rPr>
          <w:rFonts w:cs="Traditional Arabic"/>
          <w:b/>
          <w:bCs/>
          <w:sz w:val="28"/>
          <w:szCs w:val="28"/>
          <w:rtl/>
        </w:rPr>
        <w:t xml:space="preserve"> </w:t>
      </w:r>
      <w:r w:rsidRPr="001F59FE">
        <w:rPr>
          <w:rFonts w:cs="Traditional Arabic" w:hint="cs"/>
          <w:b/>
          <w:bCs/>
          <w:sz w:val="28"/>
          <w:szCs w:val="28"/>
          <w:rtl/>
        </w:rPr>
        <w:t>شرعية</w:t>
      </w:r>
      <w:r w:rsidRPr="001F59FE">
        <w:rPr>
          <w:rFonts w:cs="Traditional Arabic"/>
          <w:b/>
          <w:bCs/>
          <w:sz w:val="28"/>
          <w:szCs w:val="28"/>
          <w:rtl/>
        </w:rPr>
        <w:t xml:space="preserve"> </w:t>
      </w:r>
      <w:r w:rsidRPr="001F59FE">
        <w:rPr>
          <w:rFonts w:cs="Traditional Arabic" w:hint="cs"/>
          <w:b/>
          <w:bCs/>
          <w:sz w:val="28"/>
          <w:szCs w:val="28"/>
          <w:rtl/>
        </w:rPr>
        <w:t>لقانون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الانتقالي</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وايضا</w:t>
      </w:r>
      <w:r w:rsidRPr="001F59FE">
        <w:rPr>
          <w:rFonts w:cs="Traditional Arabic"/>
          <w:b/>
          <w:bCs/>
          <w:sz w:val="28"/>
          <w:szCs w:val="28"/>
          <w:rtl/>
        </w:rPr>
        <w:t xml:space="preserve"> </w:t>
      </w:r>
      <w:r w:rsidRPr="001F59FE">
        <w:rPr>
          <w:rFonts w:cs="Traditional Arabic" w:hint="cs"/>
          <w:b/>
          <w:bCs/>
          <w:sz w:val="28"/>
          <w:szCs w:val="28"/>
          <w:rtl/>
        </w:rPr>
        <w:t>حذر</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يكن</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موقف</w:t>
      </w:r>
      <w:r w:rsidRPr="001F59FE">
        <w:rPr>
          <w:rFonts w:cs="Traditional Arabic"/>
          <w:b/>
          <w:bCs/>
          <w:sz w:val="28"/>
          <w:szCs w:val="28"/>
          <w:rtl/>
        </w:rPr>
        <w:t xml:space="preserve"> </w:t>
      </w:r>
      <w:r w:rsidRPr="001F59FE">
        <w:rPr>
          <w:rFonts w:cs="Traditional Arabic" w:hint="cs"/>
          <w:b/>
          <w:bCs/>
          <w:sz w:val="28"/>
          <w:szCs w:val="28"/>
          <w:rtl/>
        </w:rPr>
        <w:t>واضح</w:t>
      </w:r>
      <w:r w:rsidRPr="001F59FE">
        <w:rPr>
          <w:rFonts w:cs="Traditional Arabic"/>
          <w:b/>
          <w:bCs/>
          <w:sz w:val="28"/>
          <w:szCs w:val="28"/>
          <w:rtl/>
        </w:rPr>
        <w:t xml:space="preserve"> </w:t>
      </w:r>
      <w:r w:rsidRPr="001F59FE">
        <w:rPr>
          <w:rFonts w:cs="Traditional Arabic" w:hint="cs"/>
          <w:b/>
          <w:bCs/>
          <w:sz w:val="28"/>
          <w:szCs w:val="28"/>
          <w:rtl/>
        </w:rPr>
        <w:t>فانه</w:t>
      </w:r>
      <w:r w:rsidRPr="001F59FE">
        <w:rPr>
          <w:rFonts w:cs="Traditional Arabic"/>
          <w:b/>
          <w:bCs/>
          <w:sz w:val="28"/>
          <w:szCs w:val="28"/>
          <w:rtl/>
        </w:rPr>
        <w:t xml:space="preserve"> </w:t>
      </w:r>
      <w:r w:rsidRPr="001F59FE">
        <w:rPr>
          <w:rFonts w:cs="Traditional Arabic" w:hint="cs"/>
          <w:b/>
          <w:bCs/>
          <w:sz w:val="28"/>
          <w:szCs w:val="28"/>
          <w:rtl/>
        </w:rPr>
        <w:t>سوف</w:t>
      </w:r>
      <w:r w:rsidRPr="001F59FE">
        <w:rPr>
          <w:rFonts w:cs="Traditional Arabic"/>
          <w:b/>
          <w:bCs/>
          <w:sz w:val="28"/>
          <w:szCs w:val="28"/>
          <w:rtl/>
        </w:rPr>
        <w:t xml:space="preserve"> </w:t>
      </w:r>
      <w:r w:rsidRPr="001F59FE">
        <w:rPr>
          <w:rFonts w:cs="Traditional Arabic" w:hint="cs"/>
          <w:b/>
          <w:bCs/>
          <w:sz w:val="28"/>
          <w:szCs w:val="28"/>
          <w:rtl/>
        </w:rPr>
        <w:t>لن</w:t>
      </w:r>
      <w:r w:rsidRPr="001F59FE">
        <w:rPr>
          <w:rFonts w:cs="Traditional Arabic"/>
          <w:b/>
          <w:bCs/>
          <w:sz w:val="28"/>
          <w:szCs w:val="28"/>
          <w:rtl/>
        </w:rPr>
        <w:t xml:space="preserve"> </w:t>
      </w:r>
      <w:r w:rsidRPr="001F59FE">
        <w:rPr>
          <w:rFonts w:cs="Traditional Arabic" w:hint="cs"/>
          <w:b/>
          <w:bCs/>
          <w:sz w:val="28"/>
          <w:szCs w:val="28"/>
          <w:rtl/>
        </w:rPr>
        <w:t>يتعاون</w:t>
      </w:r>
      <w:r w:rsidRPr="001F59FE">
        <w:rPr>
          <w:rFonts w:cs="Traditional Arabic"/>
          <w:b/>
          <w:bCs/>
          <w:sz w:val="28"/>
          <w:szCs w:val="28"/>
          <w:rtl/>
        </w:rPr>
        <w:t xml:space="preserve"> </w:t>
      </w:r>
      <w:r w:rsidRPr="001F59FE">
        <w:rPr>
          <w:rFonts w:cs="Traditional Arabic" w:hint="cs"/>
          <w:b/>
          <w:bCs/>
          <w:sz w:val="28"/>
          <w:szCs w:val="28"/>
          <w:rtl/>
        </w:rPr>
        <w:t>معها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استشارة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موقف</w:t>
      </w:r>
      <w:r>
        <w:rPr>
          <w:rStyle w:val="EndnoteReference"/>
          <w:rFonts w:cs="Traditional Arabic"/>
          <w:b/>
          <w:bCs/>
          <w:sz w:val="28"/>
          <w:szCs w:val="28"/>
          <w:rtl/>
        </w:rPr>
        <w:endnoteReference w:id="24"/>
      </w:r>
      <w:r>
        <w:rPr>
          <w:rFonts w:cs="Traditional Arabic" w:hint="cs"/>
          <w:b/>
          <w:bCs/>
          <w:sz w:val="28"/>
          <w:szCs w:val="28"/>
          <w:rtl/>
          <w:lang w:bidi="ar-IQ"/>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lastRenderedPageBreak/>
        <w:t>وقد</w:t>
      </w:r>
      <w:r w:rsidRPr="001F59FE">
        <w:rPr>
          <w:rFonts w:cs="Traditional Arabic"/>
          <w:b/>
          <w:bCs/>
          <w:sz w:val="28"/>
          <w:szCs w:val="28"/>
          <w:rtl/>
        </w:rPr>
        <w:t xml:space="preserve"> </w:t>
      </w:r>
      <w:r w:rsidRPr="001F59FE">
        <w:rPr>
          <w:rFonts w:cs="Traditional Arabic" w:hint="cs"/>
          <w:b/>
          <w:bCs/>
          <w:sz w:val="28"/>
          <w:szCs w:val="28"/>
          <w:rtl/>
        </w:rPr>
        <w:t>كرر</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مطالبة</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وتحميلها</w:t>
      </w:r>
      <w:r w:rsidRPr="001F59FE">
        <w:rPr>
          <w:rFonts w:cs="Traditional Arabic"/>
          <w:b/>
          <w:bCs/>
          <w:sz w:val="28"/>
          <w:szCs w:val="28"/>
          <w:rtl/>
        </w:rPr>
        <w:t xml:space="preserve"> </w:t>
      </w:r>
      <w:r w:rsidRPr="001F59FE">
        <w:rPr>
          <w:rFonts w:cs="Traditional Arabic" w:hint="cs"/>
          <w:b/>
          <w:bCs/>
          <w:sz w:val="28"/>
          <w:szCs w:val="28"/>
          <w:rtl/>
        </w:rPr>
        <w:t>المسؤولية</w:t>
      </w:r>
      <w:r w:rsidRPr="001F59FE">
        <w:rPr>
          <w:rFonts w:cs="Traditional Arabic"/>
          <w:b/>
          <w:bCs/>
          <w:sz w:val="28"/>
          <w:szCs w:val="28"/>
          <w:rtl/>
        </w:rPr>
        <w:t xml:space="preserve"> </w:t>
      </w:r>
      <w:r w:rsidRPr="001F59FE">
        <w:rPr>
          <w:rFonts w:cs="Traditional Arabic" w:hint="cs"/>
          <w:b/>
          <w:bCs/>
          <w:sz w:val="28"/>
          <w:szCs w:val="28"/>
          <w:rtl/>
        </w:rPr>
        <w:t>الكبيرة</w:t>
      </w:r>
      <w:r w:rsidRPr="001F59FE">
        <w:rPr>
          <w:rFonts w:cs="Traditional Arabic"/>
          <w:b/>
          <w:bCs/>
          <w:sz w:val="28"/>
          <w:szCs w:val="28"/>
          <w:rtl/>
        </w:rPr>
        <w:t xml:space="preserve"> </w:t>
      </w:r>
      <w:r w:rsidRPr="001F59FE">
        <w:rPr>
          <w:rFonts w:cs="Traditional Arabic" w:hint="cs"/>
          <w:b/>
          <w:bCs/>
          <w:sz w:val="28"/>
          <w:szCs w:val="28"/>
          <w:rtl/>
        </w:rPr>
        <w:t>امام</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كونها</w:t>
      </w:r>
      <w:r w:rsidRPr="001F59FE">
        <w:rPr>
          <w:rFonts w:cs="Traditional Arabic"/>
          <w:b/>
          <w:bCs/>
          <w:sz w:val="28"/>
          <w:szCs w:val="28"/>
          <w:rtl/>
        </w:rPr>
        <w:t xml:space="preserve"> </w:t>
      </w:r>
      <w:r w:rsidRPr="001F59FE">
        <w:rPr>
          <w:rFonts w:cs="Traditional Arabic" w:hint="cs"/>
          <w:b/>
          <w:bCs/>
          <w:sz w:val="28"/>
          <w:szCs w:val="28"/>
          <w:rtl/>
        </w:rPr>
        <w:t>هي</w:t>
      </w:r>
      <w:r w:rsidRPr="001F59FE">
        <w:rPr>
          <w:rFonts w:cs="Traditional Arabic"/>
          <w:b/>
          <w:bCs/>
          <w:sz w:val="28"/>
          <w:szCs w:val="28"/>
          <w:rtl/>
        </w:rPr>
        <w:t xml:space="preserve"> </w:t>
      </w:r>
      <w:r w:rsidRPr="001F59FE">
        <w:rPr>
          <w:rFonts w:cs="Traditional Arabic" w:hint="cs"/>
          <w:b/>
          <w:bCs/>
          <w:sz w:val="28"/>
          <w:szCs w:val="28"/>
          <w:rtl/>
        </w:rPr>
        <w:t>المسؤولة</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توفير</w:t>
      </w:r>
      <w:r w:rsidRPr="001F59FE">
        <w:rPr>
          <w:rFonts w:cs="Traditional Arabic"/>
          <w:b/>
          <w:bCs/>
          <w:sz w:val="28"/>
          <w:szCs w:val="28"/>
          <w:rtl/>
        </w:rPr>
        <w:t xml:space="preserve"> </w:t>
      </w:r>
      <w:r w:rsidRPr="001F59FE">
        <w:rPr>
          <w:rFonts w:cs="Traditional Arabic" w:hint="cs"/>
          <w:b/>
          <w:bCs/>
          <w:sz w:val="28"/>
          <w:szCs w:val="28"/>
          <w:rtl/>
        </w:rPr>
        <w:t>الغطاء</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لقوات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بان</w:t>
      </w:r>
      <w:r w:rsidRPr="001F59FE">
        <w:rPr>
          <w:rFonts w:cs="Traditional Arabic"/>
          <w:b/>
          <w:bCs/>
          <w:sz w:val="28"/>
          <w:szCs w:val="28"/>
          <w:rtl/>
        </w:rPr>
        <w:t xml:space="preserve"> </w:t>
      </w:r>
      <w:r w:rsidRPr="001F59FE">
        <w:rPr>
          <w:rFonts w:cs="Traditional Arabic" w:hint="cs"/>
          <w:b/>
          <w:bCs/>
          <w:sz w:val="28"/>
          <w:szCs w:val="28"/>
          <w:rtl/>
        </w:rPr>
        <w:t>تاخذ</w:t>
      </w:r>
      <w:r w:rsidRPr="001F59FE">
        <w:rPr>
          <w:rFonts w:cs="Traditional Arabic"/>
          <w:b/>
          <w:bCs/>
          <w:sz w:val="28"/>
          <w:szCs w:val="28"/>
          <w:rtl/>
        </w:rPr>
        <w:t xml:space="preserve"> </w:t>
      </w:r>
      <w:r w:rsidRPr="001F59FE">
        <w:rPr>
          <w:rFonts w:cs="Traditional Arabic" w:hint="cs"/>
          <w:b/>
          <w:bCs/>
          <w:sz w:val="28"/>
          <w:szCs w:val="28"/>
          <w:rtl/>
        </w:rPr>
        <w:t>دوراً</w:t>
      </w:r>
      <w:r w:rsidRPr="001F59FE">
        <w:rPr>
          <w:rFonts w:cs="Traditional Arabic"/>
          <w:b/>
          <w:bCs/>
          <w:sz w:val="28"/>
          <w:szCs w:val="28"/>
          <w:rtl/>
        </w:rPr>
        <w:t xml:space="preserve"> </w:t>
      </w:r>
      <w:r w:rsidRPr="001F59FE">
        <w:rPr>
          <w:rFonts w:cs="Traditional Arabic" w:hint="cs"/>
          <w:b/>
          <w:bCs/>
          <w:sz w:val="28"/>
          <w:szCs w:val="28"/>
          <w:rtl/>
        </w:rPr>
        <w:t>فعالاً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مساعدة</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الخروج</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محنتهم</w:t>
      </w:r>
      <w:r w:rsidRPr="001F59FE">
        <w:rPr>
          <w:rFonts w:cs="Traditional Arabic"/>
          <w:b/>
          <w:bCs/>
          <w:sz w:val="28"/>
          <w:szCs w:val="28"/>
          <w:rtl/>
        </w:rPr>
        <w:t xml:space="preserve"> </w:t>
      </w:r>
      <w:r w:rsidRPr="001F59FE">
        <w:rPr>
          <w:rFonts w:cs="Traditional Arabic" w:hint="cs"/>
          <w:b/>
          <w:bCs/>
          <w:sz w:val="28"/>
          <w:szCs w:val="28"/>
          <w:rtl/>
        </w:rPr>
        <w:t>والاشراف</w:t>
      </w:r>
      <w:r w:rsidRPr="001F59FE">
        <w:rPr>
          <w:rFonts w:cs="Traditional Arabic"/>
          <w:b/>
          <w:bCs/>
          <w:sz w:val="28"/>
          <w:szCs w:val="28"/>
          <w:rtl/>
        </w:rPr>
        <w:t xml:space="preserve"> </w:t>
      </w:r>
      <w:r w:rsidRPr="001F59FE">
        <w:rPr>
          <w:rFonts w:cs="Traditional Arabic" w:hint="cs"/>
          <w:b/>
          <w:bCs/>
          <w:sz w:val="28"/>
          <w:szCs w:val="28"/>
          <w:rtl/>
        </w:rPr>
        <w:t>العام</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العملية</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لحين</w:t>
      </w:r>
      <w:r w:rsidRPr="001F59FE">
        <w:rPr>
          <w:rFonts w:cs="Traditional Arabic"/>
          <w:b/>
          <w:bCs/>
          <w:sz w:val="28"/>
          <w:szCs w:val="28"/>
          <w:rtl/>
        </w:rPr>
        <w:t xml:space="preserve"> </w:t>
      </w:r>
      <w:r w:rsidRPr="001F59FE">
        <w:rPr>
          <w:rFonts w:cs="Traditional Arabic" w:hint="cs"/>
          <w:b/>
          <w:bCs/>
          <w:sz w:val="28"/>
          <w:szCs w:val="28"/>
          <w:rtl/>
        </w:rPr>
        <w:t>استقرار</w:t>
      </w:r>
      <w:r w:rsidRPr="001F59FE">
        <w:rPr>
          <w:rFonts w:cs="Traditional Arabic"/>
          <w:b/>
          <w:bCs/>
          <w:sz w:val="28"/>
          <w:szCs w:val="28"/>
          <w:rtl/>
        </w:rPr>
        <w:t xml:space="preserve"> </w:t>
      </w:r>
      <w:r w:rsidRPr="001F59FE">
        <w:rPr>
          <w:rFonts w:cs="Traditional Arabic" w:hint="cs"/>
          <w:b/>
          <w:bCs/>
          <w:sz w:val="28"/>
          <w:szCs w:val="28"/>
          <w:rtl/>
        </w:rPr>
        <w:t>الاوضاع</w:t>
      </w:r>
      <w:r>
        <w:rPr>
          <w:rStyle w:val="EndnoteReference"/>
          <w:rFonts w:cs="Traditional Arabic"/>
          <w:b/>
          <w:bCs/>
          <w:sz w:val="28"/>
          <w:szCs w:val="28"/>
          <w:rtl/>
        </w:rPr>
        <w:endnoteReference w:id="25"/>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ويجيب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ايضا</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سؤال</w:t>
      </w:r>
      <w:r w:rsidRPr="001F59FE">
        <w:rPr>
          <w:rFonts w:cs="Traditional Arabic"/>
          <w:b/>
          <w:bCs/>
          <w:sz w:val="28"/>
          <w:szCs w:val="28"/>
          <w:rtl/>
        </w:rPr>
        <w:t xml:space="preserve"> </w:t>
      </w:r>
      <w:r w:rsidRPr="001F59FE">
        <w:rPr>
          <w:rFonts w:cs="Traditional Arabic" w:hint="cs"/>
          <w:b/>
          <w:bCs/>
          <w:sz w:val="28"/>
          <w:szCs w:val="28"/>
          <w:rtl/>
        </w:rPr>
        <w:t>لاحد</w:t>
      </w:r>
      <w:r w:rsidRPr="001F59FE">
        <w:rPr>
          <w:rFonts w:cs="Traditional Arabic"/>
          <w:b/>
          <w:bCs/>
          <w:sz w:val="28"/>
          <w:szCs w:val="28"/>
          <w:rtl/>
        </w:rPr>
        <w:t xml:space="preserve"> </w:t>
      </w:r>
      <w:r w:rsidRPr="001F59FE">
        <w:rPr>
          <w:rFonts w:cs="Traditional Arabic" w:hint="cs"/>
          <w:b/>
          <w:bCs/>
          <w:sz w:val="28"/>
          <w:szCs w:val="28"/>
          <w:rtl/>
        </w:rPr>
        <w:t>الصحفيين</w:t>
      </w:r>
      <w:r w:rsidRPr="001F59FE">
        <w:rPr>
          <w:rFonts w:cs="Traditional Arabic"/>
          <w:b/>
          <w:bCs/>
          <w:sz w:val="28"/>
          <w:szCs w:val="28"/>
          <w:rtl/>
        </w:rPr>
        <w:t xml:space="preserve"> : </w:t>
      </w:r>
      <w:r w:rsidRPr="001F59FE">
        <w:rPr>
          <w:rFonts w:cs="Traditional Arabic" w:hint="cs"/>
          <w:b/>
          <w:bCs/>
          <w:sz w:val="28"/>
          <w:szCs w:val="28"/>
          <w:rtl/>
        </w:rPr>
        <w:t>هل</w:t>
      </w:r>
      <w:r w:rsidRPr="001F59FE">
        <w:rPr>
          <w:rFonts w:cs="Traditional Arabic"/>
          <w:b/>
          <w:bCs/>
          <w:sz w:val="28"/>
          <w:szCs w:val="28"/>
          <w:rtl/>
        </w:rPr>
        <w:t xml:space="preserve"> </w:t>
      </w:r>
      <w:r w:rsidRPr="001F59FE">
        <w:rPr>
          <w:rFonts w:cs="Traditional Arabic" w:hint="cs"/>
          <w:b/>
          <w:bCs/>
          <w:sz w:val="28"/>
          <w:szCs w:val="28"/>
          <w:rtl/>
        </w:rPr>
        <w:t>انتم</w:t>
      </w:r>
      <w:r w:rsidRPr="001F59FE">
        <w:rPr>
          <w:rFonts w:cs="Traditional Arabic"/>
          <w:b/>
          <w:bCs/>
          <w:sz w:val="28"/>
          <w:szCs w:val="28"/>
          <w:rtl/>
        </w:rPr>
        <w:t xml:space="preserve"> </w:t>
      </w:r>
      <w:r w:rsidRPr="001F59FE">
        <w:rPr>
          <w:rFonts w:cs="Traditional Arabic" w:hint="cs"/>
          <w:b/>
          <w:bCs/>
          <w:sz w:val="28"/>
          <w:szCs w:val="28"/>
          <w:rtl/>
        </w:rPr>
        <w:t>موافقون</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تواجد</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بلدكم؟</w:t>
      </w:r>
      <w:r w:rsidRPr="001F59FE">
        <w:rPr>
          <w:rFonts w:cs="Traditional Arabic"/>
          <w:b/>
          <w:bCs/>
          <w:sz w:val="28"/>
          <w:szCs w:val="28"/>
          <w:rtl/>
        </w:rPr>
        <w:t xml:space="preserve"> </w:t>
      </w:r>
      <w:r w:rsidRPr="001F59FE">
        <w:rPr>
          <w:rFonts w:cs="Traditional Arabic" w:hint="cs"/>
          <w:b/>
          <w:bCs/>
          <w:sz w:val="28"/>
          <w:szCs w:val="28"/>
          <w:rtl/>
        </w:rPr>
        <w:t>فكان</w:t>
      </w:r>
      <w:r w:rsidRPr="001F59FE">
        <w:rPr>
          <w:rFonts w:cs="Traditional Arabic"/>
          <w:b/>
          <w:bCs/>
          <w:sz w:val="28"/>
          <w:szCs w:val="28"/>
          <w:rtl/>
        </w:rPr>
        <w:t xml:space="preserve"> </w:t>
      </w:r>
      <w:r w:rsidRPr="001F59FE">
        <w:rPr>
          <w:rFonts w:cs="Traditional Arabic" w:hint="cs"/>
          <w:b/>
          <w:bCs/>
          <w:sz w:val="28"/>
          <w:szCs w:val="28"/>
          <w:rtl/>
        </w:rPr>
        <w:t>جواب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قطعيا</w:t>
      </w:r>
      <w:r w:rsidRPr="001F59FE">
        <w:rPr>
          <w:rFonts w:cs="Traditional Arabic"/>
          <w:b/>
          <w:bCs/>
          <w:sz w:val="28"/>
          <w:szCs w:val="28"/>
          <w:rtl/>
        </w:rPr>
        <w:t xml:space="preserve"> </w:t>
      </w:r>
      <w:r w:rsidRPr="001F59FE">
        <w:rPr>
          <w:rFonts w:cs="Traditional Arabic" w:hint="cs"/>
          <w:b/>
          <w:bCs/>
          <w:sz w:val="28"/>
          <w:szCs w:val="28"/>
          <w:rtl/>
        </w:rPr>
        <w:t>برفض</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كيف</w:t>
      </w:r>
      <w:r w:rsidRPr="001F59FE">
        <w:rPr>
          <w:rFonts w:cs="Traditional Arabic"/>
          <w:b/>
          <w:bCs/>
          <w:sz w:val="28"/>
          <w:szCs w:val="28"/>
          <w:rtl/>
        </w:rPr>
        <w:t xml:space="preserve"> </w:t>
      </w:r>
      <w:r w:rsidRPr="001F59FE">
        <w:rPr>
          <w:rFonts w:cs="Traditional Arabic" w:hint="cs"/>
          <w:b/>
          <w:bCs/>
          <w:sz w:val="28"/>
          <w:szCs w:val="28"/>
          <w:rtl/>
        </w:rPr>
        <w:t>نوافق</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اننا</w:t>
      </w:r>
      <w:r w:rsidRPr="001F59FE">
        <w:rPr>
          <w:rFonts w:cs="Traditional Arabic"/>
          <w:b/>
          <w:bCs/>
          <w:sz w:val="28"/>
          <w:szCs w:val="28"/>
          <w:rtl/>
        </w:rPr>
        <w:t xml:space="preserve"> </w:t>
      </w:r>
      <w:r w:rsidRPr="001F59FE">
        <w:rPr>
          <w:rFonts w:cs="Traditional Arabic" w:hint="cs"/>
          <w:b/>
          <w:bCs/>
          <w:sz w:val="28"/>
          <w:szCs w:val="28"/>
          <w:rtl/>
        </w:rPr>
        <w:t>نطالب</w:t>
      </w:r>
      <w:r w:rsidRPr="001F59FE">
        <w:rPr>
          <w:rFonts w:cs="Traditional Arabic"/>
          <w:b/>
          <w:bCs/>
          <w:sz w:val="28"/>
          <w:szCs w:val="28"/>
          <w:rtl/>
        </w:rPr>
        <w:t xml:space="preserve"> </w:t>
      </w:r>
      <w:r w:rsidRPr="001F59FE">
        <w:rPr>
          <w:rFonts w:cs="Traditional Arabic" w:hint="cs"/>
          <w:b/>
          <w:bCs/>
          <w:sz w:val="28"/>
          <w:szCs w:val="28"/>
          <w:rtl/>
        </w:rPr>
        <w:t>بفسح</w:t>
      </w:r>
      <w:r w:rsidRPr="001F59FE">
        <w:rPr>
          <w:rFonts w:cs="Traditional Arabic"/>
          <w:b/>
          <w:bCs/>
          <w:sz w:val="28"/>
          <w:szCs w:val="28"/>
          <w:rtl/>
        </w:rPr>
        <w:t xml:space="preserve"> </w:t>
      </w:r>
      <w:r w:rsidRPr="001F59FE">
        <w:rPr>
          <w:rFonts w:cs="Traditional Arabic" w:hint="cs"/>
          <w:b/>
          <w:bCs/>
          <w:sz w:val="28"/>
          <w:szCs w:val="28"/>
          <w:rtl/>
        </w:rPr>
        <w:t>المجال</w:t>
      </w:r>
      <w:r w:rsidRPr="001F59FE">
        <w:rPr>
          <w:rFonts w:cs="Traditional Arabic"/>
          <w:b/>
          <w:bCs/>
          <w:sz w:val="28"/>
          <w:szCs w:val="28"/>
          <w:rtl/>
        </w:rPr>
        <w:t xml:space="preserve"> </w:t>
      </w:r>
      <w:r w:rsidRPr="001F59FE">
        <w:rPr>
          <w:rFonts w:cs="Traditional Arabic" w:hint="cs"/>
          <w:b/>
          <w:bCs/>
          <w:sz w:val="28"/>
          <w:szCs w:val="28"/>
          <w:rtl/>
        </w:rPr>
        <w:t>امام</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يحكموا</w:t>
      </w:r>
      <w:r w:rsidRPr="001F59FE">
        <w:rPr>
          <w:rFonts w:cs="Traditional Arabic"/>
          <w:b/>
          <w:bCs/>
          <w:sz w:val="28"/>
          <w:szCs w:val="28"/>
          <w:rtl/>
        </w:rPr>
        <w:t xml:space="preserve"> </w:t>
      </w:r>
      <w:r w:rsidRPr="001F59FE">
        <w:rPr>
          <w:rFonts w:cs="Traditional Arabic" w:hint="cs"/>
          <w:b/>
          <w:bCs/>
          <w:sz w:val="28"/>
          <w:szCs w:val="28"/>
          <w:rtl/>
        </w:rPr>
        <w:t>بلدهم</w:t>
      </w:r>
      <w:r w:rsidRPr="001F59FE">
        <w:rPr>
          <w:rFonts w:cs="Traditional Arabic"/>
          <w:b/>
          <w:bCs/>
          <w:sz w:val="28"/>
          <w:szCs w:val="28"/>
          <w:rtl/>
        </w:rPr>
        <w:t xml:space="preserve"> </w:t>
      </w:r>
      <w:r w:rsidRPr="001F59FE">
        <w:rPr>
          <w:rFonts w:cs="Traditional Arabic" w:hint="cs"/>
          <w:b/>
          <w:bCs/>
          <w:sz w:val="28"/>
          <w:szCs w:val="28"/>
          <w:rtl/>
        </w:rPr>
        <w:t>بأنفسهم</w:t>
      </w:r>
      <w:r w:rsidRPr="001F59FE">
        <w:rPr>
          <w:rFonts w:cs="Traditional Arabic"/>
          <w:b/>
          <w:bCs/>
          <w:sz w:val="28"/>
          <w:szCs w:val="28"/>
          <w:rtl/>
        </w:rPr>
        <w:t xml:space="preserve"> </w:t>
      </w:r>
      <w:r w:rsidRPr="001F59FE">
        <w:rPr>
          <w:rFonts w:cs="Traditional Arabic" w:hint="cs"/>
          <w:b/>
          <w:bCs/>
          <w:sz w:val="28"/>
          <w:szCs w:val="28"/>
          <w:rtl/>
        </w:rPr>
        <w:t>وتكون</w:t>
      </w:r>
      <w:r w:rsidRPr="001F59FE">
        <w:rPr>
          <w:rFonts w:cs="Traditional Arabic"/>
          <w:b/>
          <w:bCs/>
          <w:sz w:val="28"/>
          <w:szCs w:val="28"/>
          <w:rtl/>
        </w:rPr>
        <w:t xml:space="preserve"> </w:t>
      </w:r>
      <w:r w:rsidRPr="001F59FE">
        <w:rPr>
          <w:rFonts w:cs="Traditional Arabic" w:hint="cs"/>
          <w:b/>
          <w:bCs/>
          <w:sz w:val="28"/>
          <w:szCs w:val="28"/>
          <w:rtl/>
        </w:rPr>
        <w:t>لهم</w:t>
      </w:r>
      <w:r w:rsidRPr="001F59FE">
        <w:rPr>
          <w:rFonts w:cs="Traditional Arabic"/>
          <w:b/>
          <w:bCs/>
          <w:sz w:val="28"/>
          <w:szCs w:val="28"/>
          <w:rtl/>
        </w:rPr>
        <w:t xml:space="preserve"> </w:t>
      </w:r>
      <w:r w:rsidRPr="001F59FE">
        <w:rPr>
          <w:rFonts w:cs="Traditional Arabic" w:hint="cs"/>
          <w:b/>
          <w:bCs/>
          <w:sz w:val="28"/>
          <w:szCs w:val="28"/>
          <w:rtl/>
        </w:rPr>
        <w:t>السيادة</w:t>
      </w:r>
      <w:r w:rsidRPr="001F59FE">
        <w:rPr>
          <w:rFonts w:cs="Traditional Arabic"/>
          <w:b/>
          <w:bCs/>
          <w:sz w:val="28"/>
          <w:szCs w:val="28"/>
          <w:rtl/>
        </w:rPr>
        <w:t xml:space="preserve"> </w:t>
      </w:r>
      <w:r w:rsidRPr="001F59FE">
        <w:rPr>
          <w:rFonts w:cs="Traditional Arabic" w:hint="cs"/>
          <w:b/>
          <w:bCs/>
          <w:sz w:val="28"/>
          <w:szCs w:val="28"/>
          <w:rtl/>
        </w:rPr>
        <w:t>الكاملة</w:t>
      </w:r>
      <w:r w:rsidRPr="001F59FE">
        <w:rPr>
          <w:rFonts w:cs="Traditional Arabic"/>
          <w:b/>
          <w:bCs/>
          <w:sz w:val="28"/>
          <w:szCs w:val="28"/>
          <w:rtl/>
        </w:rPr>
        <w:t xml:space="preserve"> </w:t>
      </w:r>
      <w:r w:rsidRPr="001F59FE">
        <w:rPr>
          <w:rFonts w:cs="Traditional Arabic" w:hint="cs"/>
          <w:b/>
          <w:bCs/>
          <w:sz w:val="28"/>
          <w:szCs w:val="28"/>
          <w:rtl/>
        </w:rPr>
        <w:t>عليه</w:t>
      </w:r>
      <w:r>
        <w:rPr>
          <w:rFonts w:cs="Traditional Arabic"/>
          <w:b/>
          <w:bCs/>
          <w:sz w:val="28"/>
          <w:szCs w:val="28"/>
          <w:rtl/>
        </w:rPr>
        <w:t>"</w:t>
      </w:r>
      <w:r>
        <w:rPr>
          <w:rStyle w:val="EndnoteReference"/>
          <w:rFonts w:cs="Traditional Arabic"/>
          <w:b/>
          <w:bCs/>
          <w:sz w:val="28"/>
          <w:szCs w:val="28"/>
          <w:rtl/>
        </w:rPr>
        <w:endnoteReference w:id="26"/>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ويعرف</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تواجد</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بأنها</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احتلال</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نص</w:t>
      </w:r>
      <w:r w:rsidRPr="001F59FE">
        <w:rPr>
          <w:rFonts w:cs="Traditional Arabic"/>
          <w:b/>
          <w:bCs/>
          <w:sz w:val="28"/>
          <w:szCs w:val="28"/>
          <w:rtl/>
        </w:rPr>
        <w:t xml:space="preserve"> </w:t>
      </w:r>
      <w:r w:rsidRPr="001F59FE">
        <w:rPr>
          <w:rFonts w:cs="Traditional Arabic" w:hint="cs"/>
          <w:b/>
          <w:bCs/>
          <w:sz w:val="28"/>
          <w:szCs w:val="28"/>
          <w:rtl/>
        </w:rPr>
        <w:t>عليها</w:t>
      </w:r>
      <w:r w:rsidRPr="001F59FE">
        <w:rPr>
          <w:rFonts w:cs="Traditional Arabic"/>
          <w:b/>
          <w:bCs/>
          <w:sz w:val="28"/>
          <w:szCs w:val="28"/>
          <w:rtl/>
        </w:rPr>
        <w:t xml:space="preserve"> </w:t>
      </w:r>
      <w:r w:rsidRPr="001F59FE">
        <w:rPr>
          <w:rFonts w:cs="Traditional Arabic" w:hint="cs"/>
          <w:b/>
          <w:bCs/>
          <w:sz w:val="28"/>
          <w:szCs w:val="28"/>
          <w:rtl/>
        </w:rPr>
        <w:t>قرار</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Pr>
          <w:rStyle w:val="EndnoteReference"/>
          <w:rFonts w:cs="Traditional Arabic"/>
          <w:b/>
          <w:bCs/>
          <w:sz w:val="28"/>
          <w:szCs w:val="28"/>
          <w:rtl/>
        </w:rPr>
        <w:endnoteReference w:id="27"/>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عدم</w:t>
      </w:r>
      <w:r w:rsidRPr="001F59FE">
        <w:rPr>
          <w:rFonts w:cs="Traditional Arabic"/>
          <w:b/>
          <w:bCs/>
          <w:sz w:val="28"/>
          <w:szCs w:val="28"/>
          <w:rtl/>
        </w:rPr>
        <w:t xml:space="preserve"> </w:t>
      </w:r>
      <w:r w:rsidRPr="001F59FE">
        <w:rPr>
          <w:rFonts w:cs="Traditional Arabic" w:hint="cs"/>
          <w:b/>
          <w:bCs/>
          <w:sz w:val="28"/>
          <w:szCs w:val="28"/>
          <w:rtl/>
        </w:rPr>
        <w:t>قبول</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بوجود</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لكنه</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يحرم</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يمانع</w:t>
      </w:r>
      <w:r w:rsidRPr="001F59FE">
        <w:rPr>
          <w:rFonts w:cs="Traditional Arabic"/>
          <w:b/>
          <w:bCs/>
          <w:sz w:val="28"/>
          <w:szCs w:val="28"/>
          <w:rtl/>
        </w:rPr>
        <w:t xml:space="preserve"> </w:t>
      </w:r>
      <w:r w:rsidRPr="001F59FE">
        <w:rPr>
          <w:rFonts w:cs="Traditional Arabic" w:hint="cs"/>
          <w:b/>
          <w:bCs/>
          <w:sz w:val="28"/>
          <w:szCs w:val="28"/>
          <w:rtl/>
        </w:rPr>
        <w:t>العمل</w:t>
      </w:r>
      <w:r w:rsidRPr="001F59FE">
        <w:rPr>
          <w:rFonts w:cs="Traditional Arabic"/>
          <w:b/>
          <w:bCs/>
          <w:sz w:val="28"/>
          <w:szCs w:val="28"/>
          <w:rtl/>
        </w:rPr>
        <w:t xml:space="preserve"> </w:t>
      </w:r>
      <w:r w:rsidRPr="001F59FE">
        <w:rPr>
          <w:rFonts w:cs="Traditional Arabic" w:hint="cs"/>
          <w:b/>
          <w:bCs/>
          <w:sz w:val="28"/>
          <w:szCs w:val="28"/>
          <w:rtl/>
        </w:rPr>
        <w:t>معهم</w:t>
      </w:r>
      <w:r w:rsidRPr="001F59FE">
        <w:rPr>
          <w:rFonts w:cs="Traditional Arabic"/>
          <w:b/>
          <w:bCs/>
          <w:sz w:val="28"/>
          <w:szCs w:val="28"/>
          <w:rtl/>
        </w:rPr>
        <w:t xml:space="preserve"> </w:t>
      </w:r>
      <w:r w:rsidRPr="001F59FE">
        <w:rPr>
          <w:rFonts w:cs="Traditional Arabic" w:hint="cs"/>
          <w:b/>
          <w:bCs/>
          <w:sz w:val="28"/>
          <w:szCs w:val="28"/>
          <w:rtl/>
        </w:rPr>
        <w:t>كمترجمين</w:t>
      </w:r>
      <w:r w:rsidRPr="001F59FE">
        <w:rPr>
          <w:rFonts w:cs="Traditional Arabic"/>
          <w:b/>
          <w:bCs/>
          <w:sz w:val="28"/>
          <w:szCs w:val="28"/>
          <w:rtl/>
        </w:rPr>
        <w:t xml:space="preserve"> </w:t>
      </w:r>
      <w:r w:rsidRPr="001F59FE">
        <w:rPr>
          <w:rFonts w:cs="Traditional Arabic" w:hint="cs"/>
          <w:b/>
          <w:bCs/>
          <w:sz w:val="28"/>
          <w:szCs w:val="28"/>
          <w:rtl/>
        </w:rPr>
        <w:t>وعمال</w:t>
      </w:r>
      <w:r w:rsidRPr="001F59FE">
        <w:rPr>
          <w:rFonts w:cs="Traditional Arabic"/>
          <w:b/>
          <w:bCs/>
          <w:sz w:val="28"/>
          <w:szCs w:val="28"/>
          <w:rtl/>
        </w:rPr>
        <w:t xml:space="preserve"> </w:t>
      </w:r>
      <w:r w:rsidRPr="001F59FE">
        <w:rPr>
          <w:rFonts w:cs="Traditional Arabic" w:hint="cs"/>
          <w:b/>
          <w:bCs/>
          <w:sz w:val="28"/>
          <w:szCs w:val="28"/>
          <w:rtl/>
        </w:rPr>
        <w:t>خدمة</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جوابه</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سؤال</w:t>
      </w:r>
      <w:r w:rsidRPr="001F59FE">
        <w:rPr>
          <w:rFonts w:cs="Traditional Arabic"/>
          <w:b/>
          <w:bCs/>
          <w:sz w:val="28"/>
          <w:szCs w:val="28"/>
          <w:rtl/>
        </w:rPr>
        <w:t xml:space="preserve"> </w:t>
      </w:r>
      <w:r w:rsidRPr="001F59FE">
        <w:rPr>
          <w:rFonts w:cs="Traditional Arabic" w:hint="cs"/>
          <w:b/>
          <w:bCs/>
          <w:sz w:val="28"/>
          <w:szCs w:val="28"/>
          <w:rtl/>
        </w:rPr>
        <w:t>قدم</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بهذا</w:t>
      </w:r>
      <w:r w:rsidRPr="001F59FE">
        <w:rPr>
          <w:rFonts w:cs="Traditional Arabic"/>
          <w:b/>
          <w:bCs/>
          <w:sz w:val="28"/>
          <w:szCs w:val="28"/>
          <w:rtl/>
        </w:rPr>
        <w:t xml:space="preserve"> </w:t>
      </w:r>
      <w:r w:rsidRPr="001F59FE">
        <w:rPr>
          <w:rFonts w:cs="Traditional Arabic" w:hint="cs"/>
          <w:b/>
          <w:bCs/>
          <w:sz w:val="28"/>
          <w:szCs w:val="28"/>
          <w:rtl/>
        </w:rPr>
        <w:t>الخصوص</w:t>
      </w:r>
      <w:r w:rsidRPr="001F59FE">
        <w:rPr>
          <w:rFonts w:cs="Traditional Arabic"/>
          <w:b/>
          <w:bCs/>
          <w:sz w:val="28"/>
          <w:szCs w:val="28"/>
          <w:rtl/>
        </w:rPr>
        <w:t xml:space="preserve"> </w:t>
      </w:r>
      <w:r w:rsidRPr="001F59FE">
        <w:rPr>
          <w:rFonts w:cs="Traditional Arabic" w:hint="cs"/>
          <w:b/>
          <w:bCs/>
          <w:sz w:val="28"/>
          <w:szCs w:val="28"/>
          <w:rtl/>
        </w:rPr>
        <w:t>يجوز</w:t>
      </w:r>
      <w:r w:rsidRPr="001F59FE">
        <w:rPr>
          <w:rFonts w:cs="Traditional Arabic"/>
          <w:b/>
          <w:bCs/>
          <w:sz w:val="28"/>
          <w:szCs w:val="28"/>
          <w:rtl/>
        </w:rPr>
        <w:t xml:space="preserve"> </w:t>
      </w:r>
      <w:r w:rsidRPr="001F59FE">
        <w:rPr>
          <w:rFonts w:cs="Traditional Arabic" w:hint="cs"/>
          <w:b/>
          <w:bCs/>
          <w:sz w:val="28"/>
          <w:szCs w:val="28"/>
          <w:rtl/>
        </w:rPr>
        <w:t>العمل</w:t>
      </w:r>
      <w:r w:rsidRPr="001F59FE">
        <w:rPr>
          <w:rFonts w:cs="Traditional Arabic"/>
          <w:b/>
          <w:bCs/>
          <w:sz w:val="28"/>
          <w:szCs w:val="28"/>
          <w:rtl/>
        </w:rPr>
        <w:t xml:space="preserve"> </w:t>
      </w:r>
      <w:r w:rsidRPr="001F59FE">
        <w:rPr>
          <w:rFonts w:cs="Traditional Arabic" w:hint="cs"/>
          <w:b/>
          <w:bCs/>
          <w:sz w:val="28"/>
          <w:szCs w:val="28"/>
          <w:rtl/>
        </w:rPr>
        <w:t>معهم</w:t>
      </w:r>
      <w:r w:rsidRPr="001F59FE">
        <w:rPr>
          <w:rFonts w:cs="Traditional Arabic"/>
          <w:b/>
          <w:bCs/>
          <w:sz w:val="28"/>
          <w:szCs w:val="28"/>
          <w:rtl/>
        </w:rPr>
        <w:t xml:space="preserve"> </w:t>
      </w:r>
      <w:r w:rsidRPr="001F59FE">
        <w:rPr>
          <w:rFonts w:cs="Traditional Arabic" w:hint="cs"/>
          <w:b/>
          <w:bCs/>
          <w:sz w:val="28"/>
          <w:szCs w:val="28"/>
          <w:rtl/>
        </w:rPr>
        <w:t>فيما</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مصلحة</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ولا</w:t>
      </w:r>
      <w:r w:rsidRPr="001F59FE">
        <w:rPr>
          <w:rFonts w:cs="Traditional Arabic"/>
          <w:b/>
          <w:bCs/>
          <w:sz w:val="28"/>
          <w:szCs w:val="28"/>
          <w:rtl/>
        </w:rPr>
        <w:t xml:space="preserve"> </w:t>
      </w:r>
      <w:r w:rsidRPr="001F59FE">
        <w:rPr>
          <w:rFonts w:cs="Traditional Arabic" w:hint="cs"/>
          <w:b/>
          <w:bCs/>
          <w:sz w:val="28"/>
          <w:szCs w:val="28"/>
          <w:rtl/>
        </w:rPr>
        <w:t>تكريسا</w:t>
      </w:r>
      <w:r w:rsidRPr="001F59FE">
        <w:rPr>
          <w:rFonts w:cs="Traditional Arabic"/>
          <w:b/>
          <w:bCs/>
          <w:sz w:val="28"/>
          <w:szCs w:val="28"/>
          <w:rtl/>
        </w:rPr>
        <w:t xml:space="preserve"> </w:t>
      </w:r>
      <w:r w:rsidRPr="001F59FE">
        <w:rPr>
          <w:rFonts w:cs="Traditional Arabic" w:hint="cs"/>
          <w:b/>
          <w:bCs/>
          <w:sz w:val="28"/>
          <w:szCs w:val="28"/>
          <w:rtl/>
        </w:rPr>
        <w:t>للاحتلال</w:t>
      </w:r>
      <w:r>
        <w:rPr>
          <w:rStyle w:val="EndnoteReference"/>
          <w:rFonts w:cs="Traditional Arabic"/>
          <w:b/>
          <w:bCs/>
          <w:sz w:val="28"/>
          <w:szCs w:val="28"/>
          <w:rtl/>
        </w:rPr>
        <w:endnoteReference w:id="28"/>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الامور</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عبرت</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اسهامات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برفضه</w:t>
      </w:r>
      <w:r w:rsidRPr="001F59FE">
        <w:rPr>
          <w:rFonts w:cs="Traditional Arabic"/>
          <w:b/>
          <w:bCs/>
          <w:sz w:val="28"/>
          <w:szCs w:val="28"/>
          <w:rtl/>
        </w:rPr>
        <w:t xml:space="preserve"> </w:t>
      </w:r>
      <w:r w:rsidRPr="001F59FE">
        <w:rPr>
          <w:rFonts w:cs="Traditional Arabic" w:hint="cs"/>
          <w:b/>
          <w:bCs/>
          <w:sz w:val="28"/>
          <w:szCs w:val="28"/>
          <w:rtl/>
        </w:rPr>
        <w:t>لتواجد</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عدم</w:t>
      </w:r>
      <w:r w:rsidRPr="001F59FE">
        <w:rPr>
          <w:rFonts w:cs="Traditional Arabic"/>
          <w:b/>
          <w:bCs/>
          <w:sz w:val="28"/>
          <w:szCs w:val="28"/>
          <w:rtl/>
        </w:rPr>
        <w:t xml:space="preserve"> </w:t>
      </w:r>
      <w:r w:rsidRPr="001F59FE">
        <w:rPr>
          <w:rFonts w:cs="Traditional Arabic" w:hint="cs"/>
          <w:b/>
          <w:bCs/>
          <w:sz w:val="28"/>
          <w:szCs w:val="28"/>
          <w:rtl/>
        </w:rPr>
        <w:t>استقباله</w:t>
      </w:r>
      <w:r w:rsidRPr="001F59FE">
        <w:rPr>
          <w:rFonts w:cs="Traditional Arabic"/>
          <w:b/>
          <w:bCs/>
          <w:sz w:val="28"/>
          <w:szCs w:val="28"/>
          <w:rtl/>
        </w:rPr>
        <w:t xml:space="preserve"> </w:t>
      </w:r>
      <w:r w:rsidRPr="001F59FE">
        <w:rPr>
          <w:rFonts w:cs="Traditional Arabic" w:hint="cs"/>
          <w:b/>
          <w:bCs/>
          <w:sz w:val="28"/>
          <w:szCs w:val="28"/>
          <w:rtl/>
        </w:rPr>
        <w:t>لاي</w:t>
      </w:r>
      <w:r w:rsidRPr="001F59FE">
        <w:rPr>
          <w:rFonts w:cs="Traditional Arabic"/>
          <w:b/>
          <w:bCs/>
          <w:sz w:val="28"/>
          <w:szCs w:val="28"/>
          <w:rtl/>
        </w:rPr>
        <w:t xml:space="preserve"> </w:t>
      </w:r>
      <w:r w:rsidRPr="001F59FE">
        <w:rPr>
          <w:rFonts w:cs="Traditional Arabic" w:hint="cs"/>
          <w:b/>
          <w:bCs/>
          <w:sz w:val="28"/>
          <w:szCs w:val="28"/>
          <w:rtl/>
        </w:rPr>
        <w:t>مسؤول</w:t>
      </w:r>
      <w:r w:rsidRPr="001F59FE">
        <w:rPr>
          <w:rFonts w:cs="Traditional Arabic"/>
          <w:b/>
          <w:bCs/>
          <w:sz w:val="28"/>
          <w:szCs w:val="28"/>
          <w:rtl/>
        </w:rPr>
        <w:t xml:space="preserve"> </w:t>
      </w:r>
      <w:r w:rsidRPr="001F59FE">
        <w:rPr>
          <w:rFonts w:cs="Traditional Arabic" w:hint="cs"/>
          <w:b/>
          <w:bCs/>
          <w:sz w:val="28"/>
          <w:szCs w:val="28"/>
          <w:rtl/>
        </w:rPr>
        <w:t>سياسي</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عسكري</w:t>
      </w:r>
      <w:r w:rsidRPr="001F59FE">
        <w:rPr>
          <w:rFonts w:cs="Traditional Arabic"/>
          <w:b/>
          <w:bCs/>
          <w:sz w:val="28"/>
          <w:szCs w:val="28"/>
          <w:rtl/>
        </w:rPr>
        <w:t xml:space="preserve"> </w:t>
      </w:r>
      <w:r w:rsidRPr="001F59FE">
        <w:rPr>
          <w:rFonts w:cs="Traditional Arabic" w:hint="cs"/>
          <w:b/>
          <w:bCs/>
          <w:sz w:val="28"/>
          <w:szCs w:val="28"/>
          <w:rtl/>
        </w:rPr>
        <w:t>لاي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الدول</w:t>
      </w:r>
      <w:r w:rsidRPr="001F59FE">
        <w:rPr>
          <w:rFonts w:cs="Traditional Arabic"/>
          <w:b/>
          <w:bCs/>
          <w:sz w:val="28"/>
          <w:szCs w:val="28"/>
          <w:rtl/>
        </w:rPr>
        <w:t xml:space="preserve"> </w:t>
      </w:r>
      <w:r w:rsidRPr="001F59FE">
        <w:rPr>
          <w:rFonts w:cs="Traditional Arabic" w:hint="cs"/>
          <w:b/>
          <w:bCs/>
          <w:sz w:val="28"/>
          <w:szCs w:val="28"/>
          <w:rtl/>
        </w:rPr>
        <w:t>المشاركة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احتلال</w:t>
      </w:r>
      <w:r w:rsidRPr="001F59FE">
        <w:rPr>
          <w:rFonts w:cs="Traditional Arabic"/>
          <w:b/>
          <w:bCs/>
          <w:sz w:val="28"/>
          <w:szCs w:val="28"/>
          <w:rtl/>
        </w:rPr>
        <w:t xml:space="preserve"> </w:t>
      </w:r>
      <w:r w:rsidRPr="001F59FE">
        <w:rPr>
          <w:rFonts w:cs="Traditional Arabic" w:hint="cs"/>
          <w:b/>
          <w:bCs/>
          <w:sz w:val="28"/>
          <w:szCs w:val="28"/>
          <w:rtl/>
        </w:rPr>
        <w:t>العراق</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يرفض</w:t>
      </w:r>
      <w:r w:rsidRPr="001F59FE">
        <w:rPr>
          <w:rFonts w:cs="Traditional Arabic"/>
          <w:b/>
          <w:bCs/>
          <w:sz w:val="28"/>
          <w:szCs w:val="28"/>
          <w:rtl/>
        </w:rPr>
        <w:t xml:space="preserve"> </w:t>
      </w:r>
      <w:r w:rsidRPr="001F59FE">
        <w:rPr>
          <w:rFonts w:cs="Traditional Arabic" w:hint="cs"/>
          <w:b/>
          <w:bCs/>
          <w:sz w:val="28"/>
          <w:szCs w:val="28"/>
          <w:rtl/>
        </w:rPr>
        <w:t>باستمرار</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طلب</w:t>
      </w:r>
      <w:r w:rsidRPr="001F59FE">
        <w:rPr>
          <w:rFonts w:cs="Traditional Arabic"/>
          <w:b/>
          <w:bCs/>
          <w:sz w:val="28"/>
          <w:szCs w:val="28"/>
          <w:rtl/>
        </w:rPr>
        <w:t xml:space="preserve"> </w:t>
      </w:r>
      <w:r w:rsidRPr="001F59FE">
        <w:rPr>
          <w:rFonts w:cs="Traditional Arabic" w:hint="cs"/>
          <w:b/>
          <w:bCs/>
          <w:sz w:val="28"/>
          <w:szCs w:val="28"/>
          <w:rtl/>
        </w:rPr>
        <w:t>لقاء</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وساطة</w:t>
      </w:r>
      <w:r w:rsidRPr="001F59FE">
        <w:rPr>
          <w:rFonts w:cs="Traditional Arabic"/>
          <w:b/>
          <w:bCs/>
          <w:sz w:val="28"/>
          <w:szCs w:val="28"/>
          <w:rtl/>
        </w:rPr>
        <w:t xml:space="preserve"> </w:t>
      </w:r>
      <w:r w:rsidRPr="001F59FE">
        <w:rPr>
          <w:rFonts w:cs="Traditional Arabic" w:hint="cs"/>
          <w:b/>
          <w:bCs/>
          <w:sz w:val="28"/>
          <w:szCs w:val="28"/>
          <w:rtl/>
        </w:rPr>
        <w:t>تقوم</w:t>
      </w:r>
      <w:r w:rsidRPr="001F59FE">
        <w:rPr>
          <w:rFonts w:cs="Traditional Arabic"/>
          <w:b/>
          <w:bCs/>
          <w:sz w:val="28"/>
          <w:szCs w:val="28"/>
          <w:rtl/>
        </w:rPr>
        <w:t xml:space="preserve"> </w:t>
      </w:r>
      <w:r w:rsidRPr="001F59FE">
        <w:rPr>
          <w:rFonts w:cs="Traditional Arabic" w:hint="cs"/>
          <w:b/>
          <w:bCs/>
          <w:sz w:val="28"/>
          <w:szCs w:val="28"/>
          <w:rtl/>
        </w:rPr>
        <w:t>بذلك</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وتعامل</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كجهة</w:t>
      </w:r>
      <w:r w:rsidRPr="001F59FE">
        <w:rPr>
          <w:rFonts w:cs="Traditional Arabic"/>
          <w:b/>
          <w:bCs/>
          <w:sz w:val="28"/>
          <w:szCs w:val="28"/>
          <w:rtl/>
        </w:rPr>
        <w:t xml:space="preserve"> </w:t>
      </w:r>
      <w:r w:rsidRPr="001F59FE">
        <w:rPr>
          <w:rFonts w:cs="Traditional Arabic" w:hint="cs"/>
          <w:b/>
          <w:bCs/>
          <w:sz w:val="28"/>
          <w:szCs w:val="28"/>
          <w:rtl/>
        </w:rPr>
        <w:t>دولية</w:t>
      </w:r>
      <w:r w:rsidRPr="001F59FE">
        <w:rPr>
          <w:rFonts w:cs="Traditional Arabic"/>
          <w:b/>
          <w:bCs/>
          <w:sz w:val="28"/>
          <w:szCs w:val="28"/>
          <w:rtl/>
        </w:rPr>
        <w:t xml:space="preserve"> </w:t>
      </w:r>
      <w:r w:rsidRPr="001F59FE">
        <w:rPr>
          <w:rFonts w:cs="Traditional Arabic" w:hint="cs"/>
          <w:b/>
          <w:bCs/>
          <w:sz w:val="28"/>
          <w:szCs w:val="28"/>
          <w:rtl/>
        </w:rPr>
        <w:t>محايدة</w:t>
      </w:r>
      <w:r w:rsidRPr="001F59FE">
        <w:rPr>
          <w:rFonts w:cs="Traditional Arabic"/>
          <w:b/>
          <w:bCs/>
          <w:sz w:val="28"/>
          <w:szCs w:val="28"/>
          <w:rtl/>
        </w:rPr>
        <w:t xml:space="preserve">,  </w:t>
      </w:r>
      <w:r w:rsidRPr="001F59FE">
        <w:rPr>
          <w:rFonts w:cs="Traditional Arabic" w:hint="cs"/>
          <w:b/>
          <w:bCs/>
          <w:sz w:val="28"/>
          <w:szCs w:val="28"/>
          <w:rtl/>
        </w:rPr>
        <w:t>وينفي</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لمن</w:t>
      </w:r>
      <w:r w:rsidRPr="001F59FE">
        <w:rPr>
          <w:rFonts w:cs="Traditional Arabic"/>
          <w:b/>
          <w:bCs/>
          <w:sz w:val="28"/>
          <w:szCs w:val="28"/>
          <w:rtl/>
        </w:rPr>
        <w:t xml:space="preserve"> </w:t>
      </w:r>
      <w:r w:rsidRPr="001F59FE">
        <w:rPr>
          <w:rFonts w:cs="Traditional Arabic" w:hint="cs"/>
          <w:b/>
          <w:bCs/>
          <w:sz w:val="28"/>
          <w:szCs w:val="28"/>
          <w:rtl/>
        </w:rPr>
        <w:t>يمثله</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تواصل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المتواجدة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Pr>
          <w:rStyle w:val="EndnoteReference"/>
          <w:rFonts w:cs="Traditional Arabic"/>
          <w:b/>
          <w:bCs/>
          <w:sz w:val="28"/>
          <w:szCs w:val="28"/>
          <w:rtl/>
        </w:rPr>
        <w:endnoteReference w:id="29"/>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الأمريكان</w:t>
      </w:r>
      <w:r w:rsidRPr="001F59FE">
        <w:rPr>
          <w:rFonts w:cs="Traditional Arabic"/>
          <w:b/>
          <w:bCs/>
          <w:sz w:val="28"/>
          <w:szCs w:val="28"/>
          <w:rtl/>
        </w:rPr>
        <w:t xml:space="preserve"> </w:t>
      </w:r>
      <w:r w:rsidRPr="001F59FE">
        <w:rPr>
          <w:rFonts w:cs="Traditional Arabic" w:hint="cs"/>
          <w:b/>
          <w:bCs/>
          <w:sz w:val="28"/>
          <w:szCs w:val="28"/>
          <w:rtl/>
        </w:rPr>
        <w:t>يتمنون</w:t>
      </w:r>
      <w:r w:rsidRPr="001F59FE">
        <w:rPr>
          <w:rFonts w:cs="Traditional Arabic"/>
          <w:b/>
          <w:bCs/>
          <w:sz w:val="28"/>
          <w:szCs w:val="28"/>
          <w:rtl/>
        </w:rPr>
        <w:t xml:space="preserve"> </w:t>
      </w:r>
      <w:r w:rsidRPr="001F59FE">
        <w:rPr>
          <w:rFonts w:cs="Traditional Arabic" w:hint="cs"/>
          <w:b/>
          <w:bCs/>
          <w:sz w:val="28"/>
          <w:szCs w:val="28"/>
          <w:rtl/>
        </w:rPr>
        <w:t>لقاء</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ووسطوا</w:t>
      </w:r>
      <w:r w:rsidRPr="001F59FE">
        <w:rPr>
          <w:rFonts w:cs="Traditional Arabic"/>
          <w:b/>
          <w:bCs/>
          <w:sz w:val="28"/>
          <w:szCs w:val="28"/>
          <w:rtl/>
        </w:rPr>
        <w:t xml:space="preserve"> </w:t>
      </w:r>
      <w:r w:rsidRPr="001F59FE">
        <w:rPr>
          <w:rFonts w:cs="Traditional Arabic" w:hint="cs"/>
          <w:b/>
          <w:bCs/>
          <w:sz w:val="28"/>
          <w:szCs w:val="28"/>
          <w:rtl/>
        </w:rPr>
        <w:t>الكثيرين</w:t>
      </w:r>
      <w:r w:rsidRPr="001F59FE">
        <w:rPr>
          <w:rFonts w:cs="Traditional Arabic"/>
          <w:b/>
          <w:bCs/>
          <w:sz w:val="28"/>
          <w:szCs w:val="28"/>
          <w:rtl/>
        </w:rPr>
        <w:t xml:space="preserve"> </w:t>
      </w:r>
      <w:r w:rsidRPr="001F59FE">
        <w:rPr>
          <w:rFonts w:cs="Traditional Arabic" w:hint="cs"/>
          <w:b/>
          <w:bCs/>
          <w:sz w:val="28"/>
          <w:szCs w:val="28"/>
          <w:rtl/>
        </w:rPr>
        <w:t>لكن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رفض</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رفضا</w:t>
      </w:r>
      <w:r w:rsidRPr="001F59FE">
        <w:rPr>
          <w:rFonts w:cs="Traditional Arabic"/>
          <w:b/>
          <w:bCs/>
          <w:sz w:val="28"/>
          <w:szCs w:val="28"/>
          <w:rtl/>
        </w:rPr>
        <w:t xml:space="preserve"> </w:t>
      </w:r>
      <w:r w:rsidRPr="001F59FE">
        <w:rPr>
          <w:rFonts w:cs="Traditional Arabic" w:hint="cs"/>
          <w:b/>
          <w:bCs/>
          <w:sz w:val="28"/>
          <w:szCs w:val="28"/>
          <w:rtl/>
        </w:rPr>
        <w:t>قاطعا</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يتعامل</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كونها</w:t>
      </w:r>
      <w:r w:rsidRPr="001F59FE">
        <w:rPr>
          <w:rFonts w:cs="Traditional Arabic"/>
          <w:b/>
          <w:bCs/>
          <w:sz w:val="28"/>
          <w:szCs w:val="28"/>
          <w:rtl/>
        </w:rPr>
        <w:t xml:space="preserve"> </w:t>
      </w:r>
      <w:r w:rsidRPr="001F59FE">
        <w:rPr>
          <w:rFonts w:cs="Traditional Arabic" w:hint="cs"/>
          <w:b/>
          <w:bCs/>
          <w:sz w:val="28"/>
          <w:szCs w:val="28"/>
          <w:rtl/>
        </w:rPr>
        <w:t>جهة</w:t>
      </w:r>
      <w:r w:rsidRPr="001F59FE">
        <w:rPr>
          <w:rFonts w:cs="Traditional Arabic"/>
          <w:b/>
          <w:bCs/>
          <w:sz w:val="28"/>
          <w:szCs w:val="28"/>
          <w:rtl/>
        </w:rPr>
        <w:t xml:space="preserve"> </w:t>
      </w:r>
      <w:r w:rsidRPr="001F59FE">
        <w:rPr>
          <w:rFonts w:cs="Traditional Arabic" w:hint="cs"/>
          <w:b/>
          <w:bCs/>
          <w:sz w:val="28"/>
          <w:szCs w:val="28"/>
          <w:rtl/>
        </w:rPr>
        <w:t>دولية</w:t>
      </w:r>
      <w:r w:rsidRPr="001F59FE">
        <w:rPr>
          <w:rFonts w:cs="Traditional Arabic"/>
          <w:b/>
          <w:bCs/>
          <w:sz w:val="28"/>
          <w:szCs w:val="28"/>
          <w:rtl/>
        </w:rPr>
        <w:t xml:space="preserve"> </w:t>
      </w:r>
      <w:r w:rsidRPr="001F59FE">
        <w:rPr>
          <w:rFonts w:cs="Traditional Arabic" w:hint="cs"/>
          <w:b/>
          <w:bCs/>
          <w:sz w:val="28"/>
          <w:szCs w:val="28"/>
          <w:rtl/>
        </w:rPr>
        <w:t>محايدة</w:t>
      </w:r>
      <w:r w:rsidRPr="001F59FE">
        <w:rPr>
          <w:rFonts w:cs="Traditional Arabic"/>
          <w:b/>
          <w:bCs/>
          <w:sz w:val="28"/>
          <w:szCs w:val="28"/>
        </w:rPr>
        <w:t>.</w:t>
      </w:r>
    </w:p>
    <w:p w:rsidR="00B93EED" w:rsidRPr="00687D38" w:rsidRDefault="00B93EED" w:rsidP="00B93EED">
      <w:pPr>
        <w:spacing w:after="0" w:line="240" w:lineRule="auto"/>
        <w:jc w:val="highKashida"/>
        <w:rPr>
          <w:rFonts w:cs="Traditional Arabic"/>
          <w:b/>
          <w:bCs/>
          <w:sz w:val="32"/>
          <w:szCs w:val="32"/>
          <w:rtl/>
        </w:rPr>
      </w:pPr>
      <w:r w:rsidRPr="00687D38">
        <w:rPr>
          <w:rFonts w:cs="Traditional Arabic" w:hint="cs"/>
          <w:b/>
          <w:bCs/>
          <w:sz w:val="32"/>
          <w:szCs w:val="32"/>
          <w:rtl/>
        </w:rPr>
        <w:t>ثالثا</w:t>
      </w:r>
      <w:r w:rsidRPr="00687D38">
        <w:rPr>
          <w:rFonts w:cs="Traditional Arabic"/>
          <w:b/>
          <w:bCs/>
          <w:sz w:val="32"/>
          <w:szCs w:val="32"/>
          <w:rtl/>
        </w:rPr>
        <w:t>:</w:t>
      </w:r>
      <w:r w:rsidRPr="00687D38">
        <w:rPr>
          <w:rFonts w:cs="Traditional Arabic" w:hint="cs"/>
          <w:b/>
          <w:bCs/>
          <w:sz w:val="32"/>
          <w:szCs w:val="32"/>
          <w:rtl/>
        </w:rPr>
        <w:t>منهج</w:t>
      </w:r>
      <w:r w:rsidRPr="00687D38">
        <w:rPr>
          <w:rFonts w:cs="Traditional Arabic"/>
          <w:b/>
          <w:bCs/>
          <w:sz w:val="32"/>
          <w:szCs w:val="32"/>
          <w:rtl/>
        </w:rPr>
        <w:t xml:space="preserve"> </w:t>
      </w:r>
      <w:r w:rsidRPr="00687D38">
        <w:rPr>
          <w:rFonts w:cs="Traditional Arabic" w:hint="cs"/>
          <w:b/>
          <w:bCs/>
          <w:sz w:val="32"/>
          <w:szCs w:val="32"/>
          <w:rtl/>
        </w:rPr>
        <w:t>المقاومة</w:t>
      </w:r>
      <w:r w:rsidRPr="00687D38">
        <w:rPr>
          <w:rFonts w:cs="Traditional Arabic"/>
          <w:b/>
          <w:bCs/>
          <w:sz w:val="32"/>
          <w:szCs w:val="32"/>
          <w:rtl/>
        </w:rPr>
        <w:t xml:space="preserve"> </w:t>
      </w:r>
      <w:r w:rsidRPr="00687D38">
        <w:rPr>
          <w:rFonts w:cs="Traditional Arabic" w:hint="cs"/>
          <w:b/>
          <w:bCs/>
          <w:sz w:val="32"/>
          <w:szCs w:val="32"/>
          <w:rtl/>
        </w:rPr>
        <w:t>السلمية</w:t>
      </w:r>
      <w:r w:rsidRPr="00687D38">
        <w:rPr>
          <w:rFonts w:cs="Traditional Arabic"/>
          <w:b/>
          <w:bCs/>
          <w:sz w:val="32"/>
          <w:szCs w:val="32"/>
          <w:rtl/>
        </w:rPr>
        <w:t xml:space="preserve"> </w:t>
      </w:r>
      <w:r w:rsidRPr="00687D38">
        <w:rPr>
          <w:rFonts w:cs="Traditional Arabic" w:hint="cs"/>
          <w:b/>
          <w:bCs/>
          <w:sz w:val="32"/>
          <w:szCs w:val="32"/>
          <w:rtl/>
        </w:rPr>
        <w:t>للاحتلال</w:t>
      </w:r>
      <w:r w:rsidRPr="00687D38">
        <w:rPr>
          <w:rFonts w:cs="Traditional Arabic"/>
          <w:b/>
          <w:bCs/>
          <w:sz w:val="32"/>
          <w:szCs w:val="32"/>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دور</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يختلف</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دور</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البريطاني</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سنة</w:t>
      </w:r>
      <w:r w:rsidRPr="001F59FE">
        <w:rPr>
          <w:rFonts w:cs="Traditional Arabic"/>
          <w:b/>
          <w:bCs/>
          <w:sz w:val="28"/>
          <w:szCs w:val="28"/>
          <w:rtl/>
        </w:rPr>
        <w:t xml:space="preserve"> 1914</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تحركت</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2003</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باستراتيجية</w:t>
      </w:r>
      <w:r w:rsidRPr="001F59FE">
        <w:rPr>
          <w:rFonts w:cs="Traditional Arabic"/>
          <w:b/>
          <w:bCs/>
          <w:sz w:val="28"/>
          <w:szCs w:val="28"/>
          <w:rtl/>
        </w:rPr>
        <w:t xml:space="preserve"> </w:t>
      </w:r>
      <w:r w:rsidRPr="001F59FE">
        <w:rPr>
          <w:rFonts w:cs="Traditional Arabic" w:hint="cs"/>
          <w:b/>
          <w:bCs/>
          <w:sz w:val="28"/>
          <w:szCs w:val="28"/>
          <w:rtl/>
        </w:rPr>
        <w:t>مدروسة</w:t>
      </w:r>
      <w:r w:rsidRPr="001F59FE">
        <w:rPr>
          <w:rFonts w:cs="Traditional Arabic"/>
          <w:b/>
          <w:bCs/>
          <w:sz w:val="28"/>
          <w:szCs w:val="28"/>
          <w:rtl/>
        </w:rPr>
        <w:t xml:space="preserve"> </w:t>
      </w:r>
      <w:r w:rsidRPr="001F59FE">
        <w:rPr>
          <w:rFonts w:cs="Traditional Arabic" w:hint="cs"/>
          <w:b/>
          <w:bCs/>
          <w:sz w:val="28"/>
          <w:szCs w:val="28"/>
          <w:rtl/>
        </w:rPr>
        <w:t>لتمكين</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اخذ</w:t>
      </w:r>
      <w:r w:rsidRPr="001F59FE">
        <w:rPr>
          <w:rFonts w:cs="Traditional Arabic"/>
          <w:b/>
          <w:bCs/>
          <w:sz w:val="28"/>
          <w:szCs w:val="28"/>
          <w:rtl/>
        </w:rPr>
        <w:t xml:space="preserve"> </w:t>
      </w:r>
      <w:r w:rsidRPr="001F59FE">
        <w:rPr>
          <w:rFonts w:cs="Traditional Arabic" w:hint="cs"/>
          <w:b/>
          <w:bCs/>
          <w:sz w:val="28"/>
          <w:szCs w:val="28"/>
          <w:rtl/>
        </w:rPr>
        <w:t>زمام</w:t>
      </w:r>
      <w:r w:rsidRPr="001F59FE">
        <w:rPr>
          <w:rFonts w:cs="Traditional Arabic"/>
          <w:b/>
          <w:bCs/>
          <w:sz w:val="28"/>
          <w:szCs w:val="28"/>
          <w:rtl/>
        </w:rPr>
        <w:t xml:space="preserve"> </w:t>
      </w:r>
      <w:r w:rsidRPr="001F59FE">
        <w:rPr>
          <w:rFonts w:cs="Traditional Arabic" w:hint="cs"/>
          <w:b/>
          <w:bCs/>
          <w:sz w:val="28"/>
          <w:szCs w:val="28"/>
          <w:rtl/>
        </w:rPr>
        <w:t>المبادرة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صنع</w:t>
      </w:r>
      <w:r w:rsidRPr="001F59FE">
        <w:rPr>
          <w:rFonts w:cs="Traditional Arabic"/>
          <w:b/>
          <w:bCs/>
          <w:sz w:val="28"/>
          <w:szCs w:val="28"/>
          <w:rtl/>
        </w:rPr>
        <w:t xml:space="preserve"> </w:t>
      </w:r>
      <w:r w:rsidRPr="001F59FE">
        <w:rPr>
          <w:rFonts w:cs="Traditional Arabic" w:hint="cs"/>
          <w:b/>
          <w:bCs/>
          <w:sz w:val="28"/>
          <w:szCs w:val="28"/>
          <w:rtl/>
        </w:rPr>
        <w:t>مستقبله</w:t>
      </w:r>
      <w:r w:rsidRPr="001F59FE">
        <w:rPr>
          <w:rFonts w:cs="Traditional Arabic"/>
          <w:b/>
          <w:bCs/>
          <w:sz w:val="28"/>
          <w:szCs w:val="28"/>
          <w:rtl/>
        </w:rPr>
        <w:t xml:space="preserve">,   </w:t>
      </w:r>
      <w:r w:rsidRPr="001F59FE">
        <w:rPr>
          <w:rFonts w:cs="Traditional Arabic" w:hint="cs"/>
          <w:b/>
          <w:bCs/>
          <w:sz w:val="28"/>
          <w:szCs w:val="28"/>
          <w:rtl/>
        </w:rPr>
        <w:t>وافهام</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لسلطة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والمتعاونين</w:t>
      </w:r>
      <w:r w:rsidRPr="001F59FE">
        <w:rPr>
          <w:rFonts w:cs="Traditional Arabic"/>
          <w:b/>
          <w:bCs/>
          <w:sz w:val="28"/>
          <w:szCs w:val="28"/>
          <w:rtl/>
        </w:rPr>
        <w:t xml:space="preserve"> </w:t>
      </w:r>
      <w:r w:rsidRPr="001F59FE">
        <w:rPr>
          <w:rFonts w:cs="Traditional Arabic" w:hint="cs"/>
          <w:b/>
          <w:bCs/>
          <w:sz w:val="28"/>
          <w:szCs w:val="28"/>
          <w:rtl/>
        </w:rPr>
        <w:t>معها</w:t>
      </w:r>
      <w:r w:rsidRPr="001F59FE">
        <w:rPr>
          <w:rFonts w:cs="Traditional Arabic"/>
          <w:b/>
          <w:bCs/>
          <w:sz w:val="28"/>
          <w:szCs w:val="28"/>
          <w:rtl/>
        </w:rPr>
        <w:t xml:space="preserve">,   </w:t>
      </w:r>
      <w:r w:rsidRPr="001F59FE">
        <w:rPr>
          <w:rFonts w:cs="Traditional Arabic" w:hint="cs"/>
          <w:b/>
          <w:bCs/>
          <w:sz w:val="28"/>
          <w:szCs w:val="28"/>
          <w:rtl/>
        </w:rPr>
        <w:t>فعلى</w:t>
      </w:r>
      <w:r w:rsidRPr="001F59FE">
        <w:rPr>
          <w:rFonts w:cs="Traditional Arabic"/>
          <w:b/>
          <w:bCs/>
          <w:sz w:val="28"/>
          <w:szCs w:val="28"/>
          <w:rtl/>
        </w:rPr>
        <w:t xml:space="preserve"> </w:t>
      </w:r>
      <w:r w:rsidRPr="001F59FE">
        <w:rPr>
          <w:rFonts w:cs="Traditional Arabic" w:hint="cs"/>
          <w:b/>
          <w:bCs/>
          <w:sz w:val="28"/>
          <w:szCs w:val="28"/>
          <w:rtl/>
        </w:rPr>
        <w:t>الرغم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رفضها</w:t>
      </w:r>
      <w:r w:rsidRPr="001F59FE">
        <w:rPr>
          <w:rFonts w:cs="Traditional Arabic"/>
          <w:b/>
          <w:bCs/>
          <w:sz w:val="28"/>
          <w:szCs w:val="28"/>
          <w:rtl/>
        </w:rPr>
        <w:t xml:space="preserve"> </w:t>
      </w:r>
      <w:r w:rsidRPr="001F59FE">
        <w:rPr>
          <w:rFonts w:cs="Traditional Arabic" w:hint="cs"/>
          <w:b/>
          <w:bCs/>
          <w:sz w:val="28"/>
          <w:szCs w:val="28"/>
          <w:rtl/>
        </w:rPr>
        <w:t>المطلق</w:t>
      </w:r>
      <w:r w:rsidRPr="001F59FE">
        <w:rPr>
          <w:rFonts w:cs="Traditional Arabic"/>
          <w:b/>
          <w:bCs/>
          <w:sz w:val="28"/>
          <w:szCs w:val="28"/>
          <w:rtl/>
        </w:rPr>
        <w:t xml:space="preserve"> </w:t>
      </w:r>
      <w:r w:rsidRPr="001F59FE">
        <w:rPr>
          <w:rFonts w:cs="Traditional Arabic" w:hint="cs"/>
          <w:b/>
          <w:bCs/>
          <w:sz w:val="28"/>
          <w:szCs w:val="28"/>
          <w:rtl/>
        </w:rPr>
        <w:t>لقاء</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مسؤول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افكارها</w:t>
      </w:r>
      <w:r w:rsidRPr="001F59FE">
        <w:rPr>
          <w:rFonts w:cs="Traditional Arabic"/>
          <w:b/>
          <w:bCs/>
          <w:sz w:val="28"/>
          <w:szCs w:val="28"/>
          <w:rtl/>
        </w:rPr>
        <w:t xml:space="preserve"> </w:t>
      </w:r>
      <w:r w:rsidRPr="001F59FE">
        <w:rPr>
          <w:rFonts w:cs="Traditional Arabic" w:hint="cs"/>
          <w:b/>
          <w:bCs/>
          <w:sz w:val="28"/>
          <w:szCs w:val="28"/>
          <w:rtl/>
        </w:rPr>
        <w:t>ومطالبها</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تنقل</w:t>
      </w:r>
      <w:r w:rsidRPr="001F59FE">
        <w:rPr>
          <w:rFonts w:cs="Traditional Arabic"/>
          <w:b/>
          <w:bCs/>
          <w:sz w:val="28"/>
          <w:szCs w:val="28"/>
          <w:rtl/>
        </w:rPr>
        <w:t xml:space="preserve"> </w:t>
      </w:r>
      <w:r w:rsidRPr="001F59FE">
        <w:rPr>
          <w:rFonts w:cs="Traditional Arabic" w:hint="cs"/>
          <w:b/>
          <w:bCs/>
          <w:sz w:val="28"/>
          <w:szCs w:val="28"/>
          <w:rtl/>
        </w:rPr>
        <w:t>لسلطات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وخاصة</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طريق</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والسياسيين</w:t>
      </w:r>
      <w:r w:rsidRPr="001F59FE">
        <w:rPr>
          <w:rFonts w:cs="Traditional Arabic"/>
          <w:b/>
          <w:bCs/>
          <w:sz w:val="28"/>
          <w:szCs w:val="28"/>
          <w:rtl/>
        </w:rPr>
        <w:t xml:space="preserve"> </w:t>
      </w:r>
      <w:r w:rsidRPr="001F59FE">
        <w:rPr>
          <w:rFonts w:cs="Traditional Arabic" w:hint="cs"/>
          <w:b/>
          <w:bCs/>
          <w:sz w:val="28"/>
          <w:szCs w:val="28"/>
          <w:rtl/>
        </w:rPr>
        <w:t>العراقيين</w:t>
      </w:r>
      <w:r>
        <w:rPr>
          <w:rStyle w:val="EndnoteReference"/>
          <w:rFonts w:cs="Traditional Arabic"/>
          <w:b/>
          <w:bCs/>
          <w:sz w:val="28"/>
          <w:szCs w:val="28"/>
          <w:rtl/>
        </w:rPr>
        <w:endnoteReference w:id="30"/>
      </w:r>
      <w:r w:rsidRPr="001F59FE">
        <w:rPr>
          <w:rFonts w:cs="Traditional Arabic"/>
          <w:b/>
          <w:bCs/>
          <w:sz w:val="28"/>
          <w:szCs w:val="28"/>
          <w:rtl/>
        </w:rPr>
        <w:t xml:space="preserve">,   </w:t>
      </w:r>
      <w:r w:rsidRPr="001F59FE">
        <w:rPr>
          <w:rFonts w:cs="Traditional Arabic" w:hint="cs"/>
          <w:b/>
          <w:bCs/>
          <w:sz w:val="28"/>
          <w:szCs w:val="28"/>
          <w:rtl/>
        </w:rPr>
        <w:t>ففي</w:t>
      </w:r>
      <w:r w:rsidRPr="001F59FE">
        <w:rPr>
          <w:rFonts w:cs="Traditional Arabic"/>
          <w:b/>
          <w:bCs/>
          <w:sz w:val="28"/>
          <w:szCs w:val="28"/>
          <w:rtl/>
        </w:rPr>
        <w:t xml:space="preserve"> </w:t>
      </w:r>
      <w:r w:rsidRPr="001F59FE">
        <w:rPr>
          <w:rFonts w:cs="Traditional Arabic" w:hint="cs"/>
          <w:b/>
          <w:bCs/>
          <w:sz w:val="28"/>
          <w:szCs w:val="28"/>
          <w:rtl/>
        </w:rPr>
        <w:t>الوقت</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اختلفت</w:t>
      </w:r>
      <w:r w:rsidRPr="001F59FE">
        <w:rPr>
          <w:rFonts w:cs="Traditional Arabic"/>
          <w:b/>
          <w:bCs/>
          <w:sz w:val="28"/>
          <w:szCs w:val="28"/>
          <w:rtl/>
        </w:rPr>
        <w:t xml:space="preserve"> </w:t>
      </w:r>
      <w:r w:rsidRPr="001F59FE">
        <w:rPr>
          <w:rFonts w:cs="Traditional Arabic" w:hint="cs"/>
          <w:b/>
          <w:bCs/>
          <w:sz w:val="28"/>
          <w:szCs w:val="28"/>
          <w:rtl/>
        </w:rPr>
        <w:t>مسميات</w:t>
      </w:r>
      <w:r w:rsidRPr="001F59FE">
        <w:rPr>
          <w:rFonts w:cs="Traditional Arabic"/>
          <w:b/>
          <w:bCs/>
          <w:sz w:val="28"/>
          <w:szCs w:val="28"/>
          <w:rtl/>
        </w:rPr>
        <w:t xml:space="preserve"> </w:t>
      </w:r>
      <w:r w:rsidRPr="001F59FE">
        <w:rPr>
          <w:rFonts w:cs="Traditional Arabic" w:hint="cs"/>
          <w:b/>
          <w:bCs/>
          <w:sz w:val="28"/>
          <w:szCs w:val="28"/>
          <w:rtl/>
        </w:rPr>
        <w:t>وتسميات</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النخب</w:t>
      </w:r>
      <w:r w:rsidRPr="001F59FE">
        <w:rPr>
          <w:rFonts w:cs="Traditional Arabic"/>
          <w:b/>
          <w:bCs/>
          <w:sz w:val="28"/>
          <w:szCs w:val="28"/>
          <w:rtl/>
        </w:rPr>
        <w:t xml:space="preserve"> </w:t>
      </w:r>
      <w:r w:rsidRPr="001F59FE">
        <w:rPr>
          <w:rFonts w:cs="Traditional Arabic" w:hint="cs"/>
          <w:b/>
          <w:bCs/>
          <w:sz w:val="28"/>
          <w:szCs w:val="28"/>
          <w:rtl/>
        </w:rPr>
        <w:t>والسياسيين</w:t>
      </w:r>
      <w:r w:rsidRPr="001F59FE">
        <w:rPr>
          <w:rFonts w:cs="Traditional Arabic"/>
          <w:b/>
          <w:bCs/>
          <w:sz w:val="28"/>
          <w:szCs w:val="28"/>
          <w:rtl/>
        </w:rPr>
        <w:t xml:space="preserve"> </w:t>
      </w:r>
      <w:r w:rsidRPr="001F59FE">
        <w:rPr>
          <w:rFonts w:cs="Traditional Arabic" w:hint="cs"/>
          <w:b/>
          <w:bCs/>
          <w:sz w:val="28"/>
          <w:szCs w:val="28"/>
          <w:rtl/>
        </w:rPr>
        <w:t>وغيرهم</w:t>
      </w:r>
      <w:r w:rsidRPr="001F59FE">
        <w:rPr>
          <w:rFonts w:cs="Traditional Arabic"/>
          <w:b/>
          <w:bCs/>
          <w:sz w:val="28"/>
          <w:szCs w:val="28"/>
          <w:rtl/>
        </w:rPr>
        <w:t xml:space="preserve"> </w:t>
      </w:r>
      <w:r w:rsidRPr="001F59FE">
        <w:rPr>
          <w:rFonts w:cs="Traditional Arabic" w:hint="cs"/>
          <w:b/>
          <w:bCs/>
          <w:sz w:val="28"/>
          <w:szCs w:val="28"/>
          <w:rtl/>
        </w:rPr>
        <w:t>للقوات</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الغازية</w:t>
      </w:r>
      <w:r w:rsidRPr="001F59FE">
        <w:rPr>
          <w:rFonts w:cs="Traditional Arabic"/>
          <w:b/>
          <w:bCs/>
          <w:sz w:val="28"/>
          <w:szCs w:val="28"/>
          <w:rtl/>
        </w:rPr>
        <w:t xml:space="preserve"> </w:t>
      </w:r>
      <w:r w:rsidRPr="001F59FE">
        <w:rPr>
          <w:rFonts w:cs="Traditional Arabic" w:hint="cs"/>
          <w:b/>
          <w:bCs/>
          <w:sz w:val="28"/>
          <w:szCs w:val="28"/>
          <w:rtl/>
        </w:rPr>
        <w:t>حتى</w:t>
      </w:r>
      <w:r w:rsidRPr="001F59FE">
        <w:rPr>
          <w:rFonts w:cs="Traditional Arabic"/>
          <w:b/>
          <w:bCs/>
          <w:sz w:val="28"/>
          <w:szCs w:val="28"/>
          <w:rtl/>
        </w:rPr>
        <w:t xml:space="preserve"> </w:t>
      </w:r>
      <w:r w:rsidRPr="001F59FE">
        <w:rPr>
          <w:rFonts w:cs="Traditional Arabic" w:hint="cs"/>
          <w:b/>
          <w:bCs/>
          <w:sz w:val="28"/>
          <w:szCs w:val="28"/>
          <w:rtl/>
        </w:rPr>
        <w:t>بلغ</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يسميهم</w:t>
      </w:r>
      <w:r w:rsidRPr="001F59FE">
        <w:rPr>
          <w:rFonts w:cs="Traditional Arabic"/>
          <w:b/>
          <w:bCs/>
          <w:sz w:val="28"/>
          <w:szCs w:val="28"/>
          <w:rtl/>
        </w:rPr>
        <w:t xml:space="preserve"> </w:t>
      </w:r>
      <w:r w:rsidRPr="001F59FE">
        <w:rPr>
          <w:rFonts w:cs="Traditional Arabic" w:hint="cs"/>
          <w:b/>
          <w:bCs/>
          <w:sz w:val="28"/>
          <w:szCs w:val="28"/>
          <w:rtl/>
        </w:rPr>
        <w:t>البعض</w:t>
      </w:r>
      <w:r>
        <w:rPr>
          <w:rFonts w:cs="Traditional Arabic"/>
          <w:b/>
          <w:bCs/>
          <w:sz w:val="28"/>
          <w:szCs w:val="28"/>
          <w:rtl/>
        </w:rPr>
        <w:t xml:space="preserve"> (</w:t>
      </w:r>
      <w:r w:rsidRPr="001F59FE">
        <w:rPr>
          <w:rFonts w:cs="Traditional Arabic" w:hint="cs"/>
          <w:b/>
          <w:bCs/>
          <w:sz w:val="28"/>
          <w:szCs w:val="28"/>
          <w:rtl/>
        </w:rPr>
        <w:t>الاصدقاء</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الصديقة</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عرفهم</w:t>
      </w:r>
      <w:r w:rsidRPr="001F59FE">
        <w:rPr>
          <w:rFonts w:cs="Traditional Arabic"/>
          <w:b/>
          <w:bCs/>
          <w:sz w:val="28"/>
          <w:szCs w:val="28"/>
          <w:rtl/>
        </w:rPr>
        <w:t xml:space="preserve"> </w:t>
      </w:r>
      <w:r w:rsidRPr="001F59FE">
        <w:rPr>
          <w:rFonts w:cs="Traditional Arabic" w:hint="cs"/>
          <w:b/>
          <w:bCs/>
          <w:sz w:val="28"/>
          <w:szCs w:val="28"/>
          <w:rtl/>
        </w:rPr>
        <w:t>ومنذ</w:t>
      </w:r>
      <w:r w:rsidRPr="001F59FE">
        <w:rPr>
          <w:rFonts w:cs="Traditional Arabic"/>
          <w:b/>
          <w:bCs/>
          <w:sz w:val="28"/>
          <w:szCs w:val="28"/>
          <w:rtl/>
        </w:rPr>
        <w:t xml:space="preserve"> </w:t>
      </w:r>
      <w:r w:rsidRPr="001F59FE">
        <w:rPr>
          <w:rFonts w:cs="Traditional Arabic" w:hint="cs"/>
          <w:b/>
          <w:bCs/>
          <w:sz w:val="28"/>
          <w:szCs w:val="28"/>
          <w:rtl/>
        </w:rPr>
        <w:t>البداية</w:t>
      </w:r>
      <w:r w:rsidRPr="001F59FE">
        <w:rPr>
          <w:rFonts w:cs="Traditional Arabic"/>
          <w:b/>
          <w:bCs/>
          <w:sz w:val="28"/>
          <w:szCs w:val="28"/>
          <w:rtl/>
        </w:rPr>
        <w:t xml:space="preserve"> </w:t>
      </w:r>
      <w:r w:rsidRPr="001F59FE">
        <w:rPr>
          <w:rFonts w:cs="Traditional Arabic" w:hint="cs"/>
          <w:b/>
          <w:bCs/>
          <w:sz w:val="28"/>
          <w:szCs w:val="28"/>
          <w:rtl/>
        </w:rPr>
        <w:t>بقوات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هذه</w:t>
      </w:r>
      <w:r w:rsidRPr="001F59FE">
        <w:rPr>
          <w:rFonts w:cs="Traditional Arabic"/>
          <w:b/>
          <w:bCs/>
          <w:sz w:val="28"/>
          <w:szCs w:val="28"/>
          <w:rtl/>
        </w:rPr>
        <w:t xml:space="preserve"> </w:t>
      </w:r>
      <w:r w:rsidRPr="001F59FE">
        <w:rPr>
          <w:rFonts w:cs="Traditional Arabic" w:hint="cs"/>
          <w:b/>
          <w:bCs/>
          <w:sz w:val="28"/>
          <w:szCs w:val="28"/>
          <w:rtl/>
        </w:rPr>
        <w:t>التسمية</w:t>
      </w:r>
      <w:r w:rsidRPr="001F59FE">
        <w:rPr>
          <w:rFonts w:cs="Traditional Arabic"/>
          <w:b/>
          <w:bCs/>
          <w:sz w:val="28"/>
          <w:szCs w:val="28"/>
          <w:rtl/>
        </w:rPr>
        <w:t xml:space="preserve"> </w:t>
      </w:r>
      <w:r w:rsidRPr="001F59FE">
        <w:rPr>
          <w:rFonts w:cs="Traditional Arabic" w:hint="cs"/>
          <w:b/>
          <w:bCs/>
          <w:sz w:val="28"/>
          <w:szCs w:val="28"/>
          <w:rtl/>
        </w:rPr>
        <w:t>نابعة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وضعهم</w:t>
      </w:r>
      <w:r w:rsidRPr="001F59FE">
        <w:rPr>
          <w:rFonts w:cs="Traditional Arabic"/>
          <w:b/>
          <w:bCs/>
          <w:sz w:val="28"/>
          <w:szCs w:val="28"/>
          <w:rtl/>
        </w:rPr>
        <w:t xml:space="preserve"> </w:t>
      </w:r>
      <w:r w:rsidRPr="001F59FE">
        <w:rPr>
          <w:rFonts w:cs="Traditional Arabic" w:hint="cs"/>
          <w:b/>
          <w:bCs/>
          <w:sz w:val="28"/>
          <w:szCs w:val="28"/>
          <w:rtl/>
        </w:rPr>
        <w:t>القانوني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وحسب</w:t>
      </w:r>
      <w:r w:rsidRPr="001F59FE">
        <w:rPr>
          <w:rFonts w:cs="Traditional Arabic"/>
          <w:b/>
          <w:bCs/>
          <w:sz w:val="28"/>
          <w:szCs w:val="28"/>
          <w:rtl/>
        </w:rPr>
        <w:t xml:space="preserve"> </w:t>
      </w:r>
      <w:r w:rsidRPr="001F59FE">
        <w:rPr>
          <w:rFonts w:cs="Traditional Arabic" w:hint="cs"/>
          <w:b/>
          <w:bCs/>
          <w:sz w:val="28"/>
          <w:szCs w:val="28"/>
          <w:rtl/>
        </w:rPr>
        <w:t>قرار</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رقم</w:t>
      </w:r>
      <w:r>
        <w:rPr>
          <w:rFonts w:cs="Traditional Arabic"/>
          <w:b/>
          <w:bCs/>
          <w:sz w:val="28"/>
          <w:szCs w:val="28"/>
          <w:rtl/>
        </w:rPr>
        <w:t xml:space="preserve"> (1511),</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بعث</w:t>
      </w:r>
      <w:r w:rsidRPr="001F59FE">
        <w:rPr>
          <w:rFonts w:cs="Traditional Arabic"/>
          <w:b/>
          <w:bCs/>
          <w:sz w:val="28"/>
          <w:szCs w:val="28"/>
          <w:rtl/>
        </w:rPr>
        <w:t xml:space="preserve"> </w:t>
      </w:r>
      <w:r w:rsidRPr="001F59FE">
        <w:rPr>
          <w:rFonts w:cs="Traditional Arabic" w:hint="cs"/>
          <w:b/>
          <w:bCs/>
          <w:sz w:val="28"/>
          <w:szCs w:val="28"/>
          <w:rtl/>
        </w:rPr>
        <w:t>برسالة</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كل</w:t>
      </w:r>
      <w:r w:rsidRPr="001F59FE">
        <w:rPr>
          <w:rFonts w:cs="Traditional Arabic"/>
          <w:b/>
          <w:bCs/>
          <w:sz w:val="28"/>
          <w:szCs w:val="28"/>
          <w:rtl/>
        </w:rPr>
        <w:t xml:space="preserve"> </w:t>
      </w:r>
      <w:r w:rsidRPr="001F59FE">
        <w:rPr>
          <w:rFonts w:cs="Traditional Arabic" w:hint="cs"/>
          <w:b/>
          <w:bCs/>
          <w:sz w:val="28"/>
          <w:szCs w:val="28"/>
          <w:rtl/>
        </w:rPr>
        <w:lastRenderedPageBreak/>
        <w:t>العراقيين</w:t>
      </w:r>
      <w:r w:rsidRPr="001F59FE">
        <w:rPr>
          <w:rFonts w:cs="Traditional Arabic"/>
          <w:b/>
          <w:bCs/>
          <w:sz w:val="28"/>
          <w:szCs w:val="28"/>
          <w:rtl/>
        </w:rPr>
        <w:t xml:space="preserve"> </w:t>
      </w:r>
      <w:r w:rsidRPr="001F59FE">
        <w:rPr>
          <w:rFonts w:cs="Traditional Arabic" w:hint="cs"/>
          <w:b/>
          <w:bCs/>
          <w:sz w:val="28"/>
          <w:szCs w:val="28"/>
          <w:rtl/>
        </w:rPr>
        <w:t>بعدم</w:t>
      </w:r>
      <w:r w:rsidRPr="001F59FE">
        <w:rPr>
          <w:rFonts w:cs="Traditional Arabic"/>
          <w:b/>
          <w:bCs/>
          <w:sz w:val="28"/>
          <w:szCs w:val="28"/>
          <w:rtl/>
        </w:rPr>
        <w:t xml:space="preserve"> </w:t>
      </w:r>
      <w:r w:rsidRPr="001F59FE">
        <w:rPr>
          <w:rFonts w:cs="Traditional Arabic" w:hint="cs"/>
          <w:b/>
          <w:bCs/>
          <w:sz w:val="28"/>
          <w:szCs w:val="28"/>
          <w:rtl/>
        </w:rPr>
        <w:t>شرعيتهم</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طريق</w:t>
      </w:r>
      <w:r w:rsidRPr="001F59FE">
        <w:rPr>
          <w:rFonts w:cs="Traditional Arabic"/>
          <w:b/>
          <w:bCs/>
          <w:sz w:val="28"/>
          <w:szCs w:val="28"/>
          <w:rtl/>
        </w:rPr>
        <w:t xml:space="preserve"> </w:t>
      </w:r>
      <w:r w:rsidRPr="001F59FE">
        <w:rPr>
          <w:rFonts w:cs="Traditional Arabic" w:hint="cs"/>
          <w:b/>
          <w:bCs/>
          <w:sz w:val="28"/>
          <w:szCs w:val="28"/>
          <w:rtl/>
        </w:rPr>
        <w:t>موقفه</w:t>
      </w:r>
      <w:r w:rsidRPr="001F59FE">
        <w:rPr>
          <w:rFonts w:cs="Traditional Arabic"/>
          <w:b/>
          <w:bCs/>
          <w:sz w:val="28"/>
          <w:szCs w:val="28"/>
          <w:rtl/>
        </w:rPr>
        <w:t xml:space="preserve"> </w:t>
      </w:r>
      <w:r w:rsidRPr="001F59FE">
        <w:rPr>
          <w:rFonts w:cs="Traditional Arabic" w:hint="cs"/>
          <w:b/>
          <w:bCs/>
          <w:sz w:val="28"/>
          <w:szCs w:val="28"/>
          <w:rtl/>
        </w:rPr>
        <w:t>الرافض</w:t>
      </w:r>
      <w:r w:rsidRPr="001F59FE">
        <w:rPr>
          <w:rFonts w:cs="Traditional Arabic"/>
          <w:b/>
          <w:bCs/>
          <w:sz w:val="28"/>
          <w:szCs w:val="28"/>
          <w:rtl/>
        </w:rPr>
        <w:t xml:space="preserve"> </w:t>
      </w:r>
      <w:r w:rsidRPr="001F59FE">
        <w:rPr>
          <w:rFonts w:cs="Traditional Arabic" w:hint="cs"/>
          <w:b/>
          <w:bCs/>
          <w:sz w:val="28"/>
          <w:szCs w:val="28"/>
          <w:rtl/>
        </w:rPr>
        <w:t>لمقابلة</w:t>
      </w:r>
      <w:r w:rsidRPr="001F59FE">
        <w:rPr>
          <w:rFonts w:cs="Traditional Arabic"/>
          <w:b/>
          <w:bCs/>
          <w:sz w:val="28"/>
          <w:szCs w:val="28"/>
          <w:rtl/>
        </w:rPr>
        <w:t xml:space="preserve"> </w:t>
      </w:r>
      <w:r w:rsidRPr="001F59FE">
        <w:rPr>
          <w:rFonts w:cs="Traditional Arabic" w:hint="cs"/>
          <w:b/>
          <w:bCs/>
          <w:sz w:val="28"/>
          <w:szCs w:val="28"/>
          <w:rtl/>
        </w:rPr>
        <w:t>اي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القادة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الجنرالات</w:t>
      </w:r>
      <w:r w:rsidRPr="001F59FE">
        <w:rPr>
          <w:rFonts w:cs="Traditional Arabic"/>
          <w:b/>
          <w:bCs/>
          <w:sz w:val="28"/>
          <w:szCs w:val="28"/>
          <w:rtl/>
        </w:rPr>
        <w:t xml:space="preserve"> </w:t>
      </w:r>
      <w:r w:rsidRPr="001F59FE">
        <w:rPr>
          <w:rFonts w:cs="Traditional Arabic" w:hint="cs"/>
          <w:b/>
          <w:bCs/>
          <w:sz w:val="28"/>
          <w:szCs w:val="28"/>
          <w:rtl/>
        </w:rPr>
        <w:t>الامريكان</w:t>
      </w:r>
      <w:r w:rsidRPr="001F59FE">
        <w:rPr>
          <w:rFonts w:cs="Traditional Arabic"/>
          <w:b/>
          <w:bCs/>
          <w:sz w:val="28"/>
          <w:szCs w:val="28"/>
          <w:rtl/>
        </w:rPr>
        <w:t xml:space="preserve"> </w:t>
      </w:r>
      <w:r w:rsidRPr="001F59FE">
        <w:rPr>
          <w:rFonts w:cs="Traditional Arabic" w:hint="cs"/>
          <w:b/>
          <w:bCs/>
          <w:sz w:val="28"/>
          <w:szCs w:val="28"/>
          <w:rtl/>
        </w:rPr>
        <w:t>ومنهم</w:t>
      </w:r>
      <w:r w:rsidRPr="001F59FE">
        <w:rPr>
          <w:rFonts w:cs="Traditional Arabic"/>
          <w:b/>
          <w:bCs/>
          <w:sz w:val="28"/>
          <w:szCs w:val="28"/>
          <w:rtl/>
        </w:rPr>
        <w:t xml:space="preserve"> </w:t>
      </w:r>
      <w:r w:rsidRPr="001F59FE">
        <w:rPr>
          <w:rFonts w:cs="Traditional Arabic" w:hint="cs"/>
          <w:b/>
          <w:bCs/>
          <w:sz w:val="28"/>
          <w:szCs w:val="28"/>
          <w:rtl/>
        </w:rPr>
        <w:t>الحاكم</w:t>
      </w:r>
      <w:r w:rsidRPr="001F59FE">
        <w:rPr>
          <w:rFonts w:cs="Traditional Arabic"/>
          <w:b/>
          <w:bCs/>
          <w:sz w:val="28"/>
          <w:szCs w:val="28"/>
          <w:rtl/>
        </w:rPr>
        <w:t xml:space="preserve"> </w:t>
      </w:r>
      <w:r w:rsidRPr="001F59FE">
        <w:rPr>
          <w:rFonts w:cs="Traditional Arabic" w:hint="cs"/>
          <w:b/>
          <w:bCs/>
          <w:sz w:val="28"/>
          <w:szCs w:val="28"/>
          <w:rtl/>
        </w:rPr>
        <w:t>المدني</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دائم</w:t>
      </w:r>
      <w:r w:rsidRPr="001F59FE">
        <w:rPr>
          <w:rFonts w:cs="Traditional Arabic"/>
          <w:b/>
          <w:bCs/>
          <w:sz w:val="28"/>
          <w:szCs w:val="28"/>
          <w:rtl/>
        </w:rPr>
        <w:t xml:space="preserve"> </w:t>
      </w:r>
      <w:r w:rsidRPr="001F59FE">
        <w:rPr>
          <w:rFonts w:cs="Traditional Arabic" w:hint="cs"/>
          <w:b/>
          <w:bCs/>
          <w:sz w:val="28"/>
          <w:szCs w:val="28"/>
          <w:rtl/>
        </w:rPr>
        <w:t>الشعور</w:t>
      </w:r>
      <w:r w:rsidRPr="001F59FE">
        <w:rPr>
          <w:rFonts w:cs="Traditional Arabic"/>
          <w:b/>
          <w:bCs/>
          <w:sz w:val="28"/>
          <w:szCs w:val="28"/>
          <w:rtl/>
        </w:rPr>
        <w:t xml:space="preserve"> </w:t>
      </w:r>
      <w:r w:rsidRPr="001F59FE">
        <w:rPr>
          <w:rFonts w:cs="Traditional Arabic" w:hint="cs"/>
          <w:b/>
          <w:bCs/>
          <w:sz w:val="28"/>
          <w:szCs w:val="28"/>
          <w:rtl/>
        </w:rPr>
        <w:t>والتعبير</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القلق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تواجدهم</w:t>
      </w:r>
      <w:r w:rsidRPr="001F59FE">
        <w:rPr>
          <w:rFonts w:cs="Traditional Arabic"/>
          <w:b/>
          <w:bCs/>
          <w:sz w:val="28"/>
          <w:szCs w:val="28"/>
          <w:rtl/>
        </w:rPr>
        <w:t xml:space="preserve"> </w:t>
      </w:r>
      <w:r w:rsidRPr="001F59FE">
        <w:rPr>
          <w:rFonts w:cs="Traditional Arabic" w:hint="cs"/>
          <w:b/>
          <w:bCs/>
          <w:sz w:val="28"/>
          <w:szCs w:val="28"/>
          <w:rtl/>
        </w:rPr>
        <w:t>واهدافهم</w:t>
      </w:r>
      <w:r w:rsidRPr="001F59FE">
        <w:rPr>
          <w:rFonts w:cs="Traditional Arabic"/>
          <w:b/>
          <w:bCs/>
          <w:sz w:val="28"/>
          <w:szCs w:val="28"/>
          <w:rtl/>
        </w:rPr>
        <w:t xml:space="preserve"> </w:t>
      </w:r>
      <w:r w:rsidRPr="001F59FE">
        <w:rPr>
          <w:rFonts w:cs="Traditional Arabic" w:hint="cs"/>
          <w:b/>
          <w:bCs/>
          <w:sz w:val="28"/>
          <w:szCs w:val="28"/>
          <w:rtl/>
        </w:rPr>
        <w:t>وتدخلاتهم</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مرة</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ضرورة</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يفسحوا</w:t>
      </w:r>
      <w:r w:rsidRPr="001F59FE">
        <w:rPr>
          <w:rFonts w:cs="Traditional Arabic"/>
          <w:b/>
          <w:bCs/>
          <w:sz w:val="28"/>
          <w:szCs w:val="28"/>
          <w:rtl/>
        </w:rPr>
        <w:t xml:space="preserve"> </w:t>
      </w:r>
      <w:r w:rsidRPr="001F59FE">
        <w:rPr>
          <w:rFonts w:cs="Traditional Arabic" w:hint="cs"/>
          <w:b/>
          <w:bCs/>
          <w:sz w:val="28"/>
          <w:szCs w:val="28"/>
          <w:rtl/>
        </w:rPr>
        <w:t>المجال</w:t>
      </w:r>
      <w:r w:rsidRPr="001F59FE">
        <w:rPr>
          <w:rFonts w:cs="Traditional Arabic"/>
          <w:b/>
          <w:bCs/>
          <w:sz w:val="28"/>
          <w:szCs w:val="28"/>
          <w:rtl/>
        </w:rPr>
        <w:t xml:space="preserve"> </w:t>
      </w:r>
      <w:r w:rsidRPr="001F59FE">
        <w:rPr>
          <w:rFonts w:cs="Traditional Arabic" w:hint="cs"/>
          <w:b/>
          <w:bCs/>
          <w:sz w:val="28"/>
          <w:szCs w:val="28"/>
          <w:rtl/>
        </w:rPr>
        <w:t>للعراقيين</w:t>
      </w:r>
      <w:r w:rsidRPr="001F59FE">
        <w:rPr>
          <w:rFonts w:cs="Traditional Arabic"/>
          <w:b/>
          <w:bCs/>
          <w:sz w:val="28"/>
          <w:szCs w:val="28"/>
          <w:rtl/>
        </w:rPr>
        <w:t xml:space="preserve"> </w:t>
      </w:r>
      <w:r w:rsidRPr="001F59FE">
        <w:rPr>
          <w:rFonts w:cs="Traditional Arabic" w:hint="cs"/>
          <w:b/>
          <w:bCs/>
          <w:sz w:val="28"/>
          <w:szCs w:val="28"/>
          <w:rtl/>
        </w:rPr>
        <w:t>بان</w:t>
      </w:r>
      <w:r w:rsidRPr="001F59FE">
        <w:rPr>
          <w:rFonts w:cs="Traditional Arabic"/>
          <w:b/>
          <w:bCs/>
          <w:sz w:val="28"/>
          <w:szCs w:val="28"/>
          <w:rtl/>
        </w:rPr>
        <w:t xml:space="preserve"> </w:t>
      </w:r>
      <w:r w:rsidRPr="001F59FE">
        <w:rPr>
          <w:rFonts w:cs="Traditional Arabic" w:hint="cs"/>
          <w:b/>
          <w:bCs/>
          <w:sz w:val="28"/>
          <w:szCs w:val="28"/>
          <w:rtl/>
        </w:rPr>
        <w:t>يحكموا</w:t>
      </w:r>
      <w:r w:rsidRPr="001F59FE">
        <w:rPr>
          <w:rFonts w:cs="Traditional Arabic"/>
          <w:b/>
          <w:bCs/>
          <w:sz w:val="28"/>
          <w:szCs w:val="28"/>
          <w:rtl/>
        </w:rPr>
        <w:t xml:space="preserve"> </w:t>
      </w:r>
      <w:r w:rsidRPr="001F59FE">
        <w:rPr>
          <w:rFonts w:cs="Traditional Arabic" w:hint="cs"/>
          <w:b/>
          <w:bCs/>
          <w:sz w:val="28"/>
          <w:szCs w:val="28"/>
          <w:rtl/>
        </w:rPr>
        <w:t>انفسهم</w:t>
      </w:r>
      <w:r w:rsidRPr="001F59FE">
        <w:rPr>
          <w:rFonts w:cs="Traditional Arabic"/>
          <w:b/>
          <w:bCs/>
          <w:sz w:val="28"/>
          <w:szCs w:val="28"/>
          <w:rtl/>
        </w:rPr>
        <w:t xml:space="preserve"> </w:t>
      </w:r>
      <w:r w:rsidRPr="001F59FE">
        <w:rPr>
          <w:rFonts w:cs="Traditional Arabic" w:hint="cs"/>
          <w:b/>
          <w:bCs/>
          <w:sz w:val="28"/>
          <w:szCs w:val="28"/>
          <w:rtl/>
        </w:rPr>
        <w:t>بانفسهم</w:t>
      </w:r>
      <w:r w:rsidRPr="001F59FE">
        <w:rPr>
          <w:rFonts w:cs="Traditional Arabic"/>
          <w:b/>
          <w:bCs/>
          <w:sz w:val="28"/>
          <w:szCs w:val="28"/>
          <w:rtl/>
        </w:rPr>
        <w:t xml:space="preserve"> </w:t>
      </w:r>
      <w:r w:rsidRPr="001F59FE">
        <w:rPr>
          <w:rFonts w:cs="Traditional Arabic" w:hint="cs"/>
          <w:b/>
          <w:bCs/>
          <w:sz w:val="28"/>
          <w:szCs w:val="28"/>
          <w:rtl/>
        </w:rPr>
        <w:t>فضلا</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تصريحه</w:t>
      </w:r>
      <w:r w:rsidRPr="001F59FE">
        <w:rPr>
          <w:rFonts w:cs="Traditional Arabic"/>
          <w:b/>
          <w:bCs/>
          <w:sz w:val="28"/>
          <w:szCs w:val="28"/>
          <w:rtl/>
        </w:rPr>
        <w:t xml:space="preserve"> </w:t>
      </w:r>
      <w:r w:rsidRPr="001F59FE">
        <w:rPr>
          <w:rFonts w:cs="Traditional Arabic" w:hint="cs"/>
          <w:b/>
          <w:bCs/>
          <w:sz w:val="28"/>
          <w:szCs w:val="28"/>
          <w:rtl/>
        </w:rPr>
        <w:t>بعدم</w:t>
      </w:r>
      <w:r w:rsidRPr="001F59FE">
        <w:rPr>
          <w:rFonts w:cs="Traditional Arabic"/>
          <w:b/>
          <w:bCs/>
          <w:sz w:val="28"/>
          <w:szCs w:val="28"/>
          <w:rtl/>
        </w:rPr>
        <w:t xml:space="preserve"> </w:t>
      </w:r>
      <w:r w:rsidRPr="001F59FE">
        <w:rPr>
          <w:rFonts w:cs="Traditional Arabic" w:hint="cs"/>
          <w:b/>
          <w:bCs/>
          <w:sz w:val="28"/>
          <w:szCs w:val="28"/>
          <w:rtl/>
        </w:rPr>
        <w:t>تاييد</w:t>
      </w:r>
      <w:r w:rsidRPr="001F59FE">
        <w:rPr>
          <w:rFonts w:cs="Traditional Arabic"/>
          <w:b/>
          <w:bCs/>
          <w:sz w:val="28"/>
          <w:szCs w:val="28"/>
          <w:rtl/>
        </w:rPr>
        <w:t xml:space="preserve"> </w:t>
      </w:r>
      <w:r w:rsidRPr="001F59FE">
        <w:rPr>
          <w:rFonts w:cs="Traditional Arabic" w:hint="cs"/>
          <w:b/>
          <w:bCs/>
          <w:sz w:val="28"/>
          <w:szCs w:val="28"/>
          <w:rtl/>
        </w:rPr>
        <w:t>بقائهم</w:t>
      </w:r>
      <w:r w:rsidRPr="001F59FE">
        <w:rPr>
          <w:rFonts w:cs="Traditional Arabic"/>
          <w:b/>
          <w:bCs/>
          <w:sz w:val="28"/>
          <w:szCs w:val="28"/>
          <w:rtl/>
        </w:rPr>
        <w:t xml:space="preserve"> </w:t>
      </w:r>
      <w:r w:rsidRPr="001F59FE">
        <w:rPr>
          <w:rFonts w:cs="Traditional Arabic" w:hint="cs"/>
          <w:b/>
          <w:bCs/>
          <w:sz w:val="28"/>
          <w:szCs w:val="28"/>
          <w:rtl/>
        </w:rPr>
        <w:t>وابداء</w:t>
      </w:r>
      <w:r w:rsidRPr="001F59FE">
        <w:rPr>
          <w:rFonts w:cs="Traditional Arabic"/>
          <w:b/>
          <w:bCs/>
          <w:sz w:val="28"/>
          <w:szCs w:val="28"/>
          <w:rtl/>
        </w:rPr>
        <w:t xml:space="preserve"> </w:t>
      </w:r>
      <w:r w:rsidRPr="001F59FE">
        <w:rPr>
          <w:rFonts w:cs="Traditional Arabic" w:hint="cs"/>
          <w:b/>
          <w:bCs/>
          <w:sz w:val="28"/>
          <w:szCs w:val="28"/>
          <w:rtl/>
        </w:rPr>
        <w:t>تذمره</w:t>
      </w:r>
      <w:r w:rsidRPr="001F59FE">
        <w:rPr>
          <w:rFonts w:cs="Traditional Arabic"/>
          <w:b/>
          <w:bCs/>
          <w:sz w:val="28"/>
          <w:szCs w:val="28"/>
          <w:rtl/>
        </w:rPr>
        <w:t xml:space="preserve"> </w:t>
      </w:r>
      <w:r w:rsidRPr="001F59FE">
        <w:rPr>
          <w:rFonts w:cs="Traditional Arabic" w:hint="cs"/>
          <w:b/>
          <w:bCs/>
          <w:sz w:val="28"/>
          <w:szCs w:val="28"/>
          <w:rtl/>
        </w:rPr>
        <w:t>واعتراضه</w:t>
      </w:r>
      <w:r w:rsidRPr="001F59FE">
        <w:rPr>
          <w:rFonts w:cs="Traditional Arabic"/>
          <w:b/>
          <w:bCs/>
          <w:sz w:val="28"/>
          <w:szCs w:val="28"/>
          <w:rtl/>
        </w:rPr>
        <w:t xml:space="preserve"> </w:t>
      </w:r>
      <w:r w:rsidRPr="001F59FE">
        <w:rPr>
          <w:rFonts w:cs="Traditional Arabic" w:hint="cs"/>
          <w:b/>
          <w:bCs/>
          <w:sz w:val="28"/>
          <w:szCs w:val="28"/>
          <w:rtl/>
        </w:rPr>
        <w:t>المتكرر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سوء</w:t>
      </w:r>
      <w:r w:rsidRPr="001F59FE">
        <w:rPr>
          <w:rFonts w:cs="Traditional Arabic"/>
          <w:b/>
          <w:bCs/>
          <w:sz w:val="28"/>
          <w:szCs w:val="28"/>
          <w:rtl/>
        </w:rPr>
        <w:t xml:space="preserve"> </w:t>
      </w:r>
      <w:r w:rsidRPr="001F59FE">
        <w:rPr>
          <w:rFonts w:cs="Traditional Arabic" w:hint="cs"/>
          <w:b/>
          <w:bCs/>
          <w:sz w:val="28"/>
          <w:szCs w:val="28"/>
          <w:rtl/>
        </w:rPr>
        <w:t>معاملتهم</w:t>
      </w:r>
      <w:r w:rsidRPr="001F59FE">
        <w:rPr>
          <w:rFonts w:cs="Traditional Arabic"/>
          <w:b/>
          <w:bCs/>
          <w:sz w:val="28"/>
          <w:szCs w:val="28"/>
          <w:rtl/>
        </w:rPr>
        <w:t xml:space="preserve"> </w:t>
      </w:r>
      <w:r w:rsidRPr="001F59FE">
        <w:rPr>
          <w:rFonts w:cs="Traditional Arabic" w:hint="cs"/>
          <w:b/>
          <w:bCs/>
          <w:sz w:val="28"/>
          <w:szCs w:val="28"/>
          <w:rtl/>
        </w:rPr>
        <w:t>للمواطنين</w:t>
      </w:r>
      <w:r w:rsidRPr="001F59FE">
        <w:rPr>
          <w:rFonts w:cs="Traditional Arabic"/>
          <w:b/>
          <w:bCs/>
          <w:sz w:val="28"/>
          <w:szCs w:val="28"/>
          <w:rtl/>
        </w:rPr>
        <w:t xml:space="preserve"> </w:t>
      </w:r>
      <w:r w:rsidRPr="001F59FE">
        <w:rPr>
          <w:rFonts w:cs="Traditional Arabic" w:hint="cs"/>
          <w:b/>
          <w:bCs/>
          <w:sz w:val="28"/>
          <w:szCs w:val="28"/>
          <w:rtl/>
        </w:rPr>
        <w:t>ومايسببونه</w:t>
      </w:r>
      <w:r w:rsidRPr="001F59FE">
        <w:rPr>
          <w:rFonts w:cs="Traditional Arabic"/>
          <w:b/>
          <w:bCs/>
          <w:sz w:val="28"/>
          <w:szCs w:val="28"/>
          <w:rtl/>
        </w:rPr>
        <w:t xml:space="preserve"> </w:t>
      </w:r>
      <w:r w:rsidRPr="001F59FE">
        <w:rPr>
          <w:rFonts w:cs="Traditional Arabic" w:hint="cs"/>
          <w:b/>
          <w:bCs/>
          <w:sz w:val="28"/>
          <w:szCs w:val="28"/>
          <w:rtl/>
        </w:rPr>
        <w:t>لهم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اعتقال</w:t>
      </w:r>
      <w:r w:rsidRPr="001F59FE">
        <w:rPr>
          <w:rFonts w:cs="Traditional Arabic"/>
          <w:b/>
          <w:bCs/>
          <w:sz w:val="28"/>
          <w:szCs w:val="28"/>
          <w:rtl/>
        </w:rPr>
        <w:t xml:space="preserve"> </w:t>
      </w:r>
      <w:r w:rsidRPr="001F59FE">
        <w:rPr>
          <w:rFonts w:cs="Traditional Arabic" w:hint="cs"/>
          <w:b/>
          <w:bCs/>
          <w:sz w:val="28"/>
          <w:szCs w:val="28"/>
          <w:rtl/>
        </w:rPr>
        <w:t>وحوادث</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يشير</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الفرق</w:t>
      </w:r>
      <w:r w:rsidRPr="001F59FE">
        <w:rPr>
          <w:rFonts w:cs="Traditional Arabic"/>
          <w:b/>
          <w:bCs/>
          <w:sz w:val="28"/>
          <w:szCs w:val="28"/>
          <w:rtl/>
        </w:rPr>
        <w:t xml:space="preserve"> </w:t>
      </w:r>
      <w:r w:rsidRPr="001F59FE">
        <w:rPr>
          <w:rFonts w:cs="Traditional Arabic" w:hint="cs"/>
          <w:b/>
          <w:bCs/>
          <w:sz w:val="28"/>
          <w:szCs w:val="28"/>
          <w:rtl/>
        </w:rPr>
        <w:t>مابينهم</w:t>
      </w:r>
      <w:r w:rsidRPr="001F59FE">
        <w:rPr>
          <w:rFonts w:cs="Traditional Arabic"/>
          <w:b/>
          <w:bCs/>
          <w:sz w:val="28"/>
          <w:szCs w:val="28"/>
          <w:rtl/>
        </w:rPr>
        <w:t xml:space="preserve"> </w:t>
      </w:r>
      <w:r w:rsidRPr="001F59FE">
        <w:rPr>
          <w:rFonts w:cs="Traditional Arabic" w:hint="cs"/>
          <w:b/>
          <w:bCs/>
          <w:sz w:val="28"/>
          <w:szCs w:val="28"/>
          <w:rtl/>
        </w:rPr>
        <w:t>وبين</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تحت</w:t>
      </w:r>
      <w:r w:rsidRPr="001F59FE">
        <w:rPr>
          <w:rFonts w:cs="Traditional Arabic"/>
          <w:b/>
          <w:bCs/>
          <w:sz w:val="28"/>
          <w:szCs w:val="28"/>
          <w:rtl/>
        </w:rPr>
        <w:t xml:space="preserve"> </w:t>
      </w:r>
      <w:r w:rsidRPr="001F59FE">
        <w:rPr>
          <w:rFonts w:cs="Traditional Arabic" w:hint="cs"/>
          <w:b/>
          <w:bCs/>
          <w:sz w:val="28"/>
          <w:szCs w:val="28"/>
          <w:rtl/>
        </w:rPr>
        <w:t>مظلة</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يمكنها</w:t>
      </w:r>
      <w:r w:rsidRPr="001F59FE">
        <w:rPr>
          <w:rFonts w:cs="Traditional Arabic"/>
          <w:b/>
          <w:bCs/>
          <w:sz w:val="28"/>
          <w:szCs w:val="28"/>
          <w:rtl/>
        </w:rPr>
        <w:t xml:space="preserve"> </w:t>
      </w:r>
      <w:r w:rsidRPr="001F59FE">
        <w:rPr>
          <w:rFonts w:cs="Traditional Arabic" w:hint="cs"/>
          <w:b/>
          <w:bCs/>
          <w:sz w:val="28"/>
          <w:szCs w:val="28"/>
          <w:rtl/>
        </w:rPr>
        <w:t>بسط</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المرحلة</w:t>
      </w:r>
      <w:r w:rsidRPr="001F59FE">
        <w:rPr>
          <w:rFonts w:cs="Traditional Arabic"/>
          <w:b/>
          <w:bCs/>
          <w:sz w:val="28"/>
          <w:szCs w:val="28"/>
          <w:rtl/>
        </w:rPr>
        <w:t xml:space="preserve"> </w:t>
      </w:r>
      <w:r w:rsidRPr="001F59FE">
        <w:rPr>
          <w:rFonts w:cs="Traditional Arabic" w:hint="cs"/>
          <w:b/>
          <w:bCs/>
          <w:sz w:val="28"/>
          <w:szCs w:val="28"/>
          <w:rtl/>
        </w:rPr>
        <w:t>الانتقالية</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كافة</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متعددة</w:t>
      </w:r>
      <w:r w:rsidRPr="001F59FE">
        <w:rPr>
          <w:rFonts w:cs="Traditional Arabic"/>
          <w:b/>
          <w:bCs/>
          <w:sz w:val="28"/>
          <w:szCs w:val="28"/>
          <w:rtl/>
        </w:rPr>
        <w:t xml:space="preserve"> </w:t>
      </w:r>
      <w:r w:rsidRPr="001F59FE">
        <w:rPr>
          <w:rFonts w:cs="Traditional Arabic" w:hint="cs"/>
          <w:b/>
          <w:bCs/>
          <w:sz w:val="28"/>
          <w:szCs w:val="28"/>
          <w:rtl/>
        </w:rPr>
        <w:t>الجنسية</w:t>
      </w:r>
      <w:r w:rsidRPr="001F59FE">
        <w:rPr>
          <w:rFonts w:cs="Traditional Arabic"/>
          <w:b/>
          <w:bCs/>
          <w:sz w:val="28"/>
          <w:szCs w:val="28"/>
          <w:rtl/>
        </w:rPr>
        <w:t xml:space="preserve"> </w:t>
      </w:r>
      <w:r w:rsidRPr="001F59FE">
        <w:rPr>
          <w:rFonts w:cs="Traditional Arabic" w:hint="cs"/>
          <w:b/>
          <w:bCs/>
          <w:sz w:val="28"/>
          <w:szCs w:val="28"/>
          <w:rtl/>
        </w:rPr>
        <w:t>لاتختلف</w:t>
      </w:r>
      <w:r w:rsidRPr="001F59FE">
        <w:rPr>
          <w:rFonts w:cs="Traditional Arabic"/>
          <w:b/>
          <w:bCs/>
          <w:sz w:val="28"/>
          <w:szCs w:val="28"/>
          <w:rtl/>
        </w:rPr>
        <w:t xml:space="preserve"> </w:t>
      </w:r>
      <w:r w:rsidRPr="001F59FE">
        <w:rPr>
          <w:rFonts w:cs="Traditional Arabic" w:hint="cs"/>
          <w:b/>
          <w:bCs/>
          <w:sz w:val="28"/>
          <w:szCs w:val="28"/>
          <w:rtl/>
        </w:rPr>
        <w:t>برأيه</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الغازية</w:t>
      </w:r>
      <w:r w:rsidRPr="001F59FE">
        <w:rPr>
          <w:rFonts w:cs="Traditional Arabic"/>
          <w:b/>
          <w:bCs/>
          <w:sz w:val="28"/>
          <w:szCs w:val="28"/>
          <w:rtl/>
        </w:rPr>
        <w:t xml:space="preserve"> </w:t>
      </w:r>
      <w:r w:rsidRPr="001F59FE">
        <w:rPr>
          <w:rFonts w:cs="Traditional Arabic" w:hint="cs"/>
          <w:b/>
          <w:bCs/>
          <w:sz w:val="28"/>
          <w:szCs w:val="28"/>
          <w:rtl/>
        </w:rPr>
        <w:t>والمحتلة</w:t>
      </w:r>
      <w:r w:rsidRPr="001F59FE">
        <w:rPr>
          <w:rFonts w:cs="Traditional Arabic"/>
          <w:b/>
          <w:bCs/>
          <w:sz w:val="28"/>
          <w:szCs w:val="28"/>
          <w:rtl/>
        </w:rPr>
        <w:t xml:space="preserve"> </w:t>
      </w:r>
      <w:r w:rsidRPr="001F59FE">
        <w:rPr>
          <w:rFonts w:cs="Traditional Arabic" w:hint="cs"/>
          <w:b/>
          <w:bCs/>
          <w:sz w:val="28"/>
          <w:szCs w:val="28"/>
          <w:rtl/>
        </w:rPr>
        <w:t>مالم</w:t>
      </w:r>
      <w:r w:rsidRPr="001F59FE">
        <w:rPr>
          <w:rFonts w:cs="Traditional Arabic"/>
          <w:b/>
          <w:bCs/>
          <w:sz w:val="28"/>
          <w:szCs w:val="28"/>
          <w:rtl/>
        </w:rPr>
        <w:t xml:space="preserve"> </w:t>
      </w:r>
      <w:r w:rsidRPr="001F59FE">
        <w:rPr>
          <w:rFonts w:cs="Traditional Arabic" w:hint="cs"/>
          <w:b/>
          <w:bCs/>
          <w:sz w:val="28"/>
          <w:szCs w:val="28"/>
          <w:rtl/>
        </w:rPr>
        <w:t>تتحول</w:t>
      </w:r>
      <w:r w:rsidRPr="001F59FE">
        <w:rPr>
          <w:rFonts w:cs="Traditional Arabic"/>
          <w:b/>
          <w:bCs/>
          <w:sz w:val="28"/>
          <w:szCs w:val="28"/>
          <w:rtl/>
        </w:rPr>
        <w:t xml:space="preserve"> </w:t>
      </w:r>
      <w:r w:rsidRPr="001F59FE">
        <w:rPr>
          <w:rFonts w:cs="Traditional Arabic" w:hint="cs"/>
          <w:b/>
          <w:bCs/>
          <w:sz w:val="28"/>
          <w:szCs w:val="28"/>
          <w:rtl/>
        </w:rPr>
        <w:t>تحت</w:t>
      </w:r>
      <w:r w:rsidRPr="001F59FE">
        <w:rPr>
          <w:rFonts w:cs="Traditional Arabic"/>
          <w:b/>
          <w:bCs/>
          <w:sz w:val="28"/>
          <w:szCs w:val="28"/>
          <w:rtl/>
        </w:rPr>
        <w:t xml:space="preserve"> </w:t>
      </w:r>
      <w:r w:rsidRPr="001F59FE">
        <w:rPr>
          <w:rFonts w:cs="Traditional Arabic" w:hint="cs"/>
          <w:b/>
          <w:bCs/>
          <w:sz w:val="28"/>
          <w:szCs w:val="28"/>
          <w:rtl/>
        </w:rPr>
        <w:t>اشراف</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يرى</w:t>
      </w:r>
      <w:r w:rsidRPr="001F59FE">
        <w:rPr>
          <w:rFonts w:cs="Traditional Arabic"/>
          <w:b/>
          <w:bCs/>
          <w:sz w:val="28"/>
          <w:szCs w:val="28"/>
          <w:rtl/>
        </w:rPr>
        <w:t xml:space="preserve"> </w:t>
      </w:r>
      <w:r w:rsidRPr="001F59FE">
        <w:rPr>
          <w:rFonts w:cs="Traditional Arabic" w:hint="cs"/>
          <w:b/>
          <w:bCs/>
          <w:sz w:val="28"/>
          <w:szCs w:val="28"/>
          <w:rtl/>
        </w:rPr>
        <w:t>اتباع</w:t>
      </w:r>
      <w:r w:rsidRPr="001F59FE">
        <w:rPr>
          <w:rFonts w:cs="Traditional Arabic"/>
          <w:b/>
          <w:bCs/>
          <w:sz w:val="28"/>
          <w:szCs w:val="28"/>
          <w:rtl/>
        </w:rPr>
        <w:t xml:space="preserve"> </w:t>
      </w:r>
      <w:r w:rsidRPr="001F59FE">
        <w:rPr>
          <w:rFonts w:cs="Traditional Arabic" w:hint="cs"/>
          <w:b/>
          <w:bCs/>
          <w:sz w:val="28"/>
          <w:szCs w:val="28"/>
          <w:rtl/>
        </w:rPr>
        <w:t>الاساليب</w:t>
      </w:r>
      <w:r w:rsidRPr="001F59FE">
        <w:rPr>
          <w:rFonts w:cs="Traditional Arabic"/>
          <w:b/>
          <w:bCs/>
          <w:sz w:val="28"/>
          <w:szCs w:val="28"/>
          <w:rtl/>
        </w:rPr>
        <w:t xml:space="preserve"> </w:t>
      </w:r>
      <w:r w:rsidRPr="001F59FE">
        <w:rPr>
          <w:rFonts w:cs="Traditional Arabic" w:hint="cs"/>
          <w:b/>
          <w:bCs/>
          <w:sz w:val="28"/>
          <w:szCs w:val="28"/>
          <w:rtl/>
        </w:rPr>
        <w:t>السلمية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اعادة</w:t>
      </w:r>
      <w:r w:rsidRPr="001F59FE">
        <w:rPr>
          <w:rFonts w:cs="Traditional Arabic"/>
          <w:b/>
          <w:bCs/>
          <w:sz w:val="28"/>
          <w:szCs w:val="28"/>
          <w:rtl/>
        </w:rPr>
        <w:t xml:space="preserve"> </w:t>
      </w:r>
      <w:r w:rsidRPr="001F59FE">
        <w:rPr>
          <w:rFonts w:cs="Traditional Arabic" w:hint="cs"/>
          <w:b/>
          <w:bCs/>
          <w:sz w:val="28"/>
          <w:szCs w:val="28"/>
          <w:rtl/>
        </w:rPr>
        <w:t>السيادة</w:t>
      </w:r>
      <w:r w:rsidRPr="001F59FE">
        <w:rPr>
          <w:rFonts w:cs="Traditional Arabic"/>
          <w:b/>
          <w:bCs/>
          <w:sz w:val="28"/>
          <w:szCs w:val="28"/>
          <w:rtl/>
        </w:rPr>
        <w:t xml:space="preserve"> </w:t>
      </w:r>
      <w:r w:rsidRPr="001F59FE">
        <w:rPr>
          <w:rFonts w:cs="Traditional Arabic" w:hint="cs"/>
          <w:b/>
          <w:bCs/>
          <w:sz w:val="28"/>
          <w:szCs w:val="28"/>
          <w:rtl/>
        </w:rPr>
        <w:t>وتمكين</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بلدهم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تدخل</w:t>
      </w:r>
      <w:r w:rsidRPr="001F59FE">
        <w:rPr>
          <w:rFonts w:cs="Traditional Arabic"/>
          <w:b/>
          <w:bCs/>
          <w:sz w:val="28"/>
          <w:szCs w:val="28"/>
          <w:rtl/>
        </w:rPr>
        <w:t xml:space="preserve"> </w:t>
      </w:r>
      <w:r w:rsidRPr="001F59FE">
        <w:rPr>
          <w:rFonts w:cs="Traditional Arabic" w:hint="cs"/>
          <w:b/>
          <w:bCs/>
          <w:sz w:val="28"/>
          <w:szCs w:val="28"/>
          <w:rtl/>
        </w:rPr>
        <w:t>الاجنبي</w:t>
      </w:r>
      <w:r w:rsidRPr="001F59FE">
        <w:rPr>
          <w:rFonts w:cs="Traditional Arabic"/>
          <w:b/>
          <w:bCs/>
          <w:sz w:val="28"/>
          <w:szCs w:val="28"/>
          <w:rtl/>
        </w:rPr>
        <w:t xml:space="preserve"> </w:t>
      </w:r>
      <w:r w:rsidRPr="001F59FE">
        <w:rPr>
          <w:rFonts w:cs="Traditional Arabic" w:hint="cs"/>
          <w:b/>
          <w:bCs/>
          <w:sz w:val="28"/>
          <w:szCs w:val="28"/>
          <w:rtl/>
        </w:rPr>
        <w:t>لافتا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اساليب</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التعامل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شتى</w:t>
      </w:r>
      <w:r w:rsidRPr="001F59FE">
        <w:rPr>
          <w:rFonts w:cs="Traditional Arabic"/>
          <w:b/>
          <w:bCs/>
          <w:sz w:val="28"/>
          <w:szCs w:val="28"/>
          <w:rtl/>
        </w:rPr>
        <w:t xml:space="preserve"> </w:t>
      </w:r>
      <w:r w:rsidRPr="001F59FE">
        <w:rPr>
          <w:rFonts w:cs="Traditional Arabic" w:hint="cs"/>
          <w:b/>
          <w:bCs/>
          <w:sz w:val="28"/>
          <w:szCs w:val="28"/>
          <w:rtl/>
        </w:rPr>
        <w:t>الحوادث</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المدن</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وداعيا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معالجة</w:t>
      </w:r>
      <w:r w:rsidRPr="001F59FE">
        <w:rPr>
          <w:rFonts w:cs="Traditional Arabic"/>
          <w:b/>
          <w:bCs/>
          <w:sz w:val="28"/>
          <w:szCs w:val="28"/>
          <w:rtl/>
        </w:rPr>
        <w:t xml:space="preserve"> </w:t>
      </w:r>
      <w:r w:rsidRPr="001F59FE">
        <w:rPr>
          <w:rFonts w:cs="Traditional Arabic" w:hint="cs"/>
          <w:b/>
          <w:bCs/>
          <w:sz w:val="28"/>
          <w:szCs w:val="28"/>
          <w:rtl/>
        </w:rPr>
        <w:t>الامور</w:t>
      </w:r>
      <w:r w:rsidRPr="001F59FE">
        <w:rPr>
          <w:rFonts w:cs="Traditional Arabic"/>
          <w:b/>
          <w:bCs/>
          <w:sz w:val="28"/>
          <w:szCs w:val="28"/>
          <w:rtl/>
        </w:rPr>
        <w:t xml:space="preserve"> </w:t>
      </w:r>
      <w:r w:rsidRPr="001F59FE">
        <w:rPr>
          <w:rFonts w:cs="Traditional Arabic" w:hint="cs"/>
          <w:b/>
          <w:bCs/>
          <w:sz w:val="28"/>
          <w:szCs w:val="28"/>
          <w:rtl/>
        </w:rPr>
        <w:t>بحكمة</w:t>
      </w:r>
      <w:r w:rsidRPr="001F59FE">
        <w:rPr>
          <w:rFonts w:cs="Traditional Arabic"/>
          <w:b/>
          <w:bCs/>
          <w:sz w:val="28"/>
          <w:szCs w:val="28"/>
          <w:rtl/>
        </w:rPr>
        <w:t xml:space="preserve"> </w:t>
      </w:r>
      <w:r w:rsidRPr="001F59FE">
        <w:rPr>
          <w:rFonts w:cs="Traditional Arabic" w:hint="cs"/>
          <w:b/>
          <w:bCs/>
          <w:sz w:val="28"/>
          <w:szCs w:val="28"/>
          <w:rtl/>
        </w:rPr>
        <w:t>والامتناع</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التصعيد</w:t>
      </w:r>
      <w:r w:rsidRPr="001F59FE">
        <w:rPr>
          <w:rFonts w:cs="Traditional Arabic"/>
          <w:b/>
          <w:bCs/>
          <w:sz w:val="28"/>
          <w:szCs w:val="28"/>
          <w:rtl/>
        </w:rPr>
        <w:t xml:space="preserve"> </w:t>
      </w:r>
      <w:r w:rsidRPr="001F59FE">
        <w:rPr>
          <w:rFonts w:cs="Traditional Arabic" w:hint="cs"/>
          <w:b/>
          <w:bCs/>
          <w:sz w:val="28"/>
          <w:szCs w:val="28"/>
          <w:rtl/>
        </w:rPr>
        <w:t>بغية</w:t>
      </w:r>
      <w:r w:rsidRPr="001F59FE">
        <w:rPr>
          <w:rFonts w:cs="Traditional Arabic"/>
          <w:b/>
          <w:bCs/>
          <w:sz w:val="28"/>
          <w:szCs w:val="28"/>
          <w:rtl/>
        </w:rPr>
        <w:t xml:space="preserve"> </w:t>
      </w:r>
      <w:r w:rsidRPr="001F59FE">
        <w:rPr>
          <w:rFonts w:cs="Traditional Arabic" w:hint="cs"/>
          <w:b/>
          <w:bCs/>
          <w:sz w:val="28"/>
          <w:szCs w:val="28"/>
          <w:rtl/>
        </w:rPr>
        <w:t>تجنيب</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مزيدا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الفوضى</w:t>
      </w:r>
      <w:r w:rsidRPr="001F59FE">
        <w:rPr>
          <w:rFonts w:cs="Traditional Arabic"/>
          <w:b/>
          <w:bCs/>
          <w:sz w:val="28"/>
          <w:szCs w:val="28"/>
          <w:rtl/>
        </w:rPr>
        <w:t xml:space="preserve"> </w:t>
      </w:r>
      <w:r w:rsidRPr="001F59FE">
        <w:rPr>
          <w:rFonts w:cs="Traditional Arabic" w:hint="cs"/>
          <w:b/>
          <w:bCs/>
          <w:sz w:val="28"/>
          <w:szCs w:val="28"/>
          <w:rtl/>
        </w:rPr>
        <w:t>واراقة</w:t>
      </w:r>
      <w:r w:rsidRPr="001F59FE">
        <w:rPr>
          <w:rFonts w:cs="Traditional Arabic"/>
          <w:b/>
          <w:bCs/>
          <w:sz w:val="28"/>
          <w:szCs w:val="28"/>
          <w:rtl/>
        </w:rPr>
        <w:t xml:space="preserve"> </w:t>
      </w:r>
      <w:r w:rsidRPr="001F59FE">
        <w:rPr>
          <w:rFonts w:cs="Traditional Arabic" w:hint="cs"/>
          <w:b/>
          <w:bCs/>
          <w:sz w:val="28"/>
          <w:szCs w:val="28"/>
          <w:rtl/>
        </w:rPr>
        <w:t>الدماء</w:t>
      </w:r>
      <w:r w:rsidRPr="001F59FE">
        <w:rPr>
          <w:rFonts w:cs="Traditional Arabic"/>
          <w:b/>
          <w:bCs/>
          <w:sz w:val="28"/>
          <w:szCs w:val="28"/>
          <w:rtl/>
        </w:rPr>
        <w:t xml:space="preserve"> </w:t>
      </w:r>
      <w:r w:rsidRPr="001F59FE">
        <w:rPr>
          <w:rFonts w:cs="Traditional Arabic" w:hint="cs"/>
          <w:b/>
          <w:bCs/>
          <w:sz w:val="28"/>
          <w:szCs w:val="28"/>
          <w:rtl/>
        </w:rPr>
        <w:t>والدمار</w:t>
      </w:r>
      <w:r>
        <w:rPr>
          <w:rStyle w:val="EndnoteReference"/>
          <w:rFonts w:cs="Traditional Arabic"/>
          <w:b/>
          <w:bCs/>
          <w:sz w:val="28"/>
          <w:szCs w:val="28"/>
          <w:rtl/>
        </w:rPr>
        <w:endnoteReference w:id="31"/>
      </w:r>
      <w:r w:rsidRPr="001F59FE">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ومع</w:t>
      </w:r>
      <w:r w:rsidRPr="001F59FE">
        <w:rPr>
          <w:rFonts w:cs="Traditional Arabic"/>
          <w:b/>
          <w:bCs/>
          <w:sz w:val="28"/>
          <w:szCs w:val="28"/>
          <w:rtl/>
        </w:rPr>
        <w:t xml:space="preserve"> </w:t>
      </w:r>
      <w:r w:rsidRPr="001F59FE">
        <w:rPr>
          <w:rFonts w:cs="Traditional Arabic" w:hint="cs"/>
          <w:b/>
          <w:bCs/>
          <w:sz w:val="28"/>
          <w:szCs w:val="28"/>
          <w:rtl/>
        </w:rPr>
        <w:t>تواصل</w:t>
      </w:r>
      <w:r w:rsidRPr="001F59FE">
        <w:rPr>
          <w:rFonts w:cs="Traditional Arabic"/>
          <w:b/>
          <w:bCs/>
          <w:sz w:val="28"/>
          <w:szCs w:val="28"/>
          <w:rtl/>
        </w:rPr>
        <w:t xml:space="preserve"> </w:t>
      </w:r>
      <w:r w:rsidRPr="001F59FE">
        <w:rPr>
          <w:rFonts w:cs="Traditional Arabic" w:hint="cs"/>
          <w:b/>
          <w:bCs/>
          <w:sz w:val="28"/>
          <w:szCs w:val="28"/>
          <w:rtl/>
        </w:rPr>
        <w:t>الانفلات</w:t>
      </w:r>
      <w:r w:rsidRPr="001F59FE">
        <w:rPr>
          <w:rFonts w:cs="Traditional Arabic"/>
          <w:b/>
          <w:bCs/>
          <w:sz w:val="28"/>
          <w:szCs w:val="28"/>
          <w:rtl/>
        </w:rPr>
        <w:t xml:space="preserve"> </w:t>
      </w:r>
      <w:r w:rsidRPr="001F59FE">
        <w:rPr>
          <w:rFonts w:cs="Traditional Arabic" w:hint="cs"/>
          <w:b/>
          <w:bCs/>
          <w:sz w:val="28"/>
          <w:szCs w:val="28"/>
          <w:rtl/>
        </w:rPr>
        <w:t>الامني</w:t>
      </w:r>
      <w:r w:rsidRPr="001F59FE">
        <w:rPr>
          <w:rFonts w:cs="Traditional Arabic"/>
          <w:b/>
          <w:bCs/>
          <w:sz w:val="28"/>
          <w:szCs w:val="28"/>
          <w:rtl/>
        </w:rPr>
        <w:t xml:space="preserve"> </w:t>
      </w:r>
      <w:r w:rsidRPr="001F59FE">
        <w:rPr>
          <w:rFonts w:cs="Traditional Arabic" w:hint="cs"/>
          <w:b/>
          <w:bCs/>
          <w:sz w:val="28"/>
          <w:szCs w:val="28"/>
          <w:rtl/>
        </w:rPr>
        <w:t>وخاصة</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استهداف</w:t>
      </w:r>
      <w:r w:rsidRPr="001F59FE">
        <w:rPr>
          <w:rFonts w:cs="Traditional Arabic"/>
          <w:b/>
          <w:bCs/>
          <w:sz w:val="28"/>
          <w:szCs w:val="28"/>
          <w:rtl/>
        </w:rPr>
        <w:t xml:space="preserve"> </w:t>
      </w:r>
      <w:r w:rsidRPr="001F59FE">
        <w:rPr>
          <w:rFonts w:cs="Traditional Arabic" w:hint="cs"/>
          <w:b/>
          <w:bCs/>
          <w:sz w:val="28"/>
          <w:szCs w:val="28"/>
          <w:rtl/>
        </w:rPr>
        <w:t>رجل</w:t>
      </w:r>
      <w:r w:rsidRPr="001F59FE">
        <w:rPr>
          <w:rFonts w:cs="Traditional Arabic"/>
          <w:b/>
          <w:bCs/>
          <w:sz w:val="28"/>
          <w:szCs w:val="28"/>
          <w:rtl/>
        </w:rPr>
        <w:t xml:space="preserve"> </w:t>
      </w:r>
      <w:r w:rsidRPr="001F59FE">
        <w:rPr>
          <w:rFonts w:cs="Traditional Arabic" w:hint="cs"/>
          <w:b/>
          <w:bCs/>
          <w:sz w:val="28"/>
          <w:szCs w:val="28"/>
          <w:rtl/>
        </w:rPr>
        <w:t>الدين</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عبد</w:t>
      </w:r>
      <w:r w:rsidRPr="001F59FE">
        <w:rPr>
          <w:rFonts w:cs="Traditional Arabic"/>
          <w:b/>
          <w:bCs/>
          <w:sz w:val="28"/>
          <w:szCs w:val="28"/>
          <w:rtl/>
        </w:rPr>
        <w:t xml:space="preserve"> </w:t>
      </w:r>
      <w:r w:rsidRPr="001F59FE">
        <w:rPr>
          <w:rFonts w:cs="Traditional Arabic" w:hint="cs"/>
          <w:b/>
          <w:bCs/>
          <w:sz w:val="28"/>
          <w:szCs w:val="28"/>
          <w:rtl/>
        </w:rPr>
        <w:t>المجيد</w:t>
      </w:r>
      <w:r w:rsidRPr="001F59FE">
        <w:rPr>
          <w:rFonts w:cs="Traditional Arabic"/>
          <w:b/>
          <w:bCs/>
          <w:sz w:val="28"/>
          <w:szCs w:val="28"/>
          <w:rtl/>
        </w:rPr>
        <w:t xml:space="preserve"> </w:t>
      </w:r>
      <w:r w:rsidRPr="001F59FE">
        <w:rPr>
          <w:rFonts w:cs="Traditional Arabic" w:hint="cs"/>
          <w:b/>
          <w:bCs/>
          <w:sz w:val="28"/>
          <w:szCs w:val="28"/>
          <w:rtl/>
        </w:rPr>
        <w:t>الخوئي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مدينة</w:t>
      </w:r>
      <w:r w:rsidRPr="001F59FE">
        <w:rPr>
          <w:rFonts w:cs="Traditional Arabic"/>
          <w:b/>
          <w:bCs/>
          <w:sz w:val="28"/>
          <w:szCs w:val="28"/>
          <w:rtl/>
        </w:rPr>
        <w:t xml:space="preserve"> </w:t>
      </w:r>
      <w:r w:rsidRPr="001F59FE">
        <w:rPr>
          <w:rFonts w:cs="Traditional Arabic" w:hint="cs"/>
          <w:b/>
          <w:bCs/>
          <w:sz w:val="28"/>
          <w:szCs w:val="28"/>
          <w:rtl/>
        </w:rPr>
        <w:t>النجف</w:t>
      </w:r>
      <w:r w:rsidRPr="001F59FE">
        <w:rPr>
          <w:rFonts w:cs="Traditional Arabic"/>
          <w:b/>
          <w:bCs/>
          <w:sz w:val="28"/>
          <w:szCs w:val="28"/>
          <w:rtl/>
        </w:rPr>
        <w:t xml:space="preserve"> </w:t>
      </w:r>
      <w:r w:rsidRPr="001F59FE">
        <w:rPr>
          <w:rFonts w:cs="Traditional Arabic" w:hint="cs"/>
          <w:b/>
          <w:bCs/>
          <w:sz w:val="28"/>
          <w:szCs w:val="28"/>
          <w:rtl/>
        </w:rPr>
        <w:t>وماصاحبها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عمليات</w:t>
      </w:r>
      <w:r w:rsidRPr="001F59FE">
        <w:rPr>
          <w:rFonts w:cs="Traditional Arabic"/>
          <w:b/>
          <w:bCs/>
          <w:sz w:val="28"/>
          <w:szCs w:val="28"/>
          <w:rtl/>
        </w:rPr>
        <w:t xml:space="preserve"> </w:t>
      </w:r>
      <w:r w:rsidRPr="001F59FE">
        <w:rPr>
          <w:rFonts w:cs="Traditional Arabic" w:hint="cs"/>
          <w:b/>
          <w:bCs/>
          <w:sz w:val="28"/>
          <w:szCs w:val="28"/>
          <w:rtl/>
        </w:rPr>
        <w:t>اغتيال</w:t>
      </w:r>
      <w:r w:rsidRPr="001F59FE">
        <w:rPr>
          <w:rFonts w:cs="Traditional Arabic"/>
          <w:b/>
          <w:bCs/>
          <w:sz w:val="28"/>
          <w:szCs w:val="28"/>
          <w:rtl/>
        </w:rPr>
        <w:t xml:space="preserve"> </w:t>
      </w:r>
      <w:r w:rsidRPr="001F59FE">
        <w:rPr>
          <w:rFonts w:cs="Traditional Arabic" w:hint="cs"/>
          <w:b/>
          <w:bCs/>
          <w:sz w:val="28"/>
          <w:szCs w:val="28"/>
          <w:rtl/>
        </w:rPr>
        <w:t>وتهديد</w:t>
      </w:r>
      <w:r w:rsidRPr="001F59FE">
        <w:rPr>
          <w:rFonts w:cs="Traditional Arabic"/>
          <w:b/>
          <w:bCs/>
          <w:sz w:val="28"/>
          <w:szCs w:val="28"/>
          <w:rtl/>
        </w:rPr>
        <w:t xml:space="preserve"> </w:t>
      </w:r>
      <w:r w:rsidRPr="001F59FE">
        <w:rPr>
          <w:rFonts w:cs="Traditional Arabic" w:hint="cs"/>
          <w:b/>
          <w:bCs/>
          <w:sz w:val="28"/>
          <w:szCs w:val="28"/>
          <w:rtl/>
        </w:rPr>
        <w:t>لعدد</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رجال</w:t>
      </w:r>
      <w:r w:rsidRPr="001F59FE">
        <w:rPr>
          <w:rFonts w:cs="Traditional Arabic"/>
          <w:b/>
          <w:bCs/>
          <w:sz w:val="28"/>
          <w:szCs w:val="28"/>
          <w:rtl/>
        </w:rPr>
        <w:t xml:space="preserve"> </w:t>
      </w:r>
      <w:r w:rsidRPr="001F59FE">
        <w:rPr>
          <w:rFonts w:cs="Traditional Arabic" w:hint="cs"/>
          <w:b/>
          <w:bCs/>
          <w:sz w:val="28"/>
          <w:szCs w:val="28"/>
          <w:rtl/>
        </w:rPr>
        <w:t>الدين</w:t>
      </w:r>
      <w:r w:rsidRPr="001F59FE">
        <w:rPr>
          <w:rFonts w:cs="Traditional Arabic"/>
          <w:b/>
          <w:bCs/>
          <w:sz w:val="28"/>
          <w:szCs w:val="28"/>
          <w:rtl/>
        </w:rPr>
        <w:t xml:space="preserve">,  </w:t>
      </w:r>
      <w:r w:rsidRPr="001F59FE">
        <w:rPr>
          <w:rFonts w:cs="Traditional Arabic" w:hint="cs"/>
          <w:b/>
          <w:bCs/>
          <w:sz w:val="28"/>
          <w:szCs w:val="28"/>
          <w:rtl/>
        </w:rPr>
        <w:t>وكذلك</w:t>
      </w:r>
      <w:r w:rsidRPr="001F59FE">
        <w:rPr>
          <w:rFonts w:cs="Traditional Arabic"/>
          <w:b/>
          <w:bCs/>
          <w:sz w:val="28"/>
          <w:szCs w:val="28"/>
          <w:rtl/>
        </w:rPr>
        <w:t xml:space="preserve"> </w:t>
      </w:r>
      <w:r w:rsidRPr="001F59FE">
        <w:rPr>
          <w:rFonts w:cs="Traditional Arabic" w:hint="cs"/>
          <w:b/>
          <w:bCs/>
          <w:sz w:val="28"/>
          <w:szCs w:val="28"/>
          <w:rtl/>
        </w:rPr>
        <w:t>حالة</w:t>
      </w:r>
      <w:r w:rsidRPr="001F59FE">
        <w:rPr>
          <w:rFonts w:cs="Traditional Arabic"/>
          <w:b/>
          <w:bCs/>
          <w:sz w:val="28"/>
          <w:szCs w:val="28"/>
          <w:rtl/>
        </w:rPr>
        <w:t xml:space="preserve"> </w:t>
      </w:r>
      <w:r w:rsidRPr="001F59FE">
        <w:rPr>
          <w:rFonts w:cs="Traditional Arabic" w:hint="cs"/>
          <w:b/>
          <w:bCs/>
          <w:sz w:val="28"/>
          <w:szCs w:val="28"/>
          <w:rtl/>
        </w:rPr>
        <w:t>الفوضى</w:t>
      </w:r>
      <w:r w:rsidRPr="001F59FE">
        <w:rPr>
          <w:rFonts w:cs="Traditional Arabic"/>
          <w:b/>
          <w:bCs/>
          <w:sz w:val="28"/>
          <w:szCs w:val="28"/>
          <w:rtl/>
        </w:rPr>
        <w:t xml:space="preserve"> </w:t>
      </w:r>
      <w:r w:rsidRPr="001F59FE">
        <w:rPr>
          <w:rFonts w:cs="Traditional Arabic" w:hint="cs"/>
          <w:b/>
          <w:bCs/>
          <w:sz w:val="28"/>
          <w:szCs w:val="28"/>
          <w:rtl/>
        </w:rPr>
        <w:t>والسلب</w:t>
      </w:r>
      <w:r w:rsidRPr="001F59FE">
        <w:rPr>
          <w:rFonts w:cs="Traditional Arabic"/>
          <w:b/>
          <w:bCs/>
          <w:sz w:val="28"/>
          <w:szCs w:val="28"/>
          <w:rtl/>
        </w:rPr>
        <w:t xml:space="preserve"> </w:t>
      </w:r>
      <w:r w:rsidRPr="001F59FE">
        <w:rPr>
          <w:rFonts w:cs="Traditional Arabic" w:hint="cs"/>
          <w:b/>
          <w:bCs/>
          <w:sz w:val="28"/>
          <w:szCs w:val="28"/>
          <w:rtl/>
        </w:rPr>
        <w:t>والنهب</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سيطرت</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الاوضاع</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ظل</w:t>
      </w:r>
      <w:r w:rsidRPr="001F59FE">
        <w:rPr>
          <w:rFonts w:cs="Traditional Arabic"/>
          <w:b/>
          <w:bCs/>
          <w:sz w:val="28"/>
          <w:szCs w:val="28"/>
          <w:rtl/>
        </w:rPr>
        <w:t xml:space="preserve"> </w:t>
      </w:r>
      <w:r w:rsidRPr="001F59FE">
        <w:rPr>
          <w:rFonts w:cs="Traditional Arabic" w:hint="cs"/>
          <w:b/>
          <w:bCs/>
          <w:sz w:val="28"/>
          <w:szCs w:val="28"/>
          <w:rtl/>
        </w:rPr>
        <w:t>عدم</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قوة</w:t>
      </w:r>
      <w:r w:rsidRPr="001F59FE">
        <w:rPr>
          <w:rFonts w:cs="Traditional Arabic"/>
          <w:b/>
          <w:bCs/>
          <w:sz w:val="28"/>
          <w:szCs w:val="28"/>
          <w:rtl/>
        </w:rPr>
        <w:t xml:space="preserve"> </w:t>
      </w:r>
      <w:r w:rsidRPr="001F59FE">
        <w:rPr>
          <w:rFonts w:cs="Traditional Arabic" w:hint="cs"/>
          <w:b/>
          <w:bCs/>
          <w:sz w:val="28"/>
          <w:szCs w:val="28"/>
          <w:rtl/>
        </w:rPr>
        <w:t>تمسك</w:t>
      </w:r>
      <w:r w:rsidRPr="001F59FE">
        <w:rPr>
          <w:rFonts w:cs="Traditional Arabic"/>
          <w:b/>
          <w:bCs/>
          <w:sz w:val="28"/>
          <w:szCs w:val="28"/>
          <w:rtl/>
        </w:rPr>
        <w:t xml:space="preserve"> </w:t>
      </w:r>
      <w:r w:rsidRPr="001F59FE">
        <w:rPr>
          <w:rFonts w:cs="Traditional Arabic" w:hint="cs"/>
          <w:b/>
          <w:bCs/>
          <w:sz w:val="28"/>
          <w:szCs w:val="28"/>
          <w:rtl/>
        </w:rPr>
        <w:t>الامور</w:t>
      </w:r>
      <w:r w:rsidRPr="001F59FE">
        <w:rPr>
          <w:rFonts w:cs="Traditional Arabic"/>
          <w:b/>
          <w:bCs/>
          <w:sz w:val="28"/>
          <w:szCs w:val="28"/>
          <w:rtl/>
        </w:rPr>
        <w:t xml:space="preserve">,  </w:t>
      </w:r>
      <w:r w:rsidRPr="001F59FE">
        <w:rPr>
          <w:rFonts w:cs="Traditional Arabic" w:hint="cs"/>
          <w:b/>
          <w:bCs/>
          <w:sz w:val="28"/>
          <w:szCs w:val="28"/>
          <w:rtl/>
        </w:rPr>
        <w:t>عاود</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تكرار</w:t>
      </w:r>
      <w:r w:rsidRPr="001F59FE">
        <w:rPr>
          <w:rFonts w:cs="Traditional Arabic"/>
          <w:b/>
          <w:bCs/>
          <w:sz w:val="28"/>
          <w:szCs w:val="28"/>
          <w:rtl/>
        </w:rPr>
        <w:t xml:space="preserve"> </w:t>
      </w:r>
      <w:r w:rsidRPr="001F59FE">
        <w:rPr>
          <w:rFonts w:cs="Traditional Arabic" w:hint="cs"/>
          <w:b/>
          <w:bCs/>
          <w:sz w:val="28"/>
          <w:szCs w:val="28"/>
          <w:rtl/>
        </w:rPr>
        <w:t>ادانته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لهجة</w:t>
      </w:r>
      <w:r w:rsidRPr="001F59FE">
        <w:rPr>
          <w:rFonts w:cs="Traditional Arabic"/>
          <w:b/>
          <w:bCs/>
          <w:sz w:val="28"/>
          <w:szCs w:val="28"/>
          <w:rtl/>
        </w:rPr>
        <w:t xml:space="preserve"> </w:t>
      </w:r>
      <w:r w:rsidRPr="001F59FE">
        <w:rPr>
          <w:rFonts w:cs="Traditional Arabic" w:hint="cs"/>
          <w:b/>
          <w:bCs/>
          <w:sz w:val="28"/>
          <w:szCs w:val="28"/>
          <w:rtl/>
        </w:rPr>
        <w:t>اكثر</w:t>
      </w:r>
      <w:r w:rsidRPr="001F59FE">
        <w:rPr>
          <w:rFonts w:cs="Traditional Arabic"/>
          <w:b/>
          <w:bCs/>
          <w:sz w:val="28"/>
          <w:szCs w:val="28"/>
          <w:rtl/>
        </w:rPr>
        <w:t xml:space="preserve"> </w:t>
      </w:r>
      <w:r w:rsidRPr="001F59FE">
        <w:rPr>
          <w:rFonts w:cs="Traditional Arabic" w:hint="cs"/>
          <w:b/>
          <w:bCs/>
          <w:sz w:val="28"/>
          <w:szCs w:val="28"/>
          <w:rtl/>
        </w:rPr>
        <w:t>حدة</w:t>
      </w:r>
      <w:r w:rsidRPr="001F59FE">
        <w:rPr>
          <w:rFonts w:cs="Traditional Arabic"/>
          <w:b/>
          <w:bCs/>
          <w:sz w:val="28"/>
          <w:szCs w:val="28"/>
          <w:rtl/>
        </w:rPr>
        <w:t xml:space="preserve"> </w:t>
      </w:r>
      <w:r w:rsidRPr="001F59FE">
        <w:rPr>
          <w:rFonts w:cs="Traditional Arabic" w:hint="cs"/>
          <w:b/>
          <w:bCs/>
          <w:sz w:val="28"/>
          <w:szCs w:val="28"/>
          <w:rtl/>
        </w:rPr>
        <w:t>وحمل</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السبب</w:t>
      </w:r>
      <w:r w:rsidRPr="001F59FE">
        <w:rPr>
          <w:rFonts w:cs="Traditional Arabic"/>
          <w:b/>
          <w:bCs/>
          <w:sz w:val="28"/>
          <w:szCs w:val="28"/>
          <w:rtl/>
        </w:rPr>
        <w:t xml:space="preserve"> </w:t>
      </w:r>
      <w:r w:rsidRPr="001F59FE">
        <w:rPr>
          <w:rFonts w:cs="Traditional Arabic" w:hint="cs"/>
          <w:b/>
          <w:bCs/>
          <w:sz w:val="28"/>
          <w:szCs w:val="28"/>
          <w:rtl/>
        </w:rPr>
        <w:t>الرئيسي</w:t>
      </w:r>
      <w:r w:rsidRPr="001F59FE">
        <w:rPr>
          <w:rFonts w:cs="Traditional Arabic"/>
          <w:b/>
          <w:bCs/>
          <w:sz w:val="28"/>
          <w:szCs w:val="28"/>
          <w:rtl/>
        </w:rPr>
        <w:t xml:space="preserve"> </w:t>
      </w:r>
      <w:r w:rsidRPr="001F59FE">
        <w:rPr>
          <w:rFonts w:cs="Traditional Arabic" w:hint="cs"/>
          <w:b/>
          <w:bCs/>
          <w:sz w:val="28"/>
          <w:szCs w:val="28"/>
          <w:rtl/>
        </w:rPr>
        <w:t>بما</w:t>
      </w:r>
      <w:r w:rsidRPr="001F59FE">
        <w:rPr>
          <w:rFonts w:cs="Traditional Arabic"/>
          <w:b/>
          <w:bCs/>
          <w:sz w:val="28"/>
          <w:szCs w:val="28"/>
          <w:rtl/>
        </w:rPr>
        <w:t xml:space="preserve"> </w:t>
      </w:r>
      <w:r w:rsidRPr="001F59FE">
        <w:rPr>
          <w:rFonts w:cs="Traditional Arabic" w:hint="cs"/>
          <w:b/>
          <w:bCs/>
          <w:sz w:val="28"/>
          <w:szCs w:val="28"/>
          <w:rtl/>
        </w:rPr>
        <w:t>يحصل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تداعيات</w:t>
      </w:r>
      <w:r w:rsidRPr="001F59FE">
        <w:rPr>
          <w:rFonts w:cs="Traditional Arabic"/>
          <w:b/>
          <w:bCs/>
          <w:sz w:val="28"/>
          <w:szCs w:val="28"/>
          <w:rtl/>
        </w:rPr>
        <w:t xml:space="preserve">,   </w:t>
      </w:r>
      <w:r w:rsidRPr="001F59FE">
        <w:rPr>
          <w:rFonts w:cs="Traditional Arabic" w:hint="cs"/>
          <w:b/>
          <w:bCs/>
          <w:sz w:val="28"/>
          <w:szCs w:val="28"/>
          <w:rtl/>
        </w:rPr>
        <w:t>ودعا</w:t>
      </w:r>
      <w:r w:rsidRPr="001F59FE">
        <w:rPr>
          <w:rFonts w:cs="Traditional Arabic"/>
          <w:b/>
          <w:bCs/>
          <w:sz w:val="28"/>
          <w:szCs w:val="28"/>
          <w:rtl/>
        </w:rPr>
        <w:t xml:space="preserve"> </w:t>
      </w:r>
      <w:r w:rsidRPr="001F59FE">
        <w:rPr>
          <w:rFonts w:cs="Traditional Arabic" w:hint="cs"/>
          <w:b/>
          <w:bCs/>
          <w:sz w:val="28"/>
          <w:szCs w:val="28"/>
          <w:rtl/>
        </w:rPr>
        <w:t>لحفظ</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والحريات</w:t>
      </w:r>
      <w:r w:rsidRPr="001F59FE">
        <w:rPr>
          <w:rFonts w:cs="Traditional Arabic"/>
          <w:b/>
          <w:bCs/>
          <w:sz w:val="28"/>
          <w:szCs w:val="28"/>
          <w:rtl/>
        </w:rPr>
        <w:t xml:space="preserve"> </w:t>
      </w:r>
      <w:r w:rsidRPr="001F59FE">
        <w:rPr>
          <w:rFonts w:cs="Traditional Arabic" w:hint="cs"/>
          <w:b/>
          <w:bCs/>
          <w:sz w:val="28"/>
          <w:szCs w:val="28"/>
          <w:rtl/>
        </w:rPr>
        <w:t>وعدم</w:t>
      </w:r>
      <w:r w:rsidRPr="001F59FE">
        <w:rPr>
          <w:rFonts w:cs="Traditional Arabic"/>
          <w:b/>
          <w:bCs/>
          <w:sz w:val="28"/>
          <w:szCs w:val="28"/>
          <w:rtl/>
        </w:rPr>
        <w:t xml:space="preserve"> </w:t>
      </w:r>
      <w:r w:rsidRPr="001F59FE">
        <w:rPr>
          <w:rFonts w:cs="Traditional Arabic" w:hint="cs"/>
          <w:b/>
          <w:bCs/>
          <w:sz w:val="28"/>
          <w:szCs w:val="28"/>
          <w:rtl/>
        </w:rPr>
        <w:t>التعدي</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المراقد</w:t>
      </w:r>
      <w:r w:rsidRPr="001F59FE">
        <w:rPr>
          <w:rFonts w:cs="Traditional Arabic"/>
          <w:b/>
          <w:bCs/>
          <w:sz w:val="28"/>
          <w:szCs w:val="28"/>
          <w:rtl/>
        </w:rPr>
        <w:t xml:space="preserve"> </w:t>
      </w:r>
      <w:r w:rsidRPr="001F59FE">
        <w:rPr>
          <w:rFonts w:cs="Traditional Arabic" w:hint="cs"/>
          <w:b/>
          <w:bCs/>
          <w:sz w:val="28"/>
          <w:szCs w:val="28"/>
          <w:rtl/>
        </w:rPr>
        <w:t>المقدسة</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دعا</w:t>
      </w:r>
      <w:r w:rsidRPr="001F59FE">
        <w:rPr>
          <w:rFonts w:cs="Traditional Arabic"/>
          <w:b/>
          <w:bCs/>
          <w:sz w:val="28"/>
          <w:szCs w:val="28"/>
          <w:rtl/>
        </w:rPr>
        <w:t xml:space="preserve"> </w:t>
      </w:r>
      <w:r w:rsidRPr="001F59FE">
        <w:rPr>
          <w:rFonts w:cs="Traditional Arabic" w:hint="cs"/>
          <w:b/>
          <w:bCs/>
          <w:sz w:val="28"/>
          <w:szCs w:val="28"/>
          <w:rtl/>
        </w:rPr>
        <w:t>ابناء</w:t>
      </w:r>
      <w:r w:rsidRPr="001F59FE">
        <w:rPr>
          <w:rFonts w:cs="Traditional Arabic"/>
          <w:b/>
          <w:bCs/>
          <w:sz w:val="28"/>
          <w:szCs w:val="28"/>
          <w:rtl/>
        </w:rPr>
        <w:t xml:space="preserve"> </w:t>
      </w:r>
      <w:r w:rsidRPr="001F59FE">
        <w:rPr>
          <w:rFonts w:cs="Traditional Arabic" w:hint="cs"/>
          <w:b/>
          <w:bCs/>
          <w:sz w:val="28"/>
          <w:szCs w:val="28"/>
          <w:rtl/>
        </w:rPr>
        <w:t>العشائر</w:t>
      </w:r>
      <w:r w:rsidRPr="001F59FE">
        <w:rPr>
          <w:rFonts w:cs="Traditional Arabic"/>
          <w:b/>
          <w:bCs/>
          <w:sz w:val="28"/>
          <w:szCs w:val="28"/>
          <w:rtl/>
        </w:rPr>
        <w:t xml:space="preserve"> </w:t>
      </w:r>
      <w:r w:rsidRPr="001F59FE">
        <w:rPr>
          <w:rFonts w:cs="Traditional Arabic" w:hint="cs"/>
          <w:b/>
          <w:bCs/>
          <w:sz w:val="28"/>
          <w:szCs w:val="28"/>
          <w:rtl/>
        </w:rPr>
        <w:t>والمخلصين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ابناء</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لتحمل</w:t>
      </w:r>
      <w:r w:rsidRPr="001F59FE">
        <w:rPr>
          <w:rFonts w:cs="Traditional Arabic"/>
          <w:b/>
          <w:bCs/>
          <w:sz w:val="28"/>
          <w:szCs w:val="28"/>
          <w:rtl/>
        </w:rPr>
        <w:t xml:space="preserve"> </w:t>
      </w:r>
      <w:r w:rsidRPr="001F59FE">
        <w:rPr>
          <w:rFonts w:cs="Traditional Arabic" w:hint="cs"/>
          <w:b/>
          <w:bCs/>
          <w:sz w:val="28"/>
          <w:szCs w:val="28"/>
          <w:rtl/>
        </w:rPr>
        <w:t>مسؤوليتهم</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المساهمة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حفظ</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والاستقرار</w:t>
      </w:r>
      <w:r w:rsidRPr="001F59FE">
        <w:rPr>
          <w:rFonts w:cs="Traditional Arabic"/>
          <w:b/>
          <w:bCs/>
          <w:sz w:val="28"/>
          <w:szCs w:val="28"/>
          <w:rtl/>
        </w:rPr>
        <w:t xml:space="preserve"> </w:t>
      </w:r>
      <w:r w:rsidRPr="001F59FE">
        <w:rPr>
          <w:rFonts w:cs="Traditional Arabic" w:hint="cs"/>
          <w:b/>
          <w:bCs/>
          <w:sz w:val="28"/>
          <w:szCs w:val="28"/>
          <w:rtl/>
        </w:rPr>
        <w:t>وحمايات</w:t>
      </w:r>
      <w:r w:rsidRPr="001F59FE">
        <w:rPr>
          <w:rFonts w:cs="Traditional Arabic"/>
          <w:b/>
          <w:bCs/>
          <w:sz w:val="28"/>
          <w:szCs w:val="28"/>
          <w:rtl/>
        </w:rPr>
        <w:t xml:space="preserve"> </w:t>
      </w:r>
      <w:r w:rsidRPr="001F59FE">
        <w:rPr>
          <w:rFonts w:cs="Traditional Arabic" w:hint="cs"/>
          <w:b/>
          <w:bCs/>
          <w:sz w:val="28"/>
          <w:szCs w:val="28"/>
          <w:rtl/>
        </w:rPr>
        <w:t>المقدسات</w:t>
      </w:r>
      <w:r w:rsidRPr="001F59FE">
        <w:rPr>
          <w:rFonts w:cs="Traditional Arabic"/>
          <w:b/>
          <w:bCs/>
          <w:sz w:val="28"/>
          <w:szCs w:val="28"/>
          <w:rtl/>
        </w:rPr>
        <w:t xml:space="preserve">,  </w:t>
      </w:r>
      <w:r w:rsidRPr="001F59FE">
        <w:rPr>
          <w:rFonts w:cs="Traditional Arabic" w:hint="cs"/>
          <w:b/>
          <w:bCs/>
          <w:sz w:val="28"/>
          <w:szCs w:val="28"/>
          <w:rtl/>
        </w:rPr>
        <w:t>محذرا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استمرار</w:t>
      </w:r>
      <w:r w:rsidRPr="001F59FE">
        <w:rPr>
          <w:rFonts w:cs="Traditional Arabic"/>
          <w:b/>
          <w:bCs/>
          <w:sz w:val="28"/>
          <w:szCs w:val="28"/>
          <w:rtl/>
        </w:rPr>
        <w:t xml:space="preserve"> </w:t>
      </w:r>
      <w:r w:rsidRPr="001F59FE">
        <w:rPr>
          <w:rFonts w:cs="Traditional Arabic" w:hint="cs"/>
          <w:b/>
          <w:bCs/>
          <w:sz w:val="28"/>
          <w:szCs w:val="28"/>
          <w:rtl/>
        </w:rPr>
        <w:t>الفوضى</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عموم</w:t>
      </w:r>
      <w:r w:rsidRPr="001F59FE">
        <w:rPr>
          <w:rFonts w:cs="Traditional Arabic"/>
          <w:b/>
          <w:bCs/>
          <w:sz w:val="28"/>
          <w:szCs w:val="28"/>
          <w:rtl/>
        </w:rPr>
        <w:t xml:space="preserve"> </w:t>
      </w:r>
      <w:r w:rsidRPr="001F59FE">
        <w:rPr>
          <w:rFonts w:cs="Traditional Arabic" w:hint="cs"/>
          <w:b/>
          <w:bCs/>
          <w:sz w:val="28"/>
          <w:szCs w:val="28"/>
          <w:rtl/>
        </w:rPr>
        <w:t>البلاد</w:t>
      </w:r>
      <w:r>
        <w:rPr>
          <w:rStyle w:val="EndnoteReference"/>
          <w:rFonts w:cs="Traditional Arabic"/>
          <w:b/>
          <w:bCs/>
          <w:sz w:val="28"/>
          <w:szCs w:val="28"/>
          <w:rtl/>
        </w:rPr>
        <w:endnoteReference w:id="32"/>
      </w:r>
      <w:r>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وخلال</w:t>
      </w:r>
      <w:r w:rsidRPr="001F59FE">
        <w:rPr>
          <w:rFonts w:cs="Traditional Arabic"/>
          <w:b/>
          <w:bCs/>
          <w:sz w:val="28"/>
          <w:szCs w:val="28"/>
          <w:rtl/>
        </w:rPr>
        <w:t xml:space="preserve"> </w:t>
      </w:r>
      <w:r w:rsidRPr="001F59FE">
        <w:rPr>
          <w:rFonts w:cs="Traditional Arabic" w:hint="cs"/>
          <w:b/>
          <w:bCs/>
          <w:sz w:val="28"/>
          <w:szCs w:val="28"/>
          <w:rtl/>
        </w:rPr>
        <w:t>بيانه</w:t>
      </w:r>
      <w:r w:rsidRPr="001F59FE">
        <w:rPr>
          <w:rFonts w:cs="Traditional Arabic"/>
          <w:b/>
          <w:bCs/>
          <w:sz w:val="28"/>
          <w:szCs w:val="28"/>
          <w:rtl/>
        </w:rPr>
        <w:t xml:space="preserve"> </w:t>
      </w:r>
      <w:r w:rsidRPr="001F59FE">
        <w:rPr>
          <w:rFonts w:cs="Traditional Arabic" w:hint="cs"/>
          <w:b/>
          <w:bCs/>
          <w:sz w:val="28"/>
          <w:szCs w:val="28"/>
          <w:rtl/>
        </w:rPr>
        <w:t>حول</w:t>
      </w:r>
      <w:r w:rsidRPr="001F59FE">
        <w:rPr>
          <w:rFonts w:cs="Traditional Arabic"/>
          <w:b/>
          <w:bCs/>
          <w:sz w:val="28"/>
          <w:szCs w:val="28"/>
          <w:rtl/>
        </w:rPr>
        <w:t xml:space="preserve"> </w:t>
      </w:r>
      <w:r w:rsidRPr="001F59FE">
        <w:rPr>
          <w:rFonts w:cs="Traditional Arabic" w:hint="cs"/>
          <w:b/>
          <w:bCs/>
          <w:sz w:val="28"/>
          <w:szCs w:val="28"/>
          <w:rtl/>
        </w:rPr>
        <w:t>استشهاد</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محمد</w:t>
      </w:r>
      <w:r w:rsidRPr="001F59FE">
        <w:rPr>
          <w:rFonts w:cs="Traditional Arabic"/>
          <w:b/>
          <w:bCs/>
          <w:sz w:val="28"/>
          <w:szCs w:val="28"/>
          <w:rtl/>
        </w:rPr>
        <w:t xml:space="preserve"> </w:t>
      </w:r>
      <w:r w:rsidRPr="001F59FE">
        <w:rPr>
          <w:rFonts w:cs="Traditional Arabic" w:hint="cs"/>
          <w:b/>
          <w:bCs/>
          <w:sz w:val="28"/>
          <w:szCs w:val="28"/>
          <w:rtl/>
        </w:rPr>
        <w:t>باقر</w:t>
      </w:r>
      <w:r w:rsidRPr="001F59FE">
        <w:rPr>
          <w:rFonts w:cs="Traditional Arabic"/>
          <w:b/>
          <w:bCs/>
          <w:sz w:val="28"/>
          <w:szCs w:val="28"/>
          <w:rtl/>
        </w:rPr>
        <w:t xml:space="preserve"> </w:t>
      </w:r>
      <w:r w:rsidRPr="001F59FE">
        <w:rPr>
          <w:rFonts w:cs="Traditional Arabic" w:hint="cs"/>
          <w:b/>
          <w:bCs/>
          <w:sz w:val="28"/>
          <w:szCs w:val="28"/>
          <w:rtl/>
        </w:rPr>
        <w:t>الحكيم</w:t>
      </w:r>
      <w:r w:rsidRPr="001F59FE">
        <w:rPr>
          <w:rFonts w:cs="Traditional Arabic"/>
          <w:b/>
          <w:bCs/>
          <w:sz w:val="28"/>
          <w:szCs w:val="28"/>
          <w:rtl/>
        </w:rPr>
        <w:t xml:space="preserve"> </w:t>
      </w:r>
      <w:r w:rsidRPr="001F59FE">
        <w:rPr>
          <w:rFonts w:cs="Traditional Arabic" w:hint="cs"/>
          <w:b/>
          <w:bCs/>
          <w:sz w:val="28"/>
          <w:szCs w:val="28"/>
          <w:rtl/>
        </w:rPr>
        <w:t>يحمل</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مسؤولية</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يشهده</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انفلات</w:t>
      </w:r>
      <w:r w:rsidRPr="001F59FE">
        <w:rPr>
          <w:rFonts w:cs="Traditional Arabic"/>
          <w:b/>
          <w:bCs/>
          <w:sz w:val="28"/>
          <w:szCs w:val="28"/>
          <w:rtl/>
        </w:rPr>
        <w:t xml:space="preserve"> </w:t>
      </w:r>
      <w:r w:rsidRPr="001F59FE">
        <w:rPr>
          <w:rFonts w:cs="Traditional Arabic" w:hint="cs"/>
          <w:b/>
          <w:bCs/>
          <w:sz w:val="28"/>
          <w:szCs w:val="28"/>
          <w:rtl/>
        </w:rPr>
        <w:t>امني</w:t>
      </w:r>
      <w:r w:rsidRPr="001F59FE">
        <w:rPr>
          <w:rFonts w:cs="Traditional Arabic"/>
          <w:b/>
          <w:bCs/>
          <w:sz w:val="28"/>
          <w:szCs w:val="28"/>
          <w:rtl/>
        </w:rPr>
        <w:t xml:space="preserve"> </w:t>
      </w:r>
      <w:r w:rsidRPr="001F59FE">
        <w:rPr>
          <w:rFonts w:cs="Traditional Arabic" w:hint="cs"/>
          <w:b/>
          <w:bCs/>
          <w:sz w:val="28"/>
          <w:szCs w:val="28"/>
          <w:rtl/>
        </w:rPr>
        <w:t>واستهداف</w:t>
      </w:r>
      <w:r w:rsidRPr="001F59FE">
        <w:rPr>
          <w:rFonts w:cs="Traditional Arabic"/>
          <w:b/>
          <w:bCs/>
          <w:sz w:val="28"/>
          <w:szCs w:val="28"/>
          <w:rtl/>
        </w:rPr>
        <w:t xml:space="preserve"> </w:t>
      </w:r>
      <w:r w:rsidRPr="001F59FE">
        <w:rPr>
          <w:rFonts w:cs="Traditional Arabic" w:hint="cs"/>
          <w:b/>
          <w:bCs/>
          <w:sz w:val="28"/>
          <w:szCs w:val="28"/>
          <w:rtl/>
        </w:rPr>
        <w:t>للمراقد</w:t>
      </w:r>
      <w:r w:rsidRPr="001F59FE">
        <w:rPr>
          <w:rFonts w:cs="Traditional Arabic"/>
          <w:b/>
          <w:bCs/>
          <w:sz w:val="28"/>
          <w:szCs w:val="28"/>
          <w:rtl/>
        </w:rPr>
        <w:t xml:space="preserve"> </w:t>
      </w:r>
      <w:r w:rsidRPr="001F59FE">
        <w:rPr>
          <w:rFonts w:cs="Traditional Arabic" w:hint="cs"/>
          <w:b/>
          <w:bCs/>
          <w:sz w:val="28"/>
          <w:szCs w:val="28"/>
          <w:rtl/>
        </w:rPr>
        <w:t>المقدسة</w:t>
      </w:r>
      <w:r w:rsidRPr="001F59FE">
        <w:rPr>
          <w:rFonts w:cs="Traditional Arabic"/>
          <w:b/>
          <w:bCs/>
          <w:sz w:val="28"/>
          <w:szCs w:val="28"/>
          <w:rtl/>
        </w:rPr>
        <w:t xml:space="preserve"> </w:t>
      </w:r>
      <w:r w:rsidRPr="001F59FE">
        <w:rPr>
          <w:rFonts w:cs="Traditional Arabic" w:hint="cs"/>
          <w:b/>
          <w:bCs/>
          <w:sz w:val="28"/>
          <w:szCs w:val="28"/>
          <w:rtl/>
        </w:rPr>
        <w:t>والاماكن</w:t>
      </w:r>
      <w:r w:rsidRPr="001F59FE">
        <w:rPr>
          <w:rFonts w:cs="Traditional Arabic"/>
          <w:b/>
          <w:bCs/>
          <w:sz w:val="28"/>
          <w:szCs w:val="28"/>
          <w:rtl/>
        </w:rPr>
        <w:t xml:space="preserve"> </w:t>
      </w:r>
      <w:r w:rsidRPr="001F59FE">
        <w:rPr>
          <w:rFonts w:cs="Traditional Arabic" w:hint="cs"/>
          <w:b/>
          <w:bCs/>
          <w:sz w:val="28"/>
          <w:szCs w:val="28"/>
          <w:rtl/>
        </w:rPr>
        <w:t>العامة</w:t>
      </w:r>
      <w:r w:rsidRPr="001F59FE">
        <w:rPr>
          <w:rFonts w:cs="Traditional Arabic"/>
          <w:b/>
          <w:bCs/>
          <w:sz w:val="28"/>
          <w:szCs w:val="28"/>
          <w:rtl/>
        </w:rPr>
        <w:t xml:space="preserve"> </w:t>
      </w:r>
      <w:r w:rsidRPr="001F59FE">
        <w:rPr>
          <w:rFonts w:cs="Traditional Arabic" w:hint="cs"/>
          <w:b/>
          <w:bCs/>
          <w:sz w:val="28"/>
          <w:szCs w:val="28"/>
          <w:rtl/>
        </w:rPr>
        <w:t>ويدعو</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تعزيز</w:t>
      </w:r>
      <w:r w:rsidRPr="001F59FE">
        <w:rPr>
          <w:rFonts w:cs="Traditional Arabic"/>
          <w:b/>
          <w:bCs/>
          <w:sz w:val="28"/>
          <w:szCs w:val="28"/>
          <w:rtl/>
        </w:rPr>
        <w:t xml:space="preserve"> </w:t>
      </w:r>
      <w:r w:rsidRPr="001F59FE">
        <w:rPr>
          <w:rFonts w:cs="Traditional Arabic" w:hint="cs"/>
          <w:b/>
          <w:bCs/>
          <w:sz w:val="28"/>
          <w:szCs w:val="28"/>
          <w:rtl/>
        </w:rPr>
        <w:t>دور</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وتمكينها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تحقيق</w:t>
      </w:r>
      <w:r w:rsidRPr="001F59FE">
        <w:rPr>
          <w:rFonts w:cs="Traditional Arabic"/>
          <w:b/>
          <w:bCs/>
          <w:sz w:val="28"/>
          <w:szCs w:val="28"/>
          <w:rtl/>
        </w:rPr>
        <w:t xml:space="preserve"> </w:t>
      </w:r>
      <w:r w:rsidRPr="001F59FE">
        <w:rPr>
          <w:rFonts w:cs="Traditional Arabic" w:hint="cs"/>
          <w:b/>
          <w:bCs/>
          <w:sz w:val="28"/>
          <w:szCs w:val="28"/>
          <w:rtl/>
        </w:rPr>
        <w:t>الامن</w:t>
      </w:r>
      <w:r>
        <w:rPr>
          <w:rStyle w:val="EndnoteReference"/>
          <w:rFonts w:cs="Traditional Arabic"/>
          <w:b/>
          <w:bCs/>
          <w:sz w:val="28"/>
          <w:szCs w:val="28"/>
          <w:rtl/>
        </w:rPr>
        <w:endnoteReference w:id="33"/>
      </w:r>
      <w:r>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يؤمن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بالمقاومة</w:t>
      </w:r>
      <w:r w:rsidRPr="001F59FE">
        <w:rPr>
          <w:rFonts w:cs="Traditional Arabic"/>
          <w:b/>
          <w:bCs/>
          <w:sz w:val="28"/>
          <w:szCs w:val="28"/>
          <w:rtl/>
        </w:rPr>
        <w:t xml:space="preserve"> </w:t>
      </w:r>
      <w:r w:rsidRPr="001F59FE">
        <w:rPr>
          <w:rFonts w:cs="Traditional Arabic" w:hint="cs"/>
          <w:b/>
          <w:bCs/>
          <w:sz w:val="28"/>
          <w:szCs w:val="28"/>
          <w:rtl/>
        </w:rPr>
        <w:t>السلمية</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تأتي</w:t>
      </w:r>
      <w:r w:rsidRPr="001F59FE">
        <w:rPr>
          <w:rFonts w:cs="Traditional Arabic"/>
          <w:b/>
          <w:bCs/>
          <w:sz w:val="28"/>
          <w:szCs w:val="28"/>
          <w:rtl/>
        </w:rPr>
        <w:t xml:space="preserve"> </w:t>
      </w:r>
      <w:r w:rsidRPr="001F59FE">
        <w:rPr>
          <w:rFonts w:cs="Traditional Arabic" w:hint="cs"/>
          <w:b/>
          <w:bCs/>
          <w:sz w:val="28"/>
          <w:szCs w:val="28"/>
          <w:rtl/>
        </w:rPr>
        <w:t>بنتائج</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واكبر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المقاومة</w:t>
      </w:r>
      <w:r w:rsidRPr="001F59FE">
        <w:rPr>
          <w:rFonts w:cs="Traditional Arabic"/>
          <w:b/>
          <w:bCs/>
          <w:sz w:val="28"/>
          <w:szCs w:val="28"/>
          <w:rtl/>
        </w:rPr>
        <w:t xml:space="preserve"> </w:t>
      </w:r>
      <w:r w:rsidRPr="001F59FE">
        <w:rPr>
          <w:rFonts w:cs="Traditional Arabic" w:hint="cs"/>
          <w:b/>
          <w:bCs/>
          <w:sz w:val="28"/>
          <w:szCs w:val="28"/>
          <w:rtl/>
        </w:rPr>
        <w:t>والمسلحة</w:t>
      </w:r>
      <w:r w:rsidRPr="001F59FE">
        <w:rPr>
          <w:rFonts w:cs="Traditional Arabic"/>
          <w:b/>
          <w:bCs/>
          <w:sz w:val="28"/>
          <w:szCs w:val="28"/>
          <w:rtl/>
        </w:rPr>
        <w:t xml:space="preserve"> </w:t>
      </w:r>
      <w:r w:rsidRPr="001F59FE">
        <w:rPr>
          <w:rFonts w:cs="Traditional Arabic" w:hint="cs"/>
          <w:b/>
          <w:bCs/>
          <w:sz w:val="28"/>
          <w:szCs w:val="28"/>
          <w:rtl/>
        </w:rPr>
        <w:t>وهذا</w:t>
      </w:r>
      <w:r w:rsidRPr="001F59FE">
        <w:rPr>
          <w:rFonts w:cs="Traditional Arabic"/>
          <w:b/>
          <w:bCs/>
          <w:sz w:val="28"/>
          <w:szCs w:val="28"/>
          <w:rtl/>
        </w:rPr>
        <w:t xml:space="preserve"> </w:t>
      </w:r>
      <w:r w:rsidRPr="001F59FE">
        <w:rPr>
          <w:rFonts w:cs="Traditional Arabic" w:hint="cs"/>
          <w:b/>
          <w:bCs/>
          <w:sz w:val="28"/>
          <w:szCs w:val="28"/>
          <w:rtl/>
        </w:rPr>
        <w:t>المنهج</w:t>
      </w:r>
      <w:r w:rsidRPr="001F59FE">
        <w:rPr>
          <w:rFonts w:cs="Traditional Arabic"/>
          <w:b/>
          <w:bCs/>
          <w:sz w:val="28"/>
          <w:szCs w:val="28"/>
          <w:rtl/>
        </w:rPr>
        <w:t xml:space="preserve"> </w:t>
      </w:r>
      <w:r w:rsidRPr="001F59FE">
        <w:rPr>
          <w:rFonts w:cs="Traditional Arabic" w:hint="cs"/>
          <w:b/>
          <w:bCs/>
          <w:sz w:val="28"/>
          <w:szCs w:val="28"/>
          <w:rtl/>
        </w:rPr>
        <w:t>استخدمه</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بالتعامل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فهو</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يستقبل</w:t>
      </w:r>
      <w:r w:rsidRPr="001F59FE">
        <w:rPr>
          <w:rFonts w:cs="Traditional Arabic"/>
          <w:b/>
          <w:bCs/>
          <w:sz w:val="28"/>
          <w:szCs w:val="28"/>
          <w:rtl/>
        </w:rPr>
        <w:t xml:space="preserve"> </w:t>
      </w:r>
      <w:r w:rsidRPr="001F59FE">
        <w:rPr>
          <w:rFonts w:cs="Traditional Arabic" w:hint="cs"/>
          <w:b/>
          <w:bCs/>
          <w:sz w:val="28"/>
          <w:szCs w:val="28"/>
          <w:rtl/>
        </w:rPr>
        <w:t>اي</w:t>
      </w:r>
      <w:r w:rsidRPr="001F59FE">
        <w:rPr>
          <w:rFonts w:cs="Traditional Arabic"/>
          <w:b/>
          <w:bCs/>
          <w:sz w:val="28"/>
          <w:szCs w:val="28"/>
          <w:rtl/>
        </w:rPr>
        <w:t xml:space="preserve"> </w:t>
      </w:r>
      <w:r w:rsidRPr="001F59FE">
        <w:rPr>
          <w:rFonts w:cs="Traditional Arabic" w:hint="cs"/>
          <w:b/>
          <w:bCs/>
          <w:sz w:val="28"/>
          <w:szCs w:val="28"/>
          <w:rtl/>
        </w:rPr>
        <w:t>شخصية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دول</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الوساطات</w:t>
      </w:r>
      <w:r w:rsidRPr="001F59FE">
        <w:rPr>
          <w:rFonts w:cs="Traditional Arabic"/>
          <w:b/>
          <w:bCs/>
          <w:sz w:val="28"/>
          <w:szCs w:val="28"/>
          <w:rtl/>
        </w:rPr>
        <w:t xml:space="preserve"> </w:t>
      </w:r>
      <w:r w:rsidRPr="001F59FE">
        <w:rPr>
          <w:rFonts w:cs="Traditional Arabic" w:hint="cs"/>
          <w:b/>
          <w:bCs/>
          <w:sz w:val="28"/>
          <w:szCs w:val="28"/>
          <w:rtl/>
        </w:rPr>
        <w:t>والضغوطات</w:t>
      </w:r>
      <w:r w:rsidRPr="001F59FE">
        <w:rPr>
          <w:rFonts w:cs="Traditional Arabic"/>
          <w:b/>
          <w:bCs/>
          <w:sz w:val="28"/>
          <w:szCs w:val="28"/>
          <w:rtl/>
        </w:rPr>
        <w:t xml:space="preserve"> </w:t>
      </w:r>
      <w:r w:rsidRPr="001F59FE">
        <w:rPr>
          <w:rFonts w:cs="Traditional Arabic" w:hint="cs"/>
          <w:b/>
          <w:bCs/>
          <w:sz w:val="28"/>
          <w:szCs w:val="28"/>
          <w:rtl/>
        </w:rPr>
        <w:t>وايضا</w:t>
      </w:r>
      <w:r w:rsidRPr="001F59FE">
        <w:rPr>
          <w:rFonts w:cs="Traditional Arabic"/>
          <w:b/>
          <w:bCs/>
          <w:sz w:val="28"/>
          <w:szCs w:val="28"/>
          <w:rtl/>
        </w:rPr>
        <w:t xml:space="preserve"> </w:t>
      </w:r>
      <w:r w:rsidRPr="001F59FE">
        <w:rPr>
          <w:rFonts w:cs="Traditional Arabic" w:hint="cs"/>
          <w:b/>
          <w:bCs/>
          <w:sz w:val="28"/>
          <w:szCs w:val="28"/>
          <w:rtl/>
        </w:rPr>
        <w:t>حملة</w:t>
      </w:r>
      <w:r w:rsidRPr="001F59FE">
        <w:rPr>
          <w:rFonts w:cs="Traditional Arabic"/>
          <w:b/>
          <w:bCs/>
          <w:sz w:val="28"/>
          <w:szCs w:val="28"/>
          <w:rtl/>
        </w:rPr>
        <w:t xml:space="preserve"> </w:t>
      </w:r>
      <w:r w:rsidRPr="001F59FE">
        <w:rPr>
          <w:rFonts w:cs="Traditional Arabic" w:hint="cs"/>
          <w:b/>
          <w:bCs/>
          <w:sz w:val="28"/>
          <w:szCs w:val="28"/>
          <w:rtl/>
        </w:rPr>
        <w:t>الاستهداف</w:t>
      </w:r>
      <w:r w:rsidRPr="001F59FE">
        <w:rPr>
          <w:rFonts w:cs="Traditional Arabic"/>
          <w:b/>
          <w:bCs/>
          <w:sz w:val="28"/>
          <w:szCs w:val="28"/>
          <w:rtl/>
        </w:rPr>
        <w:t xml:space="preserve"> </w:t>
      </w:r>
      <w:r w:rsidRPr="001F59FE">
        <w:rPr>
          <w:rFonts w:cs="Traditional Arabic" w:hint="cs"/>
          <w:b/>
          <w:bCs/>
          <w:sz w:val="28"/>
          <w:szCs w:val="28"/>
          <w:rtl/>
        </w:rPr>
        <w:t>ومحاولة</w:t>
      </w:r>
      <w:r w:rsidRPr="001F59FE">
        <w:rPr>
          <w:rFonts w:cs="Traditional Arabic"/>
          <w:b/>
          <w:bCs/>
          <w:sz w:val="28"/>
          <w:szCs w:val="28"/>
          <w:rtl/>
        </w:rPr>
        <w:t xml:space="preserve"> </w:t>
      </w:r>
      <w:r w:rsidRPr="001F59FE">
        <w:rPr>
          <w:rFonts w:cs="Traditional Arabic" w:hint="cs"/>
          <w:b/>
          <w:bCs/>
          <w:sz w:val="28"/>
          <w:szCs w:val="28"/>
          <w:rtl/>
        </w:rPr>
        <w:t>تغيير</w:t>
      </w:r>
      <w:r w:rsidRPr="001F59FE">
        <w:rPr>
          <w:rFonts w:cs="Traditional Arabic"/>
          <w:b/>
          <w:bCs/>
          <w:sz w:val="28"/>
          <w:szCs w:val="28"/>
          <w:rtl/>
        </w:rPr>
        <w:t xml:space="preserve"> </w:t>
      </w:r>
      <w:r w:rsidRPr="001F59FE">
        <w:rPr>
          <w:rFonts w:cs="Traditional Arabic" w:hint="cs"/>
          <w:b/>
          <w:bCs/>
          <w:sz w:val="28"/>
          <w:szCs w:val="28"/>
          <w:rtl/>
        </w:rPr>
        <w:t>الحقائق</w:t>
      </w:r>
      <w:r w:rsidRPr="001F59FE">
        <w:rPr>
          <w:rFonts w:cs="Traditional Arabic"/>
          <w:b/>
          <w:bCs/>
          <w:sz w:val="28"/>
          <w:szCs w:val="28"/>
          <w:rtl/>
        </w:rPr>
        <w:t xml:space="preserve"> </w:t>
      </w:r>
      <w:r w:rsidRPr="001F59FE">
        <w:rPr>
          <w:rFonts w:cs="Traditional Arabic" w:hint="cs"/>
          <w:b/>
          <w:bCs/>
          <w:sz w:val="28"/>
          <w:szCs w:val="28"/>
          <w:rtl/>
        </w:rPr>
        <w:t>تعامل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بكل</w:t>
      </w:r>
      <w:r w:rsidRPr="001F59FE">
        <w:rPr>
          <w:rFonts w:cs="Traditional Arabic"/>
          <w:b/>
          <w:bCs/>
          <w:sz w:val="28"/>
          <w:szCs w:val="28"/>
          <w:rtl/>
        </w:rPr>
        <w:t xml:space="preserve"> </w:t>
      </w:r>
      <w:r w:rsidRPr="001F59FE">
        <w:rPr>
          <w:rFonts w:cs="Traditional Arabic" w:hint="cs"/>
          <w:b/>
          <w:bCs/>
          <w:sz w:val="28"/>
          <w:szCs w:val="28"/>
          <w:rtl/>
        </w:rPr>
        <w:t>حكمة</w:t>
      </w:r>
      <w:r w:rsidRPr="001F59FE">
        <w:rPr>
          <w:rFonts w:cs="Traditional Arabic"/>
          <w:b/>
          <w:bCs/>
          <w:sz w:val="28"/>
          <w:szCs w:val="28"/>
          <w:rtl/>
        </w:rPr>
        <w:t xml:space="preserve"> </w:t>
      </w:r>
      <w:r w:rsidRPr="001F59FE">
        <w:rPr>
          <w:rFonts w:cs="Traditional Arabic" w:hint="cs"/>
          <w:b/>
          <w:bCs/>
          <w:sz w:val="28"/>
          <w:szCs w:val="28"/>
          <w:rtl/>
        </w:rPr>
        <w:t>وحنكة</w:t>
      </w:r>
      <w:r w:rsidRPr="001F59FE">
        <w:rPr>
          <w:rFonts w:cs="Traditional Arabic"/>
          <w:b/>
          <w:bCs/>
          <w:sz w:val="28"/>
          <w:szCs w:val="28"/>
          <w:rtl/>
        </w:rPr>
        <w:t xml:space="preserve"> </w:t>
      </w:r>
      <w:r w:rsidRPr="001F59FE">
        <w:rPr>
          <w:rFonts w:cs="Traditional Arabic" w:hint="cs"/>
          <w:b/>
          <w:bCs/>
          <w:sz w:val="28"/>
          <w:szCs w:val="28"/>
          <w:rtl/>
        </w:rPr>
        <w:t>عراقية</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تثنيهِ</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المحاولات</w:t>
      </w:r>
      <w:r w:rsidRPr="001F59FE">
        <w:rPr>
          <w:rFonts w:cs="Traditional Arabic"/>
          <w:b/>
          <w:bCs/>
          <w:sz w:val="28"/>
          <w:szCs w:val="28"/>
          <w:rtl/>
        </w:rPr>
        <w:t xml:space="preserve"> </w:t>
      </w:r>
      <w:r w:rsidRPr="001F59FE">
        <w:rPr>
          <w:rFonts w:cs="Traditional Arabic" w:hint="cs"/>
          <w:b/>
          <w:bCs/>
          <w:sz w:val="28"/>
          <w:szCs w:val="28"/>
          <w:rtl/>
        </w:rPr>
        <w:t>اليائسة</w:t>
      </w:r>
      <w:r w:rsidRPr="001F59FE">
        <w:rPr>
          <w:rFonts w:cs="Traditional Arabic"/>
          <w:b/>
          <w:bCs/>
          <w:sz w:val="28"/>
          <w:szCs w:val="28"/>
          <w:rtl/>
        </w:rPr>
        <w:t xml:space="preserve">,   </w:t>
      </w:r>
      <w:r w:rsidRPr="001F59FE">
        <w:rPr>
          <w:rFonts w:cs="Traditional Arabic" w:hint="cs"/>
          <w:b/>
          <w:bCs/>
          <w:sz w:val="28"/>
          <w:szCs w:val="28"/>
          <w:rtl/>
        </w:rPr>
        <w:t>فحاول</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لأكثر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خمس</w:t>
      </w:r>
      <w:r w:rsidRPr="001F59FE">
        <w:rPr>
          <w:rFonts w:cs="Traditional Arabic"/>
          <w:b/>
          <w:bCs/>
          <w:sz w:val="28"/>
          <w:szCs w:val="28"/>
          <w:rtl/>
        </w:rPr>
        <w:t xml:space="preserve"> </w:t>
      </w:r>
      <w:r w:rsidRPr="001F59FE">
        <w:rPr>
          <w:rFonts w:cs="Traditional Arabic" w:hint="cs"/>
          <w:b/>
          <w:bCs/>
          <w:sz w:val="28"/>
          <w:szCs w:val="28"/>
          <w:rtl/>
        </w:rPr>
        <w:t>مرات</w:t>
      </w:r>
      <w:r w:rsidRPr="001F59FE">
        <w:rPr>
          <w:rFonts w:cs="Traditional Arabic"/>
          <w:b/>
          <w:bCs/>
          <w:sz w:val="28"/>
          <w:szCs w:val="28"/>
          <w:rtl/>
        </w:rPr>
        <w:t xml:space="preserve"> </w:t>
      </w:r>
      <w:r w:rsidRPr="001F59FE">
        <w:rPr>
          <w:rFonts w:cs="Traditional Arabic" w:hint="cs"/>
          <w:b/>
          <w:bCs/>
          <w:sz w:val="28"/>
          <w:szCs w:val="28"/>
          <w:rtl/>
        </w:rPr>
        <w:t>لقاء</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وبعث</w:t>
      </w:r>
      <w:r w:rsidRPr="001F59FE">
        <w:rPr>
          <w:rFonts w:cs="Traditional Arabic"/>
          <w:b/>
          <w:bCs/>
          <w:sz w:val="28"/>
          <w:szCs w:val="28"/>
          <w:rtl/>
        </w:rPr>
        <w:t xml:space="preserve"> </w:t>
      </w:r>
      <w:r w:rsidRPr="001F59FE">
        <w:rPr>
          <w:rFonts w:cs="Traditional Arabic" w:hint="cs"/>
          <w:b/>
          <w:bCs/>
          <w:sz w:val="28"/>
          <w:szCs w:val="28"/>
          <w:rtl/>
        </w:rPr>
        <w:t>طلبات</w:t>
      </w:r>
      <w:r w:rsidRPr="001F59FE">
        <w:rPr>
          <w:rFonts w:cs="Traditional Arabic"/>
          <w:b/>
          <w:bCs/>
          <w:sz w:val="28"/>
          <w:szCs w:val="28"/>
          <w:rtl/>
        </w:rPr>
        <w:t xml:space="preserve"> </w:t>
      </w:r>
      <w:r w:rsidRPr="001F59FE">
        <w:rPr>
          <w:rFonts w:cs="Traditional Arabic" w:hint="cs"/>
          <w:b/>
          <w:bCs/>
          <w:sz w:val="28"/>
          <w:szCs w:val="28"/>
          <w:rtl/>
        </w:rPr>
        <w:t>ورسائل</w:t>
      </w:r>
      <w:r w:rsidRPr="001F59FE">
        <w:rPr>
          <w:rFonts w:cs="Traditional Arabic"/>
          <w:b/>
          <w:bCs/>
          <w:sz w:val="28"/>
          <w:szCs w:val="28"/>
          <w:rtl/>
        </w:rPr>
        <w:t xml:space="preserve"> </w:t>
      </w:r>
      <w:r w:rsidRPr="001F59FE">
        <w:rPr>
          <w:rFonts w:cs="Traditional Arabic" w:hint="cs"/>
          <w:b/>
          <w:bCs/>
          <w:sz w:val="28"/>
          <w:szCs w:val="28"/>
          <w:rtl/>
        </w:rPr>
        <w:t>بذلك</w:t>
      </w:r>
      <w:r w:rsidRPr="001F59FE">
        <w:rPr>
          <w:rFonts w:cs="Traditional Arabic"/>
          <w:b/>
          <w:bCs/>
          <w:sz w:val="28"/>
          <w:szCs w:val="28"/>
          <w:rtl/>
        </w:rPr>
        <w:t xml:space="preserve"> </w:t>
      </w:r>
      <w:r w:rsidRPr="001F59FE">
        <w:rPr>
          <w:rFonts w:cs="Traditional Arabic" w:hint="cs"/>
          <w:b/>
          <w:bCs/>
          <w:sz w:val="28"/>
          <w:szCs w:val="28"/>
          <w:rtl/>
        </w:rPr>
        <w:t>لكن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يوافق</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ايمانه</w:t>
      </w:r>
      <w:r w:rsidRPr="001F59FE">
        <w:rPr>
          <w:rFonts w:cs="Traditional Arabic"/>
          <w:b/>
          <w:bCs/>
          <w:sz w:val="28"/>
          <w:szCs w:val="28"/>
          <w:rtl/>
        </w:rPr>
        <w:t xml:space="preserve"> </w:t>
      </w:r>
      <w:r w:rsidRPr="001F59FE">
        <w:rPr>
          <w:rFonts w:cs="Traditional Arabic" w:hint="cs"/>
          <w:b/>
          <w:bCs/>
          <w:sz w:val="28"/>
          <w:szCs w:val="28"/>
          <w:rtl/>
        </w:rPr>
        <w:t>بالمقاومة</w:t>
      </w:r>
      <w:r w:rsidRPr="001F59FE">
        <w:rPr>
          <w:rFonts w:cs="Traditional Arabic"/>
          <w:b/>
          <w:bCs/>
          <w:sz w:val="28"/>
          <w:szCs w:val="28"/>
          <w:rtl/>
        </w:rPr>
        <w:t xml:space="preserve"> </w:t>
      </w:r>
      <w:r w:rsidRPr="001F59FE">
        <w:rPr>
          <w:rFonts w:cs="Traditional Arabic" w:hint="cs"/>
          <w:b/>
          <w:bCs/>
          <w:sz w:val="28"/>
          <w:szCs w:val="28"/>
          <w:rtl/>
        </w:rPr>
        <w:t>السلمية</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يعني</w:t>
      </w:r>
      <w:r w:rsidRPr="001F59FE">
        <w:rPr>
          <w:rFonts w:cs="Traditional Arabic"/>
          <w:b/>
          <w:bCs/>
          <w:sz w:val="28"/>
          <w:szCs w:val="28"/>
          <w:rtl/>
        </w:rPr>
        <w:t xml:space="preserve"> </w:t>
      </w:r>
      <w:r w:rsidRPr="001F59FE">
        <w:rPr>
          <w:rFonts w:cs="Traditional Arabic" w:hint="cs"/>
          <w:b/>
          <w:bCs/>
          <w:sz w:val="28"/>
          <w:szCs w:val="28"/>
          <w:rtl/>
        </w:rPr>
        <w:t>تخليه</w:t>
      </w:r>
      <w:r w:rsidRPr="001F59FE">
        <w:rPr>
          <w:rFonts w:cs="Traditional Arabic"/>
          <w:b/>
          <w:bCs/>
          <w:sz w:val="28"/>
          <w:szCs w:val="28"/>
          <w:rtl/>
        </w:rPr>
        <w:t xml:space="preserve"> </w:t>
      </w:r>
      <w:r w:rsidRPr="001F59FE">
        <w:rPr>
          <w:rFonts w:cs="Traditional Arabic" w:hint="cs"/>
          <w:b/>
          <w:bCs/>
          <w:sz w:val="28"/>
          <w:szCs w:val="28"/>
          <w:rtl/>
        </w:rPr>
        <w:t>نهائيا</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المقاومة</w:t>
      </w:r>
      <w:r w:rsidRPr="001F59FE">
        <w:rPr>
          <w:rFonts w:cs="Traditional Arabic"/>
          <w:b/>
          <w:bCs/>
          <w:sz w:val="28"/>
          <w:szCs w:val="28"/>
          <w:rtl/>
        </w:rPr>
        <w:t xml:space="preserve"> </w:t>
      </w:r>
      <w:r w:rsidRPr="001F59FE">
        <w:rPr>
          <w:rFonts w:cs="Traditional Arabic" w:hint="cs"/>
          <w:b/>
          <w:bCs/>
          <w:sz w:val="28"/>
          <w:szCs w:val="28"/>
          <w:rtl/>
        </w:rPr>
        <w:t>المسلحة</w:t>
      </w:r>
      <w:r w:rsidRPr="001F59FE">
        <w:rPr>
          <w:rFonts w:cs="Traditional Arabic"/>
          <w:b/>
          <w:bCs/>
          <w:sz w:val="28"/>
          <w:szCs w:val="28"/>
          <w:rtl/>
        </w:rPr>
        <w:t xml:space="preserve"> </w:t>
      </w:r>
      <w:r w:rsidRPr="001F59FE">
        <w:rPr>
          <w:rFonts w:cs="Traditional Arabic" w:hint="cs"/>
          <w:b/>
          <w:bCs/>
          <w:sz w:val="28"/>
          <w:szCs w:val="28"/>
          <w:rtl/>
        </w:rPr>
        <w:t>لكن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وقتها</w:t>
      </w:r>
      <w:r w:rsidRPr="001F59FE">
        <w:rPr>
          <w:rFonts w:cs="Traditional Arabic"/>
          <w:b/>
          <w:bCs/>
          <w:sz w:val="28"/>
          <w:szCs w:val="28"/>
          <w:rtl/>
        </w:rPr>
        <w:t xml:space="preserve"> </w:t>
      </w:r>
      <w:r w:rsidRPr="001F59FE">
        <w:rPr>
          <w:rFonts w:cs="Traditional Arabic" w:hint="cs"/>
          <w:b/>
          <w:bCs/>
          <w:sz w:val="28"/>
          <w:szCs w:val="28"/>
          <w:rtl/>
        </w:rPr>
        <w:t>وفي</w:t>
      </w:r>
      <w:r w:rsidRPr="001F59FE">
        <w:rPr>
          <w:rFonts w:cs="Traditional Arabic"/>
          <w:b/>
          <w:bCs/>
          <w:sz w:val="28"/>
          <w:szCs w:val="28"/>
          <w:rtl/>
        </w:rPr>
        <w:t xml:space="preserve"> </w:t>
      </w:r>
      <w:r w:rsidRPr="001F59FE">
        <w:rPr>
          <w:rFonts w:cs="Traditional Arabic" w:hint="cs"/>
          <w:b/>
          <w:bCs/>
          <w:sz w:val="28"/>
          <w:szCs w:val="28"/>
          <w:rtl/>
        </w:rPr>
        <w:t>ضرورتها</w:t>
      </w:r>
      <w:r w:rsidRPr="001F59FE">
        <w:rPr>
          <w:rFonts w:cs="Traditional Arabic"/>
          <w:b/>
          <w:bCs/>
          <w:sz w:val="28"/>
          <w:szCs w:val="28"/>
          <w:rtl/>
        </w:rPr>
        <w:t xml:space="preserve"> </w:t>
      </w:r>
      <w:r w:rsidRPr="001F59FE">
        <w:rPr>
          <w:rFonts w:cs="Traditional Arabic" w:hint="cs"/>
          <w:b/>
          <w:bCs/>
          <w:sz w:val="28"/>
          <w:szCs w:val="28"/>
          <w:rtl/>
        </w:rPr>
        <w:t>وهذا</w:t>
      </w:r>
      <w:r w:rsidRPr="001F59FE">
        <w:rPr>
          <w:rFonts w:cs="Traditional Arabic"/>
          <w:b/>
          <w:bCs/>
          <w:sz w:val="28"/>
          <w:szCs w:val="28"/>
          <w:rtl/>
        </w:rPr>
        <w:t xml:space="preserve"> </w:t>
      </w:r>
      <w:r w:rsidRPr="001F59FE">
        <w:rPr>
          <w:rFonts w:cs="Traditional Arabic" w:hint="cs"/>
          <w:b/>
          <w:bCs/>
          <w:sz w:val="28"/>
          <w:szCs w:val="28"/>
          <w:rtl/>
        </w:rPr>
        <w:t>ماتم</w:t>
      </w:r>
      <w:r w:rsidRPr="001F59FE">
        <w:rPr>
          <w:rFonts w:cs="Traditional Arabic"/>
          <w:b/>
          <w:bCs/>
          <w:sz w:val="28"/>
          <w:szCs w:val="28"/>
          <w:rtl/>
        </w:rPr>
        <w:t xml:space="preserve"> </w:t>
      </w:r>
      <w:r w:rsidRPr="001F59FE">
        <w:rPr>
          <w:rFonts w:cs="Traditional Arabic" w:hint="cs"/>
          <w:b/>
          <w:bCs/>
          <w:sz w:val="28"/>
          <w:szCs w:val="28"/>
          <w:rtl/>
        </w:rPr>
        <w:t>حينما</w:t>
      </w:r>
      <w:r w:rsidRPr="001F59FE">
        <w:rPr>
          <w:rFonts w:cs="Traditional Arabic"/>
          <w:b/>
          <w:bCs/>
          <w:sz w:val="28"/>
          <w:szCs w:val="28"/>
          <w:rtl/>
        </w:rPr>
        <w:t xml:space="preserve"> </w:t>
      </w:r>
      <w:r w:rsidRPr="001F59FE">
        <w:rPr>
          <w:rFonts w:cs="Traditional Arabic" w:hint="cs"/>
          <w:b/>
          <w:bCs/>
          <w:sz w:val="28"/>
          <w:szCs w:val="28"/>
          <w:rtl/>
        </w:rPr>
        <w:t>اعلن</w:t>
      </w:r>
      <w:r w:rsidRPr="001F59FE">
        <w:rPr>
          <w:rFonts w:cs="Traditional Arabic"/>
          <w:b/>
          <w:bCs/>
          <w:sz w:val="28"/>
          <w:szCs w:val="28"/>
          <w:rtl/>
        </w:rPr>
        <w:t xml:space="preserve"> </w:t>
      </w:r>
      <w:r w:rsidRPr="001F59FE">
        <w:rPr>
          <w:rFonts w:cs="Traditional Arabic" w:hint="cs"/>
          <w:b/>
          <w:bCs/>
          <w:sz w:val="28"/>
          <w:szCs w:val="28"/>
          <w:rtl/>
        </w:rPr>
        <w:t>الجهاد</w:t>
      </w:r>
      <w:r w:rsidRPr="001F59FE">
        <w:rPr>
          <w:rFonts w:cs="Traditional Arabic"/>
          <w:b/>
          <w:bCs/>
          <w:sz w:val="28"/>
          <w:szCs w:val="28"/>
          <w:rtl/>
        </w:rPr>
        <w:t xml:space="preserve"> </w:t>
      </w:r>
      <w:r w:rsidRPr="001F59FE">
        <w:rPr>
          <w:rFonts w:cs="Traditional Arabic" w:hint="cs"/>
          <w:b/>
          <w:bCs/>
          <w:sz w:val="28"/>
          <w:szCs w:val="28"/>
          <w:rtl/>
        </w:rPr>
        <w:t>الكفائي</w:t>
      </w:r>
      <w:r w:rsidRPr="001F59FE">
        <w:rPr>
          <w:rFonts w:cs="Traditional Arabic"/>
          <w:b/>
          <w:bCs/>
          <w:sz w:val="28"/>
          <w:szCs w:val="28"/>
          <w:rtl/>
        </w:rPr>
        <w:t xml:space="preserve"> </w:t>
      </w:r>
      <w:r w:rsidRPr="001F59FE">
        <w:rPr>
          <w:rFonts w:cs="Traditional Arabic" w:hint="cs"/>
          <w:b/>
          <w:bCs/>
          <w:sz w:val="28"/>
          <w:szCs w:val="28"/>
          <w:rtl/>
        </w:rPr>
        <w:t>ضد</w:t>
      </w:r>
      <w:r w:rsidRPr="001F59FE">
        <w:rPr>
          <w:rFonts w:cs="Traditional Arabic"/>
          <w:b/>
          <w:bCs/>
          <w:sz w:val="28"/>
          <w:szCs w:val="28"/>
          <w:rtl/>
        </w:rPr>
        <w:t xml:space="preserve"> </w:t>
      </w:r>
      <w:r w:rsidRPr="001F59FE">
        <w:rPr>
          <w:rFonts w:cs="Traditional Arabic" w:hint="cs"/>
          <w:b/>
          <w:bCs/>
          <w:sz w:val="28"/>
          <w:szCs w:val="28"/>
          <w:rtl/>
        </w:rPr>
        <w:t>تنظيم</w:t>
      </w:r>
      <w:r w:rsidRPr="001F59FE">
        <w:rPr>
          <w:rFonts w:cs="Traditional Arabic"/>
          <w:b/>
          <w:bCs/>
          <w:sz w:val="28"/>
          <w:szCs w:val="28"/>
          <w:rtl/>
        </w:rPr>
        <w:t xml:space="preserve"> </w:t>
      </w:r>
      <w:r w:rsidRPr="001F59FE">
        <w:rPr>
          <w:rFonts w:cs="Traditional Arabic" w:hint="cs"/>
          <w:b/>
          <w:bCs/>
          <w:sz w:val="28"/>
          <w:szCs w:val="28"/>
          <w:rtl/>
        </w:rPr>
        <w:t>داعش</w:t>
      </w:r>
      <w:r w:rsidRPr="001F59FE">
        <w:rPr>
          <w:rFonts w:cs="Traditional Arabic"/>
          <w:b/>
          <w:bCs/>
          <w:sz w:val="28"/>
          <w:szCs w:val="28"/>
          <w:rtl/>
        </w:rPr>
        <w:t xml:space="preserve"> </w:t>
      </w:r>
      <w:r w:rsidRPr="001F59FE">
        <w:rPr>
          <w:rFonts w:cs="Traditional Arabic" w:hint="cs"/>
          <w:b/>
          <w:bCs/>
          <w:sz w:val="28"/>
          <w:szCs w:val="28"/>
          <w:rtl/>
        </w:rPr>
        <w:t>الارهابي</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احتلال</w:t>
      </w:r>
      <w:r w:rsidRPr="001F59FE">
        <w:rPr>
          <w:rFonts w:cs="Traditional Arabic"/>
          <w:b/>
          <w:bCs/>
          <w:sz w:val="28"/>
          <w:szCs w:val="28"/>
          <w:rtl/>
        </w:rPr>
        <w:t xml:space="preserve"> </w:t>
      </w:r>
      <w:r w:rsidRPr="001F59FE">
        <w:rPr>
          <w:rFonts w:cs="Traditional Arabic" w:hint="cs"/>
          <w:b/>
          <w:bCs/>
          <w:sz w:val="28"/>
          <w:szCs w:val="28"/>
          <w:rtl/>
        </w:rPr>
        <w:lastRenderedPageBreak/>
        <w:t>الموصل</w:t>
      </w:r>
      <w:r>
        <w:rPr>
          <w:rStyle w:val="EndnoteReference"/>
          <w:rFonts w:cs="Traditional Arabic"/>
          <w:b/>
          <w:bCs/>
          <w:sz w:val="28"/>
          <w:szCs w:val="28"/>
          <w:rtl/>
        </w:rPr>
        <w:endnoteReference w:id="34"/>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مقاومة</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للاحتلال</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اوجه</w:t>
      </w:r>
      <w:r w:rsidRPr="001F59FE">
        <w:rPr>
          <w:rFonts w:cs="Traditional Arabic"/>
          <w:b/>
          <w:bCs/>
          <w:sz w:val="28"/>
          <w:szCs w:val="28"/>
          <w:rtl/>
        </w:rPr>
        <w:t xml:space="preserve"> </w:t>
      </w:r>
      <w:r w:rsidRPr="001F59FE">
        <w:rPr>
          <w:rFonts w:cs="Traditional Arabic" w:hint="cs"/>
          <w:b/>
          <w:bCs/>
          <w:sz w:val="28"/>
          <w:szCs w:val="28"/>
          <w:rtl/>
        </w:rPr>
        <w:t>كثيرة</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الوجه</w:t>
      </w:r>
      <w:r w:rsidRPr="001F59FE">
        <w:rPr>
          <w:rFonts w:cs="Traditional Arabic"/>
          <w:b/>
          <w:bCs/>
          <w:sz w:val="28"/>
          <w:szCs w:val="28"/>
          <w:rtl/>
        </w:rPr>
        <w:t xml:space="preserve"> </w:t>
      </w:r>
      <w:r w:rsidRPr="001F59FE">
        <w:rPr>
          <w:rFonts w:cs="Traditional Arabic" w:hint="cs"/>
          <w:b/>
          <w:bCs/>
          <w:sz w:val="28"/>
          <w:szCs w:val="28"/>
          <w:rtl/>
        </w:rPr>
        <w:t>المسلح</w:t>
      </w:r>
      <w:r w:rsidRPr="001F59FE">
        <w:rPr>
          <w:rFonts w:cs="Traditional Arabic"/>
          <w:b/>
          <w:bCs/>
          <w:sz w:val="28"/>
          <w:szCs w:val="28"/>
          <w:rtl/>
        </w:rPr>
        <w:t xml:space="preserve">,  </w:t>
      </w:r>
      <w:r w:rsidRPr="001F59FE">
        <w:rPr>
          <w:rFonts w:cs="Traditional Arabic" w:hint="cs"/>
          <w:b/>
          <w:bCs/>
          <w:sz w:val="28"/>
          <w:szCs w:val="28"/>
          <w:rtl/>
        </w:rPr>
        <w:t>والمقاومة</w:t>
      </w:r>
      <w:r w:rsidRPr="001F59FE">
        <w:rPr>
          <w:rFonts w:cs="Traditional Arabic"/>
          <w:b/>
          <w:bCs/>
          <w:sz w:val="28"/>
          <w:szCs w:val="28"/>
          <w:rtl/>
        </w:rPr>
        <w:t xml:space="preserve"> </w:t>
      </w:r>
      <w:r w:rsidRPr="001F59FE">
        <w:rPr>
          <w:rFonts w:cs="Traditional Arabic" w:hint="cs"/>
          <w:b/>
          <w:bCs/>
          <w:sz w:val="28"/>
          <w:szCs w:val="28"/>
          <w:rtl/>
        </w:rPr>
        <w:t>بالموقف</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يبديها</w:t>
      </w:r>
      <w:r w:rsidRPr="001F59FE">
        <w:rPr>
          <w:rFonts w:cs="Traditional Arabic"/>
          <w:b/>
          <w:bCs/>
          <w:sz w:val="28"/>
          <w:szCs w:val="28"/>
          <w:rtl/>
        </w:rPr>
        <w:t xml:space="preserve"> </w:t>
      </w:r>
      <w:r w:rsidRPr="001F59FE">
        <w:rPr>
          <w:rFonts w:cs="Traditional Arabic" w:hint="cs"/>
          <w:b/>
          <w:bCs/>
          <w:sz w:val="28"/>
          <w:szCs w:val="28"/>
          <w:rtl/>
        </w:rPr>
        <w:t>اية</w:t>
      </w:r>
      <w:r w:rsidRPr="001F59FE">
        <w:rPr>
          <w:rFonts w:cs="Traditional Arabic"/>
          <w:b/>
          <w:bCs/>
          <w:sz w:val="28"/>
          <w:szCs w:val="28"/>
          <w:rtl/>
        </w:rPr>
        <w:t xml:space="preserve"> </w:t>
      </w:r>
      <w:r w:rsidRPr="001F59FE">
        <w:rPr>
          <w:rFonts w:cs="Traditional Arabic" w:hint="cs"/>
          <w:b/>
          <w:bCs/>
          <w:sz w:val="28"/>
          <w:szCs w:val="28"/>
          <w:rtl/>
        </w:rPr>
        <w:t>الله</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احد</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الوجوه</w:t>
      </w:r>
      <w:r w:rsidRPr="001F59FE">
        <w:rPr>
          <w:rFonts w:cs="Traditional Arabic"/>
          <w:b/>
          <w:bCs/>
          <w:sz w:val="28"/>
          <w:szCs w:val="28"/>
          <w:rtl/>
        </w:rPr>
        <w:t xml:space="preserve"> </w:t>
      </w:r>
      <w:r w:rsidRPr="001F59FE">
        <w:rPr>
          <w:rFonts w:cs="Traditional Arabic" w:hint="cs"/>
          <w:b/>
          <w:bCs/>
          <w:sz w:val="28"/>
          <w:szCs w:val="28"/>
          <w:rtl/>
        </w:rPr>
        <w:t>المقاومة</w:t>
      </w:r>
      <w:r>
        <w:rPr>
          <w:rStyle w:val="EndnoteReference"/>
          <w:rFonts w:cs="Traditional Arabic"/>
          <w:b/>
          <w:bCs/>
          <w:sz w:val="28"/>
          <w:szCs w:val="28"/>
          <w:rtl/>
        </w:rPr>
        <w:endnoteReference w:id="35"/>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سلطات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 </w:t>
      </w:r>
      <w:r w:rsidRPr="001F59FE">
        <w:rPr>
          <w:rFonts w:cs="Traditional Arabic" w:hint="cs"/>
          <w:b/>
          <w:bCs/>
          <w:sz w:val="28"/>
          <w:szCs w:val="28"/>
          <w:rtl/>
        </w:rPr>
        <w:t>تدرك</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جيدا</w:t>
      </w:r>
      <w:r w:rsidRPr="001F59FE">
        <w:rPr>
          <w:rFonts w:cs="Traditional Arabic"/>
          <w:b/>
          <w:bCs/>
          <w:sz w:val="28"/>
          <w:szCs w:val="28"/>
          <w:rtl/>
        </w:rPr>
        <w:t xml:space="preserve"> </w:t>
      </w:r>
      <w:r w:rsidRPr="001F59FE">
        <w:rPr>
          <w:rFonts w:cs="Traditional Arabic" w:hint="cs"/>
          <w:b/>
          <w:bCs/>
          <w:sz w:val="28"/>
          <w:szCs w:val="28"/>
          <w:rtl/>
        </w:rPr>
        <w:t>وتدرك</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مواجهة</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تفضي</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مواجهة</w:t>
      </w:r>
      <w:r w:rsidRPr="001F59FE">
        <w:rPr>
          <w:rFonts w:cs="Traditional Arabic"/>
          <w:b/>
          <w:bCs/>
          <w:sz w:val="28"/>
          <w:szCs w:val="28"/>
          <w:rtl/>
        </w:rPr>
        <w:t xml:space="preserve"> </w:t>
      </w:r>
      <w:r w:rsidRPr="001F59FE">
        <w:rPr>
          <w:rFonts w:cs="Traditional Arabic" w:hint="cs"/>
          <w:b/>
          <w:bCs/>
          <w:sz w:val="28"/>
          <w:szCs w:val="28"/>
          <w:rtl/>
        </w:rPr>
        <w:t>سياسية</w:t>
      </w:r>
      <w:r w:rsidRPr="001F59FE">
        <w:rPr>
          <w:rFonts w:cs="Traditional Arabic"/>
          <w:b/>
          <w:bCs/>
          <w:sz w:val="28"/>
          <w:szCs w:val="28"/>
          <w:rtl/>
        </w:rPr>
        <w:t xml:space="preserve"> </w:t>
      </w:r>
      <w:r w:rsidRPr="001F59FE">
        <w:rPr>
          <w:rFonts w:cs="Traditional Arabic" w:hint="cs"/>
          <w:b/>
          <w:bCs/>
          <w:sz w:val="28"/>
          <w:szCs w:val="28"/>
          <w:rtl/>
        </w:rPr>
        <w:t>ليست</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صالحها</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قوى</w:t>
      </w:r>
      <w:r w:rsidRPr="001F59FE">
        <w:rPr>
          <w:rFonts w:cs="Traditional Arabic"/>
          <w:b/>
          <w:bCs/>
          <w:sz w:val="28"/>
          <w:szCs w:val="28"/>
          <w:rtl/>
        </w:rPr>
        <w:t xml:space="preserve"> </w:t>
      </w:r>
      <w:r w:rsidRPr="001F59FE">
        <w:rPr>
          <w:rFonts w:cs="Traditional Arabic" w:hint="cs"/>
          <w:b/>
          <w:bCs/>
          <w:sz w:val="28"/>
          <w:szCs w:val="28"/>
          <w:rtl/>
        </w:rPr>
        <w:t>شيعية،</w:t>
      </w:r>
      <w:r w:rsidRPr="001F59FE">
        <w:rPr>
          <w:rFonts w:cs="Traditional Arabic"/>
          <w:b/>
          <w:bCs/>
          <w:sz w:val="28"/>
          <w:szCs w:val="28"/>
          <w:rtl/>
        </w:rPr>
        <w:t xml:space="preserve"> </w:t>
      </w:r>
      <w:r w:rsidRPr="001F59FE">
        <w:rPr>
          <w:rFonts w:cs="Traditional Arabic" w:hint="cs"/>
          <w:b/>
          <w:bCs/>
          <w:sz w:val="28"/>
          <w:szCs w:val="28"/>
          <w:rtl/>
        </w:rPr>
        <w:t>وربما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مواجهة</w:t>
      </w:r>
      <w:r w:rsidRPr="001F59FE">
        <w:rPr>
          <w:rFonts w:cs="Traditional Arabic"/>
          <w:b/>
          <w:bCs/>
          <w:sz w:val="28"/>
          <w:szCs w:val="28"/>
          <w:rtl/>
        </w:rPr>
        <w:t xml:space="preserve"> </w:t>
      </w:r>
      <w:r w:rsidRPr="001F59FE">
        <w:rPr>
          <w:rFonts w:cs="Traditional Arabic" w:hint="cs"/>
          <w:b/>
          <w:bCs/>
          <w:sz w:val="28"/>
          <w:szCs w:val="28"/>
          <w:rtl/>
        </w:rPr>
        <w:t>مسلحة</w:t>
      </w:r>
      <w:r w:rsidRPr="001F59FE">
        <w:rPr>
          <w:rFonts w:cs="Traditional Arabic"/>
          <w:b/>
          <w:bCs/>
          <w:sz w:val="28"/>
          <w:szCs w:val="28"/>
          <w:rtl/>
        </w:rPr>
        <w:t xml:space="preserve">".  </w:t>
      </w: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سعى</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جاهدا</w:t>
      </w:r>
      <w:r w:rsidRPr="001F59FE">
        <w:rPr>
          <w:rFonts w:cs="Traditional Arabic"/>
          <w:b/>
          <w:bCs/>
          <w:sz w:val="28"/>
          <w:szCs w:val="28"/>
          <w:rtl/>
        </w:rPr>
        <w:t xml:space="preserve"> </w:t>
      </w:r>
      <w:r w:rsidRPr="001F59FE">
        <w:rPr>
          <w:rFonts w:cs="Traditional Arabic" w:hint="cs"/>
          <w:b/>
          <w:bCs/>
          <w:sz w:val="28"/>
          <w:szCs w:val="28"/>
          <w:rtl/>
        </w:rPr>
        <w:t>للاتصال</w:t>
      </w:r>
      <w:r w:rsidRPr="001F59FE">
        <w:rPr>
          <w:rFonts w:cs="Traditional Arabic"/>
          <w:b/>
          <w:bCs/>
          <w:sz w:val="28"/>
          <w:szCs w:val="28"/>
          <w:rtl/>
        </w:rPr>
        <w:t xml:space="preserve"> </w:t>
      </w:r>
      <w:r w:rsidRPr="001F59FE">
        <w:rPr>
          <w:rFonts w:cs="Traditional Arabic" w:hint="cs"/>
          <w:b/>
          <w:bCs/>
          <w:sz w:val="28"/>
          <w:szCs w:val="28"/>
          <w:rtl/>
        </w:rPr>
        <w:t>بمكتب</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لكنه</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يحصل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أية</w:t>
      </w:r>
      <w:r w:rsidRPr="001F59FE">
        <w:rPr>
          <w:rFonts w:cs="Traditional Arabic"/>
          <w:b/>
          <w:bCs/>
          <w:sz w:val="28"/>
          <w:szCs w:val="28"/>
          <w:rtl/>
        </w:rPr>
        <w:t xml:space="preserve"> </w:t>
      </w:r>
      <w:r w:rsidRPr="001F59FE">
        <w:rPr>
          <w:rFonts w:cs="Traditional Arabic" w:hint="cs"/>
          <w:b/>
          <w:bCs/>
          <w:sz w:val="28"/>
          <w:szCs w:val="28"/>
          <w:rtl/>
        </w:rPr>
        <w:t>استجابة،</w:t>
      </w:r>
      <w:r w:rsidRPr="001F59FE">
        <w:rPr>
          <w:rFonts w:cs="Traditional Arabic"/>
          <w:b/>
          <w:bCs/>
          <w:sz w:val="28"/>
          <w:szCs w:val="28"/>
          <w:rtl/>
        </w:rPr>
        <w:t xml:space="preserve"> </w:t>
      </w:r>
      <w:r w:rsidRPr="001F59FE">
        <w:rPr>
          <w:rFonts w:cs="Traditional Arabic" w:hint="cs"/>
          <w:b/>
          <w:bCs/>
          <w:sz w:val="28"/>
          <w:szCs w:val="28"/>
          <w:rtl/>
        </w:rPr>
        <w:t>فاعتمد</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التعرف</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آراء</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نقله</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السياسيين</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وهذا</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أوقعه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الخطأ</w:t>
      </w:r>
      <w:r w:rsidRPr="001F59FE">
        <w:rPr>
          <w:rFonts w:cs="Traditional Arabic"/>
          <w:b/>
          <w:bCs/>
          <w:sz w:val="28"/>
          <w:szCs w:val="28"/>
          <w:rtl/>
        </w:rPr>
        <w:t xml:space="preserve"> </w:t>
      </w:r>
      <w:r w:rsidRPr="001F59FE">
        <w:rPr>
          <w:rFonts w:cs="Traditional Arabic" w:hint="cs"/>
          <w:b/>
          <w:bCs/>
          <w:sz w:val="28"/>
          <w:szCs w:val="28"/>
          <w:rtl/>
        </w:rPr>
        <w:t>والاشتباه</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عداد</w:t>
      </w:r>
      <w:r w:rsidRPr="001F59FE">
        <w:rPr>
          <w:rFonts w:cs="Traditional Arabic"/>
          <w:b/>
          <w:bCs/>
          <w:sz w:val="28"/>
          <w:szCs w:val="28"/>
          <w:rtl/>
        </w:rPr>
        <w:t xml:space="preserve"> </w:t>
      </w:r>
      <w:r w:rsidRPr="001F59FE">
        <w:rPr>
          <w:rFonts w:cs="Traditional Arabic" w:hint="cs"/>
          <w:b/>
          <w:bCs/>
          <w:sz w:val="28"/>
          <w:szCs w:val="28"/>
          <w:rtl/>
        </w:rPr>
        <w:t>زوار</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علي</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خلال</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الفترة</w:t>
      </w:r>
      <w:r w:rsidRPr="001F59FE">
        <w:rPr>
          <w:rFonts w:cs="Traditional Arabic"/>
          <w:b/>
          <w:bCs/>
          <w:sz w:val="28"/>
          <w:szCs w:val="28"/>
          <w:rtl/>
        </w:rPr>
        <w:t xml:space="preserve"> </w:t>
      </w:r>
      <w:r w:rsidRPr="001F59FE">
        <w:rPr>
          <w:rFonts w:cs="Traditional Arabic" w:hint="cs"/>
          <w:b/>
          <w:bCs/>
          <w:sz w:val="28"/>
          <w:szCs w:val="28"/>
          <w:rtl/>
        </w:rPr>
        <w:t>اعضاء</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ومجلس</w:t>
      </w:r>
      <w:r w:rsidRPr="001F59FE">
        <w:rPr>
          <w:rFonts w:cs="Traditional Arabic"/>
          <w:b/>
          <w:bCs/>
          <w:sz w:val="28"/>
          <w:szCs w:val="28"/>
          <w:rtl/>
        </w:rPr>
        <w:t xml:space="preserve"> </w:t>
      </w:r>
      <w:r w:rsidRPr="001F59FE">
        <w:rPr>
          <w:rFonts w:cs="Traditional Arabic" w:hint="cs"/>
          <w:b/>
          <w:bCs/>
          <w:sz w:val="28"/>
          <w:szCs w:val="28"/>
          <w:rtl/>
        </w:rPr>
        <w:t>الاعمار</w:t>
      </w:r>
      <w:r w:rsidRPr="001F59FE">
        <w:rPr>
          <w:rFonts w:cs="Traditional Arabic"/>
          <w:b/>
          <w:bCs/>
          <w:sz w:val="28"/>
          <w:szCs w:val="28"/>
          <w:rtl/>
        </w:rPr>
        <w:t xml:space="preserve"> </w:t>
      </w:r>
      <w:r w:rsidRPr="001F59FE">
        <w:rPr>
          <w:rFonts w:cs="Traditional Arabic" w:hint="cs"/>
          <w:b/>
          <w:bCs/>
          <w:sz w:val="28"/>
          <w:szCs w:val="28"/>
          <w:rtl/>
        </w:rPr>
        <w:t>وسائر</w:t>
      </w:r>
      <w:r w:rsidRPr="001F59FE">
        <w:rPr>
          <w:rFonts w:cs="Traditional Arabic"/>
          <w:b/>
          <w:bCs/>
          <w:sz w:val="28"/>
          <w:szCs w:val="28"/>
          <w:rtl/>
        </w:rPr>
        <w:t xml:space="preserve"> </w:t>
      </w:r>
      <w:r w:rsidRPr="001F59FE">
        <w:rPr>
          <w:rFonts w:cs="Traditional Arabic" w:hint="cs"/>
          <w:b/>
          <w:bCs/>
          <w:sz w:val="28"/>
          <w:szCs w:val="28"/>
          <w:rtl/>
        </w:rPr>
        <w:t>المسؤولين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الحكومة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هؤلاء</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ينقل</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علي</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مواقف</w:t>
      </w:r>
      <w:r w:rsidRPr="001F59FE">
        <w:rPr>
          <w:rFonts w:cs="Traditional Arabic"/>
          <w:b/>
          <w:bCs/>
          <w:sz w:val="28"/>
          <w:szCs w:val="28"/>
          <w:rtl/>
        </w:rPr>
        <w:t xml:space="preserve"> </w:t>
      </w:r>
      <w:r w:rsidRPr="001F59FE">
        <w:rPr>
          <w:rFonts w:cs="Traditional Arabic" w:hint="cs"/>
          <w:b/>
          <w:bCs/>
          <w:sz w:val="28"/>
          <w:szCs w:val="28"/>
          <w:rtl/>
        </w:rPr>
        <w:t>وآراء</w:t>
      </w:r>
      <w:r w:rsidRPr="001F59FE">
        <w:rPr>
          <w:rFonts w:cs="Traditional Arabic"/>
          <w:b/>
          <w:bCs/>
          <w:sz w:val="28"/>
          <w:szCs w:val="28"/>
          <w:rtl/>
        </w:rPr>
        <w:t xml:space="preserve"> </w:t>
      </w:r>
      <w:r w:rsidRPr="001F59FE">
        <w:rPr>
          <w:rFonts w:cs="Traditional Arabic" w:hint="cs"/>
          <w:b/>
          <w:bCs/>
          <w:sz w:val="28"/>
          <w:szCs w:val="28"/>
          <w:rtl/>
        </w:rPr>
        <w:t>وتصورات</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وممثلها</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بتكليف</w:t>
      </w:r>
      <w:r w:rsidRPr="001F59FE">
        <w:rPr>
          <w:rFonts w:cs="Traditional Arabic"/>
          <w:b/>
          <w:bCs/>
          <w:sz w:val="28"/>
          <w:szCs w:val="28"/>
          <w:rtl/>
        </w:rPr>
        <w:t xml:space="preserve"> </w:t>
      </w:r>
      <w:r w:rsidRPr="001F59FE">
        <w:rPr>
          <w:rFonts w:cs="Traditional Arabic" w:hint="cs"/>
          <w:b/>
          <w:bCs/>
          <w:sz w:val="28"/>
          <w:szCs w:val="28"/>
          <w:rtl/>
        </w:rPr>
        <w:t>منه</w:t>
      </w:r>
      <w:r w:rsidRPr="001F59FE">
        <w:rPr>
          <w:rFonts w:cs="Traditional Arabic"/>
          <w:b/>
          <w:bCs/>
          <w:sz w:val="28"/>
          <w:szCs w:val="28"/>
          <w:rtl/>
        </w:rPr>
        <w:t xml:space="preserve"> </w:t>
      </w:r>
      <w:r w:rsidRPr="001F59FE">
        <w:rPr>
          <w:rFonts w:cs="Traditional Arabic" w:hint="cs"/>
          <w:b/>
          <w:bCs/>
          <w:sz w:val="28"/>
          <w:szCs w:val="28"/>
          <w:rtl/>
        </w:rPr>
        <w:t>أو</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تلقاء</w:t>
      </w:r>
      <w:r w:rsidRPr="001F59FE">
        <w:rPr>
          <w:rFonts w:cs="Traditional Arabic"/>
          <w:b/>
          <w:bCs/>
          <w:sz w:val="28"/>
          <w:szCs w:val="28"/>
          <w:rtl/>
        </w:rPr>
        <w:t xml:space="preserve"> </w:t>
      </w:r>
      <w:r w:rsidRPr="001F59FE">
        <w:rPr>
          <w:rFonts w:cs="Traditional Arabic" w:hint="cs"/>
          <w:b/>
          <w:bCs/>
          <w:sz w:val="28"/>
          <w:szCs w:val="28"/>
          <w:rtl/>
        </w:rPr>
        <w:t>انفسهم،</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يعلق</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يسمعه</w:t>
      </w:r>
      <w:r w:rsidRPr="001F59FE">
        <w:rPr>
          <w:rFonts w:cs="Traditional Arabic"/>
          <w:b/>
          <w:bCs/>
          <w:sz w:val="28"/>
          <w:szCs w:val="28"/>
          <w:rtl/>
        </w:rPr>
        <w:t xml:space="preserve"> </w:t>
      </w:r>
      <w:r w:rsidRPr="001F59FE">
        <w:rPr>
          <w:rFonts w:cs="Traditional Arabic" w:hint="cs"/>
          <w:b/>
          <w:bCs/>
          <w:sz w:val="28"/>
          <w:szCs w:val="28"/>
          <w:rtl/>
        </w:rPr>
        <w:t>منهم</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كل</w:t>
      </w:r>
      <w:r w:rsidRPr="001F59FE">
        <w:rPr>
          <w:rFonts w:cs="Traditional Arabic"/>
          <w:b/>
          <w:bCs/>
          <w:sz w:val="28"/>
          <w:szCs w:val="28"/>
          <w:rtl/>
        </w:rPr>
        <w:t xml:space="preserve"> </w:t>
      </w:r>
      <w:r w:rsidRPr="001F59FE">
        <w:rPr>
          <w:rFonts w:cs="Traditional Arabic" w:hint="cs"/>
          <w:b/>
          <w:bCs/>
          <w:sz w:val="28"/>
          <w:szCs w:val="28"/>
          <w:rtl/>
        </w:rPr>
        <w:t>القضايا</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مساس</w:t>
      </w:r>
      <w:r w:rsidRPr="001F59FE">
        <w:rPr>
          <w:rFonts w:cs="Traditional Arabic"/>
          <w:b/>
          <w:bCs/>
          <w:sz w:val="28"/>
          <w:szCs w:val="28"/>
          <w:rtl/>
        </w:rPr>
        <w:t xml:space="preserve"> </w:t>
      </w:r>
      <w:r w:rsidRPr="001F59FE">
        <w:rPr>
          <w:rFonts w:cs="Traditional Arabic" w:hint="cs"/>
          <w:b/>
          <w:bCs/>
          <w:sz w:val="28"/>
          <w:szCs w:val="28"/>
          <w:rtl/>
        </w:rPr>
        <w:t>بالمصالح</w:t>
      </w:r>
      <w:r w:rsidRPr="001F59FE">
        <w:rPr>
          <w:rFonts w:cs="Traditional Arabic"/>
          <w:b/>
          <w:bCs/>
          <w:sz w:val="28"/>
          <w:szCs w:val="28"/>
          <w:rtl/>
        </w:rPr>
        <w:t xml:space="preserve"> </w:t>
      </w:r>
      <w:r w:rsidRPr="001F59FE">
        <w:rPr>
          <w:rFonts w:cs="Traditional Arabic" w:hint="cs"/>
          <w:b/>
          <w:bCs/>
          <w:sz w:val="28"/>
          <w:szCs w:val="28"/>
          <w:rtl/>
        </w:rPr>
        <w:t>العليا</w:t>
      </w:r>
      <w:r w:rsidRPr="001F59FE">
        <w:rPr>
          <w:rFonts w:cs="Traditional Arabic"/>
          <w:b/>
          <w:bCs/>
          <w:sz w:val="28"/>
          <w:szCs w:val="28"/>
          <w:rtl/>
        </w:rPr>
        <w:t xml:space="preserve"> </w:t>
      </w:r>
      <w:r w:rsidRPr="001F59FE">
        <w:rPr>
          <w:rFonts w:cs="Traditional Arabic" w:hint="cs"/>
          <w:b/>
          <w:bCs/>
          <w:sz w:val="28"/>
          <w:szCs w:val="28"/>
          <w:rtl/>
        </w:rPr>
        <w:t>للشعب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لقضية</w:t>
      </w:r>
      <w:r w:rsidRPr="001F59FE">
        <w:rPr>
          <w:rFonts w:cs="Traditional Arabic"/>
          <w:b/>
          <w:bCs/>
          <w:sz w:val="28"/>
          <w:szCs w:val="28"/>
          <w:rtl/>
        </w:rPr>
        <w:t xml:space="preserve"> </w:t>
      </w:r>
      <w:r w:rsidRPr="001F59FE">
        <w:rPr>
          <w:rFonts w:cs="Traditional Arabic" w:hint="cs"/>
          <w:b/>
          <w:bCs/>
          <w:sz w:val="28"/>
          <w:szCs w:val="28"/>
          <w:rtl/>
        </w:rPr>
        <w:t>الدستور</w:t>
      </w:r>
      <w:r w:rsidRPr="001F59FE">
        <w:rPr>
          <w:rFonts w:cs="Traditional Arabic"/>
          <w:b/>
          <w:bCs/>
          <w:sz w:val="28"/>
          <w:szCs w:val="28"/>
          <w:rtl/>
        </w:rPr>
        <w:t xml:space="preserve"> </w:t>
      </w:r>
      <w:r w:rsidRPr="001F59FE">
        <w:rPr>
          <w:rFonts w:cs="Traditional Arabic" w:hint="cs"/>
          <w:b/>
          <w:bCs/>
          <w:sz w:val="28"/>
          <w:szCs w:val="28"/>
          <w:rtl/>
        </w:rPr>
        <w:t>والانتخابات</w:t>
      </w:r>
      <w:r w:rsidRPr="001F59FE">
        <w:rPr>
          <w:rFonts w:cs="Traditional Arabic"/>
          <w:b/>
          <w:bCs/>
          <w:sz w:val="28"/>
          <w:szCs w:val="28"/>
          <w:rtl/>
        </w:rPr>
        <w:t xml:space="preserve"> </w:t>
      </w:r>
      <w:r w:rsidRPr="001F59FE">
        <w:rPr>
          <w:rFonts w:cs="Traditional Arabic" w:hint="cs"/>
          <w:b/>
          <w:bCs/>
          <w:sz w:val="28"/>
          <w:szCs w:val="28"/>
          <w:rtl/>
        </w:rPr>
        <w:t>وقانون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وتشكيل</w:t>
      </w:r>
      <w:r w:rsidRPr="001F59FE">
        <w:rPr>
          <w:rFonts w:cs="Traditional Arabic"/>
          <w:b/>
          <w:bCs/>
          <w:sz w:val="28"/>
          <w:szCs w:val="28"/>
          <w:rtl/>
        </w:rPr>
        <w:t xml:space="preserve"> </w:t>
      </w:r>
      <w:r w:rsidRPr="001F59FE">
        <w:rPr>
          <w:rFonts w:cs="Traditional Arabic" w:hint="cs"/>
          <w:b/>
          <w:bCs/>
          <w:sz w:val="28"/>
          <w:szCs w:val="28"/>
          <w:rtl/>
        </w:rPr>
        <w:t>الحكومة</w:t>
      </w:r>
      <w:r w:rsidRPr="001F59FE">
        <w:rPr>
          <w:rFonts w:cs="Traditional Arabic"/>
          <w:b/>
          <w:bCs/>
          <w:sz w:val="28"/>
          <w:szCs w:val="28"/>
          <w:rtl/>
        </w:rPr>
        <w:t xml:space="preserve"> </w:t>
      </w:r>
      <w:r w:rsidRPr="001F59FE">
        <w:rPr>
          <w:rFonts w:cs="Traditional Arabic" w:hint="cs"/>
          <w:b/>
          <w:bCs/>
          <w:sz w:val="28"/>
          <w:szCs w:val="28"/>
          <w:rtl/>
        </w:rPr>
        <w:t>المؤقتة</w:t>
      </w:r>
      <w:r w:rsidRPr="001F59FE">
        <w:rPr>
          <w:rFonts w:cs="Traditional Arabic"/>
          <w:b/>
          <w:bCs/>
          <w:sz w:val="28"/>
          <w:szCs w:val="28"/>
          <w:rtl/>
        </w:rPr>
        <w:t xml:space="preserve"> </w:t>
      </w:r>
      <w:r w:rsidRPr="001F59FE">
        <w:rPr>
          <w:rFonts w:cs="Traditional Arabic" w:hint="cs"/>
          <w:b/>
          <w:bCs/>
          <w:sz w:val="28"/>
          <w:szCs w:val="28"/>
          <w:rtl/>
        </w:rPr>
        <w:t>وغيرها،</w:t>
      </w:r>
      <w:r w:rsidRPr="001F59FE">
        <w:rPr>
          <w:rFonts w:cs="Traditional Arabic"/>
          <w:b/>
          <w:bCs/>
          <w:sz w:val="28"/>
          <w:szCs w:val="28"/>
          <w:rtl/>
        </w:rPr>
        <w:t xml:space="preserve"> </w:t>
      </w:r>
      <w:r w:rsidRPr="001F59FE">
        <w:rPr>
          <w:rFonts w:cs="Traditional Arabic" w:hint="cs"/>
          <w:b/>
          <w:bCs/>
          <w:sz w:val="28"/>
          <w:szCs w:val="28"/>
          <w:rtl/>
        </w:rPr>
        <w:t>واحيانا</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يتم</w:t>
      </w:r>
      <w:r w:rsidRPr="001F59FE">
        <w:rPr>
          <w:rFonts w:cs="Traditional Arabic"/>
          <w:b/>
          <w:bCs/>
          <w:sz w:val="28"/>
          <w:szCs w:val="28"/>
          <w:rtl/>
        </w:rPr>
        <w:t xml:space="preserve"> </w:t>
      </w:r>
      <w:r w:rsidRPr="001F59FE">
        <w:rPr>
          <w:rFonts w:cs="Traditional Arabic" w:hint="cs"/>
          <w:b/>
          <w:bCs/>
          <w:sz w:val="28"/>
          <w:szCs w:val="28"/>
          <w:rtl/>
        </w:rPr>
        <w:t>الاتصال</w:t>
      </w:r>
      <w:r w:rsidRPr="001F59FE">
        <w:rPr>
          <w:rFonts w:cs="Traditional Arabic"/>
          <w:b/>
          <w:bCs/>
          <w:sz w:val="28"/>
          <w:szCs w:val="28"/>
          <w:rtl/>
        </w:rPr>
        <w:t xml:space="preserve"> </w:t>
      </w:r>
      <w:r w:rsidRPr="001F59FE">
        <w:rPr>
          <w:rFonts w:cs="Traditional Arabic" w:hint="cs"/>
          <w:b/>
          <w:bCs/>
          <w:sz w:val="28"/>
          <w:szCs w:val="28"/>
          <w:rtl/>
        </w:rPr>
        <w:t>هاتفيا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علي</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ببعض</w:t>
      </w:r>
      <w:r w:rsidRPr="001F59FE">
        <w:rPr>
          <w:rFonts w:cs="Traditional Arabic"/>
          <w:b/>
          <w:bCs/>
          <w:sz w:val="28"/>
          <w:szCs w:val="28"/>
          <w:rtl/>
        </w:rPr>
        <w:t xml:space="preserve"> </w:t>
      </w:r>
      <w:r w:rsidRPr="001F59FE">
        <w:rPr>
          <w:rFonts w:cs="Traditional Arabic" w:hint="cs"/>
          <w:b/>
          <w:bCs/>
          <w:sz w:val="28"/>
          <w:szCs w:val="28"/>
          <w:rtl/>
        </w:rPr>
        <w:t>المسؤولين</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لتحذير</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الاقدام</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خطوة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استنكار</w:t>
      </w:r>
      <w:r w:rsidRPr="001F59FE">
        <w:rPr>
          <w:rFonts w:cs="Traditional Arabic"/>
          <w:b/>
          <w:bCs/>
          <w:sz w:val="28"/>
          <w:szCs w:val="28"/>
          <w:rtl/>
        </w:rPr>
        <w:t xml:space="preserve"> </w:t>
      </w:r>
      <w:r w:rsidRPr="001F59FE">
        <w:rPr>
          <w:rFonts w:cs="Traditional Arabic" w:hint="cs"/>
          <w:b/>
          <w:bCs/>
          <w:sz w:val="28"/>
          <w:szCs w:val="28"/>
          <w:rtl/>
        </w:rPr>
        <w:t>امر</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وإدانته</w:t>
      </w:r>
      <w:r w:rsidRPr="001F59FE">
        <w:rPr>
          <w:rFonts w:cs="Traditional Arabic"/>
          <w:b/>
          <w:bCs/>
          <w:sz w:val="28"/>
          <w:szCs w:val="28"/>
          <w:rtl/>
        </w:rPr>
        <w:t xml:space="preserve">,   </w:t>
      </w:r>
      <w:r w:rsidRPr="001F59FE">
        <w:rPr>
          <w:rFonts w:cs="Traditional Arabic" w:hint="cs"/>
          <w:b/>
          <w:bCs/>
          <w:sz w:val="28"/>
          <w:szCs w:val="28"/>
          <w:rtl/>
        </w:rPr>
        <w:t>وينفي</w:t>
      </w:r>
      <w:r w:rsidRPr="001F59FE">
        <w:rPr>
          <w:rFonts w:cs="Traditional Arabic"/>
          <w:b/>
          <w:bCs/>
          <w:sz w:val="28"/>
          <w:szCs w:val="28"/>
          <w:rtl/>
        </w:rPr>
        <w:t xml:space="preserve"> </w:t>
      </w:r>
      <w:r w:rsidRPr="001F59FE">
        <w:rPr>
          <w:rFonts w:cs="Traditional Arabic" w:hint="cs"/>
          <w:b/>
          <w:bCs/>
          <w:sz w:val="28"/>
          <w:szCs w:val="28"/>
          <w:rtl/>
        </w:rPr>
        <w:t>مقربون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رسائل</w:t>
      </w:r>
      <w:r w:rsidRPr="001F59FE">
        <w:rPr>
          <w:rFonts w:cs="Traditional Arabic"/>
          <w:b/>
          <w:bCs/>
          <w:sz w:val="28"/>
          <w:szCs w:val="28"/>
          <w:rtl/>
        </w:rPr>
        <w:t xml:space="preserve"> </w:t>
      </w:r>
      <w:r w:rsidRPr="001F59FE">
        <w:rPr>
          <w:rFonts w:cs="Traditional Arabic" w:hint="cs"/>
          <w:b/>
          <w:bCs/>
          <w:sz w:val="28"/>
          <w:szCs w:val="28"/>
          <w:rtl/>
        </w:rPr>
        <w:t>متبادلة</w:t>
      </w:r>
      <w:r w:rsidRPr="001F59FE">
        <w:rPr>
          <w:rFonts w:cs="Traditional Arabic"/>
          <w:b/>
          <w:bCs/>
          <w:sz w:val="28"/>
          <w:szCs w:val="28"/>
          <w:rtl/>
        </w:rPr>
        <w:t xml:space="preserve">" </w:t>
      </w:r>
      <w:r w:rsidRPr="001F59FE">
        <w:rPr>
          <w:rFonts w:cs="Traditional Arabic" w:hint="cs"/>
          <w:b/>
          <w:bCs/>
          <w:sz w:val="28"/>
          <w:szCs w:val="28"/>
          <w:rtl/>
        </w:rPr>
        <w:t>بين</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الدينية</w:t>
      </w:r>
      <w:r w:rsidRPr="001F59FE">
        <w:rPr>
          <w:rFonts w:cs="Traditional Arabic"/>
          <w:b/>
          <w:bCs/>
          <w:sz w:val="28"/>
          <w:szCs w:val="28"/>
          <w:rtl/>
        </w:rPr>
        <w:t xml:space="preserve"> </w:t>
      </w:r>
      <w:r w:rsidRPr="001F59FE">
        <w:rPr>
          <w:rFonts w:cs="Traditional Arabic" w:hint="cs"/>
          <w:b/>
          <w:bCs/>
          <w:sz w:val="28"/>
          <w:szCs w:val="28"/>
          <w:rtl/>
        </w:rPr>
        <w:t>والحاكم</w:t>
      </w:r>
      <w:r w:rsidRPr="001F59FE">
        <w:rPr>
          <w:rFonts w:cs="Traditional Arabic"/>
          <w:b/>
          <w:bCs/>
          <w:sz w:val="28"/>
          <w:szCs w:val="28"/>
          <w:rtl/>
        </w:rPr>
        <w:t xml:space="preserve"> </w:t>
      </w:r>
      <w:r w:rsidRPr="001F59FE">
        <w:rPr>
          <w:rFonts w:cs="Traditional Arabic" w:hint="cs"/>
          <w:b/>
          <w:bCs/>
          <w:sz w:val="28"/>
          <w:szCs w:val="28"/>
          <w:rtl/>
        </w:rPr>
        <w:t>المدني</w:t>
      </w:r>
      <w:r w:rsidRPr="001F59FE">
        <w:rPr>
          <w:rFonts w:cs="Traditional Arabic"/>
          <w:b/>
          <w:bCs/>
          <w:sz w:val="28"/>
          <w:szCs w:val="28"/>
          <w:rtl/>
        </w:rPr>
        <w:t xml:space="preserve"> </w:t>
      </w:r>
      <w:r w:rsidRPr="001F59FE">
        <w:rPr>
          <w:rFonts w:cs="Traditional Arabic" w:hint="cs"/>
          <w:b/>
          <w:bCs/>
          <w:sz w:val="28"/>
          <w:szCs w:val="28"/>
          <w:rtl/>
        </w:rPr>
        <w:t>بول</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مؤكدين</w:t>
      </w:r>
      <w:r w:rsidRPr="001F59FE">
        <w:rPr>
          <w:rFonts w:cs="Traditional Arabic"/>
          <w:b/>
          <w:bCs/>
          <w:sz w:val="28"/>
          <w:szCs w:val="28"/>
          <w:rtl/>
        </w:rPr>
        <w:t xml:space="preserve"> </w:t>
      </w:r>
      <w:r w:rsidRPr="001F59FE">
        <w:rPr>
          <w:rFonts w:cs="Traditional Arabic" w:hint="cs"/>
          <w:b/>
          <w:bCs/>
          <w:sz w:val="28"/>
          <w:szCs w:val="28"/>
          <w:rtl/>
        </w:rPr>
        <w:t>أن</w:t>
      </w:r>
      <w:r w:rsidRPr="001F59FE">
        <w:rPr>
          <w:rFonts w:cs="Traditional Arabic"/>
          <w:b/>
          <w:bCs/>
          <w:sz w:val="28"/>
          <w:szCs w:val="28"/>
          <w:rtl/>
        </w:rPr>
        <w:t xml:space="preserve"> </w:t>
      </w:r>
      <w:r w:rsidRPr="001F59FE">
        <w:rPr>
          <w:rFonts w:cs="Traditional Arabic" w:hint="cs"/>
          <w:b/>
          <w:bCs/>
          <w:sz w:val="28"/>
          <w:szCs w:val="28"/>
          <w:rtl/>
        </w:rPr>
        <w:t>عددا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زوار</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الذين</w:t>
      </w:r>
      <w:r w:rsidRPr="001F59FE">
        <w:rPr>
          <w:rFonts w:cs="Traditional Arabic"/>
          <w:b/>
          <w:bCs/>
          <w:sz w:val="28"/>
          <w:szCs w:val="28"/>
          <w:rtl/>
        </w:rPr>
        <w:t xml:space="preserve"> </w:t>
      </w:r>
      <w:r w:rsidRPr="001F59FE">
        <w:rPr>
          <w:rFonts w:cs="Traditional Arabic" w:hint="cs"/>
          <w:b/>
          <w:bCs/>
          <w:sz w:val="28"/>
          <w:szCs w:val="28"/>
          <w:rtl/>
        </w:rPr>
        <w:t>يسميهم</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بالوسطاء</w:t>
      </w:r>
      <w:r w:rsidRPr="001F59FE">
        <w:rPr>
          <w:rFonts w:cs="Traditional Arabic"/>
          <w:b/>
          <w:bCs/>
          <w:sz w:val="28"/>
          <w:szCs w:val="28"/>
          <w:rtl/>
        </w:rPr>
        <w:t xml:space="preserve"> "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يكونوا</w:t>
      </w:r>
      <w:r w:rsidRPr="001F59FE">
        <w:rPr>
          <w:rFonts w:cs="Traditional Arabic"/>
          <w:b/>
          <w:bCs/>
          <w:sz w:val="28"/>
          <w:szCs w:val="28"/>
          <w:rtl/>
        </w:rPr>
        <w:t xml:space="preserve"> </w:t>
      </w:r>
      <w:r w:rsidRPr="001F59FE">
        <w:rPr>
          <w:rFonts w:cs="Traditional Arabic" w:hint="cs"/>
          <w:b/>
          <w:bCs/>
          <w:sz w:val="28"/>
          <w:szCs w:val="28"/>
          <w:rtl/>
        </w:rPr>
        <w:t>يحسنون</w:t>
      </w:r>
      <w:r w:rsidRPr="001F59FE">
        <w:rPr>
          <w:rFonts w:cs="Traditional Arabic"/>
          <w:b/>
          <w:bCs/>
          <w:sz w:val="28"/>
          <w:szCs w:val="28"/>
          <w:rtl/>
        </w:rPr>
        <w:t xml:space="preserve"> </w:t>
      </w:r>
      <w:r w:rsidRPr="001F59FE">
        <w:rPr>
          <w:rFonts w:cs="Traditional Arabic" w:hint="cs"/>
          <w:b/>
          <w:bCs/>
          <w:sz w:val="28"/>
          <w:szCs w:val="28"/>
          <w:rtl/>
        </w:rPr>
        <w:t>تلقي</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يستمعون</w:t>
      </w:r>
      <w:r w:rsidRPr="001F59FE">
        <w:rPr>
          <w:rFonts w:cs="Traditional Arabic"/>
          <w:b/>
          <w:bCs/>
          <w:sz w:val="28"/>
          <w:szCs w:val="28"/>
          <w:rtl/>
        </w:rPr>
        <w:t xml:space="preserve"> </w:t>
      </w:r>
      <w:r w:rsidRPr="001F59FE">
        <w:rPr>
          <w:rFonts w:cs="Traditional Arabic" w:hint="cs"/>
          <w:b/>
          <w:bCs/>
          <w:sz w:val="28"/>
          <w:szCs w:val="28"/>
          <w:rtl/>
        </w:rPr>
        <w:t>اليه</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رؤى</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وانظارها،</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كانوا</w:t>
      </w:r>
      <w:r w:rsidRPr="001F59FE">
        <w:rPr>
          <w:rFonts w:cs="Traditional Arabic"/>
          <w:b/>
          <w:bCs/>
          <w:sz w:val="28"/>
          <w:szCs w:val="28"/>
          <w:rtl/>
        </w:rPr>
        <w:t xml:space="preserve"> </w:t>
      </w:r>
      <w:r w:rsidRPr="001F59FE">
        <w:rPr>
          <w:rFonts w:cs="Traditional Arabic" w:hint="cs"/>
          <w:b/>
          <w:bCs/>
          <w:sz w:val="28"/>
          <w:szCs w:val="28"/>
          <w:rtl/>
        </w:rPr>
        <w:t>ينقلونها</w:t>
      </w:r>
      <w:r w:rsidRPr="001F59FE">
        <w:rPr>
          <w:rFonts w:cs="Traditional Arabic"/>
          <w:b/>
          <w:bCs/>
          <w:sz w:val="28"/>
          <w:szCs w:val="28"/>
          <w:rtl/>
        </w:rPr>
        <w:t xml:space="preserve"> </w:t>
      </w:r>
      <w:r w:rsidRPr="001F59FE">
        <w:rPr>
          <w:rFonts w:cs="Traditional Arabic" w:hint="cs"/>
          <w:b/>
          <w:bCs/>
          <w:sz w:val="28"/>
          <w:szCs w:val="28"/>
          <w:rtl/>
        </w:rPr>
        <w:t>اليه</w:t>
      </w:r>
      <w:r w:rsidRPr="001F59FE">
        <w:rPr>
          <w:rFonts w:cs="Traditional Arabic"/>
          <w:b/>
          <w:bCs/>
          <w:sz w:val="28"/>
          <w:szCs w:val="28"/>
          <w:rtl/>
        </w:rPr>
        <w:t xml:space="preserve"> </w:t>
      </w:r>
      <w:r w:rsidRPr="001F59FE">
        <w:rPr>
          <w:rFonts w:cs="Traditional Arabic" w:hint="cs"/>
          <w:b/>
          <w:bCs/>
          <w:sz w:val="28"/>
          <w:szCs w:val="28"/>
          <w:rtl/>
        </w:rPr>
        <w:t>بصورة</w:t>
      </w:r>
      <w:r w:rsidRPr="001F59FE">
        <w:rPr>
          <w:rFonts w:cs="Traditional Arabic"/>
          <w:b/>
          <w:bCs/>
          <w:sz w:val="28"/>
          <w:szCs w:val="28"/>
          <w:rtl/>
        </w:rPr>
        <w:t xml:space="preserve"> </w:t>
      </w:r>
      <w:r w:rsidRPr="001F59FE">
        <w:rPr>
          <w:rFonts w:cs="Traditional Arabic" w:hint="cs"/>
          <w:b/>
          <w:bCs/>
          <w:sz w:val="28"/>
          <w:szCs w:val="28"/>
          <w:rtl/>
        </w:rPr>
        <w:t>مخففة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محاولة</w:t>
      </w:r>
      <w:r w:rsidRPr="001F59FE">
        <w:rPr>
          <w:rFonts w:cs="Traditional Arabic"/>
          <w:b/>
          <w:bCs/>
          <w:sz w:val="28"/>
          <w:szCs w:val="28"/>
          <w:rtl/>
        </w:rPr>
        <w:t xml:space="preserve"> </w:t>
      </w:r>
      <w:r w:rsidRPr="001F59FE">
        <w:rPr>
          <w:rFonts w:cs="Traditional Arabic" w:hint="cs"/>
          <w:b/>
          <w:bCs/>
          <w:sz w:val="28"/>
          <w:szCs w:val="28"/>
          <w:rtl/>
        </w:rPr>
        <w:t>منهم</w:t>
      </w:r>
      <w:r w:rsidRPr="001F59FE">
        <w:rPr>
          <w:rFonts w:cs="Traditional Arabic"/>
          <w:b/>
          <w:bCs/>
          <w:sz w:val="28"/>
          <w:szCs w:val="28"/>
          <w:rtl/>
        </w:rPr>
        <w:t xml:space="preserve"> </w:t>
      </w:r>
      <w:r w:rsidRPr="001F59FE">
        <w:rPr>
          <w:rFonts w:cs="Traditional Arabic" w:hint="cs"/>
          <w:b/>
          <w:bCs/>
          <w:sz w:val="28"/>
          <w:szCs w:val="28"/>
          <w:rtl/>
        </w:rPr>
        <w:t>حتى</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تسوء</w:t>
      </w:r>
      <w:r w:rsidRPr="001F59FE">
        <w:rPr>
          <w:rFonts w:cs="Traditional Arabic"/>
          <w:b/>
          <w:bCs/>
          <w:sz w:val="28"/>
          <w:szCs w:val="28"/>
          <w:rtl/>
        </w:rPr>
        <w:t xml:space="preserve"> </w:t>
      </w:r>
      <w:r w:rsidRPr="001F59FE">
        <w:rPr>
          <w:rFonts w:cs="Traditional Arabic" w:hint="cs"/>
          <w:b/>
          <w:bCs/>
          <w:sz w:val="28"/>
          <w:szCs w:val="28"/>
          <w:rtl/>
        </w:rPr>
        <w:t>العلاقات،</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كانوا</w:t>
      </w:r>
      <w:r w:rsidRPr="001F59FE">
        <w:rPr>
          <w:rFonts w:cs="Traditional Arabic"/>
          <w:b/>
          <w:bCs/>
          <w:sz w:val="28"/>
          <w:szCs w:val="28"/>
          <w:rtl/>
        </w:rPr>
        <w:t xml:space="preserve"> </w:t>
      </w:r>
      <w:r w:rsidRPr="001F59FE">
        <w:rPr>
          <w:rFonts w:cs="Traditional Arabic" w:hint="cs"/>
          <w:b/>
          <w:bCs/>
          <w:sz w:val="28"/>
          <w:szCs w:val="28"/>
          <w:rtl/>
        </w:rPr>
        <w:t>ينقلون</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يتناسب</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يرونه</w:t>
      </w:r>
      <w:r w:rsidRPr="001F59FE">
        <w:rPr>
          <w:rFonts w:cs="Traditional Arabic"/>
          <w:b/>
          <w:bCs/>
          <w:sz w:val="28"/>
          <w:szCs w:val="28"/>
          <w:rtl/>
        </w:rPr>
        <w:t xml:space="preserve"> </w:t>
      </w:r>
      <w:r w:rsidRPr="001F59FE">
        <w:rPr>
          <w:rFonts w:cs="Traditional Arabic" w:hint="cs"/>
          <w:b/>
          <w:bCs/>
          <w:sz w:val="28"/>
          <w:szCs w:val="28"/>
          <w:rtl/>
        </w:rPr>
        <w:t>صالحا</w:t>
      </w:r>
      <w:r w:rsidRPr="001F59FE">
        <w:rPr>
          <w:rFonts w:cs="Traditional Arabic"/>
          <w:b/>
          <w:bCs/>
          <w:sz w:val="28"/>
          <w:szCs w:val="28"/>
          <w:rtl/>
        </w:rPr>
        <w:t xml:space="preserve"> </w:t>
      </w:r>
      <w:r w:rsidRPr="001F59FE">
        <w:rPr>
          <w:rFonts w:cs="Traditional Arabic" w:hint="cs"/>
          <w:b/>
          <w:bCs/>
          <w:sz w:val="28"/>
          <w:szCs w:val="28"/>
          <w:rtl/>
        </w:rPr>
        <w:t>للعملية</w:t>
      </w:r>
      <w:r w:rsidRPr="001F59FE">
        <w:rPr>
          <w:rFonts w:cs="Traditional Arabic"/>
          <w:b/>
          <w:bCs/>
          <w:sz w:val="28"/>
          <w:szCs w:val="28"/>
          <w:rtl/>
        </w:rPr>
        <w:t xml:space="preserve"> </w:t>
      </w:r>
      <w:r w:rsidRPr="001F59FE">
        <w:rPr>
          <w:rFonts w:cs="Traditional Arabic" w:hint="cs"/>
          <w:b/>
          <w:bCs/>
          <w:sz w:val="28"/>
          <w:szCs w:val="28"/>
          <w:rtl/>
        </w:rPr>
        <w:t>السياسية</w:t>
      </w:r>
      <w:r>
        <w:rPr>
          <w:rFonts w:cs="Traditional Arabic"/>
          <w:b/>
          <w:bCs/>
          <w:sz w:val="28"/>
          <w:szCs w:val="28"/>
          <w:rtl/>
        </w:rPr>
        <w:t>"</w:t>
      </w:r>
      <w:r>
        <w:rPr>
          <w:rStyle w:val="EndnoteReference"/>
          <w:rFonts w:cs="Traditional Arabic"/>
          <w:b/>
          <w:bCs/>
          <w:sz w:val="28"/>
          <w:szCs w:val="28"/>
          <w:rtl/>
        </w:rPr>
        <w:endnoteReference w:id="36"/>
      </w:r>
      <w:r w:rsidRPr="001F59FE">
        <w:rPr>
          <w:rFonts w:cs="Traditional Arabic"/>
          <w:b/>
          <w:bCs/>
          <w:sz w:val="28"/>
          <w:szCs w:val="28"/>
          <w:rtl/>
        </w:rPr>
        <w:t xml:space="preserve"> </w:t>
      </w: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عدم</w:t>
      </w:r>
      <w:r w:rsidRPr="001F59FE">
        <w:rPr>
          <w:rFonts w:cs="Traditional Arabic"/>
          <w:b/>
          <w:bCs/>
          <w:sz w:val="28"/>
          <w:szCs w:val="28"/>
          <w:rtl/>
        </w:rPr>
        <w:t xml:space="preserve"> </w:t>
      </w:r>
      <w:r w:rsidRPr="001F59FE">
        <w:rPr>
          <w:rFonts w:cs="Traditional Arabic" w:hint="cs"/>
          <w:b/>
          <w:bCs/>
          <w:sz w:val="28"/>
          <w:szCs w:val="28"/>
          <w:rtl/>
        </w:rPr>
        <w:t>الارتياح</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تواجد</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المحتلة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ورغم</w:t>
      </w:r>
      <w:r w:rsidRPr="001F59FE">
        <w:rPr>
          <w:rFonts w:cs="Traditional Arabic"/>
          <w:b/>
          <w:bCs/>
          <w:sz w:val="28"/>
          <w:szCs w:val="28"/>
          <w:rtl/>
        </w:rPr>
        <w:t xml:space="preserve"> </w:t>
      </w:r>
      <w:r w:rsidRPr="001F59FE">
        <w:rPr>
          <w:rFonts w:cs="Traditional Arabic" w:hint="cs"/>
          <w:b/>
          <w:bCs/>
          <w:sz w:val="28"/>
          <w:szCs w:val="28"/>
          <w:rtl/>
        </w:rPr>
        <w:t>الشعارات</w:t>
      </w:r>
      <w:r w:rsidRPr="001F59FE">
        <w:rPr>
          <w:rFonts w:cs="Traditional Arabic"/>
          <w:b/>
          <w:bCs/>
          <w:sz w:val="28"/>
          <w:szCs w:val="28"/>
          <w:rtl/>
        </w:rPr>
        <w:t xml:space="preserve"> </w:t>
      </w:r>
      <w:r w:rsidRPr="001F59FE">
        <w:rPr>
          <w:rFonts w:cs="Traditional Arabic" w:hint="cs"/>
          <w:b/>
          <w:bCs/>
          <w:sz w:val="28"/>
          <w:szCs w:val="28"/>
          <w:rtl/>
        </w:rPr>
        <w:t>والغطاء</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جاءت</w:t>
      </w:r>
      <w:r w:rsidRPr="001F59FE">
        <w:rPr>
          <w:rFonts w:cs="Traditional Arabic"/>
          <w:b/>
          <w:bCs/>
          <w:sz w:val="28"/>
          <w:szCs w:val="28"/>
          <w:rtl/>
        </w:rPr>
        <w:t xml:space="preserve"> </w:t>
      </w:r>
      <w:r w:rsidRPr="001F59FE">
        <w:rPr>
          <w:rFonts w:cs="Traditional Arabic" w:hint="cs"/>
          <w:b/>
          <w:bCs/>
          <w:sz w:val="28"/>
          <w:szCs w:val="28"/>
          <w:rtl/>
        </w:rPr>
        <w:t>به</w:t>
      </w:r>
      <w:r>
        <w:rPr>
          <w:rFonts w:cs="Traditional Arabic"/>
          <w:b/>
          <w:bCs/>
          <w:sz w:val="28"/>
          <w:szCs w:val="28"/>
          <w:rtl/>
        </w:rPr>
        <w:t xml:space="preserve">, </w:t>
      </w:r>
      <w:r>
        <w:rPr>
          <w:rFonts w:cs="Traditional Arabic" w:hint="cs"/>
          <w:b/>
          <w:bCs/>
          <w:sz w:val="28"/>
          <w:szCs w:val="28"/>
          <w:rtl/>
        </w:rPr>
        <w:t>ل</w:t>
      </w:r>
      <w:r w:rsidRPr="001F59FE">
        <w:rPr>
          <w:rFonts w:cs="Traditional Arabic" w:hint="cs"/>
          <w:b/>
          <w:bCs/>
          <w:sz w:val="28"/>
          <w:szCs w:val="28"/>
          <w:rtl/>
        </w:rPr>
        <w:t>كن</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مواقف</w:t>
      </w:r>
      <w:r w:rsidRPr="001F59FE">
        <w:rPr>
          <w:rFonts w:cs="Traditional Arabic"/>
          <w:b/>
          <w:bCs/>
          <w:sz w:val="28"/>
          <w:szCs w:val="28"/>
          <w:rtl/>
        </w:rPr>
        <w:t xml:space="preserve"> </w:t>
      </w:r>
      <w:r w:rsidRPr="001F59FE">
        <w:rPr>
          <w:rFonts w:cs="Traditional Arabic" w:hint="cs"/>
          <w:b/>
          <w:bCs/>
          <w:sz w:val="28"/>
          <w:szCs w:val="28"/>
          <w:rtl/>
        </w:rPr>
        <w:t>واجراءات</w:t>
      </w:r>
      <w:r w:rsidRPr="001F59FE">
        <w:rPr>
          <w:rFonts w:cs="Traditional Arabic"/>
          <w:b/>
          <w:bCs/>
          <w:sz w:val="28"/>
          <w:szCs w:val="28"/>
          <w:rtl/>
        </w:rPr>
        <w:t xml:space="preserve"> </w:t>
      </w:r>
      <w:r w:rsidRPr="001F59FE">
        <w:rPr>
          <w:rFonts w:cs="Traditional Arabic" w:hint="cs"/>
          <w:b/>
          <w:bCs/>
          <w:sz w:val="28"/>
          <w:szCs w:val="28"/>
          <w:rtl/>
        </w:rPr>
        <w:t>وعمليات</w:t>
      </w:r>
      <w:r w:rsidRPr="001F59FE">
        <w:rPr>
          <w:rFonts w:cs="Traditional Arabic"/>
          <w:b/>
          <w:bCs/>
          <w:sz w:val="28"/>
          <w:szCs w:val="28"/>
          <w:rtl/>
        </w:rPr>
        <w:t xml:space="preserve"> </w:t>
      </w:r>
      <w:r w:rsidRPr="001F59FE">
        <w:rPr>
          <w:rFonts w:cs="Traditional Arabic" w:hint="cs"/>
          <w:b/>
          <w:bCs/>
          <w:sz w:val="28"/>
          <w:szCs w:val="28"/>
          <w:rtl/>
        </w:rPr>
        <w:t>عسكرية</w:t>
      </w:r>
      <w:r w:rsidRPr="001F59FE">
        <w:rPr>
          <w:rFonts w:cs="Traditional Arabic"/>
          <w:b/>
          <w:bCs/>
          <w:sz w:val="28"/>
          <w:szCs w:val="28"/>
          <w:rtl/>
        </w:rPr>
        <w:t xml:space="preserve"> </w:t>
      </w:r>
      <w:r w:rsidRPr="001F59FE">
        <w:rPr>
          <w:rFonts w:cs="Traditional Arabic" w:hint="cs"/>
          <w:b/>
          <w:bCs/>
          <w:sz w:val="28"/>
          <w:szCs w:val="28"/>
          <w:rtl/>
        </w:rPr>
        <w:t>قامت</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المحتلة</w:t>
      </w:r>
      <w:r>
        <w:rPr>
          <w:rFonts w:cs="Traditional Arabic"/>
          <w:b/>
          <w:bCs/>
          <w:sz w:val="28"/>
          <w:szCs w:val="28"/>
          <w:rtl/>
        </w:rPr>
        <w:t xml:space="preserve">, </w:t>
      </w:r>
      <w:r w:rsidRPr="001F59FE">
        <w:rPr>
          <w:rFonts w:cs="Traditional Arabic" w:hint="cs"/>
          <w:b/>
          <w:bCs/>
          <w:sz w:val="28"/>
          <w:szCs w:val="28"/>
          <w:rtl/>
        </w:rPr>
        <w:t>اسهمت</w:t>
      </w:r>
      <w:r w:rsidRPr="001F59FE">
        <w:rPr>
          <w:rFonts w:cs="Traditional Arabic"/>
          <w:b/>
          <w:bCs/>
          <w:sz w:val="28"/>
          <w:szCs w:val="28"/>
          <w:rtl/>
        </w:rPr>
        <w:t xml:space="preserve"> </w:t>
      </w:r>
      <w:r w:rsidRPr="001F59FE">
        <w:rPr>
          <w:rFonts w:cs="Traditional Arabic" w:hint="cs"/>
          <w:b/>
          <w:bCs/>
          <w:sz w:val="28"/>
          <w:szCs w:val="28"/>
          <w:rtl/>
        </w:rPr>
        <w:t>بتزايد</w:t>
      </w:r>
      <w:r w:rsidRPr="001F59FE">
        <w:rPr>
          <w:rFonts w:cs="Traditional Arabic"/>
          <w:b/>
          <w:bCs/>
          <w:sz w:val="28"/>
          <w:szCs w:val="28"/>
          <w:rtl/>
        </w:rPr>
        <w:t xml:space="preserve"> </w:t>
      </w:r>
      <w:r w:rsidRPr="001F59FE">
        <w:rPr>
          <w:rFonts w:cs="Traditional Arabic" w:hint="cs"/>
          <w:b/>
          <w:bCs/>
          <w:sz w:val="28"/>
          <w:szCs w:val="28"/>
          <w:rtl/>
        </w:rPr>
        <w:t>عملية</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والقلق</w:t>
      </w:r>
      <w:r w:rsidRPr="001F59FE">
        <w:rPr>
          <w:rFonts w:cs="Traditional Arabic"/>
          <w:b/>
          <w:bCs/>
          <w:sz w:val="28"/>
          <w:szCs w:val="28"/>
          <w:rtl/>
        </w:rPr>
        <w:t xml:space="preserve"> </w:t>
      </w:r>
      <w:r w:rsidRPr="001F59FE">
        <w:rPr>
          <w:rFonts w:cs="Traditional Arabic" w:hint="cs"/>
          <w:b/>
          <w:bCs/>
          <w:sz w:val="28"/>
          <w:szCs w:val="28"/>
          <w:rtl/>
        </w:rPr>
        <w:t>الداخلي</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فحجم</w:t>
      </w:r>
      <w:r w:rsidRPr="001F59FE">
        <w:rPr>
          <w:rFonts w:cs="Traditional Arabic"/>
          <w:b/>
          <w:bCs/>
          <w:sz w:val="28"/>
          <w:szCs w:val="28"/>
          <w:rtl/>
        </w:rPr>
        <w:t xml:space="preserve"> </w:t>
      </w:r>
      <w:r w:rsidRPr="001F59FE">
        <w:rPr>
          <w:rFonts w:cs="Traditional Arabic" w:hint="cs"/>
          <w:b/>
          <w:bCs/>
          <w:sz w:val="28"/>
          <w:szCs w:val="28"/>
          <w:rtl/>
        </w:rPr>
        <w:t>الانتهاكات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قامت</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اثرت</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سمعتها</w:t>
      </w:r>
      <w:r w:rsidRPr="001F59FE">
        <w:rPr>
          <w:rFonts w:cs="Traditional Arabic"/>
          <w:b/>
          <w:bCs/>
          <w:sz w:val="28"/>
          <w:szCs w:val="28"/>
          <w:rtl/>
        </w:rPr>
        <w:t xml:space="preserve"> </w:t>
      </w:r>
      <w:r w:rsidRPr="001F59FE">
        <w:rPr>
          <w:rFonts w:cs="Traditional Arabic" w:hint="cs"/>
          <w:b/>
          <w:bCs/>
          <w:sz w:val="28"/>
          <w:szCs w:val="28"/>
          <w:rtl/>
        </w:rPr>
        <w:t>وعدم</w:t>
      </w:r>
      <w:r w:rsidRPr="001F59FE">
        <w:rPr>
          <w:rFonts w:cs="Traditional Arabic"/>
          <w:b/>
          <w:bCs/>
          <w:sz w:val="28"/>
          <w:szCs w:val="28"/>
          <w:rtl/>
        </w:rPr>
        <w:t xml:space="preserve"> </w:t>
      </w:r>
      <w:r w:rsidRPr="001F59FE">
        <w:rPr>
          <w:rFonts w:cs="Traditional Arabic" w:hint="cs"/>
          <w:b/>
          <w:bCs/>
          <w:sz w:val="28"/>
          <w:szCs w:val="28"/>
          <w:rtl/>
        </w:rPr>
        <w:t>تعاطف</w:t>
      </w:r>
      <w:r w:rsidRPr="001F59FE">
        <w:rPr>
          <w:rFonts w:cs="Traditional Arabic"/>
          <w:b/>
          <w:bCs/>
          <w:sz w:val="28"/>
          <w:szCs w:val="28"/>
          <w:rtl/>
        </w:rPr>
        <w:t xml:space="preserve"> </w:t>
      </w:r>
      <w:r w:rsidRPr="001F59FE">
        <w:rPr>
          <w:rFonts w:cs="Traditional Arabic" w:hint="cs"/>
          <w:b/>
          <w:bCs/>
          <w:sz w:val="28"/>
          <w:szCs w:val="28"/>
          <w:rtl/>
        </w:rPr>
        <w:t>الناس</w:t>
      </w:r>
      <w:r w:rsidRPr="001F59FE">
        <w:rPr>
          <w:rFonts w:cs="Traditional Arabic"/>
          <w:b/>
          <w:bCs/>
          <w:sz w:val="28"/>
          <w:szCs w:val="28"/>
          <w:rtl/>
        </w:rPr>
        <w:t xml:space="preserve"> </w:t>
      </w:r>
      <w:r w:rsidRPr="001F59FE">
        <w:rPr>
          <w:rFonts w:cs="Traditional Arabic" w:hint="cs"/>
          <w:b/>
          <w:bCs/>
          <w:sz w:val="28"/>
          <w:szCs w:val="28"/>
          <w:rtl/>
        </w:rPr>
        <w:t>معها</w:t>
      </w:r>
      <w:r w:rsidRPr="001F59FE">
        <w:rPr>
          <w:rFonts w:cs="Traditional Arabic"/>
          <w:b/>
          <w:bCs/>
          <w:sz w:val="28"/>
          <w:szCs w:val="28"/>
          <w:rtl/>
        </w:rPr>
        <w:t xml:space="preserve"> </w:t>
      </w: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اسقاط</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وشكلت</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الانتهاكات</w:t>
      </w:r>
      <w:r w:rsidRPr="001F59FE">
        <w:rPr>
          <w:rFonts w:cs="Traditional Arabic"/>
          <w:b/>
          <w:bCs/>
          <w:sz w:val="28"/>
          <w:szCs w:val="28"/>
          <w:rtl/>
        </w:rPr>
        <w:t xml:space="preserve"> </w:t>
      </w:r>
      <w:r w:rsidRPr="001F59FE">
        <w:rPr>
          <w:rFonts w:cs="Traditional Arabic" w:hint="cs"/>
          <w:b/>
          <w:bCs/>
          <w:sz w:val="28"/>
          <w:szCs w:val="28"/>
          <w:rtl/>
        </w:rPr>
        <w:t>والتجاوزات</w:t>
      </w:r>
      <w:r w:rsidRPr="001F59FE">
        <w:rPr>
          <w:rFonts w:cs="Traditional Arabic"/>
          <w:b/>
          <w:bCs/>
          <w:sz w:val="28"/>
          <w:szCs w:val="28"/>
          <w:rtl/>
        </w:rPr>
        <w:t xml:space="preserve"> </w:t>
      </w:r>
      <w:r w:rsidRPr="001F59FE">
        <w:rPr>
          <w:rFonts w:cs="Traditional Arabic" w:hint="cs"/>
          <w:b/>
          <w:bCs/>
          <w:sz w:val="28"/>
          <w:szCs w:val="28"/>
          <w:rtl/>
        </w:rPr>
        <w:t>سواء</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النجف</w:t>
      </w:r>
      <w:r w:rsidRPr="001F59FE">
        <w:rPr>
          <w:rFonts w:cs="Traditional Arabic"/>
          <w:b/>
          <w:bCs/>
          <w:sz w:val="28"/>
          <w:szCs w:val="28"/>
          <w:rtl/>
        </w:rPr>
        <w:t xml:space="preserve"> </w:t>
      </w:r>
      <w:r w:rsidRPr="001F59FE">
        <w:rPr>
          <w:rFonts w:cs="Traditional Arabic" w:hint="cs"/>
          <w:b/>
          <w:bCs/>
          <w:sz w:val="28"/>
          <w:szCs w:val="28"/>
          <w:rtl/>
        </w:rPr>
        <w:t>الاشرف</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كربلاء</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الفلوجة</w:t>
      </w:r>
      <w:r w:rsidRPr="001F59FE">
        <w:rPr>
          <w:rFonts w:cs="Traditional Arabic"/>
          <w:b/>
          <w:bCs/>
          <w:sz w:val="28"/>
          <w:szCs w:val="28"/>
          <w:rtl/>
        </w:rPr>
        <w:t xml:space="preserve"> </w:t>
      </w:r>
      <w:r w:rsidRPr="001F59FE">
        <w:rPr>
          <w:rFonts w:cs="Traditional Arabic" w:hint="cs"/>
          <w:b/>
          <w:bCs/>
          <w:sz w:val="28"/>
          <w:szCs w:val="28"/>
          <w:rtl/>
        </w:rPr>
        <w:t>وبغداد</w:t>
      </w:r>
      <w:r w:rsidRPr="001F59FE">
        <w:rPr>
          <w:rFonts w:cs="Traditional Arabic"/>
          <w:b/>
          <w:bCs/>
          <w:sz w:val="28"/>
          <w:szCs w:val="28"/>
          <w:rtl/>
        </w:rPr>
        <w:t xml:space="preserve"> </w:t>
      </w:r>
      <w:r w:rsidRPr="001F59FE">
        <w:rPr>
          <w:rFonts w:cs="Traditional Arabic" w:hint="cs"/>
          <w:b/>
          <w:bCs/>
          <w:sz w:val="28"/>
          <w:szCs w:val="28"/>
          <w:rtl/>
        </w:rPr>
        <w:t>وسجن</w:t>
      </w:r>
      <w:r w:rsidRPr="001F59FE">
        <w:rPr>
          <w:rFonts w:cs="Traditional Arabic"/>
          <w:b/>
          <w:bCs/>
          <w:sz w:val="28"/>
          <w:szCs w:val="28"/>
          <w:rtl/>
        </w:rPr>
        <w:t xml:space="preserve"> </w:t>
      </w:r>
      <w:r w:rsidRPr="001F59FE">
        <w:rPr>
          <w:rFonts w:cs="Traditional Arabic" w:hint="cs"/>
          <w:b/>
          <w:bCs/>
          <w:sz w:val="28"/>
          <w:szCs w:val="28"/>
          <w:rtl/>
        </w:rPr>
        <w:t>ابو</w:t>
      </w:r>
      <w:r w:rsidRPr="001F59FE">
        <w:rPr>
          <w:rFonts w:cs="Traditional Arabic"/>
          <w:b/>
          <w:bCs/>
          <w:sz w:val="28"/>
          <w:szCs w:val="28"/>
          <w:rtl/>
        </w:rPr>
        <w:t xml:space="preserve"> </w:t>
      </w:r>
      <w:r w:rsidRPr="001F59FE">
        <w:rPr>
          <w:rFonts w:cs="Traditional Arabic" w:hint="cs"/>
          <w:b/>
          <w:bCs/>
          <w:sz w:val="28"/>
          <w:szCs w:val="28"/>
          <w:rtl/>
        </w:rPr>
        <w:t>غريب</w:t>
      </w:r>
      <w:r w:rsidRPr="001F59FE">
        <w:rPr>
          <w:rFonts w:cs="Traditional Arabic"/>
          <w:b/>
          <w:bCs/>
          <w:sz w:val="28"/>
          <w:szCs w:val="28"/>
          <w:rtl/>
        </w:rPr>
        <w:t xml:space="preserve"> </w:t>
      </w:r>
      <w:r w:rsidRPr="001F59FE">
        <w:rPr>
          <w:rFonts w:cs="Traditional Arabic" w:hint="cs"/>
          <w:b/>
          <w:bCs/>
          <w:sz w:val="28"/>
          <w:szCs w:val="28"/>
          <w:rtl/>
        </w:rPr>
        <w:t>شكلت</w:t>
      </w:r>
      <w:r w:rsidRPr="001F59FE">
        <w:rPr>
          <w:rFonts w:cs="Traditional Arabic"/>
          <w:b/>
          <w:bCs/>
          <w:sz w:val="28"/>
          <w:szCs w:val="28"/>
          <w:rtl/>
        </w:rPr>
        <w:t xml:space="preserve"> </w:t>
      </w:r>
      <w:r w:rsidRPr="001F59FE">
        <w:rPr>
          <w:rFonts w:cs="Traditional Arabic" w:hint="cs"/>
          <w:b/>
          <w:bCs/>
          <w:sz w:val="28"/>
          <w:szCs w:val="28"/>
          <w:rtl/>
        </w:rPr>
        <w:t>عاملاً</w:t>
      </w:r>
      <w:r w:rsidRPr="001F59FE">
        <w:rPr>
          <w:rFonts w:cs="Traditional Arabic"/>
          <w:b/>
          <w:bCs/>
          <w:sz w:val="28"/>
          <w:szCs w:val="28"/>
          <w:rtl/>
        </w:rPr>
        <w:t xml:space="preserve"> </w:t>
      </w:r>
      <w:r w:rsidRPr="001F59FE">
        <w:rPr>
          <w:rFonts w:cs="Traditional Arabic" w:hint="cs"/>
          <w:b/>
          <w:bCs/>
          <w:sz w:val="28"/>
          <w:szCs w:val="28"/>
          <w:rtl/>
        </w:rPr>
        <w:t>سلبياً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تأليب</w:t>
      </w:r>
      <w:r w:rsidRPr="001F59FE">
        <w:rPr>
          <w:rFonts w:cs="Traditional Arabic"/>
          <w:b/>
          <w:bCs/>
          <w:sz w:val="28"/>
          <w:szCs w:val="28"/>
          <w:rtl/>
        </w:rPr>
        <w:t xml:space="preserve"> </w:t>
      </w:r>
      <w:r w:rsidRPr="001F59FE">
        <w:rPr>
          <w:rFonts w:cs="Traditional Arabic" w:hint="cs"/>
          <w:b/>
          <w:bCs/>
          <w:sz w:val="28"/>
          <w:szCs w:val="28"/>
          <w:rtl/>
        </w:rPr>
        <w:t>الرأي</w:t>
      </w:r>
      <w:r w:rsidRPr="001F59FE">
        <w:rPr>
          <w:rFonts w:cs="Traditional Arabic"/>
          <w:b/>
          <w:bCs/>
          <w:sz w:val="28"/>
          <w:szCs w:val="28"/>
          <w:rtl/>
        </w:rPr>
        <w:t xml:space="preserve"> </w:t>
      </w:r>
      <w:r w:rsidRPr="001F59FE">
        <w:rPr>
          <w:rFonts w:cs="Traditional Arabic" w:hint="cs"/>
          <w:b/>
          <w:bCs/>
          <w:sz w:val="28"/>
          <w:szCs w:val="28"/>
          <w:rtl/>
        </w:rPr>
        <w:t>العام</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بالضد</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تواجد</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القوات</w:t>
      </w:r>
      <w:r>
        <w:rPr>
          <w:rStyle w:val="EndnoteReference"/>
          <w:rFonts w:cs="Traditional Arabic"/>
          <w:b/>
          <w:bCs/>
          <w:sz w:val="28"/>
          <w:szCs w:val="28"/>
          <w:rtl/>
        </w:rPr>
        <w:endnoteReference w:id="37"/>
      </w:r>
      <w:r>
        <w:rPr>
          <w:rFonts w:cs="Traditional Arabic" w:hint="cs"/>
          <w:b/>
          <w:bCs/>
          <w:sz w:val="28"/>
          <w:szCs w:val="28"/>
          <w:rtl/>
        </w:rPr>
        <w:t>.</w:t>
      </w:r>
    </w:p>
    <w:p w:rsidR="00B93EED" w:rsidRPr="001F59FE" w:rsidRDefault="00B93EED" w:rsidP="00B93EED">
      <w:pPr>
        <w:spacing w:after="0" w:line="240" w:lineRule="auto"/>
        <w:jc w:val="highKashida"/>
        <w:rPr>
          <w:rFonts w:cs="Traditional Arabic" w:hint="cs"/>
          <w:b/>
          <w:bCs/>
          <w:sz w:val="28"/>
          <w:szCs w:val="28"/>
          <w:rtl/>
          <w:lang w:bidi="ar-IQ"/>
        </w:rPr>
      </w:pPr>
      <w:r w:rsidRPr="001F59FE">
        <w:rPr>
          <w:rFonts w:cs="Traditional Arabic" w:hint="cs"/>
          <w:b/>
          <w:bCs/>
          <w:sz w:val="28"/>
          <w:szCs w:val="28"/>
          <w:rtl/>
        </w:rPr>
        <w:t>لقد</w:t>
      </w:r>
      <w:r w:rsidRPr="001F59FE">
        <w:rPr>
          <w:rFonts w:cs="Traditional Arabic"/>
          <w:b/>
          <w:bCs/>
          <w:sz w:val="28"/>
          <w:szCs w:val="28"/>
          <w:rtl/>
        </w:rPr>
        <w:t xml:space="preserve"> </w:t>
      </w:r>
      <w:r w:rsidRPr="001F59FE">
        <w:rPr>
          <w:rFonts w:cs="Traditional Arabic" w:hint="cs"/>
          <w:b/>
          <w:bCs/>
          <w:sz w:val="28"/>
          <w:szCs w:val="28"/>
          <w:rtl/>
        </w:rPr>
        <w:t>امتازت</w:t>
      </w:r>
      <w:r w:rsidRPr="001F59FE">
        <w:rPr>
          <w:rFonts w:cs="Traditional Arabic"/>
          <w:b/>
          <w:bCs/>
          <w:sz w:val="28"/>
          <w:szCs w:val="28"/>
          <w:rtl/>
        </w:rPr>
        <w:t xml:space="preserve"> </w:t>
      </w:r>
      <w:r w:rsidRPr="001F59FE">
        <w:rPr>
          <w:rFonts w:cs="Traditional Arabic" w:hint="cs"/>
          <w:b/>
          <w:bCs/>
          <w:sz w:val="28"/>
          <w:szCs w:val="28"/>
          <w:rtl/>
        </w:rPr>
        <w:t>الاسهامات</w:t>
      </w:r>
      <w:r w:rsidRPr="001F59FE">
        <w:rPr>
          <w:rFonts w:cs="Traditional Arabic"/>
          <w:b/>
          <w:bCs/>
          <w:sz w:val="28"/>
          <w:szCs w:val="28"/>
          <w:rtl/>
        </w:rPr>
        <w:t xml:space="preserve"> </w:t>
      </w:r>
      <w:r w:rsidRPr="001F59FE">
        <w:rPr>
          <w:rFonts w:cs="Traditional Arabic" w:hint="cs"/>
          <w:b/>
          <w:bCs/>
          <w:sz w:val="28"/>
          <w:szCs w:val="28"/>
          <w:rtl/>
        </w:rPr>
        <w:t>والرؤى</w:t>
      </w:r>
      <w:r w:rsidRPr="001F59FE">
        <w:rPr>
          <w:rFonts w:cs="Traditional Arabic"/>
          <w:b/>
          <w:bCs/>
          <w:sz w:val="28"/>
          <w:szCs w:val="28"/>
          <w:rtl/>
        </w:rPr>
        <w:t xml:space="preserve"> </w:t>
      </w:r>
      <w:r w:rsidRPr="001F59FE">
        <w:rPr>
          <w:rFonts w:cs="Traditional Arabic" w:hint="cs"/>
          <w:b/>
          <w:bCs/>
          <w:sz w:val="28"/>
          <w:szCs w:val="28"/>
          <w:rtl/>
        </w:rPr>
        <w:t>الفكرية</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يؤمن</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الايمان</w:t>
      </w:r>
      <w:r w:rsidRPr="001F59FE">
        <w:rPr>
          <w:rFonts w:cs="Traditional Arabic"/>
          <w:b/>
          <w:bCs/>
          <w:sz w:val="28"/>
          <w:szCs w:val="28"/>
          <w:rtl/>
        </w:rPr>
        <w:t xml:space="preserve"> </w:t>
      </w:r>
      <w:r w:rsidRPr="001F59FE">
        <w:rPr>
          <w:rFonts w:cs="Traditional Arabic" w:hint="cs"/>
          <w:b/>
          <w:bCs/>
          <w:sz w:val="28"/>
          <w:szCs w:val="28"/>
          <w:rtl/>
        </w:rPr>
        <w:t>بمنهج</w:t>
      </w:r>
      <w:r w:rsidRPr="001F59FE">
        <w:rPr>
          <w:rFonts w:cs="Traditional Arabic"/>
          <w:b/>
          <w:bCs/>
          <w:sz w:val="28"/>
          <w:szCs w:val="28"/>
          <w:rtl/>
        </w:rPr>
        <w:t xml:space="preserve"> </w:t>
      </w:r>
      <w:r w:rsidRPr="001F59FE">
        <w:rPr>
          <w:rFonts w:cs="Traditional Arabic" w:hint="cs"/>
          <w:b/>
          <w:bCs/>
          <w:sz w:val="28"/>
          <w:szCs w:val="28"/>
          <w:rtl/>
        </w:rPr>
        <w:t>المقاومة</w:t>
      </w:r>
      <w:r w:rsidRPr="001F59FE">
        <w:rPr>
          <w:rFonts w:cs="Traditional Arabic"/>
          <w:b/>
          <w:bCs/>
          <w:sz w:val="28"/>
          <w:szCs w:val="28"/>
          <w:rtl/>
        </w:rPr>
        <w:t xml:space="preserve"> </w:t>
      </w:r>
      <w:r w:rsidRPr="001F59FE">
        <w:rPr>
          <w:rFonts w:cs="Traditional Arabic" w:hint="cs"/>
          <w:b/>
          <w:bCs/>
          <w:sz w:val="28"/>
          <w:szCs w:val="28"/>
          <w:rtl/>
        </w:rPr>
        <w:t>السلمية</w:t>
      </w:r>
      <w:r w:rsidRPr="001F59FE">
        <w:rPr>
          <w:rFonts w:cs="Traditional Arabic"/>
          <w:b/>
          <w:bCs/>
          <w:sz w:val="28"/>
          <w:szCs w:val="28"/>
          <w:rtl/>
        </w:rPr>
        <w:t xml:space="preserve">,  </w:t>
      </w:r>
      <w:r w:rsidRPr="001F59FE">
        <w:rPr>
          <w:rFonts w:cs="Traditional Arabic" w:hint="cs"/>
          <w:b/>
          <w:bCs/>
          <w:sz w:val="28"/>
          <w:szCs w:val="28"/>
          <w:rtl/>
        </w:rPr>
        <w:t>وهذا</w:t>
      </w:r>
      <w:r w:rsidRPr="001F59FE">
        <w:rPr>
          <w:rFonts w:cs="Traditional Arabic"/>
          <w:b/>
          <w:bCs/>
          <w:sz w:val="28"/>
          <w:szCs w:val="28"/>
          <w:rtl/>
        </w:rPr>
        <w:t xml:space="preserve"> </w:t>
      </w:r>
      <w:r w:rsidRPr="001F59FE">
        <w:rPr>
          <w:rFonts w:cs="Traditional Arabic" w:hint="cs"/>
          <w:b/>
          <w:bCs/>
          <w:sz w:val="28"/>
          <w:szCs w:val="28"/>
          <w:rtl/>
        </w:rPr>
        <w:t>المنهج</w:t>
      </w:r>
      <w:r w:rsidRPr="001F59FE">
        <w:rPr>
          <w:rFonts w:cs="Traditional Arabic"/>
          <w:b/>
          <w:bCs/>
          <w:sz w:val="28"/>
          <w:szCs w:val="28"/>
          <w:rtl/>
        </w:rPr>
        <w:t xml:space="preserve"> </w:t>
      </w:r>
      <w:r w:rsidRPr="001F59FE">
        <w:rPr>
          <w:rFonts w:cs="Traditional Arabic" w:hint="cs"/>
          <w:b/>
          <w:bCs/>
          <w:sz w:val="28"/>
          <w:szCs w:val="28"/>
          <w:rtl/>
        </w:rPr>
        <w:t>استمر</w:t>
      </w:r>
      <w:r w:rsidRPr="001F59FE">
        <w:rPr>
          <w:rFonts w:cs="Traditional Arabic"/>
          <w:b/>
          <w:bCs/>
          <w:sz w:val="28"/>
          <w:szCs w:val="28"/>
          <w:rtl/>
        </w:rPr>
        <w:t xml:space="preserve"> </w:t>
      </w:r>
      <w:r w:rsidRPr="001F59FE">
        <w:rPr>
          <w:rFonts w:cs="Traditional Arabic" w:hint="cs"/>
          <w:b/>
          <w:bCs/>
          <w:sz w:val="28"/>
          <w:szCs w:val="28"/>
          <w:rtl/>
        </w:rPr>
        <w:t>عليه</w:t>
      </w:r>
      <w:r w:rsidRPr="001F59FE">
        <w:rPr>
          <w:rFonts w:cs="Traditional Arabic"/>
          <w:b/>
          <w:bCs/>
          <w:sz w:val="28"/>
          <w:szCs w:val="28"/>
          <w:rtl/>
        </w:rPr>
        <w:t xml:space="preserve"> </w:t>
      </w:r>
      <w:r w:rsidRPr="001F59FE">
        <w:rPr>
          <w:rFonts w:cs="Traditional Arabic" w:hint="cs"/>
          <w:b/>
          <w:bCs/>
          <w:sz w:val="28"/>
          <w:szCs w:val="28"/>
          <w:rtl/>
        </w:rPr>
        <w:t>طيلة</w:t>
      </w:r>
      <w:r w:rsidRPr="001F59FE">
        <w:rPr>
          <w:rFonts w:cs="Traditional Arabic"/>
          <w:b/>
          <w:bCs/>
          <w:sz w:val="28"/>
          <w:szCs w:val="28"/>
          <w:rtl/>
        </w:rPr>
        <w:t xml:space="preserve"> </w:t>
      </w:r>
      <w:r w:rsidRPr="001F59FE">
        <w:rPr>
          <w:rFonts w:cs="Traditional Arabic" w:hint="cs"/>
          <w:b/>
          <w:bCs/>
          <w:sz w:val="28"/>
          <w:szCs w:val="28"/>
          <w:rtl/>
        </w:rPr>
        <w:t>تواجد</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فهو</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يدعُ</w:t>
      </w:r>
      <w:r w:rsidRPr="001F59FE">
        <w:rPr>
          <w:rFonts w:cs="Traditional Arabic"/>
          <w:b/>
          <w:bCs/>
          <w:sz w:val="28"/>
          <w:szCs w:val="28"/>
          <w:rtl/>
        </w:rPr>
        <w:t xml:space="preserve"> </w:t>
      </w:r>
      <w:r w:rsidRPr="001F59FE">
        <w:rPr>
          <w:rFonts w:cs="Traditional Arabic" w:hint="cs"/>
          <w:b/>
          <w:bCs/>
          <w:sz w:val="28"/>
          <w:szCs w:val="28"/>
          <w:rtl/>
        </w:rPr>
        <w:t>لحمل</w:t>
      </w:r>
      <w:r w:rsidRPr="001F59FE">
        <w:rPr>
          <w:rFonts w:cs="Traditional Arabic"/>
          <w:b/>
          <w:bCs/>
          <w:sz w:val="28"/>
          <w:szCs w:val="28"/>
          <w:rtl/>
        </w:rPr>
        <w:t xml:space="preserve"> </w:t>
      </w:r>
      <w:r w:rsidRPr="001F59FE">
        <w:rPr>
          <w:rFonts w:cs="Traditional Arabic" w:hint="cs"/>
          <w:b/>
          <w:bCs/>
          <w:sz w:val="28"/>
          <w:szCs w:val="28"/>
          <w:rtl/>
        </w:rPr>
        <w:t>السلاح</w:t>
      </w:r>
      <w:r w:rsidRPr="001F59FE">
        <w:rPr>
          <w:rFonts w:cs="Traditional Arabic"/>
          <w:b/>
          <w:bCs/>
          <w:sz w:val="28"/>
          <w:szCs w:val="28"/>
          <w:rtl/>
        </w:rPr>
        <w:t xml:space="preserve"> </w:t>
      </w:r>
      <w:r w:rsidRPr="001F59FE">
        <w:rPr>
          <w:rFonts w:cs="Traditional Arabic" w:hint="cs"/>
          <w:b/>
          <w:bCs/>
          <w:sz w:val="28"/>
          <w:szCs w:val="28"/>
          <w:rtl/>
        </w:rPr>
        <w:t>ومواجهة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لانه</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ينظر</w:t>
      </w:r>
      <w:r w:rsidRPr="001F59FE">
        <w:rPr>
          <w:rFonts w:cs="Traditional Arabic"/>
          <w:b/>
          <w:bCs/>
          <w:sz w:val="28"/>
          <w:szCs w:val="28"/>
          <w:rtl/>
        </w:rPr>
        <w:t xml:space="preserve"> </w:t>
      </w:r>
      <w:r w:rsidRPr="001F59FE">
        <w:rPr>
          <w:rFonts w:cs="Traditional Arabic" w:hint="cs"/>
          <w:b/>
          <w:bCs/>
          <w:sz w:val="28"/>
          <w:szCs w:val="28"/>
          <w:rtl/>
        </w:rPr>
        <w:t>بعمق</w:t>
      </w:r>
      <w:r w:rsidRPr="001F59FE">
        <w:rPr>
          <w:rFonts w:cs="Traditional Arabic"/>
          <w:b/>
          <w:bCs/>
          <w:sz w:val="28"/>
          <w:szCs w:val="28"/>
          <w:rtl/>
        </w:rPr>
        <w:t xml:space="preserve"> </w:t>
      </w:r>
      <w:r w:rsidRPr="001F59FE">
        <w:rPr>
          <w:rFonts w:cs="Traditional Arabic" w:hint="cs"/>
          <w:b/>
          <w:bCs/>
          <w:sz w:val="28"/>
          <w:szCs w:val="28"/>
          <w:rtl/>
        </w:rPr>
        <w:t>ستراتيجي</w:t>
      </w:r>
      <w:r w:rsidRPr="001F59FE">
        <w:rPr>
          <w:rFonts w:cs="Traditional Arabic"/>
          <w:b/>
          <w:bCs/>
          <w:sz w:val="28"/>
          <w:szCs w:val="28"/>
          <w:rtl/>
        </w:rPr>
        <w:t xml:space="preserve"> </w:t>
      </w:r>
      <w:r w:rsidRPr="001F59FE">
        <w:rPr>
          <w:rFonts w:cs="Traditional Arabic" w:hint="cs"/>
          <w:b/>
          <w:bCs/>
          <w:sz w:val="28"/>
          <w:szCs w:val="28"/>
          <w:rtl/>
        </w:rPr>
        <w:t>وعمل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تهيئة</w:t>
      </w:r>
      <w:r w:rsidRPr="001F59FE">
        <w:rPr>
          <w:rFonts w:cs="Traditional Arabic"/>
          <w:b/>
          <w:bCs/>
          <w:sz w:val="28"/>
          <w:szCs w:val="28"/>
          <w:rtl/>
        </w:rPr>
        <w:t xml:space="preserve"> </w:t>
      </w:r>
      <w:r w:rsidRPr="001F59FE">
        <w:rPr>
          <w:rFonts w:cs="Traditional Arabic" w:hint="cs"/>
          <w:b/>
          <w:bCs/>
          <w:sz w:val="28"/>
          <w:szCs w:val="28"/>
          <w:rtl/>
        </w:rPr>
        <w:t>الارضية</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والاجتماعية</w:t>
      </w:r>
      <w:r w:rsidRPr="001F59FE">
        <w:rPr>
          <w:rFonts w:cs="Traditional Arabic"/>
          <w:b/>
          <w:bCs/>
          <w:sz w:val="28"/>
          <w:szCs w:val="28"/>
          <w:rtl/>
        </w:rPr>
        <w:t xml:space="preserve"> </w:t>
      </w:r>
      <w:r w:rsidRPr="001F59FE">
        <w:rPr>
          <w:rFonts w:cs="Traditional Arabic" w:hint="cs"/>
          <w:b/>
          <w:bCs/>
          <w:sz w:val="28"/>
          <w:szCs w:val="28"/>
          <w:rtl/>
        </w:rPr>
        <w:t>لاخراج</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قتال</w:t>
      </w:r>
      <w:r w:rsidRPr="001F59FE">
        <w:rPr>
          <w:rFonts w:cs="Traditional Arabic"/>
          <w:b/>
          <w:bCs/>
          <w:sz w:val="28"/>
          <w:szCs w:val="28"/>
          <w:rtl/>
        </w:rPr>
        <w:t xml:space="preserve"> </w:t>
      </w:r>
      <w:r w:rsidRPr="001F59FE">
        <w:rPr>
          <w:rFonts w:cs="Traditional Arabic" w:hint="cs"/>
          <w:b/>
          <w:bCs/>
          <w:sz w:val="28"/>
          <w:szCs w:val="28"/>
          <w:rtl/>
        </w:rPr>
        <w:t>وضحايا</w:t>
      </w:r>
      <w:r w:rsidRPr="001F59FE">
        <w:rPr>
          <w:rFonts w:cs="Traditional Arabic"/>
          <w:b/>
          <w:bCs/>
          <w:sz w:val="28"/>
          <w:szCs w:val="28"/>
          <w:rtl/>
        </w:rPr>
        <w:t xml:space="preserve"> </w:t>
      </w:r>
      <w:r w:rsidRPr="001F59FE">
        <w:rPr>
          <w:rFonts w:cs="Traditional Arabic" w:hint="cs"/>
          <w:b/>
          <w:bCs/>
          <w:sz w:val="28"/>
          <w:szCs w:val="28"/>
          <w:rtl/>
        </w:rPr>
        <w:t>وفوضى</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سيما</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ينفك</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الحروب</w:t>
      </w:r>
      <w:r w:rsidRPr="001F59FE">
        <w:rPr>
          <w:rFonts w:cs="Traditional Arabic"/>
          <w:b/>
          <w:bCs/>
          <w:sz w:val="28"/>
          <w:szCs w:val="28"/>
          <w:rtl/>
        </w:rPr>
        <w:t xml:space="preserve"> </w:t>
      </w:r>
      <w:r w:rsidRPr="001F59FE">
        <w:rPr>
          <w:rFonts w:cs="Traditional Arabic" w:hint="cs"/>
          <w:b/>
          <w:bCs/>
          <w:sz w:val="28"/>
          <w:szCs w:val="28"/>
          <w:rtl/>
        </w:rPr>
        <w:t>والازمات</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لذا</w:t>
      </w:r>
      <w:r w:rsidRPr="001F59FE">
        <w:rPr>
          <w:rFonts w:cs="Traditional Arabic"/>
          <w:b/>
          <w:bCs/>
          <w:sz w:val="28"/>
          <w:szCs w:val="28"/>
          <w:rtl/>
        </w:rPr>
        <w:t xml:space="preserve"> </w:t>
      </w:r>
      <w:r w:rsidRPr="001F59FE">
        <w:rPr>
          <w:rFonts w:cs="Traditional Arabic" w:hint="cs"/>
          <w:b/>
          <w:bCs/>
          <w:sz w:val="28"/>
          <w:szCs w:val="28"/>
          <w:rtl/>
        </w:rPr>
        <w:t>يرى</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يقومون</w:t>
      </w:r>
      <w:r w:rsidRPr="001F59FE">
        <w:rPr>
          <w:rFonts w:cs="Traditional Arabic"/>
          <w:b/>
          <w:bCs/>
          <w:sz w:val="28"/>
          <w:szCs w:val="28"/>
          <w:rtl/>
        </w:rPr>
        <w:t xml:space="preserve"> </w:t>
      </w:r>
      <w:r w:rsidRPr="001F59FE">
        <w:rPr>
          <w:rFonts w:cs="Traditional Arabic" w:hint="cs"/>
          <w:b/>
          <w:bCs/>
          <w:sz w:val="28"/>
          <w:szCs w:val="28"/>
          <w:rtl/>
        </w:rPr>
        <w:t>بأعمال</w:t>
      </w:r>
      <w:r w:rsidRPr="001F59FE">
        <w:rPr>
          <w:rFonts w:cs="Traditional Arabic"/>
          <w:b/>
          <w:bCs/>
          <w:sz w:val="28"/>
          <w:szCs w:val="28"/>
          <w:rtl/>
        </w:rPr>
        <w:t xml:space="preserve"> </w:t>
      </w:r>
      <w:r w:rsidRPr="001F59FE">
        <w:rPr>
          <w:rFonts w:cs="Traditional Arabic" w:hint="cs"/>
          <w:b/>
          <w:bCs/>
          <w:sz w:val="28"/>
          <w:szCs w:val="28"/>
          <w:rtl/>
        </w:rPr>
        <w:t>عنف</w:t>
      </w:r>
      <w:r w:rsidRPr="001F59FE">
        <w:rPr>
          <w:rFonts w:cs="Traditional Arabic"/>
          <w:b/>
          <w:bCs/>
          <w:sz w:val="28"/>
          <w:szCs w:val="28"/>
          <w:rtl/>
        </w:rPr>
        <w:t xml:space="preserve"> </w:t>
      </w:r>
      <w:r w:rsidRPr="001F59FE">
        <w:rPr>
          <w:rFonts w:cs="Traditional Arabic" w:hint="cs"/>
          <w:b/>
          <w:bCs/>
          <w:sz w:val="28"/>
          <w:szCs w:val="28"/>
          <w:rtl/>
        </w:rPr>
        <w:t>واستهداف</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مدنيين</w:t>
      </w:r>
      <w:r w:rsidRPr="001F59FE">
        <w:rPr>
          <w:rFonts w:cs="Traditional Arabic"/>
          <w:b/>
          <w:bCs/>
          <w:sz w:val="28"/>
          <w:szCs w:val="28"/>
          <w:rtl/>
        </w:rPr>
        <w:t xml:space="preserve"> </w:t>
      </w:r>
      <w:r w:rsidRPr="001F59FE">
        <w:rPr>
          <w:rFonts w:cs="Traditional Arabic" w:hint="cs"/>
          <w:b/>
          <w:bCs/>
          <w:sz w:val="28"/>
          <w:szCs w:val="28"/>
          <w:rtl/>
        </w:rPr>
        <w:t>ورجال</w:t>
      </w:r>
      <w:r w:rsidRPr="001F59FE">
        <w:rPr>
          <w:rFonts w:cs="Traditional Arabic"/>
          <w:b/>
          <w:bCs/>
          <w:sz w:val="28"/>
          <w:szCs w:val="28"/>
          <w:rtl/>
        </w:rPr>
        <w:t xml:space="preserve"> </w:t>
      </w:r>
      <w:r w:rsidRPr="001F59FE">
        <w:rPr>
          <w:rFonts w:cs="Traditional Arabic" w:hint="cs"/>
          <w:b/>
          <w:bCs/>
          <w:sz w:val="28"/>
          <w:szCs w:val="28"/>
          <w:rtl/>
        </w:rPr>
        <w:t>شرطة</w:t>
      </w:r>
      <w:r w:rsidRPr="001F59FE">
        <w:rPr>
          <w:rFonts w:cs="Traditional Arabic"/>
          <w:b/>
          <w:bCs/>
          <w:sz w:val="28"/>
          <w:szCs w:val="28"/>
          <w:rtl/>
        </w:rPr>
        <w:t xml:space="preserve"> </w:t>
      </w:r>
      <w:r w:rsidRPr="001F59FE">
        <w:rPr>
          <w:rFonts w:cs="Traditional Arabic" w:hint="cs"/>
          <w:b/>
          <w:bCs/>
          <w:sz w:val="28"/>
          <w:szCs w:val="28"/>
          <w:rtl/>
        </w:rPr>
        <w:t>وجيش</w:t>
      </w:r>
      <w:r w:rsidRPr="001F59FE">
        <w:rPr>
          <w:rFonts w:cs="Traditional Arabic"/>
          <w:b/>
          <w:bCs/>
          <w:sz w:val="28"/>
          <w:szCs w:val="28"/>
          <w:rtl/>
        </w:rPr>
        <w:t xml:space="preserve"> </w:t>
      </w:r>
      <w:r w:rsidRPr="001F59FE">
        <w:rPr>
          <w:rFonts w:cs="Traditional Arabic" w:hint="cs"/>
          <w:b/>
          <w:bCs/>
          <w:sz w:val="28"/>
          <w:szCs w:val="28"/>
          <w:rtl/>
        </w:rPr>
        <w:t>ومؤوسسات</w:t>
      </w:r>
      <w:r w:rsidRPr="001F59FE">
        <w:rPr>
          <w:rFonts w:cs="Traditional Arabic"/>
          <w:b/>
          <w:bCs/>
          <w:sz w:val="28"/>
          <w:szCs w:val="28"/>
          <w:rtl/>
        </w:rPr>
        <w:t xml:space="preserve"> </w:t>
      </w:r>
      <w:r w:rsidRPr="001F59FE">
        <w:rPr>
          <w:rFonts w:cs="Traditional Arabic" w:hint="cs"/>
          <w:b/>
          <w:bCs/>
          <w:sz w:val="28"/>
          <w:szCs w:val="28"/>
          <w:rtl/>
        </w:rPr>
        <w:t>دولة</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lastRenderedPageBreak/>
        <w:t>هؤولاء</w:t>
      </w:r>
      <w:r w:rsidRPr="001F59FE">
        <w:rPr>
          <w:rFonts w:cs="Traditional Arabic"/>
          <w:b/>
          <w:bCs/>
          <w:sz w:val="28"/>
          <w:szCs w:val="28"/>
          <w:rtl/>
        </w:rPr>
        <w:t xml:space="preserve"> </w:t>
      </w:r>
      <w:r w:rsidRPr="001F59FE">
        <w:rPr>
          <w:rFonts w:cs="Traditional Arabic" w:hint="cs"/>
          <w:b/>
          <w:bCs/>
          <w:sz w:val="28"/>
          <w:szCs w:val="28"/>
          <w:rtl/>
        </w:rPr>
        <w:t>هدفهم</w:t>
      </w:r>
      <w:r w:rsidRPr="001F59FE">
        <w:rPr>
          <w:rFonts w:cs="Traditional Arabic"/>
          <w:b/>
          <w:bCs/>
          <w:sz w:val="28"/>
          <w:szCs w:val="28"/>
          <w:rtl/>
        </w:rPr>
        <w:t xml:space="preserve"> </w:t>
      </w:r>
      <w:r w:rsidRPr="001F59FE">
        <w:rPr>
          <w:rFonts w:cs="Traditional Arabic" w:hint="cs"/>
          <w:b/>
          <w:bCs/>
          <w:sz w:val="28"/>
          <w:szCs w:val="28"/>
          <w:rtl/>
        </w:rPr>
        <w:t>عدم</w:t>
      </w:r>
      <w:r w:rsidRPr="001F59FE">
        <w:rPr>
          <w:rFonts w:cs="Traditional Arabic"/>
          <w:b/>
          <w:bCs/>
          <w:sz w:val="28"/>
          <w:szCs w:val="28"/>
          <w:rtl/>
        </w:rPr>
        <w:t xml:space="preserve"> </w:t>
      </w:r>
      <w:r w:rsidRPr="001F59FE">
        <w:rPr>
          <w:rFonts w:cs="Traditional Arabic" w:hint="cs"/>
          <w:b/>
          <w:bCs/>
          <w:sz w:val="28"/>
          <w:szCs w:val="28"/>
          <w:rtl/>
        </w:rPr>
        <w:t>استقرار</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هذا</w:t>
      </w:r>
      <w:r w:rsidRPr="001F59FE">
        <w:rPr>
          <w:rFonts w:cs="Traditional Arabic"/>
          <w:b/>
          <w:bCs/>
          <w:sz w:val="28"/>
          <w:szCs w:val="28"/>
          <w:rtl/>
        </w:rPr>
        <w:t xml:space="preserve"> </w:t>
      </w:r>
      <w:r w:rsidRPr="001F59FE">
        <w:rPr>
          <w:rFonts w:cs="Traditional Arabic" w:hint="cs"/>
          <w:b/>
          <w:bCs/>
          <w:sz w:val="28"/>
          <w:szCs w:val="28"/>
          <w:rtl/>
        </w:rPr>
        <w:t>البلد</w:t>
      </w:r>
      <w:r w:rsidRPr="001F59FE">
        <w:rPr>
          <w:rFonts w:cs="Traditional Arabic"/>
          <w:b/>
          <w:bCs/>
          <w:sz w:val="28"/>
          <w:szCs w:val="28"/>
          <w:rtl/>
        </w:rPr>
        <w:t xml:space="preserve"> </w:t>
      </w:r>
      <w:r w:rsidRPr="001F59FE">
        <w:rPr>
          <w:rFonts w:cs="Traditional Arabic" w:hint="cs"/>
          <w:b/>
          <w:bCs/>
          <w:sz w:val="28"/>
          <w:szCs w:val="28"/>
          <w:rtl/>
        </w:rPr>
        <w:t>وهم</w:t>
      </w:r>
      <w:r w:rsidRPr="001F59FE">
        <w:rPr>
          <w:rFonts w:cs="Traditional Arabic"/>
          <w:b/>
          <w:bCs/>
          <w:sz w:val="28"/>
          <w:szCs w:val="28"/>
          <w:rtl/>
        </w:rPr>
        <w:t xml:space="preserve"> </w:t>
      </w:r>
      <w:r w:rsidRPr="001F59FE">
        <w:rPr>
          <w:rFonts w:cs="Traditional Arabic" w:hint="cs"/>
          <w:b/>
          <w:bCs/>
          <w:sz w:val="28"/>
          <w:szCs w:val="28"/>
          <w:rtl/>
        </w:rPr>
        <w:t>يساهمون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اطالة</w:t>
      </w:r>
      <w:r w:rsidRPr="001F59FE">
        <w:rPr>
          <w:rFonts w:cs="Traditional Arabic"/>
          <w:b/>
          <w:bCs/>
          <w:sz w:val="28"/>
          <w:szCs w:val="28"/>
          <w:rtl/>
        </w:rPr>
        <w:t xml:space="preserve"> </w:t>
      </w:r>
      <w:r w:rsidRPr="001F59FE">
        <w:rPr>
          <w:rFonts w:cs="Traditional Arabic" w:hint="cs"/>
          <w:b/>
          <w:bCs/>
          <w:sz w:val="28"/>
          <w:szCs w:val="28"/>
          <w:rtl/>
        </w:rPr>
        <w:t>امد</w:t>
      </w:r>
      <w:r w:rsidRPr="001F59FE">
        <w:rPr>
          <w:rFonts w:cs="Traditional Arabic"/>
          <w:b/>
          <w:bCs/>
          <w:sz w:val="28"/>
          <w:szCs w:val="28"/>
          <w:rtl/>
        </w:rPr>
        <w:t xml:space="preserve"> </w:t>
      </w:r>
      <w:r w:rsidRPr="001F59FE">
        <w:rPr>
          <w:rFonts w:cs="Traditional Arabic" w:hint="cs"/>
          <w:b/>
          <w:bCs/>
          <w:sz w:val="28"/>
          <w:szCs w:val="28"/>
          <w:rtl/>
        </w:rPr>
        <w:t>الاحتلال</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والاضرار</w:t>
      </w:r>
      <w:r w:rsidRPr="001F59FE">
        <w:rPr>
          <w:rFonts w:cs="Traditional Arabic"/>
          <w:b/>
          <w:bCs/>
          <w:sz w:val="28"/>
          <w:szCs w:val="28"/>
          <w:rtl/>
        </w:rPr>
        <w:t xml:space="preserve"> </w:t>
      </w:r>
      <w:r w:rsidRPr="001F59FE">
        <w:rPr>
          <w:rFonts w:cs="Traditional Arabic" w:hint="cs"/>
          <w:b/>
          <w:bCs/>
          <w:sz w:val="28"/>
          <w:szCs w:val="28"/>
          <w:rtl/>
        </w:rPr>
        <w:t>بمصلحة</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يرى</w:t>
      </w:r>
      <w:r w:rsidRPr="001F59FE">
        <w:rPr>
          <w:rFonts w:cs="Traditional Arabic"/>
          <w:b/>
          <w:bCs/>
          <w:sz w:val="28"/>
          <w:szCs w:val="28"/>
          <w:rtl/>
        </w:rPr>
        <w:t xml:space="preserve"> </w:t>
      </w:r>
      <w:r w:rsidRPr="001F59FE">
        <w:rPr>
          <w:rFonts w:cs="Traditional Arabic" w:hint="cs"/>
          <w:b/>
          <w:bCs/>
          <w:sz w:val="28"/>
          <w:szCs w:val="28"/>
          <w:rtl/>
        </w:rPr>
        <w:t>ضرورة</w:t>
      </w:r>
      <w:r w:rsidRPr="001F59FE">
        <w:rPr>
          <w:rFonts w:cs="Traditional Arabic"/>
          <w:b/>
          <w:bCs/>
          <w:sz w:val="28"/>
          <w:szCs w:val="28"/>
          <w:rtl/>
        </w:rPr>
        <w:t xml:space="preserve"> </w:t>
      </w:r>
      <w:r w:rsidRPr="001F59FE">
        <w:rPr>
          <w:rFonts w:cs="Traditional Arabic" w:hint="cs"/>
          <w:b/>
          <w:bCs/>
          <w:sz w:val="28"/>
          <w:szCs w:val="28"/>
          <w:rtl/>
        </w:rPr>
        <w:t>التزام</w:t>
      </w:r>
      <w:r w:rsidRPr="001F59FE">
        <w:rPr>
          <w:rFonts w:cs="Traditional Arabic"/>
          <w:b/>
          <w:bCs/>
          <w:sz w:val="28"/>
          <w:szCs w:val="28"/>
          <w:rtl/>
        </w:rPr>
        <w:t xml:space="preserve"> </w:t>
      </w:r>
      <w:r w:rsidRPr="001F59FE">
        <w:rPr>
          <w:rFonts w:cs="Traditional Arabic" w:hint="cs"/>
          <w:b/>
          <w:bCs/>
          <w:sz w:val="28"/>
          <w:szCs w:val="28"/>
          <w:rtl/>
        </w:rPr>
        <w:t>دول</w:t>
      </w:r>
      <w:r w:rsidRPr="001F59FE">
        <w:rPr>
          <w:rFonts w:cs="Traditional Arabic"/>
          <w:b/>
          <w:bCs/>
          <w:sz w:val="28"/>
          <w:szCs w:val="28"/>
          <w:rtl/>
        </w:rPr>
        <w:t xml:space="preserve"> </w:t>
      </w:r>
      <w:r w:rsidRPr="001F59FE">
        <w:rPr>
          <w:rFonts w:cs="Traditional Arabic" w:hint="cs"/>
          <w:b/>
          <w:bCs/>
          <w:sz w:val="28"/>
          <w:szCs w:val="28"/>
          <w:rtl/>
        </w:rPr>
        <w:t>الجوار</w:t>
      </w:r>
      <w:r w:rsidRPr="001F59FE">
        <w:rPr>
          <w:rFonts w:cs="Traditional Arabic"/>
          <w:b/>
          <w:bCs/>
          <w:sz w:val="28"/>
          <w:szCs w:val="28"/>
          <w:rtl/>
        </w:rPr>
        <w:t xml:space="preserve"> </w:t>
      </w:r>
      <w:r w:rsidRPr="001F59FE">
        <w:rPr>
          <w:rFonts w:cs="Traditional Arabic" w:hint="cs"/>
          <w:b/>
          <w:bCs/>
          <w:sz w:val="28"/>
          <w:szCs w:val="28"/>
          <w:rtl/>
        </w:rPr>
        <w:t>بمساعدة</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وعدم</w:t>
      </w:r>
      <w:r w:rsidRPr="001F59FE">
        <w:rPr>
          <w:rFonts w:cs="Traditional Arabic"/>
          <w:b/>
          <w:bCs/>
          <w:sz w:val="28"/>
          <w:szCs w:val="28"/>
          <w:rtl/>
        </w:rPr>
        <w:t xml:space="preserve"> </w:t>
      </w:r>
      <w:r w:rsidRPr="001F59FE">
        <w:rPr>
          <w:rFonts w:cs="Traditional Arabic" w:hint="cs"/>
          <w:b/>
          <w:bCs/>
          <w:sz w:val="28"/>
          <w:szCs w:val="28"/>
          <w:rtl/>
        </w:rPr>
        <w:t>التدخل</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شؤونه</w:t>
      </w:r>
      <w:r w:rsidRPr="001F59FE">
        <w:rPr>
          <w:rFonts w:cs="Traditional Arabic"/>
          <w:b/>
          <w:bCs/>
          <w:sz w:val="28"/>
          <w:szCs w:val="28"/>
          <w:rtl/>
        </w:rPr>
        <w:t xml:space="preserve"> </w:t>
      </w:r>
      <w:r w:rsidRPr="001F59FE">
        <w:rPr>
          <w:rFonts w:cs="Traditional Arabic" w:hint="cs"/>
          <w:b/>
          <w:bCs/>
          <w:sz w:val="28"/>
          <w:szCs w:val="28"/>
          <w:rtl/>
        </w:rPr>
        <w:t>الداخلية</w:t>
      </w:r>
      <w:r w:rsidRPr="001F59FE">
        <w:rPr>
          <w:rFonts w:cs="Traditional Arabic"/>
          <w:b/>
          <w:bCs/>
          <w:sz w:val="28"/>
          <w:szCs w:val="28"/>
          <w:rtl/>
        </w:rPr>
        <w:t xml:space="preserve"> </w:t>
      </w:r>
      <w:r w:rsidRPr="001F59FE">
        <w:rPr>
          <w:rFonts w:cs="Traditional Arabic" w:hint="cs"/>
          <w:b/>
          <w:bCs/>
          <w:sz w:val="28"/>
          <w:szCs w:val="28"/>
          <w:rtl/>
        </w:rPr>
        <w:t>وضبط</w:t>
      </w:r>
      <w:r w:rsidRPr="001F59FE">
        <w:rPr>
          <w:rFonts w:cs="Traditional Arabic"/>
          <w:b/>
          <w:bCs/>
          <w:sz w:val="28"/>
          <w:szCs w:val="28"/>
          <w:rtl/>
        </w:rPr>
        <w:t xml:space="preserve"> </w:t>
      </w:r>
      <w:r w:rsidRPr="001F59FE">
        <w:rPr>
          <w:rFonts w:cs="Traditional Arabic" w:hint="cs"/>
          <w:b/>
          <w:bCs/>
          <w:sz w:val="28"/>
          <w:szCs w:val="28"/>
          <w:rtl/>
        </w:rPr>
        <w:t>الحدود</w:t>
      </w:r>
      <w:r>
        <w:rPr>
          <w:rStyle w:val="EndnoteReference"/>
          <w:rFonts w:cs="Traditional Arabic"/>
          <w:b/>
          <w:bCs/>
          <w:sz w:val="28"/>
          <w:szCs w:val="28"/>
          <w:rtl/>
        </w:rPr>
        <w:endnoteReference w:id="38"/>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استطاع</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تعبئة</w:t>
      </w:r>
      <w:r w:rsidRPr="001F59FE">
        <w:rPr>
          <w:rFonts w:cs="Traditional Arabic"/>
          <w:b/>
          <w:bCs/>
          <w:sz w:val="28"/>
          <w:szCs w:val="28"/>
          <w:rtl/>
        </w:rPr>
        <w:t xml:space="preserve"> </w:t>
      </w:r>
      <w:r w:rsidRPr="001F59FE">
        <w:rPr>
          <w:rFonts w:cs="Traditional Arabic" w:hint="cs"/>
          <w:b/>
          <w:bCs/>
          <w:sz w:val="28"/>
          <w:szCs w:val="28"/>
          <w:rtl/>
        </w:rPr>
        <w:t>الجماهير</w:t>
      </w:r>
      <w:r w:rsidRPr="001F59FE">
        <w:rPr>
          <w:rFonts w:cs="Traditional Arabic"/>
          <w:b/>
          <w:bCs/>
          <w:sz w:val="28"/>
          <w:szCs w:val="28"/>
          <w:rtl/>
        </w:rPr>
        <w:t xml:space="preserve"> </w:t>
      </w:r>
      <w:r w:rsidRPr="001F59FE">
        <w:rPr>
          <w:rFonts w:cs="Traditional Arabic" w:hint="cs"/>
          <w:b/>
          <w:bCs/>
          <w:sz w:val="28"/>
          <w:szCs w:val="28"/>
          <w:rtl/>
        </w:rPr>
        <w:t>لتكون</w:t>
      </w:r>
      <w:r w:rsidRPr="001F59FE">
        <w:rPr>
          <w:rFonts w:cs="Traditional Arabic"/>
          <w:b/>
          <w:bCs/>
          <w:sz w:val="28"/>
          <w:szCs w:val="28"/>
          <w:rtl/>
        </w:rPr>
        <w:t xml:space="preserve"> </w:t>
      </w:r>
      <w:r w:rsidRPr="001F59FE">
        <w:rPr>
          <w:rFonts w:cs="Traditional Arabic" w:hint="cs"/>
          <w:b/>
          <w:bCs/>
          <w:sz w:val="28"/>
          <w:szCs w:val="28"/>
          <w:rtl/>
        </w:rPr>
        <w:t>مؤازرة</w:t>
      </w:r>
      <w:r w:rsidRPr="001F59FE">
        <w:rPr>
          <w:rFonts w:cs="Traditional Arabic"/>
          <w:b/>
          <w:bCs/>
          <w:sz w:val="28"/>
          <w:szCs w:val="28"/>
          <w:rtl/>
        </w:rPr>
        <w:t xml:space="preserve"> </w:t>
      </w:r>
      <w:r w:rsidRPr="001F59FE">
        <w:rPr>
          <w:rFonts w:cs="Traditional Arabic" w:hint="cs"/>
          <w:b/>
          <w:bCs/>
          <w:sz w:val="28"/>
          <w:szCs w:val="28"/>
          <w:rtl/>
        </w:rPr>
        <w:t>للضغط</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يمارسه</w:t>
      </w:r>
      <w:r w:rsidRPr="001F59FE">
        <w:rPr>
          <w:rFonts w:cs="Traditional Arabic"/>
          <w:b/>
          <w:bCs/>
          <w:sz w:val="28"/>
          <w:szCs w:val="28"/>
          <w:rtl/>
        </w:rPr>
        <w:t xml:space="preserve"> </w:t>
      </w:r>
      <w:r w:rsidRPr="001F59FE">
        <w:rPr>
          <w:rFonts w:cs="Traditional Arabic" w:hint="cs"/>
          <w:b/>
          <w:bCs/>
          <w:sz w:val="28"/>
          <w:szCs w:val="28"/>
          <w:rtl/>
        </w:rPr>
        <w:t>تجاه</w:t>
      </w:r>
      <w:r w:rsidRPr="001F59FE">
        <w:rPr>
          <w:rFonts w:cs="Traditional Arabic"/>
          <w:b/>
          <w:bCs/>
          <w:sz w:val="28"/>
          <w:szCs w:val="28"/>
          <w:rtl/>
        </w:rPr>
        <w:t xml:space="preserve"> </w:t>
      </w:r>
      <w:r w:rsidRPr="001F59FE">
        <w:rPr>
          <w:rFonts w:cs="Traditional Arabic" w:hint="cs"/>
          <w:b/>
          <w:bCs/>
          <w:sz w:val="28"/>
          <w:szCs w:val="28"/>
          <w:rtl/>
        </w:rPr>
        <w:t>السياسة</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تتبعها</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نتيجة</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الضغط</w:t>
      </w:r>
      <w:r w:rsidRPr="001F59FE">
        <w:rPr>
          <w:rFonts w:cs="Traditional Arabic"/>
          <w:b/>
          <w:bCs/>
          <w:sz w:val="28"/>
          <w:szCs w:val="28"/>
          <w:rtl/>
        </w:rPr>
        <w:t xml:space="preserve"> </w:t>
      </w:r>
      <w:r w:rsidRPr="001F59FE">
        <w:rPr>
          <w:rFonts w:cs="Traditional Arabic" w:hint="cs"/>
          <w:b/>
          <w:bCs/>
          <w:sz w:val="28"/>
          <w:szCs w:val="28"/>
          <w:rtl/>
        </w:rPr>
        <w:t>غيرت</w:t>
      </w:r>
      <w:r w:rsidRPr="001F59FE">
        <w:rPr>
          <w:rFonts w:cs="Traditional Arabic"/>
          <w:b/>
          <w:bCs/>
          <w:sz w:val="28"/>
          <w:szCs w:val="28"/>
          <w:rtl/>
        </w:rPr>
        <w:t xml:space="preserve"> </w:t>
      </w:r>
      <w:r w:rsidRPr="001F59FE">
        <w:rPr>
          <w:rFonts w:cs="Traditional Arabic" w:hint="cs"/>
          <w:b/>
          <w:bCs/>
          <w:sz w:val="28"/>
          <w:szCs w:val="28"/>
          <w:rtl/>
        </w:rPr>
        <w:t>واشنطن</w:t>
      </w:r>
      <w:r w:rsidRPr="001F59FE">
        <w:rPr>
          <w:rFonts w:cs="Traditional Arabic"/>
          <w:b/>
          <w:bCs/>
          <w:sz w:val="28"/>
          <w:szCs w:val="28"/>
          <w:rtl/>
        </w:rPr>
        <w:t xml:space="preserve"> </w:t>
      </w:r>
      <w:r w:rsidRPr="001F59FE">
        <w:rPr>
          <w:rFonts w:cs="Traditional Arabic" w:hint="cs"/>
          <w:b/>
          <w:bCs/>
          <w:sz w:val="28"/>
          <w:szCs w:val="28"/>
          <w:rtl/>
        </w:rPr>
        <w:t>اتجاهها</w:t>
      </w:r>
      <w:r w:rsidRPr="001F59FE">
        <w:rPr>
          <w:rFonts w:cs="Traditional Arabic"/>
          <w:b/>
          <w:bCs/>
          <w:sz w:val="28"/>
          <w:szCs w:val="28"/>
          <w:rtl/>
        </w:rPr>
        <w:t xml:space="preserve"> 180 </w:t>
      </w:r>
      <w:r w:rsidRPr="001F59FE">
        <w:rPr>
          <w:rFonts w:cs="Traditional Arabic" w:hint="cs"/>
          <w:b/>
          <w:bCs/>
          <w:sz w:val="28"/>
          <w:szCs w:val="28"/>
          <w:rtl/>
        </w:rPr>
        <w:t>درجة</w:t>
      </w:r>
      <w:r w:rsidRPr="001F59FE">
        <w:rPr>
          <w:rFonts w:cs="Traditional Arabic"/>
          <w:b/>
          <w:bCs/>
          <w:sz w:val="28"/>
          <w:szCs w:val="28"/>
          <w:rtl/>
        </w:rPr>
        <w:t xml:space="preserve"> </w:t>
      </w:r>
      <w:r w:rsidRPr="001F59FE">
        <w:rPr>
          <w:rFonts w:cs="Traditional Arabic" w:hint="cs"/>
          <w:b/>
          <w:bCs/>
          <w:sz w:val="28"/>
          <w:szCs w:val="28"/>
          <w:rtl/>
        </w:rPr>
        <w:t>وقدمت</w:t>
      </w:r>
      <w:r w:rsidRPr="001F59FE">
        <w:rPr>
          <w:rFonts w:cs="Traditional Arabic"/>
          <w:b/>
          <w:bCs/>
          <w:sz w:val="28"/>
          <w:szCs w:val="28"/>
          <w:rtl/>
        </w:rPr>
        <w:t xml:space="preserve"> </w:t>
      </w:r>
      <w:r w:rsidRPr="001F59FE">
        <w:rPr>
          <w:rFonts w:cs="Traditional Arabic" w:hint="cs"/>
          <w:b/>
          <w:bCs/>
          <w:sz w:val="28"/>
          <w:szCs w:val="28"/>
          <w:rtl/>
        </w:rPr>
        <w:t>استقالات</w:t>
      </w:r>
      <w:r w:rsidRPr="001F59FE">
        <w:rPr>
          <w:rFonts w:cs="Traditional Arabic"/>
          <w:b/>
          <w:bCs/>
          <w:sz w:val="28"/>
          <w:szCs w:val="28"/>
          <w:rtl/>
        </w:rPr>
        <w:t xml:space="preserve"> </w:t>
      </w:r>
      <w:r w:rsidRPr="001F59FE">
        <w:rPr>
          <w:rFonts w:cs="Traditional Arabic" w:hint="cs"/>
          <w:b/>
          <w:bCs/>
          <w:sz w:val="28"/>
          <w:szCs w:val="28"/>
          <w:rtl/>
        </w:rPr>
        <w:t>متعددة</w:t>
      </w:r>
      <w:r w:rsidRPr="001F59FE">
        <w:rPr>
          <w:rFonts w:cs="Traditional Arabic"/>
          <w:b/>
          <w:bCs/>
          <w:sz w:val="28"/>
          <w:szCs w:val="28"/>
          <w:rtl/>
        </w:rPr>
        <w:t xml:space="preserve"> </w:t>
      </w:r>
      <w:r w:rsidRPr="001F59FE">
        <w:rPr>
          <w:rFonts w:cs="Traditional Arabic" w:hint="cs"/>
          <w:b/>
          <w:bCs/>
          <w:sz w:val="28"/>
          <w:szCs w:val="28"/>
          <w:rtl/>
        </w:rPr>
        <w:t>لمختلف</w:t>
      </w:r>
      <w:r w:rsidRPr="001F59FE">
        <w:rPr>
          <w:rFonts w:cs="Traditional Arabic"/>
          <w:b/>
          <w:bCs/>
          <w:sz w:val="28"/>
          <w:szCs w:val="28"/>
          <w:rtl/>
        </w:rPr>
        <w:t xml:space="preserve"> </w:t>
      </w:r>
      <w:r w:rsidRPr="001F59FE">
        <w:rPr>
          <w:rFonts w:cs="Traditional Arabic" w:hint="cs"/>
          <w:b/>
          <w:bCs/>
          <w:sz w:val="28"/>
          <w:szCs w:val="28"/>
          <w:rtl/>
        </w:rPr>
        <w:t>قياداتها</w:t>
      </w:r>
      <w:r w:rsidRPr="001F59FE">
        <w:rPr>
          <w:rFonts w:cs="Traditional Arabic"/>
          <w:b/>
          <w:bCs/>
          <w:sz w:val="28"/>
          <w:szCs w:val="28"/>
          <w:rtl/>
        </w:rPr>
        <w:t xml:space="preserve"> </w:t>
      </w:r>
      <w:r w:rsidRPr="001F59FE">
        <w:rPr>
          <w:rFonts w:cs="Traditional Arabic" w:hint="cs"/>
          <w:b/>
          <w:bCs/>
          <w:sz w:val="28"/>
          <w:szCs w:val="28"/>
          <w:rtl/>
        </w:rPr>
        <w:t>وتم</w:t>
      </w:r>
      <w:r w:rsidRPr="001F59FE">
        <w:rPr>
          <w:rFonts w:cs="Traditional Arabic"/>
          <w:b/>
          <w:bCs/>
          <w:sz w:val="28"/>
          <w:szCs w:val="28"/>
          <w:rtl/>
        </w:rPr>
        <w:t xml:space="preserve"> </w:t>
      </w:r>
      <w:r w:rsidRPr="001F59FE">
        <w:rPr>
          <w:rFonts w:cs="Traditional Arabic" w:hint="cs"/>
          <w:b/>
          <w:bCs/>
          <w:sz w:val="28"/>
          <w:szCs w:val="28"/>
          <w:rtl/>
        </w:rPr>
        <w:t>استبدال</w:t>
      </w:r>
      <w:r w:rsidRPr="001F59FE">
        <w:rPr>
          <w:rFonts w:cs="Traditional Arabic"/>
          <w:b/>
          <w:bCs/>
          <w:sz w:val="28"/>
          <w:szCs w:val="28"/>
          <w:rtl/>
        </w:rPr>
        <w:t xml:space="preserve"> </w:t>
      </w:r>
      <w:r w:rsidRPr="001F59FE">
        <w:rPr>
          <w:rFonts w:cs="Traditional Arabic" w:hint="cs"/>
          <w:b/>
          <w:bCs/>
          <w:sz w:val="28"/>
          <w:szCs w:val="28"/>
          <w:rtl/>
        </w:rPr>
        <w:t>الفريق</w:t>
      </w:r>
      <w:r w:rsidRPr="001F59FE">
        <w:rPr>
          <w:rFonts w:cs="Traditional Arabic"/>
          <w:b/>
          <w:bCs/>
          <w:sz w:val="28"/>
          <w:szCs w:val="28"/>
          <w:rtl/>
        </w:rPr>
        <w:t xml:space="preserve"> </w:t>
      </w:r>
      <w:r w:rsidRPr="001F59FE">
        <w:rPr>
          <w:rFonts w:cs="Traditional Arabic" w:hint="cs"/>
          <w:b/>
          <w:bCs/>
          <w:sz w:val="28"/>
          <w:szCs w:val="28"/>
          <w:rtl/>
        </w:rPr>
        <w:t>الخاص</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اعادة</w:t>
      </w:r>
      <w:r w:rsidRPr="001F59FE">
        <w:rPr>
          <w:rFonts w:cs="Traditional Arabic"/>
          <w:b/>
          <w:bCs/>
          <w:sz w:val="28"/>
          <w:szCs w:val="28"/>
          <w:rtl/>
        </w:rPr>
        <w:t xml:space="preserve"> </w:t>
      </w:r>
      <w:r w:rsidRPr="001F59FE">
        <w:rPr>
          <w:rFonts w:cs="Traditional Arabic" w:hint="cs"/>
          <w:b/>
          <w:bCs/>
          <w:sz w:val="28"/>
          <w:szCs w:val="28"/>
          <w:rtl/>
        </w:rPr>
        <w:t>اعمار</w:t>
      </w:r>
      <w:r w:rsidRPr="001F59FE">
        <w:rPr>
          <w:rFonts w:cs="Traditional Arabic"/>
          <w:b/>
          <w:bCs/>
          <w:sz w:val="28"/>
          <w:szCs w:val="28"/>
          <w:rtl/>
        </w:rPr>
        <w:t xml:space="preserve"> </w:t>
      </w:r>
      <w:r w:rsidRPr="001F59FE">
        <w:rPr>
          <w:rFonts w:cs="Traditional Arabic" w:hint="cs"/>
          <w:b/>
          <w:bCs/>
          <w:sz w:val="28"/>
          <w:szCs w:val="28"/>
          <w:rtl/>
        </w:rPr>
        <w:t>العراق</w:t>
      </w:r>
      <w:r>
        <w:rPr>
          <w:rStyle w:val="EndnoteReference"/>
          <w:rFonts w:cs="Traditional Arabic"/>
          <w:b/>
          <w:bCs/>
          <w:sz w:val="28"/>
          <w:szCs w:val="28"/>
          <w:rtl/>
        </w:rPr>
        <w:endnoteReference w:id="39"/>
      </w:r>
      <w:r w:rsidRPr="001F59FE">
        <w:rPr>
          <w:rFonts w:cs="Traditional Arabic"/>
          <w:b/>
          <w:bCs/>
          <w:sz w:val="28"/>
          <w:szCs w:val="28"/>
          <w:rtl/>
        </w:rPr>
        <w:t>,</w:t>
      </w:r>
      <w:r>
        <w:rPr>
          <w:rFonts w:cs="Traditional Arabic" w:hint="cs"/>
          <w:b/>
          <w:bCs/>
          <w:sz w:val="28"/>
          <w:szCs w:val="28"/>
          <w:rtl/>
        </w:rPr>
        <w:t xml:space="preserve"> </w:t>
      </w:r>
      <w:r w:rsidRPr="001F59FE">
        <w:rPr>
          <w:rFonts w:cs="Traditional Arabic" w:hint="cs"/>
          <w:b/>
          <w:bCs/>
          <w:sz w:val="28"/>
          <w:szCs w:val="28"/>
          <w:rtl/>
        </w:rPr>
        <w:t>ويتفق</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الباحثين</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رؤية</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اعمال</w:t>
      </w:r>
      <w:r w:rsidRPr="001F59FE">
        <w:rPr>
          <w:rFonts w:cs="Traditional Arabic"/>
          <w:b/>
          <w:bCs/>
          <w:sz w:val="28"/>
          <w:szCs w:val="28"/>
          <w:rtl/>
        </w:rPr>
        <w:t xml:space="preserve"> </w:t>
      </w:r>
      <w:r w:rsidRPr="001F59FE">
        <w:rPr>
          <w:rFonts w:cs="Traditional Arabic" w:hint="cs"/>
          <w:b/>
          <w:bCs/>
          <w:sz w:val="28"/>
          <w:szCs w:val="28"/>
          <w:rtl/>
        </w:rPr>
        <w:t>العنف</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يستخدمها</w:t>
      </w:r>
      <w:r w:rsidRPr="001F59FE">
        <w:rPr>
          <w:rFonts w:cs="Traditional Arabic"/>
          <w:b/>
          <w:bCs/>
          <w:sz w:val="28"/>
          <w:szCs w:val="28"/>
          <w:rtl/>
        </w:rPr>
        <w:t xml:space="preserve"> </w:t>
      </w:r>
      <w:r w:rsidRPr="001F59FE">
        <w:rPr>
          <w:rFonts w:cs="Traditional Arabic" w:hint="cs"/>
          <w:b/>
          <w:bCs/>
          <w:sz w:val="28"/>
          <w:szCs w:val="28"/>
          <w:rtl/>
        </w:rPr>
        <w:t>البعض</w:t>
      </w:r>
      <w:r w:rsidRPr="001F59FE">
        <w:rPr>
          <w:rFonts w:cs="Traditional Arabic"/>
          <w:b/>
          <w:bCs/>
          <w:sz w:val="28"/>
          <w:szCs w:val="28"/>
          <w:rtl/>
        </w:rPr>
        <w:t xml:space="preserve"> </w:t>
      </w:r>
      <w:r w:rsidRPr="001F59FE">
        <w:rPr>
          <w:rFonts w:cs="Traditional Arabic" w:hint="cs"/>
          <w:b/>
          <w:bCs/>
          <w:sz w:val="28"/>
          <w:szCs w:val="28"/>
          <w:rtl/>
        </w:rPr>
        <w:t>بحجة</w:t>
      </w:r>
      <w:r w:rsidRPr="001F59FE">
        <w:rPr>
          <w:rFonts w:cs="Traditional Arabic"/>
          <w:b/>
          <w:bCs/>
          <w:sz w:val="28"/>
          <w:szCs w:val="28"/>
          <w:rtl/>
        </w:rPr>
        <w:t xml:space="preserve"> </w:t>
      </w:r>
      <w:r w:rsidRPr="001F59FE">
        <w:rPr>
          <w:rFonts w:cs="Traditional Arabic" w:hint="cs"/>
          <w:b/>
          <w:bCs/>
          <w:sz w:val="28"/>
          <w:szCs w:val="28"/>
          <w:rtl/>
        </w:rPr>
        <w:t>مقاومة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تخرب</w:t>
      </w:r>
      <w:r w:rsidRPr="001F59FE">
        <w:rPr>
          <w:rFonts w:cs="Traditional Arabic"/>
          <w:b/>
          <w:bCs/>
          <w:sz w:val="28"/>
          <w:szCs w:val="28"/>
          <w:rtl/>
        </w:rPr>
        <w:t xml:space="preserve"> </w:t>
      </w:r>
      <w:r w:rsidRPr="001F59FE">
        <w:rPr>
          <w:rFonts w:cs="Traditional Arabic" w:hint="cs"/>
          <w:b/>
          <w:bCs/>
          <w:sz w:val="28"/>
          <w:szCs w:val="28"/>
          <w:rtl/>
        </w:rPr>
        <w:t>مؤسسات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وتمنع</w:t>
      </w:r>
      <w:r w:rsidRPr="001F59FE">
        <w:rPr>
          <w:rFonts w:cs="Traditional Arabic"/>
          <w:b/>
          <w:bCs/>
          <w:sz w:val="28"/>
          <w:szCs w:val="28"/>
          <w:rtl/>
        </w:rPr>
        <w:t xml:space="preserve"> </w:t>
      </w:r>
      <w:r w:rsidRPr="001F59FE">
        <w:rPr>
          <w:rFonts w:cs="Traditional Arabic" w:hint="cs"/>
          <w:b/>
          <w:bCs/>
          <w:sz w:val="28"/>
          <w:szCs w:val="28"/>
          <w:rtl/>
        </w:rPr>
        <w:t>الاستقرار</w:t>
      </w:r>
      <w:r w:rsidRPr="001F59FE">
        <w:rPr>
          <w:rFonts w:cs="Traditional Arabic"/>
          <w:b/>
          <w:bCs/>
          <w:sz w:val="28"/>
          <w:szCs w:val="28"/>
          <w:rtl/>
        </w:rPr>
        <w:t xml:space="preserve"> </w:t>
      </w:r>
      <w:r w:rsidRPr="001F59FE">
        <w:rPr>
          <w:rFonts w:cs="Traditional Arabic" w:hint="cs"/>
          <w:b/>
          <w:bCs/>
          <w:sz w:val="28"/>
          <w:szCs w:val="28"/>
          <w:rtl/>
        </w:rPr>
        <w:t>وتطيل</w:t>
      </w:r>
      <w:r w:rsidRPr="001F59FE">
        <w:rPr>
          <w:rFonts w:cs="Traditional Arabic"/>
          <w:b/>
          <w:bCs/>
          <w:sz w:val="28"/>
          <w:szCs w:val="28"/>
          <w:rtl/>
        </w:rPr>
        <w:t xml:space="preserve"> </w:t>
      </w:r>
      <w:r w:rsidRPr="001F59FE">
        <w:rPr>
          <w:rFonts w:cs="Traditional Arabic" w:hint="cs"/>
          <w:b/>
          <w:bCs/>
          <w:sz w:val="28"/>
          <w:szCs w:val="28"/>
          <w:rtl/>
        </w:rPr>
        <w:t>عمر</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ولا</w:t>
      </w:r>
      <w:r w:rsidRPr="001F59FE">
        <w:rPr>
          <w:rFonts w:cs="Traditional Arabic"/>
          <w:b/>
          <w:bCs/>
          <w:sz w:val="28"/>
          <w:szCs w:val="28"/>
          <w:rtl/>
        </w:rPr>
        <w:t xml:space="preserve"> </w:t>
      </w:r>
      <w:r w:rsidRPr="001F59FE">
        <w:rPr>
          <w:rFonts w:cs="Traditional Arabic" w:hint="cs"/>
          <w:b/>
          <w:bCs/>
          <w:sz w:val="28"/>
          <w:szCs w:val="28"/>
          <w:rtl/>
        </w:rPr>
        <w:t>يمكن</w:t>
      </w:r>
      <w:r w:rsidRPr="001F59FE">
        <w:rPr>
          <w:rFonts w:cs="Traditional Arabic"/>
          <w:b/>
          <w:bCs/>
          <w:sz w:val="28"/>
          <w:szCs w:val="28"/>
          <w:rtl/>
        </w:rPr>
        <w:t xml:space="preserve"> </w:t>
      </w:r>
      <w:r w:rsidRPr="001F59FE">
        <w:rPr>
          <w:rFonts w:cs="Traditional Arabic" w:hint="cs"/>
          <w:b/>
          <w:bCs/>
          <w:sz w:val="28"/>
          <w:szCs w:val="28"/>
          <w:rtl/>
        </w:rPr>
        <w:t>عدها</w:t>
      </w:r>
      <w:r w:rsidRPr="001F59FE">
        <w:rPr>
          <w:rFonts w:cs="Traditional Arabic"/>
          <w:b/>
          <w:bCs/>
          <w:sz w:val="28"/>
          <w:szCs w:val="28"/>
          <w:rtl/>
        </w:rPr>
        <w:t xml:space="preserve"> </w:t>
      </w:r>
      <w:r w:rsidRPr="001F59FE">
        <w:rPr>
          <w:rFonts w:cs="Traditional Arabic" w:hint="cs"/>
          <w:b/>
          <w:bCs/>
          <w:sz w:val="28"/>
          <w:szCs w:val="28"/>
          <w:rtl/>
        </w:rPr>
        <w:t>مقاومة</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دامت</w:t>
      </w:r>
      <w:r w:rsidRPr="001F59FE">
        <w:rPr>
          <w:rFonts w:cs="Traditional Arabic"/>
          <w:b/>
          <w:bCs/>
          <w:sz w:val="28"/>
          <w:szCs w:val="28"/>
          <w:rtl/>
        </w:rPr>
        <w:t xml:space="preserve"> </w:t>
      </w:r>
      <w:r w:rsidRPr="001F59FE">
        <w:rPr>
          <w:rFonts w:cs="Traditional Arabic" w:hint="cs"/>
          <w:b/>
          <w:bCs/>
          <w:sz w:val="28"/>
          <w:szCs w:val="28"/>
          <w:rtl/>
        </w:rPr>
        <w:t>تستهدف</w:t>
      </w:r>
      <w:r w:rsidRPr="001F59FE">
        <w:rPr>
          <w:rFonts w:cs="Traditional Arabic"/>
          <w:b/>
          <w:bCs/>
          <w:sz w:val="28"/>
          <w:szCs w:val="28"/>
          <w:rtl/>
        </w:rPr>
        <w:t xml:space="preserve"> </w:t>
      </w:r>
      <w:r w:rsidRPr="001F59FE">
        <w:rPr>
          <w:rFonts w:cs="Traditional Arabic" w:hint="cs"/>
          <w:b/>
          <w:bCs/>
          <w:sz w:val="28"/>
          <w:szCs w:val="28"/>
          <w:rtl/>
        </w:rPr>
        <w:t>المواطنيين</w:t>
      </w:r>
      <w:r w:rsidRPr="001F59FE">
        <w:rPr>
          <w:rFonts w:cs="Traditional Arabic"/>
          <w:b/>
          <w:bCs/>
          <w:sz w:val="28"/>
          <w:szCs w:val="28"/>
          <w:rtl/>
        </w:rPr>
        <w:t xml:space="preserve"> </w:t>
      </w:r>
      <w:r w:rsidRPr="001F59FE">
        <w:rPr>
          <w:rFonts w:cs="Traditional Arabic" w:hint="cs"/>
          <w:b/>
          <w:bCs/>
          <w:sz w:val="28"/>
          <w:szCs w:val="28"/>
          <w:rtl/>
        </w:rPr>
        <w:t>ومؤسسات</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وتؤدي</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عدم</w:t>
      </w:r>
      <w:r w:rsidRPr="001F59FE">
        <w:rPr>
          <w:rFonts w:cs="Traditional Arabic"/>
          <w:b/>
          <w:bCs/>
          <w:sz w:val="28"/>
          <w:szCs w:val="28"/>
          <w:rtl/>
        </w:rPr>
        <w:t xml:space="preserve"> </w:t>
      </w:r>
      <w:r w:rsidRPr="001F59FE">
        <w:rPr>
          <w:rFonts w:cs="Traditional Arabic" w:hint="cs"/>
          <w:b/>
          <w:bCs/>
          <w:sz w:val="28"/>
          <w:szCs w:val="28"/>
          <w:rtl/>
        </w:rPr>
        <w:t>الاستقرار</w:t>
      </w:r>
      <w:r w:rsidRPr="001F59FE">
        <w:rPr>
          <w:rFonts w:cs="Traditional Arabic"/>
          <w:b/>
          <w:bCs/>
          <w:sz w:val="28"/>
          <w:szCs w:val="28"/>
          <w:rtl/>
        </w:rPr>
        <w:t xml:space="preserve">,  </w:t>
      </w:r>
      <w:r w:rsidRPr="001F59FE">
        <w:rPr>
          <w:rFonts w:cs="Traditional Arabic" w:hint="cs"/>
          <w:b/>
          <w:bCs/>
          <w:sz w:val="28"/>
          <w:szCs w:val="28"/>
          <w:rtl/>
        </w:rPr>
        <w:t>فبدلا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استهداف</w:t>
      </w:r>
      <w:r w:rsidRPr="001F59FE">
        <w:rPr>
          <w:rFonts w:cs="Traditional Arabic"/>
          <w:b/>
          <w:bCs/>
          <w:sz w:val="28"/>
          <w:szCs w:val="28"/>
          <w:rtl/>
        </w:rPr>
        <w:t xml:space="preserve"> </w:t>
      </w:r>
      <w:r w:rsidRPr="001F59FE">
        <w:rPr>
          <w:rFonts w:cs="Traditional Arabic" w:hint="cs"/>
          <w:b/>
          <w:bCs/>
          <w:sz w:val="28"/>
          <w:szCs w:val="28"/>
          <w:rtl/>
        </w:rPr>
        <w:t>المحتل</w:t>
      </w:r>
      <w:r w:rsidRPr="001F59FE">
        <w:rPr>
          <w:rFonts w:cs="Traditional Arabic"/>
          <w:b/>
          <w:bCs/>
          <w:sz w:val="28"/>
          <w:szCs w:val="28"/>
          <w:rtl/>
        </w:rPr>
        <w:t xml:space="preserve"> </w:t>
      </w:r>
      <w:r w:rsidRPr="001F59FE">
        <w:rPr>
          <w:rFonts w:cs="Traditional Arabic" w:hint="cs"/>
          <w:b/>
          <w:bCs/>
          <w:sz w:val="28"/>
          <w:szCs w:val="28"/>
          <w:rtl/>
        </w:rPr>
        <w:t>باتت</w:t>
      </w:r>
      <w:r w:rsidRPr="001F59FE">
        <w:rPr>
          <w:rFonts w:cs="Traditional Arabic"/>
          <w:b/>
          <w:bCs/>
          <w:sz w:val="28"/>
          <w:szCs w:val="28"/>
          <w:rtl/>
        </w:rPr>
        <w:t xml:space="preserve"> </w:t>
      </w:r>
      <w:r w:rsidRPr="001F59FE">
        <w:rPr>
          <w:rFonts w:cs="Traditional Arabic" w:hint="cs"/>
          <w:b/>
          <w:bCs/>
          <w:sz w:val="28"/>
          <w:szCs w:val="28"/>
          <w:rtl/>
        </w:rPr>
        <w:t>تسهدف</w:t>
      </w:r>
      <w:r w:rsidRPr="001F59FE">
        <w:rPr>
          <w:rFonts w:cs="Traditional Arabic"/>
          <w:b/>
          <w:bCs/>
          <w:sz w:val="28"/>
          <w:szCs w:val="28"/>
          <w:rtl/>
        </w:rPr>
        <w:t xml:space="preserve"> </w:t>
      </w:r>
      <w:r w:rsidRPr="001F59FE">
        <w:rPr>
          <w:rFonts w:cs="Traditional Arabic" w:hint="cs"/>
          <w:b/>
          <w:bCs/>
          <w:sz w:val="28"/>
          <w:szCs w:val="28"/>
          <w:rtl/>
        </w:rPr>
        <w:t>وبكثافة</w:t>
      </w:r>
      <w:r w:rsidRPr="001F59FE">
        <w:rPr>
          <w:rFonts w:cs="Traditional Arabic"/>
          <w:b/>
          <w:bCs/>
          <w:sz w:val="28"/>
          <w:szCs w:val="28"/>
          <w:rtl/>
        </w:rPr>
        <w:t xml:space="preserve"> </w:t>
      </w:r>
      <w:r w:rsidRPr="001F59FE">
        <w:rPr>
          <w:rFonts w:cs="Traditional Arabic" w:hint="cs"/>
          <w:b/>
          <w:bCs/>
          <w:sz w:val="28"/>
          <w:szCs w:val="28"/>
          <w:rtl/>
        </w:rPr>
        <w:t>الحكومة</w:t>
      </w:r>
      <w:r w:rsidRPr="001F59FE">
        <w:rPr>
          <w:rFonts w:cs="Traditional Arabic"/>
          <w:b/>
          <w:bCs/>
          <w:sz w:val="28"/>
          <w:szCs w:val="28"/>
          <w:rtl/>
        </w:rPr>
        <w:t xml:space="preserve"> </w:t>
      </w:r>
      <w:r w:rsidRPr="001F59FE">
        <w:rPr>
          <w:rFonts w:cs="Traditional Arabic" w:hint="cs"/>
          <w:b/>
          <w:bCs/>
          <w:sz w:val="28"/>
          <w:szCs w:val="28"/>
          <w:rtl/>
        </w:rPr>
        <w:t>واجهزتها</w:t>
      </w:r>
      <w:r w:rsidRPr="001F59FE">
        <w:rPr>
          <w:rFonts w:cs="Traditional Arabic"/>
          <w:b/>
          <w:bCs/>
          <w:sz w:val="28"/>
          <w:szCs w:val="28"/>
          <w:rtl/>
        </w:rPr>
        <w:t xml:space="preserve"> </w:t>
      </w:r>
      <w:r w:rsidRPr="001F59FE">
        <w:rPr>
          <w:rFonts w:cs="Traditional Arabic" w:hint="cs"/>
          <w:b/>
          <w:bCs/>
          <w:sz w:val="28"/>
          <w:szCs w:val="28"/>
          <w:rtl/>
        </w:rPr>
        <w:t>والمواطنيين</w:t>
      </w:r>
      <w:r w:rsidRPr="001F59FE">
        <w:rPr>
          <w:rFonts w:cs="Traditional Arabic"/>
          <w:b/>
          <w:bCs/>
          <w:sz w:val="28"/>
          <w:szCs w:val="28"/>
          <w:rtl/>
        </w:rPr>
        <w:t xml:space="preserve">,  </w:t>
      </w: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ثم</w:t>
      </w:r>
      <w:r w:rsidRPr="001F59FE">
        <w:rPr>
          <w:rFonts w:cs="Traditional Arabic"/>
          <w:b/>
          <w:bCs/>
          <w:sz w:val="28"/>
          <w:szCs w:val="28"/>
          <w:rtl/>
        </w:rPr>
        <w:t xml:space="preserve"> </w:t>
      </w:r>
      <w:r w:rsidRPr="001F59FE">
        <w:rPr>
          <w:rFonts w:cs="Traditional Arabic" w:hint="cs"/>
          <w:b/>
          <w:bCs/>
          <w:sz w:val="28"/>
          <w:szCs w:val="28"/>
          <w:rtl/>
        </w:rPr>
        <w:t>تطورت</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نشر</w:t>
      </w:r>
      <w:r w:rsidRPr="001F59FE">
        <w:rPr>
          <w:rFonts w:cs="Traditional Arabic"/>
          <w:b/>
          <w:bCs/>
          <w:sz w:val="28"/>
          <w:szCs w:val="28"/>
          <w:rtl/>
        </w:rPr>
        <w:t xml:space="preserve"> </w:t>
      </w:r>
      <w:r w:rsidRPr="001F59FE">
        <w:rPr>
          <w:rFonts w:cs="Traditional Arabic" w:hint="cs"/>
          <w:b/>
          <w:bCs/>
          <w:sz w:val="28"/>
          <w:szCs w:val="28"/>
          <w:rtl/>
        </w:rPr>
        <w:t>الفوضى</w:t>
      </w:r>
      <w:r w:rsidRPr="001F59FE">
        <w:rPr>
          <w:rFonts w:cs="Traditional Arabic"/>
          <w:b/>
          <w:bCs/>
          <w:sz w:val="28"/>
          <w:szCs w:val="28"/>
          <w:rtl/>
        </w:rPr>
        <w:t xml:space="preserve"> </w:t>
      </w:r>
      <w:r w:rsidRPr="001F59FE">
        <w:rPr>
          <w:rFonts w:cs="Traditional Arabic" w:hint="cs"/>
          <w:b/>
          <w:bCs/>
          <w:sz w:val="28"/>
          <w:szCs w:val="28"/>
          <w:rtl/>
        </w:rPr>
        <w:t>والارهاب</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مناطق</w:t>
      </w:r>
      <w:r w:rsidRPr="001F59FE">
        <w:rPr>
          <w:rFonts w:cs="Traditional Arabic"/>
          <w:b/>
          <w:bCs/>
          <w:sz w:val="28"/>
          <w:szCs w:val="28"/>
          <w:rtl/>
        </w:rPr>
        <w:t xml:space="preserve"> </w:t>
      </w:r>
      <w:r w:rsidRPr="001F59FE">
        <w:rPr>
          <w:rFonts w:cs="Traditional Arabic" w:hint="cs"/>
          <w:b/>
          <w:bCs/>
          <w:sz w:val="28"/>
          <w:szCs w:val="28"/>
          <w:rtl/>
        </w:rPr>
        <w:t>مهمة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الاراضي</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الاعمال</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يمكن</w:t>
      </w:r>
      <w:r w:rsidRPr="001F59FE">
        <w:rPr>
          <w:rFonts w:cs="Traditional Arabic"/>
          <w:b/>
          <w:bCs/>
          <w:sz w:val="28"/>
          <w:szCs w:val="28"/>
          <w:rtl/>
        </w:rPr>
        <w:t xml:space="preserve"> </w:t>
      </w:r>
      <w:r w:rsidRPr="001F59FE">
        <w:rPr>
          <w:rFonts w:cs="Traditional Arabic" w:hint="cs"/>
          <w:b/>
          <w:bCs/>
          <w:sz w:val="28"/>
          <w:szCs w:val="28"/>
          <w:rtl/>
        </w:rPr>
        <w:t>اعتبارها</w:t>
      </w:r>
      <w:r w:rsidRPr="001F59FE">
        <w:rPr>
          <w:rFonts w:cs="Traditional Arabic"/>
          <w:b/>
          <w:bCs/>
          <w:sz w:val="28"/>
          <w:szCs w:val="28"/>
          <w:rtl/>
        </w:rPr>
        <w:t xml:space="preserve"> </w:t>
      </w:r>
      <w:r w:rsidRPr="001F59FE">
        <w:rPr>
          <w:rFonts w:cs="Traditional Arabic" w:hint="cs"/>
          <w:b/>
          <w:bCs/>
          <w:sz w:val="28"/>
          <w:szCs w:val="28"/>
          <w:rtl/>
        </w:rPr>
        <w:t>مقاومة</w:t>
      </w:r>
      <w:r w:rsidRPr="001F59FE">
        <w:rPr>
          <w:rFonts w:cs="Traditional Arabic"/>
          <w:b/>
          <w:bCs/>
          <w:sz w:val="28"/>
          <w:szCs w:val="28"/>
          <w:rtl/>
        </w:rPr>
        <w:t xml:space="preserve"> </w:t>
      </w:r>
      <w:r w:rsidRPr="001F59FE">
        <w:rPr>
          <w:rFonts w:cs="Traditional Arabic" w:hint="cs"/>
          <w:b/>
          <w:bCs/>
          <w:sz w:val="28"/>
          <w:szCs w:val="28"/>
          <w:rtl/>
        </w:rPr>
        <w:t>بل</w:t>
      </w:r>
      <w:r w:rsidRPr="001F59FE">
        <w:rPr>
          <w:rFonts w:cs="Traditional Arabic"/>
          <w:b/>
          <w:bCs/>
          <w:sz w:val="28"/>
          <w:szCs w:val="28"/>
          <w:rtl/>
        </w:rPr>
        <w:t xml:space="preserve"> </w:t>
      </w:r>
      <w:r w:rsidRPr="001F59FE">
        <w:rPr>
          <w:rFonts w:cs="Traditional Arabic" w:hint="cs"/>
          <w:b/>
          <w:bCs/>
          <w:sz w:val="28"/>
          <w:szCs w:val="28"/>
          <w:rtl/>
        </w:rPr>
        <w:t>ارهاب</w:t>
      </w:r>
      <w:r w:rsidRPr="001F59FE">
        <w:rPr>
          <w:rFonts w:cs="Traditional Arabic"/>
          <w:b/>
          <w:bCs/>
          <w:sz w:val="28"/>
          <w:szCs w:val="28"/>
          <w:rtl/>
        </w:rPr>
        <w:t xml:space="preserve"> </w:t>
      </w:r>
      <w:r w:rsidRPr="001F59FE">
        <w:rPr>
          <w:rFonts w:cs="Traditional Arabic" w:hint="cs"/>
          <w:b/>
          <w:bCs/>
          <w:sz w:val="28"/>
          <w:szCs w:val="28"/>
          <w:rtl/>
        </w:rPr>
        <w:t>واضح</w:t>
      </w:r>
      <w:r w:rsidRPr="001F59FE">
        <w:rPr>
          <w:rFonts w:cs="Traditional Arabic"/>
          <w:b/>
          <w:bCs/>
          <w:sz w:val="28"/>
          <w:szCs w:val="28"/>
          <w:rtl/>
        </w:rPr>
        <w:t xml:space="preserve"> </w:t>
      </w:r>
      <w:r w:rsidRPr="001F59FE">
        <w:rPr>
          <w:rFonts w:cs="Traditional Arabic" w:hint="cs"/>
          <w:b/>
          <w:bCs/>
          <w:sz w:val="28"/>
          <w:szCs w:val="28"/>
          <w:rtl/>
        </w:rPr>
        <w:t>والمقاومة</w:t>
      </w:r>
      <w:r w:rsidRPr="001F59FE">
        <w:rPr>
          <w:rFonts w:cs="Traditional Arabic"/>
          <w:b/>
          <w:bCs/>
          <w:sz w:val="28"/>
          <w:szCs w:val="28"/>
          <w:rtl/>
        </w:rPr>
        <w:t xml:space="preserve"> </w:t>
      </w:r>
      <w:r w:rsidRPr="001F59FE">
        <w:rPr>
          <w:rFonts w:cs="Traditional Arabic" w:hint="cs"/>
          <w:b/>
          <w:bCs/>
          <w:sz w:val="28"/>
          <w:szCs w:val="28"/>
          <w:rtl/>
        </w:rPr>
        <w:t>الشريفة</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تستهدف</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المحتل</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الخراب</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عم</w:t>
      </w:r>
      <w:r w:rsidRPr="001F59FE">
        <w:rPr>
          <w:rFonts w:cs="Traditional Arabic"/>
          <w:b/>
          <w:bCs/>
          <w:sz w:val="28"/>
          <w:szCs w:val="28"/>
          <w:rtl/>
        </w:rPr>
        <w:t xml:space="preserve"> </w:t>
      </w:r>
      <w:r w:rsidRPr="001F59FE">
        <w:rPr>
          <w:rFonts w:cs="Traditional Arabic" w:hint="cs"/>
          <w:b/>
          <w:bCs/>
          <w:sz w:val="28"/>
          <w:szCs w:val="28"/>
          <w:rtl/>
        </w:rPr>
        <w:t>بالبلد</w:t>
      </w:r>
      <w:r w:rsidRPr="001F59FE">
        <w:rPr>
          <w:rFonts w:cs="Traditional Arabic"/>
          <w:b/>
          <w:bCs/>
          <w:sz w:val="28"/>
          <w:szCs w:val="28"/>
          <w:rtl/>
        </w:rPr>
        <w:t xml:space="preserve"> </w:t>
      </w:r>
      <w:r w:rsidRPr="001F59FE">
        <w:rPr>
          <w:rFonts w:cs="Traditional Arabic" w:hint="cs"/>
          <w:b/>
          <w:bCs/>
          <w:sz w:val="28"/>
          <w:szCs w:val="28"/>
          <w:rtl/>
        </w:rPr>
        <w:t>وهجرة</w:t>
      </w:r>
      <w:r w:rsidRPr="001F59FE">
        <w:rPr>
          <w:rFonts w:cs="Traditional Arabic"/>
          <w:b/>
          <w:bCs/>
          <w:sz w:val="28"/>
          <w:szCs w:val="28"/>
          <w:rtl/>
        </w:rPr>
        <w:t xml:space="preserve"> </w:t>
      </w:r>
      <w:r w:rsidRPr="001F59FE">
        <w:rPr>
          <w:rFonts w:cs="Traditional Arabic" w:hint="cs"/>
          <w:b/>
          <w:bCs/>
          <w:sz w:val="28"/>
          <w:szCs w:val="28"/>
          <w:rtl/>
        </w:rPr>
        <w:t>ابنائه</w:t>
      </w:r>
      <w:r w:rsidRPr="001F59FE">
        <w:rPr>
          <w:rFonts w:cs="Traditional Arabic"/>
          <w:b/>
          <w:bCs/>
          <w:sz w:val="28"/>
          <w:szCs w:val="28"/>
          <w:rtl/>
        </w:rPr>
        <w:t xml:space="preserve"> </w:t>
      </w:r>
      <w:r w:rsidRPr="001F59FE">
        <w:rPr>
          <w:rFonts w:cs="Traditional Arabic" w:hint="cs"/>
          <w:b/>
          <w:bCs/>
          <w:sz w:val="28"/>
          <w:szCs w:val="28"/>
          <w:rtl/>
        </w:rPr>
        <w:t>وتعطيل</w:t>
      </w:r>
      <w:r w:rsidRPr="001F59FE">
        <w:rPr>
          <w:rFonts w:cs="Traditional Arabic"/>
          <w:b/>
          <w:bCs/>
          <w:sz w:val="28"/>
          <w:szCs w:val="28"/>
          <w:rtl/>
        </w:rPr>
        <w:t xml:space="preserve"> </w:t>
      </w:r>
      <w:r w:rsidRPr="001F59FE">
        <w:rPr>
          <w:rFonts w:cs="Traditional Arabic" w:hint="cs"/>
          <w:b/>
          <w:bCs/>
          <w:sz w:val="28"/>
          <w:szCs w:val="28"/>
          <w:rtl/>
        </w:rPr>
        <w:t>اقتصاده</w:t>
      </w:r>
      <w:r w:rsidRPr="001F59FE">
        <w:rPr>
          <w:rFonts w:cs="Traditional Arabic"/>
          <w:b/>
          <w:bCs/>
          <w:sz w:val="28"/>
          <w:szCs w:val="28"/>
          <w:rtl/>
        </w:rPr>
        <w:t xml:space="preserve"> </w:t>
      </w:r>
      <w:r w:rsidRPr="001F59FE">
        <w:rPr>
          <w:rFonts w:cs="Traditional Arabic" w:hint="cs"/>
          <w:b/>
          <w:bCs/>
          <w:sz w:val="28"/>
          <w:szCs w:val="28"/>
          <w:rtl/>
        </w:rPr>
        <w:t>وشل</w:t>
      </w:r>
      <w:r w:rsidRPr="001F59FE">
        <w:rPr>
          <w:rFonts w:cs="Traditional Arabic"/>
          <w:b/>
          <w:bCs/>
          <w:sz w:val="28"/>
          <w:szCs w:val="28"/>
          <w:rtl/>
        </w:rPr>
        <w:t xml:space="preserve"> </w:t>
      </w:r>
      <w:r w:rsidRPr="001F59FE">
        <w:rPr>
          <w:rFonts w:cs="Traditional Arabic" w:hint="cs"/>
          <w:b/>
          <w:bCs/>
          <w:sz w:val="28"/>
          <w:szCs w:val="28"/>
          <w:rtl/>
        </w:rPr>
        <w:t>الاستثمار</w:t>
      </w:r>
      <w:r w:rsidRPr="001F59FE">
        <w:rPr>
          <w:rFonts w:cs="Traditional Arabic"/>
          <w:b/>
          <w:bCs/>
          <w:sz w:val="28"/>
          <w:szCs w:val="28"/>
          <w:rtl/>
        </w:rPr>
        <w:t xml:space="preserve"> </w:t>
      </w:r>
      <w:r w:rsidRPr="001F59FE">
        <w:rPr>
          <w:rFonts w:cs="Traditional Arabic" w:hint="cs"/>
          <w:b/>
          <w:bCs/>
          <w:sz w:val="28"/>
          <w:szCs w:val="28"/>
          <w:rtl/>
        </w:rPr>
        <w:t>وعشرات</w:t>
      </w:r>
      <w:r w:rsidRPr="001F59FE">
        <w:rPr>
          <w:rFonts w:cs="Traditional Arabic"/>
          <w:b/>
          <w:bCs/>
          <w:sz w:val="28"/>
          <w:szCs w:val="28"/>
          <w:rtl/>
        </w:rPr>
        <w:t xml:space="preserve"> </w:t>
      </w:r>
      <w:r w:rsidRPr="001F59FE">
        <w:rPr>
          <w:rFonts w:cs="Traditional Arabic" w:hint="cs"/>
          <w:b/>
          <w:bCs/>
          <w:sz w:val="28"/>
          <w:szCs w:val="28"/>
          <w:rtl/>
        </w:rPr>
        <w:t>الشهداء</w:t>
      </w:r>
      <w:r w:rsidRPr="001F59FE">
        <w:rPr>
          <w:rFonts w:cs="Traditional Arabic"/>
          <w:b/>
          <w:bCs/>
          <w:sz w:val="28"/>
          <w:szCs w:val="28"/>
          <w:rtl/>
        </w:rPr>
        <w:t xml:space="preserve"> </w:t>
      </w:r>
      <w:r w:rsidRPr="001F59FE">
        <w:rPr>
          <w:rFonts w:cs="Traditional Arabic" w:hint="cs"/>
          <w:b/>
          <w:bCs/>
          <w:sz w:val="28"/>
          <w:szCs w:val="28"/>
          <w:rtl/>
        </w:rPr>
        <w:t>والجرحى</w:t>
      </w:r>
      <w:r w:rsidRPr="001F59FE">
        <w:rPr>
          <w:rFonts w:cs="Traditional Arabic"/>
          <w:b/>
          <w:bCs/>
          <w:sz w:val="28"/>
          <w:szCs w:val="28"/>
          <w:rtl/>
        </w:rPr>
        <w:t xml:space="preserve"> </w:t>
      </w:r>
      <w:r w:rsidRPr="001F59FE">
        <w:rPr>
          <w:rFonts w:cs="Traditional Arabic" w:hint="cs"/>
          <w:b/>
          <w:bCs/>
          <w:sz w:val="28"/>
          <w:szCs w:val="28"/>
          <w:rtl/>
        </w:rPr>
        <w:t>يوميا</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يمكن</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ارهابا</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باتت</w:t>
      </w:r>
      <w:r w:rsidRPr="001F59FE">
        <w:rPr>
          <w:rFonts w:cs="Traditional Arabic"/>
          <w:b/>
          <w:bCs/>
          <w:sz w:val="28"/>
          <w:szCs w:val="28"/>
          <w:rtl/>
        </w:rPr>
        <w:t xml:space="preserve"> </w:t>
      </w:r>
      <w:r w:rsidRPr="001F59FE">
        <w:rPr>
          <w:rFonts w:cs="Traditional Arabic" w:hint="cs"/>
          <w:b/>
          <w:bCs/>
          <w:sz w:val="28"/>
          <w:szCs w:val="28"/>
          <w:rtl/>
        </w:rPr>
        <w:t>مايقارب</w:t>
      </w:r>
      <w:r w:rsidRPr="001F59FE">
        <w:rPr>
          <w:rFonts w:cs="Traditional Arabic"/>
          <w:b/>
          <w:bCs/>
          <w:sz w:val="28"/>
          <w:szCs w:val="28"/>
          <w:rtl/>
        </w:rPr>
        <w:t xml:space="preserve"> 95%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العمليات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يصور</w:t>
      </w:r>
      <w:r w:rsidRPr="001F59FE">
        <w:rPr>
          <w:rFonts w:cs="Traditional Arabic"/>
          <w:b/>
          <w:bCs/>
          <w:sz w:val="28"/>
          <w:szCs w:val="28"/>
          <w:rtl/>
        </w:rPr>
        <w:t xml:space="preserve"> </w:t>
      </w:r>
      <w:r w:rsidRPr="001F59FE">
        <w:rPr>
          <w:rFonts w:cs="Traditional Arabic" w:hint="cs"/>
          <w:b/>
          <w:bCs/>
          <w:sz w:val="28"/>
          <w:szCs w:val="28"/>
          <w:rtl/>
        </w:rPr>
        <w:t>انها</w:t>
      </w:r>
      <w:r w:rsidRPr="001F59FE">
        <w:rPr>
          <w:rFonts w:cs="Traditional Arabic"/>
          <w:b/>
          <w:bCs/>
          <w:sz w:val="28"/>
          <w:szCs w:val="28"/>
          <w:rtl/>
        </w:rPr>
        <w:t xml:space="preserve"> </w:t>
      </w:r>
      <w:r w:rsidRPr="001F59FE">
        <w:rPr>
          <w:rFonts w:cs="Traditional Arabic" w:hint="cs"/>
          <w:b/>
          <w:bCs/>
          <w:sz w:val="28"/>
          <w:szCs w:val="28"/>
          <w:rtl/>
        </w:rPr>
        <w:t>تستهدف</w:t>
      </w:r>
      <w:r w:rsidRPr="001F59FE">
        <w:rPr>
          <w:rFonts w:cs="Traditional Arabic"/>
          <w:b/>
          <w:bCs/>
          <w:sz w:val="28"/>
          <w:szCs w:val="28"/>
          <w:rtl/>
        </w:rPr>
        <w:t xml:space="preserve"> </w:t>
      </w:r>
      <w:r w:rsidRPr="001F59FE">
        <w:rPr>
          <w:rFonts w:cs="Traditional Arabic" w:hint="cs"/>
          <w:b/>
          <w:bCs/>
          <w:sz w:val="28"/>
          <w:szCs w:val="28"/>
          <w:rtl/>
        </w:rPr>
        <w:t>المحتل</w:t>
      </w:r>
      <w:r w:rsidRPr="001F59FE">
        <w:rPr>
          <w:rFonts w:cs="Traditional Arabic"/>
          <w:b/>
          <w:bCs/>
          <w:sz w:val="28"/>
          <w:szCs w:val="28"/>
          <w:rtl/>
        </w:rPr>
        <w:t xml:space="preserve"> </w:t>
      </w:r>
      <w:r w:rsidRPr="001F59FE">
        <w:rPr>
          <w:rFonts w:cs="Traditional Arabic" w:hint="cs"/>
          <w:b/>
          <w:bCs/>
          <w:sz w:val="28"/>
          <w:szCs w:val="28"/>
          <w:rtl/>
        </w:rPr>
        <w:t>اصبحت</w:t>
      </w:r>
      <w:r w:rsidRPr="001F59FE">
        <w:rPr>
          <w:rFonts w:cs="Traditional Arabic"/>
          <w:b/>
          <w:bCs/>
          <w:sz w:val="28"/>
          <w:szCs w:val="28"/>
          <w:rtl/>
        </w:rPr>
        <w:t xml:space="preserve"> </w:t>
      </w:r>
      <w:r w:rsidRPr="001F59FE">
        <w:rPr>
          <w:rFonts w:cs="Traditional Arabic" w:hint="cs"/>
          <w:b/>
          <w:bCs/>
          <w:sz w:val="28"/>
          <w:szCs w:val="28"/>
          <w:rtl/>
        </w:rPr>
        <w:t>تستهدف</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ومؤسساتهم</w:t>
      </w:r>
      <w:r w:rsidRPr="001F59FE">
        <w:rPr>
          <w:rFonts w:cs="Traditional Arabic"/>
          <w:b/>
          <w:bCs/>
          <w:sz w:val="28"/>
          <w:szCs w:val="28"/>
          <w:rtl/>
        </w:rPr>
        <w:t xml:space="preserve">,  </w:t>
      </w:r>
      <w:r w:rsidRPr="001F59FE">
        <w:rPr>
          <w:rFonts w:cs="Traditional Arabic" w:hint="cs"/>
          <w:b/>
          <w:bCs/>
          <w:sz w:val="28"/>
          <w:szCs w:val="28"/>
          <w:rtl/>
        </w:rPr>
        <w:t>ومزقت</w:t>
      </w:r>
      <w:r w:rsidRPr="001F59FE">
        <w:rPr>
          <w:rFonts w:cs="Traditional Arabic"/>
          <w:b/>
          <w:bCs/>
          <w:sz w:val="28"/>
          <w:szCs w:val="28"/>
          <w:rtl/>
        </w:rPr>
        <w:t xml:space="preserve"> </w:t>
      </w:r>
      <w:r w:rsidRPr="001F59FE">
        <w:rPr>
          <w:rFonts w:cs="Traditional Arabic" w:hint="cs"/>
          <w:b/>
          <w:bCs/>
          <w:sz w:val="28"/>
          <w:szCs w:val="28"/>
          <w:rtl/>
        </w:rPr>
        <w:t>اللحمة</w:t>
      </w:r>
      <w:r w:rsidRPr="001F59FE">
        <w:rPr>
          <w:rFonts w:cs="Traditional Arabic"/>
          <w:b/>
          <w:bCs/>
          <w:sz w:val="28"/>
          <w:szCs w:val="28"/>
          <w:rtl/>
        </w:rPr>
        <w:t xml:space="preserve"> </w:t>
      </w:r>
      <w:r w:rsidRPr="001F59FE">
        <w:rPr>
          <w:rFonts w:cs="Traditional Arabic" w:hint="cs"/>
          <w:b/>
          <w:bCs/>
          <w:sz w:val="28"/>
          <w:szCs w:val="28"/>
          <w:rtl/>
        </w:rPr>
        <w:t>الوطنية</w:t>
      </w:r>
      <w:r w:rsidRPr="001F59FE">
        <w:rPr>
          <w:rFonts w:cs="Traditional Arabic"/>
          <w:b/>
          <w:bCs/>
          <w:sz w:val="28"/>
          <w:szCs w:val="28"/>
          <w:rtl/>
        </w:rPr>
        <w:t xml:space="preserve"> </w:t>
      </w:r>
      <w:r w:rsidRPr="001F59FE">
        <w:rPr>
          <w:rFonts w:cs="Traditional Arabic" w:hint="cs"/>
          <w:b/>
          <w:bCs/>
          <w:sz w:val="28"/>
          <w:szCs w:val="28"/>
          <w:rtl/>
        </w:rPr>
        <w:t>العراقية</w:t>
      </w:r>
      <w:r>
        <w:rPr>
          <w:rStyle w:val="EndnoteReference"/>
          <w:rFonts w:cs="Traditional Arabic"/>
          <w:b/>
          <w:bCs/>
          <w:sz w:val="28"/>
          <w:szCs w:val="28"/>
          <w:rtl/>
        </w:rPr>
        <w:endnoteReference w:id="40"/>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يعتقد</w:t>
      </w:r>
      <w:r w:rsidRPr="001F59FE">
        <w:rPr>
          <w:rFonts w:cs="Traditional Arabic"/>
          <w:b/>
          <w:bCs/>
          <w:sz w:val="28"/>
          <w:szCs w:val="28"/>
          <w:rtl/>
        </w:rPr>
        <w:t xml:space="preserve"> </w:t>
      </w:r>
      <w:r w:rsidRPr="001F59FE">
        <w:rPr>
          <w:rFonts w:cs="Traditional Arabic" w:hint="cs"/>
          <w:b/>
          <w:bCs/>
          <w:sz w:val="28"/>
          <w:szCs w:val="28"/>
          <w:rtl/>
        </w:rPr>
        <w:t>البعض</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مشروع</w:t>
      </w:r>
      <w:r w:rsidRPr="001F59FE">
        <w:rPr>
          <w:rFonts w:cs="Traditional Arabic"/>
          <w:b/>
          <w:bCs/>
          <w:sz w:val="28"/>
          <w:szCs w:val="28"/>
          <w:rtl/>
        </w:rPr>
        <w:t xml:space="preserve"> </w:t>
      </w:r>
      <w:r w:rsidRPr="001F59FE">
        <w:rPr>
          <w:rFonts w:cs="Traditional Arabic" w:hint="cs"/>
          <w:b/>
          <w:bCs/>
          <w:sz w:val="28"/>
          <w:szCs w:val="28"/>
          <w:rtl/>
        </w:rPr>
        <w:t>لمقاومة</w:t>
      </w:r>
      <w:r w:rsidRPr="001F59FE">
        <w:rPr>
          <w:rFonts w:cs="Traditional Arabic"/>
          <w:b/>
          <w:bCs/>
          <w:sz w:val="28"/>
          <w:szCs w:val="28"/>
          <w:rtl/>
        </w:rPr>
        <w:t xml:space="preserve"> </w:t>
      </w:r>
      <w:r w:rsidRPr="001F59FE">
        <w:rPr>
          <w:rFonts w:cs="Traditional Arabic" w:hint="cs"/>
          <w:b/>
          <w:bCs/>
          <w:sz w:val="28"/>
          <w:szCs w:val="28"/>
          <w:rtl/>
        </w:rPr>
        <w:t>المحتل</w:t>
      </w:r>
      <w:r w:rsidRPr="001F59FE">
        <w:rPr>
          <w:rFonts w:cs="Traditional Arabic"/>
          <w:b/>
          <w:bCs/>
          <w:sz w:val="28"/>
          <w:szCs w:val="28"/>
          <w:rtl/>
        </w:rPr>
        <w:t xml:space="preserve"> </w:t>
      </w:r>
      <w:r w:rsidRPr="001F59FE">
        <w:rPr>
          <w:rFonts w:cs="Traditional Arabic" w:hint="cs"/>
          <w:b/>
          <w:bCs/>
          <w:sz w:val="28"/>
          <w:szCs w:val="28"/>
          <w:rtl/>
        </w:rPr>
        <w:t>لابد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مقاومة</w:t>
      </w:r>
      <w:r w:rsidRPr="001F59FE">
        <w:rPr>
          <w:rFonts w:cs="Traditional Arabic"/>
          <w:b/>
          <w:bCs/>
          <w:sz w:val="28"/>
          <w:szCs w:val="28"/>
          <w:rtl/>
        </w:rPr>
        <w:t xml:space="preserve"> </w:t>
      </w:r>
      <w:r w:rsidRPr="001F59FE">
        <w:rPr>
          <w:rFonts w:cs="Traditional Arabic" w:hint="cs"/>
          <w:b/>
          <w:bCs/>
          <w:sz w:val="28"/>
          <w:szCs w:val="28"/>
          <w:rtl/>
        </w:rPr>
        <w:t>وطنية</w:t>
      </w:r>
      <w:r w:rsidRPr="001F59FE">
        <w:rPr>
          <w:rFonts w:cs="Traditional Arabic"/>
          <w:b/>
          <w:bCs/>
          <w:sz w:val="28"/>
          <w:szCs w:val="28"/>
          <w:rtl/>
        </w:rPr>
        <w:t xml:space="preserve"> </w:t>
      </w:r>
      <w:r w:rsidRPr="001F59FE">
        <w:rPr>
          <w:rFonts w:cs="Traditional Arabic" w:hint="cs"/>
          <w:b/>
          <w:bCs/>
          <w:sz w:val="28"/>
          <w:szCs w:val="28"/>
          <w:rtl/>
        </w:rPr>
        <w:t>وفق</w:t>
      </w:r>
      <w:r w:rsidRPr="001F59FE">
        <w:rPr>
          <w:rFonts w:cs="Traditional Arabic"/>
          <w:b/>
          <w:bCs/>
          <w:sz w:val="28"/>
          <w:szCs w:val="28"/>
          <w:rtl/>
        </w:rPr>
        <w:t xml:space="preserve"> </w:t>
      </w:r>
      <w:r w:rsidRPr="001F59FE">
        <w:rPr>
          <w:rFonts w:cs="Traditional Arabic" w:hint="cs"/>
          <w:b/>
          <w:bCs/>
          <w:sz w:val="28"/>
          <w:szCs w:val="28"/>
          <w:rtl/>
        </w:rPr>
        <w:t>قاعدة</w:t>
      </w:r>
      <w:r w:rsidRPr="001F59FE">
        <w:rPr>
          <w:rFonts w:cs="Traditional Arabic"/>
          <w:b/>
          <w:bCs/>
          <w:sz w:val="28"/>
          <w:szCs w:val="28"/>
          <w:rtl/>
        </w:rPr>
        <w:t xml:space="preserve"> </w:t>
      </w:r>
      <w:r w:rsidRPr="001F59FE">
        <w:rPr>
          <w:rFonts w:cs="Traditional Arabic" w:hint="cs"/>
          <w:b/>
          <w:bCs/>
          <w:sz w:val="28"/>
          <w:szCs w:val="28"/>
          <w:rtl/>
        </w:rPr>
        <w:t>تسعى</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تجميع</w:t>
      </w:r>
      <w:r w:rsidRPr="001F59FE">
        <w:rPr>
          <w:rFonts w:cs="Traditional Arabic"/>
          <w:b/>
          <w:bCs/>
          <w:sz w:val="28"/>
          <w:szCs w:val="28"/>
          <w:rtl/>
        </w:rPr>
        <w:t xml:space="preserve"> </w:t>
      </w:r>
      <w:r w:rsidRPr="001F59FE">
        <w:rPr>
          <w:rFonts w:cs="Traditional Arabic" w:hint="cs"/>
          <w:b/>
          <w:bCs/>
          <w:sz w:val="28"/>
          <w:szCs w:val="28"/>
          <w:rtl/>
        </w:rPr>
        <w:t>الامة</w:t>
      </w:r>
      <w:r w:rsidRPr="001F59FE">
        <w:rPr>
          <w:rFonts w:cs="Traditional Arabic"/>
          <w:b/>
          <w:bCs/>
          <w:sz w:val="28"/>
          <w:szCs w:val="28"/>
          <w:rtl/>
        </w:rPr>
        <w:t xml:space="preserve"> </w:t>
      </w:r>
      <w:r w:rsidRPr="001F59FE">
        <w:rPr>
          <w:rFonts w:cs="Traditional Arabic" w:hint="cs"/>
          <w:b/>
          <w:bCs/>
          <w:sz w:val="28"/>
          <w:szCs w:val="28"/>
          <w:rtl/>
        </w:rPr>
        <w:t>ولملمة</w:t>
      </w:r>
      <w:r w:rsidRPr="001F59FE">
        <w:rPr>
          <w:rFonts w:cs="Traditional Arabic"/>
          <w:b/>
          <w:bCs/>
          <w:sz w:val="28"/>
          <w:szCs w:val="28"/>
          <w:rtl/>
        </w:rPr>
        <w:t xml:space="preserve"> </w:t>
      </w:r>
      <w:r w:rsidRPr="001F59FE">
        <w:rPr>
          <w:rFonts w:cs="Traditional Arabic" w:hint="cs"/>
          <w:b/>
          <w:bCs/>
          <w:sz w:val="28"/>
          <w:szCs w:val="28"/>
          <w:rtl/>
        </w:rPr>
        <w:t>حضوضها</w:t>
      </w:r>
      <w:r w:rsidRPr="001F59FE">
        <w:rPr>
          <w:rFonts w:cs="Traditional Arabic"/>
          <w:b/>
          <w:bCs/>
          <w:sz w:val="28"/>
          <w:szCs w:val="28"/>
          <w:rtl/>
        </w:rPr>
        <w:t xml:space="preserve"> </w:t>
      </w:r>
      <w:r w:rsidRPr="001F59FE">
        <w:rPr>
          <w:rFonts w:cs="Traditional Arabic" w:hint="cs"/>
          <w:b/>
          <w:bCs/>
          <w:sz w:val="28"/>
          <w:szCs w:val="28"/>
          <w:rtl/>
        </w:rPr>
        <w:t>وكل</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عدا</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فهو</w:t>
      </w:r>
      <w:r w:rsidRPr="001F59FE">
        <w:rPr>
          <w:rFonts w:cs="Traditional Arabic"/>
          <w:b/>
          <w:bCs/>
          <w:sz w:val="28"/>
          <w:szCs w:val="28"/>
          <w:rtl/>
        </w:rPr>
        <w:t xml:space="preserve"> </w:t>
      </w:r>
      <w:r w:rsidRPr="001F59FE">
        <w:rPr>
          <w:rFonts w:cs="Traditional Arabic" w:hint="cs"/>
          <w:b/>
          <w:bCs/>
          <w:sz w:val="28"/>
          <w:szCs w:val="28"/>
          <w:rtl/>
        </w:rPr>
        <w:t>مشروع</w:t>
      </w:r>
      <w:r w:rsidRPr="001F59FE">
        <w:rPr>
          <w:rFonts w:cs="Traditional Arabic"/>
          <w:b/>
          <w:bCs/>
          <w:sz w:val="28"/>
          <w:szCs w:val="28"/>
          <w:rtl/>
        </w:rPr>
        <w:t xml:space="preserve"> </w:t>
      </w:r>
      <w:r w:rsidRPr="001F59FE">
        <w:rPr>
          <w:rFonts w:cs="Traditional Arabic" w:hint="cs"/>
          <w:b/>
          <w:bCs/>
          <w:sz w:val="28"/>
          <w:szCs w:val="28"/>
          <w:rtl/>
        </w:rPr>
        <w:t>حرب</w:t>
      </w:r>
      <w:r w:rsidRPr="001F59FE">
        <w:rPr>
          <w:rFonts w:cs="Traditional Arabic"/>
          <w:b/>
          <w:bCs/>
          <w:sz w:val="28"/>
          <w:szCs w:val="28"/>
          <w:rtl/>
        </w:rPr>
        <w:t xml:space="preserve"> </w:t>
      </w:r>
      <w:r w:rsidRPr="001F59FE">
        <w:rPr>
          <w:rFonts w:cs="Traditional Arabic" w:hint="cs"/>
          <w:b/>
          <w:bCs/>
          <w:sz w:val="28"/>
          <w:szCs w:val="28"/>
          <w:rtl/>
        </w:rPr>
        <w:t>اهلية</w:t>
      </w:r>
      <w:r>
        <w:rPr>
          <w:rStyle w:val="EndnoteReference"/>
          <w:rFonts w:cs="Traditional Arabic"/>
          <w:b/>
          <w:bCs/>
          <w:sz w:val="28"/>
          <w:szCs w:val="28"/>
          <w:rtl/>
        </w:rPr>
        <w:endnoteReference w:id="41"/>
      </w:r>
      <w:r>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فعندما</w:t>
      </w:r>
      <w:r w:rsidRPr="001F59FE">
        <w:rPr>
          <w:rFonts w:cs="Traditional Arabic"/>
          <w:b/>
          <w:bCs/>
          <w:sz w:val="28"/>
          <w:szCs w:val="28"/>
          <w:rtl/>
        </w:rPr>
        <w:t xml:space="preserve"> </w:t>
      </w:r>
      <w:r w:rsidRPr="001F59FE">
        <w:rPr>
          <w:rFonts w:cs="Traditional Arabic" w:hint="cs"/>
          <w:b/>
          <w:bCs/>
          <w:sz w:val="28"/>
          <w:szCs w:val="28"/>
          <w:rtl/>
        </w:rPr>
        <w:t>طرح</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خطته</w:t>
      </w:r>
      <w:r w:rsidRPr="001F59FE">
        <w:rPr>
          <w:rFonts w:cs="Traditional Arabic"/>
          <w:b/>
          <w:bCs/>
          <w:sz w:val="28"/>
          <w:szCs w:val="28"/>
          <w:rtl/>
        </w:rPr>
        <w:t xml:space="preserve"> </w:t>
      </w:r>
      <w:r w:rsidRPr="001F59FE">
        <w:rPr>
          <w:rFonts w:cs="Traditional Arabic" w:hint="cs"/>
          <w:b/>
          <w:bCs/>
          <w:sz w:val="28"/>
          <w:szCs w:val="28"/>
          <w:rtl/>
        </w:rPr>
        <w:t>لجدول</w:t>
      </w:r>
      <w:r w:rsidRPr="001F59FE">
        <w:rPr>
          <w:rFonts w:cs="Traditional Arabic"/>
          <w:b/>
          <w:bCs/>
          <w:sz w:val="28"/>
          <w:szCs w:val="28"/>
          <w:rtl/>
        </w:rPr>
        <w:t xml:space="preserve"> </w:t>
      </w:r>
      <w:r w:rsidRPr="001F59FE">
        <w:rPr>
          <w:rFonts w:cs="Traditional Arabic" w:hint="cs"/>
          <w:b/>
          <w:bCs/>
          <w:sz w:val="28"/>
          <w:szCs w:val="28"/>
          <w:rtl/>
        </w:rPr>
        <w:t>العملية</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قانون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مؤقت</w:t>
      </w:r>
      <w:r w:rsidRPr="001F59FE">
        <w:rPr>
          <w:rFonts w:cs="Traditional Arabic"/>
          <w:b/>
          <w:bCs/>
          <w:sz w:val="28"/>
          <w:szCs w:val="28"/>
          <w:rtl/>
        </w:rPr>
        <w:t xml:space="preserve"> </w:t>
      </w:r>
      <w:r w:rsidRPr="001F59FE">
        <w:rPr>
          <w:rFonts w:cs="Traditional Arabic" w:hint="cs"/>
          <w:b/>
          <w:bCs/>
          <w:sz w:val="28"/>
          <w:szCs w:val="28"/>
          <w:rtl/>
        </w:rPr>
        <w:t>ونظام</w:t>
      </w:r>
      <w:r w:rsidRPr="001F59FE">
        <w:rPr>
          <w:rFonts w:cs="Traditional Arabic"/>
          <w:b/>
          <w:bCs/>
          <w:sz w:val="28"/>
          <w:szCs w:val="28"/>
          <w:rtl/>
        </w:rPr>
        <w:t xml:space="preserve"> </w:t>
      </w:r>
      <w:r w:rsidRPr="001F59FE">
        <w:rPr>
          <w:rFonts w:cs="Traditional Arabic" w:hint="cs"/>
          <w:b/>
          <w:bCs/>
          <w:sz w:val="28"/>
          <w:szCs w:val="28"/>
          <w:rtl/>
        </w:rPr>
        <w:t>الجمعيات</w:t>
      </w:r>
      <w:r w:rsidRPr="001F59FE">
        <w:rPr>
          <w:rFonts w:cs="Traditional Arabic"/>
          <w:b/>
          <w:bCs/>
          <w:sz w:val="28"/>
          <w:szCs w:val="28"/>
          <w:rtl/>
        </w:rPr>
        <w:t xml:space="preserve"> </w:t>
      </w:r>
      <w:r w:rsidRPr="001F59FE">
        <w:rPr>
          <w:rFonts w:cs="Traditional Arabic" w:hint="cs"/>
          <w:b/>
          <w:bCs/>
          <w:sz w:val="28"/>
          <w:szCs w:val="28"/>
          <w:rtl/>
        </w:rPr>
        <w:t>الانتخابية</w:t>
      </w:r>
      <w:r w:rsidRPr="001F59FE">
        <w:rPr>
          <w:rFonts w:cs="Traditional Arabic"/>
          <w:b/>
          <w:bCs/>
          <w:sz w:val="28"/>
          <w:szCs w:val="28"/>
          <w:rtl/>
        </w:rPr>
        <w:t xml:space="preserve"> </w:t>
      </w:r>
      <w:r w:rsidRPr="001F59FE">
        <w:rPr>
          <w:rFonts w:cs="Traditional Arabic" w:hint="cs"/>
          <w:b/>
          <w:bCs/>
          <w:sz w:val="28"/>
          <w:szCs w:val="28"/>
          <w:rtl/>
        </w:rPr>
        <w:t>وتعيين</w:t>
      </w:r>
      <w:r w:rsidRPr="001F59FE">
        <w:rPr>
          <w:rFonts w:cs="Traditional Arabic"/>
          <w:b/>
          <w:bCs/>
          <w:sz w:val="28"/>
          <w:szCs w:val="28"/>
          <w:rtl/>
        </w:rPr>
        <w:t xml:space="preserve"> </w:t>
      </w:r>
      <w:r w:rsidRPr="001F59FE">
        <w:rPr>
          <w:rFonts w:cs="Traditional Arabic" w:hint="cs"/>
          <w:b/>
          <w:bCs/>
          <w:sz w:val="28"/>
          <w:szCs w:val="28"/>
          <w:rtl/>
        </w:rPr>
        <w:t>لجنة</w:t>
      </w:r>
      <w:r w:rsidRPr="001F59FE">
        <w:rPr>
          <w:rFonts w:cs="Traditional Arabic"/>
          <w:b/>
          <w:bCs/>
          <w:sz w:val="28"/>
          <w:szCs w:val="28"/>
          <w:rtl/>
        </w:rPr>
        <w:t xml:space="preserve"> </w:t>
      </w:r>
      <w:r w:rsidRPr="001F59FE">
        <w:rPr>
          <w:rFonts w:cs="Traditional Arabic" w:hint="cs"/>
          <w:b/>
          <w:bCs/>
          <w:sz w:val="28"/>
          <w:szCs w:val="28"/>
          <w:rtl/>
        </w:rPr>
        <w:t>لكتابة</w:t>
      </w:r>
      <w:r w:rsidRPr="001F59FE">
        <w:rPr>
          <w:rFonts w:cs="Traditional Arabic"/>
          <w:b/>
          <w:bCs/>
          <w:sz w:val="28"/>
          <w:szCs w:val="28"/>
          <w:rtl/>
        </w:rPr>
        <w:t xml:space="preserve"> </w:t>
      </w:r>
      <w:r w:rsidRPr="001F59FE">
        <w:rPr>
          <w:rFonts w:cs="Traditional Arabic" w:hint="cs"/>
          <w:b/>
          <w:bCs/>
          <w:sz w:val="28"/>
          <w:szCs w:val="28"/>
          <w:rtl/>
        </w:rPr>
        <w:t>الدستور</w:t>
      </w:r>
      <w:r w:rsidRPr="001F59FE">
        <w:rPr>
          <w:rFonts w:cs="Traditional Arabic"/>
          <w:b/>
          <w:bCs/>
          <w:sz w:val="28"/>
          <w:szCs w:val="28"/>
          <w:rtl/>
        </w:rPr>
        <w:t xml:space="preserve"> </w:t>
      </w:r>
      <w:r w:rsidRPr="001F59FE">
        <w:rPr>
          <w:rFonts w:cs="Traditional Arabic" w:hint="cs"/>
          <w:b/>
          <w:bCs/>
          <w:sz w:val="28"/>
          <w:szCs w:val="28"/>
          <w:rtl/>
        </w:rPr>
        <w:t>وايضا</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موعد</w:t>
      </w:r>
      <w:r w:rsidRPr="001F59FE">
        <w:rPr>
          <w:rFonts w:cs="Traditional Arabic"/>
          <w:b/>
          <w:bCs/>
          <w:sz w:val="28"/>
          <w:szCs w:val="28"/>
          <w:rtl/>
        </w:rPr>
        <w:t xml:space="preserve"> </w:t>
      </w:r>
      <w:r w:rsidRPr="001F59FE">
        <w:rPr>
          <w:rFonts w:cs="Traditional Arabic" w:hint="cs"/>
          <w:b/>
          <w:bCs/>
          <w:sz w:val="28"/>
          <w:szCs w:val="28"/>
          <w:rtl/>
        </w:rPr>
        <w:t>تسليم</w:t>
      </w:r>
      <w:r w:rsidRPr="001F59FE">
        <w:rPr>
          <w:rFonts w:cs="Traditional Arabic"/>
          <w:b/>
          <w:bCs/>
          <w:sz w:val="28"/>
          <w:szCs w:val="28"/>
          <w:rtl/>
        </w:rPr>
        <w:t xml:space="preserve"> </w:t>
      </w:r>
      <w:r w:rsidRPr="001F59FE">
        <w:rPr>
          <w:rFonts w:cs="Traditional Arabic" w:hint="cs"/>
          <w:b/>
          <w:bCs/>
          <w:sz w:val="28"/>
          <w:szCs w:val="28"/>
          <w:rtl/>
        </w:rPr>
        <w:t>السيادة</w:t>
      </w:r>
      <w:r w:rsidRPr="001F59FE">
        <w:rPr>
          <w:rFonts w:cs="Traditional Arabic"/>
          <w:b/>
          <w:bCs/>
          <w:sz w:val="28"/>
          <w:szCs w:val="28"/>
          <w:rtl/>
        </w:rPr>
        <w:t xml:space="preserve"> </w:t>
      </w:r>
      <w:r w:rsidRPr="001F59FE">
        <w:rPr>
          <w:rFonts w:cs="Traditional Arabic" w:hint="cs"/>
          <w:b/>
          <w:bCs/>
          <w:sz w:val="28"/>
          <w:szCs w:val="28"/>
          <w:rtl/>
        </w:rPr>
        <w:t>يقترب</w:t>
      </w:r>
      <w:r w:rsidRPr="001F59FE">
        <w:rPr>
          <w:rFonts w:cs="Traditional Arabic"/>
          <w:b/>
          <w:bCs/>
          <w:sz w:val="28"/>
          <w:szCs w:val="28"/>
          <w:rtl/>
        </w:rPr>
        <w:t xml:space="preserve">,  </w:t>
      </w:r>
      <w:r w:rsidRPr="001F59FE">
        <w:rPr>
          <w:rFonts w:cs="Traditional Arabic" w:hint="cs"/>
          <w:b/>
          <w:bCs/>
          <w:sz w:val="28"/>
          <w:szCs w:val="28"/>
          <w:rtl/>
        </w:rPr>
        <w:t>فرفضة</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خطته</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واصر</w:t>
      </w:r>
      <w:r w:rsidRPr="001F59FE">
        <w:rPr>
          <w:rFonts w:cs="Traditional Arabic"/>
          <w:b/>
          <w:bCs/>
          <w:sz w:val="28"/>
          <w:szCs w:val="28"/>
          <w:rtl/>
        </w:rPr>
        <w:t xml:space="preserve"> </w:t>
      </w:r>
      <w:r w:rsidRPr="001F59FE">
        <w:rPr>
          <w:rFonts w:cs="Traditional Arabic" w:hint="cs"/>
          <w:b/>
          <w:bCs/>
          <w:sz w:val="28"/>
          <w:szCs w:val="28"/>
          <w:rtl/>
        </w:rPr>
        <w:t>عليها</w:t>
      </w:r>
      <w:r w:rsidRPr="001F59FE">
        <w:rPr>
          <w:rFonts w:cs="Traditional Arabic"/>
          <w:b/>
          <w:bCs/>
          <w:sz w:val="28"/>
          <w:szCs w:val="28"/>
          <w:rtl/>
        </w:rPr>
        <w:t xml:space="preserve"> </w:t>
      </w:r>
      <w:r w:rsidRPr="001F59FE">
        <w:rPr>
          <w:rFonts w:cs="Traditional Arabic" w:hint="cs"/>
          <w:b/>
          <w:bCs/>
          <w:sz w:val="28"/>
          <w:szCs w:val="28"/>
          <w:rtl/>
        </w:rPr>
        <w:t>وحاول</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يؤثر</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القرار</w:t>
      </w:r>
      <w:r w:rsidRPr="001F59FE">
        <w:rPr>
          <w:rFonts w:cs="Traditional Arabic"/>
          <w:b/>
          <w:bCs/>
          <w:sz w:val="28"/>
          <w:szCs w:val="28"/>
          <w:rtl/>
        </w:rPr>
        <w:t xml:space="preserve"> </w:t>
      </w:r>
      <w:r w:rsidRPr="001F59FE">
        <w:rPr>
          <w:rFonts w:cs="Traditional Arabic" w:hint="cs"/>
          <w:b/>
          <w:bCs/>
          <w:sz w:val="28"/>
          <w:szCs w:val="28"/>
          <w:rtl/>
        </w:rPr>
        <w:t>بالرفض</w:t>
      </w:r>
      <w:r w:rsidRPr="001F59FE">
        <w:rPr>
          <w:rFonts w:cs="Traditional Arabic"/>
          <w:b/>
          <w:bCs/>
          <w:sz w:val="28"/>
          <w:szCs w:val="28"/>
          <w:rtl/>
        </w:rPr>
        <w:t xml:space="preserve"> </w:t>
      </w:r>
      <w:r w:rsidRPr="001F59FE">
        <w:rPr>
          <w:rFonts w:cs="Traditional Arabic" w:hint="cs"/>
          <w:b/>
          <w:bCs/>
          <w:sz w:val="28"/>
          <w:szCs w:val="28"/>
          <w:rtl/>
        </w:rPr>
        <w:t>ومقدما</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الامتيازات</w:t>
      </w:r>
      <w:r w:rsidRPr="001F59FE">
        <w:rPr>
          <w:rFonts w:cs="Traditional Arabic"/>
          <w:b/>
          <w:bCs/>
          <w:sz w:val="28"/>
          <w:szCs w:val="28"/>
          <w:rtl/>
        </w:rPr>
        <w:t xml:space="preserve"> </w:t>
      </w:r>
      <w:r w:rsidRPr="001F59FE">
        <w:rPr>
          <w:rFonts w:cs="Traditional Arabic" w:hint="cs"/>
          <w:b/>
          <w:bCs/>
          <w:sz w:val="28"/>
          <w:szCs w:val="28"/>
          <w:rtl/>
        </w:rPr>
        <w:t>والتعهدات</w:t>
      </w:r>
      <w:r w:rsidRPr="001F59FE">
        <w:rPr>
          <w:rFonts w:cs="Traditional Arabic"/>
          <w:b/>
          <w:bCs/>
          <w:sz w:val="28"/>
          <w:szCs w:val="28"/>
          <w:rtl/>
        </w:rPr>
        <w:t xml:space="preserve"> </w:t>
      </w:r>
      <w:r w:rsidRPr="001F59FE">
        <w:rPr>
          <w:rFonts w:cs="Traditional Arabic" w:hint="cs"/>
          <w:b/>
          <w:bCs/>
          <w:sz w:val="28"/>
          <w:szCs w:val="28"/>
          <w:rtl/>
        </w:rPr>
        <w:t>واصرارنا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رفض</w:t>
      </w:r>
      <w:r w:rsidRPr="001F59FE">
        <w:rPr>
          <w:rFonts w:cs="Traditional Arabic"/>
          <w:b/>
          <w:bCs/>
          <w:sz w:val="28"/>
          <w:szCs w:val="28"/>
          <w:rtl/>
        </w:rPr>
        <w:t xml:space="preserve"> </w:t>
      </w:r>
      <w:r w:rsidRPr="001F59FE">
        <w:rPr>
          <w:rFonts w:cs="Traditional Arabic" w:hint="cs"/>
          <w:b/>
          <w:bCs/>
          <w:sz w:val="28"/>
          <w:szCs w:val="28"/>
          <w:rtl/>
        </w:rPr>
        <w:t>خطته</w:t>
      </w:r>
      <w:r w:rsidRPr="001F59FE">
        <w:rPr>
          <w:rFonts w:cs="Traditional Arabic"/>
          <w:b/>
          <w:bCs/>
          <w:sz w:val="28"/>
          <w:szCs w:val="28"/>
          <w:rtl/>
        </w:rPr>
        <w:t xml:space="preserve"> </w:t>
      </w:r>
      <w:r w:rsidRPr="001F59FE">
        <w:rPr>
          <w:rFonts w:cs="Traditional Arabic" w:hint="cs"/>
          <w:b/>
          <w:bCs/>
          <w:sz w:val="28"/>
          <w:szCs w:val="28"/>
          <w:rtl/>
        </w:rPr>
        <w:t>هددنا</w:t>
      </w:r>
      <w:r w:rsidRPr="001F59FE">
        <w:rPr>
          <w:rFonts w:cs="Traditional Arabic"/>
          <w:b/>
          <w:bCs/>
          <w:sz w:val="28"/>
          <w:szCs w:val="28"/>
          <w:rtl/>
        </w:rPr>
        <w:t xml:space="preserve"> </w:t>
      </w:r>
      <w:r w:rsidRPr="001F59FE">
        <w:rPr>
          <w:rFonts w:cs="Traditional Arabic" w:hint="cs"/>
          <w:b/>
          <w:bCs/>
          <w:sz w:val="28"/>
          <w:szCs w:val="28"/>
          <w:rtl/>
        </w:rPr>
        <w:t>وقال</w:t>
      </w:r>
      <w:r w:rsidRPr="001F59FE">
        <w:rPr>
          <w:rFonts w:cs="Traditional Arabic"/>
          <w:b/>
          <w:bCs/>
          <w:sz w:val="28"/>
          <w:szCs w:val="28"/>
          <w:rtl/>
        </w:rPr>
        <w:t xml:space="preserve"> </w:t>
      </w:r>
      <w:r w:rsidRPr="001F59FE">
        <w:rPr>
          <w:rFonts w:cs="Traditional Arabic" w:hint="cs"/>
          <w:b/>
          <w:bCs/>
          <w:sz w:val="28"/>
          <w:szCs w:val="28"/>
          <w:rtl/>
        </w:rPr>
        <w:t>سأظهر</w:t>
      </w:r>
      <w:r w:rsidRPr="001F59FE">
        <w:rPr>
          <w:rFonts w:cs="Traditional Arabic"/>
          <w:b/>
          <w:bCs/>
          <w:sz w:val="28"/>
          <w:szCs w:val="28"/>
          <w:rtl/>
        </w:rPr>
        <w:t xml:space="preserve"> </w:t>
      </w:r>
      <w:r w:rsidRPr="001F59FE">
        <w:rPr>
          <w:rFonts w:cs="Traditional Arabic" w:hint="cs"/>
          <w:b/>
          <w:bCs/>
          <w:sz w:val="28"/>
          <w:szCs w:val="28"/>
          <w:rtl/>
        </w:rPr>
        <w:t>للشعب</w:t>
      </w:r>
      <w:r w:rsidRPr="001F59FE">
        <w:rPr>
          <w:rFonts w:cs="Traditional Arabic"/>
          <w:b/>
          <w:bCs/>
          <w:sz w:val="28"/>
          <w:szCs w:val="28"/>
          <w:rtl/>
        </w:rPr>
        <w:t xml:space="preserve"> </w:t>
      </w:r>
      <w:r w:rsidRPr="001F59FE">
        <w:rPr>
          <w:rFonts w:cs="Traditional Arabic" w:hint="cs"/>
          <w:b/>
          <w:bCs/>
          <w:sz w:val="28"/>
          <w:szCs w:val="28"/>
          <w:rtl/>
        </w:rPr>
        <w:t>واقول</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تريد</w:t>
      </w:r>
      <w:r w:rsidRPr="001F59FE">
        <w:rPr>
          <w:rFonts w:cs="Traditional Arabic"/>
          <w:b/>
          <w:bCs/>
          <w:sz w:val="28"/>
          <w:szCs w:val="28"/>
          <w:rtl/>
        </w:rPr>
        <w:t xml:space="preserve"> </w:t>
      </w:r>
      <w:r w:rsidRPr="001F59FE">
        <w:rPr>
          <w:rFonts w:cs="Traditional Arabic" w:hint="cs"/>
          <w:b/>
          <w:bCs/>
          <w:sz w:val="28"/>
          <w:szCs w:val="28"/>
          <w:rtl/>
        </w:rPr>
        <w:t>عودة</w:t>
      </w:r>
      <w:r w:rsidRPr="001F59FE">
        <w:rPr>
          <w:rFonts w:cs="Traditional Arabic"/>
          <w:b/>
          <w:bCs/>
          <w:sz w:val="28"/>
          <w:szCs w:val="28"/>
          <w:rtl/>
        </w:rPr>
        <w:t xml:space="preserve"> </w:t>
      </w:r>
      <w:r w:rsidRPr="001F59FE">
        <w:rPr>
          <w:rFonts w:cs="Traditional Arabic" w:hint="cs"/>
          <w:b/>
          <w:bCs/>
          <w:sz w:val="28"/>
          <w:szCs w:val="28"/>
          <w:rtl/>
        </w:rPr>
        <w:t>السيادة</w:t>
      </w:r>
      <w:r w:rsidRPr="001F59FE">
        <w:rPr>
          <w:rFonts w:cs="Traditional Arabic"/>
          <w:b/>
          <w:bCs/>
          <w:sz w:val="28"/>
          <w:szCs w:val="28"/>
          <w:rtl/>
        </w:rPr>
        <w:t xml:space="preserve">. </w:t>
      </w:r>
      <w:r w:rsidRPr="001F59FE">
        <w:rPr>
          <w:rFonts w:cs="Traditional Arabic" w:hint="cs"/>
          <w:b/>
          <w:bCs/>
          <w:sz w:val="28"/>
          <w:szCs w:val="28"/>
          <w:rtl/>
        </w:rPr>
        <w:t>ونتيجة</w:t>
      </w:r>
      <w:r w:rsidRPr="001F59FE">
        <w:rPr>
          <w:rFonts w:cs="Traditional Arabic"/>
          <w:b/>
          <w:bCs/>
          <w:sz w:val="28"/>
          <w:szCs w:val="28"/>
          <w:rtl/>
        </w:rPr>
        <w:t xml:space="preserve"> </w:t>
      </w:r>
      <w:r w:rsidRPr="001F59FE">
        <w:rPr>
          <w:rFonts w:cs="Traditional Arabic" w:hint="cs"/>
          <w:b/>
          <w:bCs/>
          <w:sz w:val="28"/>
          <w:szCs w:val="28"/>
          <w:rtl/>
        </w:rPr>
        <w:t>لضغوط</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والشخصيات</w:t>
      </w:r>
      <w:r w:rsidRPr="001F59FE">
        <w:rPr>
          <w:rFonts w:cs="Traditional Arabic"/>
          <w:b/>
          <w:bCs/>
          <w:sz w:val="28"/>
          <w:szCs w:val="28"/>
          <w:rtl/>
        </w:rPr>
        <w:t xml:space="preserve"> </w:t>
      </w:r>
      <w:r w:rsidRPr="001F59FE">
        <w:rPr>
          <w:rFonts w:cs="Traditional Arabic" w:hint="cs"/>
          <w:b/>
          <w:bCs/>
          <w:sz w:val="28"/>
          <w:szCs w:val="28"/>
          <w:rtl/>
        </w:rPr>
        <w:t>وافق</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خطته</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سميت</w:t>
      </w:r>
      <w:r w:rsidRPr="001F59FE">
        <w:rPr>
          <w:rFonts w:cs="Traditional Arabic"/>
          <w:b/>
          <w:bCs/>
          <w:sz w:val="28"/>
          <w:szCs w:val="28"/>
          <w:rtl/>
        </w:rPr>
        <w:t xml:space="preserve"> "</w:t>
      </w:r>
      <w:r w:rsidRPr="001F59FE">
        <w:rPr>
          <w:rFonts w:cs="Traditional Arabic" w:hint="cs"/>
          <w:b/>
          <w:bCs/>
          <w:sz w:val="28"/>
          <w:szCs w:val="28"/>
          <w:rtl/>
        </w:rPr>
        <w:t>اتفاق</w:t>
      </w:r>
      <w:r w:rsidRPr="001F59FE">
        <w:rPr>
          <w:rFonts w:cs="Traditional Arabic"/>
          <w:b/>
          <w:bCs/>
          <w:sz w:val="28"/>
          <w:szCs w:val="28"/>
          <w:rtl/>
        </w:rPr>
        <w:t xml:space="preserve"> 15 </w:t>
      </w:r>
      <w:r w:rsidRPr="001F59FE">
        <w:rPr>
          <w:rFonts w:cs="Traditional Arabic" w:hint="cs"/>
          <w:b/>
          <w:bCs/>
          <w:sz w:val="28"/>
          <w:szCs w:val="28"/>
          <w:rtl/>
        </w:rPr>
        <w:t>تشرين</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يعارضه</w:t>
      </w:r>
      <w:r w:rsidRPr="001F59FE">
        <w:rPr>
          <w:rFonts w:cs="Traditional Arabic"/>
          <w:b/>
          <w:bCs/>
          <w:sz w:val="28"/>
          <w:szCs w:val="28"/>
          <w:rtl/>
        </w:rPr>
        <w:t xml:space="preserve"> </w:t>
      </w:r>
      <w:r w:rsidRPr="001F59FE">
        <w:rPr>
          <w:rFonts w:cs="Traditional Arabic" w:hint="cs"/>
          <w:b/>
          <w:bCs/>
          <w:sz w:val="28"/>
          <w:szCs w:val="28"/>
          <w:rtl/>
        </w:rPr>
        <w:t>سوى</w:t>
      </w:r>
      <w:r w:rsidRPr="001F59FE">
        <w:rPr>
          <w:rFonts w:cs="Traditional Arabic"/>
          <w:b/>
          <w:bCs/>
          <w:sz w:val="28"/>
          <w:szCs w:val="28"/>
          <w:rtl/>
        </w:rPr>
        <w:t xml:space="preserve"> </w:t>
      </w:r>
      <w:r w:rsidRPr="001F59FE">
        <w:rPr>
          <w:rFonts w:cs="Traditional Arabic" w:hint="cs"/>
          <w:b/>
          <w:bCs/>
          <w:sz w:val="28"/>
          <w:szCs w:val="28"/>
          <w:rtl/>
        </w:rPr>
        <w:t>انا</w:t>
      </w:r>
      <w:r w:rsidRPr="001F59FE">
        <w:rPr>
          <w:rFonts w:cs="Traditional Arabic"/>
          <w:b/>
          <w:bCs/>
          <w:sz w:val="28"/>
          <w:szCs w:val="28"/>
          <w:rtl/>
        </w:rPr>
        <w:t>(</w:t>
      </w:r>
      <w:r w:rsidRPr="001F59FE">
        <w:rPr>
          <w:rFonts w:cs="Traditional Arabic" w:hint="cs"/>
          <w:b/>
          <w:bCs/>
          <w:sz w:val="28"/>
          <w:szCs w:val="28"/>
          <w:rtl/>
        </w:rPr>
        <w:t>عادل</w:t>
      </w:r>
      <w:r w:rsidRPr="001F59FE">
        <w:rPr>
          <w:rFonts w:cs="Traditional Arabic"/>
          <w:b/>
          <w:bCs/>
          <w:sz w:val="28"/>
          <w:szCs w:val="28"/>
          <w:rtl/>
        </w:rPr>
        <w:t xml:space="preserve"> </w:t>
      </w:r>
      <w:r w:rsidRPr="001F59FE">
        <w:rPr>
          <w:rFonts w:cs="Traditional Arabic" w:hint="cs"/>
          <w:b/>
          <w:bCs/>
          <w:sz w:val="28"/>
          <w:szCs w:val="28"/>
          <w:rtl/>
        </w:rPr>
        <w:t>عبد</w:t>
      </w:r>
      <w:r w:rsidRPr="001F59FE">
        <w:rPr>
          <w:rFonts w:cs="Traditional Arabic"/>
          <w:b/>
          <w:bCs/>
          <w:sz w:val="28"/>
          <w:szCs w:val="28"/>
          <w:rtl/>
        </w:rPr>
        <w:t xml:space="preserve"> </w:t>
      </w:r>
      <w:r w:rsidRPr="001F59FE">
        <w:rPr>
          <w:rFonts w:cs="Traditional Arabic" w:hint="cs"/>
          <w:b/>
          <w:bCs/>
          <w:sz w:val="28"/>
          <w:szCs w:val="28"/>
          <w:rtl/>
        </w:rPr>
        <w:t>المهدي</w:t>
      </w:r>
      <w:r w:rsidRPr="001F59FE">
        <w:rPr>
          <w:rFonts w:cs="Traditional Arabic"/>
          <w:b/>
          <w:bCs/>
          <w:sz w:val="28"/>
          <w:szCs w:val="28"/>
          <w:rtl/>
        </w:rPr>
        <w:t xml:space="preserve">) </w:t>
      </w:r>
      <w:r w:rsidRPr="001F59FE">
        <w:rPr>
          <w:rFonts w:cs="Traditional Arabic" w:hint="cs"/>
          <w:b/>
          <w:bCs/>
          <w:sz w:val="28"/>
          <w:szCs w:val="28"/>
          <w:rtl/>
        </w:rPr>
        <w:t>وواحد</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اثنان</w:t>
      </w:r>
      <w:r w:rsidRPr="001F59FE">
        <w:rPr>
          <w:rFonts w:cs="Traditional Arabic"/>
          <w:b/>
          <w:bCs/>
          <w:sz w:val="28"/>
          <w:szCs w:val="28"/>
          <w:rtl/>
        </w:rPr>
        <w:t xml:space="preserve"> </w:t>
      </w:r>
      <w:r w:rsidRPr="001F59FE">
        <w:rPr>
          <w:rFonts w:cs="Traditional Arabic" w:hint="cs"/>
          <w:b/>
          <w:bCs/>
          <w:sz w:val="28"/>
          <w:szCs w:val="28"/>
          <w:rtl/>
        </w:rPr>
        <w:t>معي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اعضاء</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نتيجة</w:t>
      </w:r>
      <w:r w:rsidRPr="001F59FE">
        <w:rPr>
          <w:rFonts w:cs="Traditional Arabic"/>
          <w:b/>
          <w:bCs/>
          <w:sz w:val="28"/>
          <w:szCs w:val="28"/>
          <w:rtl/>
        </w:rPr>
        <w:t xml:space="preserve"> </w:t>
      </w:r>
      <w:r w:rsidRPr="001F59FE">
        <w:rPr>
          <w:rFonts w:cs="Traditional Arabic" w:hint="cs"/>
          <w:b/>
          <w:bCs/>
          <w:sz w:val="28"/>
          <w:szCs w:val="28"/>
          <w:rtl/>
        </w:rPr>
        <w:t>التصويت</w:t>
      </w:r>
      <w:r w:rsidRPr="001F59FE">
        <w:rPr>
          <w:rFonts w:cs="Traditional Arabic"/>
          <w:b/>
          <w:bCs/>
          <w:sz w:val="28"/>
          <w:szCs w:val="28"/>
          <w:rtl/>
        </w:rPr>
        <w:t xml:space="preserve"> </w:t>
      </w:r>
      <w:r w:rsidRPr="001F59FE">
        <w:rPr>
          <w:rFonts w:cs="Traditional Arabic" w:hint="cs"/>
          <w:b/>
          <w:bCs/>
          <w:sz w:val="28"/>
          <w:szCs w:val="28"/>
          <w:rtl/>
        </w:rPr>
        <w:t>لصالح</w:t>
      </w:r>
      <w:r w:rsidRPr="001F59FE">
        <w:rPr>
          <w:rFonts w:cs="Traditional Arabic"/>
          <w:b/>
          <w:bCs/>
          <w:sz w:val="28"/>
          <w:szCs w:val="28"/>
          <w:rtl/>
        </w:rPr>
        <w:t xml:space="preserve"> </w:t>
      </w:r>
      <w:r w:rsidRPr="001F59FE">
        <w:rPr>
          <w:rFonts w:cs="Traditional Arabic" w:hint="cs"/>
          <w:b/>
          <w:bCs/>
          <w:sz w:val="28"/>
          <w:szCs w:val="28"/>
          <w:rtl/>
        </w:rPr>
        <w:t>الاتفاق</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لي</w:t>
      </w:r>
      <w:r w:rsidRPr="001F59FE">
        <w:rPr>
          <w:rFonts w:cs="Traditional Arabic"/>
          <w:b/>
          <w:bCs/>
          <w:sz w:val="28"/>
          <w:szCs w:val="28"/>
          <w:rtl/>
        </w:rPr>
        <w:t xml:space="preserve"> </w:t>
      </w:r>
      <w:r w:rsidRPr="001F59FE">
        <w:rPr>
          <w:rFonts w:cs="Traditional Arabic" w:hint="cs"/>
          <w:b/>
          <w:bCs/>
          <w:sz w:val="28"/>
          <w:szCs w:val="28"/>
          <w:rtl/>
        </w:rPr>
        <w:t>اتصال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وضحت</w:t>
      </w:r>
      <w:r w:rsidRPr="001F59FE">
        <w:rPr>
          <w:rFonts w:cs="Traditional Arabic"/>
          <w:b/>
          <w:bCs/>
          <w:sz w:val="28"/>
          <w:szCs w:val="28"/>
          <w:rtl/>
        </w:rPr>
        <w:t xml:space="preserve"> </w:t>
      </w:r>
      <w:r w:rsidRPr="001F59FE">
        <w:rPr>
          <w:rFonts w:cs="Traditional Arabic" w:hint="cs"/>
          <w:b/>
          <w:bCs/>
          <w:sz w:val="28"/>
          <w:szCs w:val="28"/>
          <w:rtl/>
        </w:rPr>
        <w:t>فيه</w:t>
      </w:r>
      <w:r w:rsidRPr="001F59FE">
        <w:rPr>
          <w:rFonts w:cs="Traditional Arabic"/>
          <w:b/>
          <w:bCs/>
          <w:sz w:val="28"/>
          <w:szCs w:val="28"/>
          <w:rtl/>
        </w:rPr>
        <w:t xml:space="preserve"> </w:t>
      </w:r>
      <w:r w:rsidRPr="001F59FE">
        <w:rPr>
          <w:rFonts w:cs="Traditional Arabic" w:hint="cs"/>
          <w:b/>
          <w:bCs/>
          <w:sz w:val="28"/>
          <w:szCs w:val="28"/>
          <w:rtl/>
        </w:rPr>
        <w:t>ملابسات</w:t>
      </w:r>
      <w:r w:rsidRPr="001F59FE">
        <w:rPr>
          <w:rFonts w:cs="Traditional Arabic"/>
          <w:b/>
          <w:bCs/>
          <w:sz w:val="28"/>
          <w:szCs w:val="28"/>
          <w:rtl/>
        </w:rPr>
        <w:t xml:space="preserve"> </w:t>
      </w:r>
      <w:r w:rsidRPr="001F59FE">
        <w:rPr>
          <w:rFonts w:cs="Traditional Arabic" w:hint="cs"/>
          <w:b/>
          <w:bCs/>
          <w:sz w:val="28"/>
          <w:szCs w:val="28"/>
          <w:rtl/>
        </w:rPr>
        <w:t>الموضوع</w:t>
      </w:r>
      <w:r w:rsidRPr="001F59FE">
        <w:rPr>
          <w:rFonts w:cs="Traditional Arabic"/>
          <w:b/>
          <w:bCs/>
          <w:sz w:val="28"/>
          <w:szCs w:val="28"/>
          <w:rtl/>
        </w:rPr>
        <w:t xml:space="preserve"> </w:t>
      </w:r>
      <w:r w:rsidRPr="001F59FE">
        <w:rPr>
          <w:rFonts w:cs="Traditional Arabic" w:hint="cs"/>
          <w:b/>
          <w:bCs/>
          <w:sz w:val="28"/>
          <w:szCs w:val="28"/>
          <w:rtl/>
        </w:rPr>
        <w:t>وكيف</w:t>
      </w:r>
      <w:r w:rsidRPr="001F59FE">
        <w:rPr>
          <w:rFonts w:cs="Traditional Arabic"/>
          <w:b/>
          <w:bCs/>
          <w:sz w:val="28"/>
          <w:szCs w:val="28"/>
          <w:rtl/>
        </w:rPr>
        <w:t xml:space="preserve"> </w:t>
      </w:r>
      <w:r w:rsidRPr="001F59FE">
        <w:rPr>
          <w:rFonts w:cs="Traditional Arabic" w:hint="cs"/>
          <w:b/>
          <w:bCs/>
          <w:sz w:val="28"/>
          <w:szCs w:val="28"/>
          <w:rtl/>
        </w:rPr>
        <w:t>جرت</w:t>
      </w:r>
      <w:r w:rsidRPr="001F59FE">
        <w:rPr>
          <w:rFonts w:cs="Traditional Arabic"/>
          <w:b/>
          <w:bCs/>
          <w:sz w:val="28"/>
          <w:szCs w:val="28"/>
          <w:rtl/>
        </w:rPr>
        <w:t xml:space="preserve"> </w:t>
      </w:r>
      <w:r w:rsidRPr="001F59FE">
        <w:rPr>
          <w:rFonts w:cs="Traditional Arabic" w:hint="cs"/>
          <w:b/>
          <w:bCs/>
          <w:sz w:val="28"/>
          <w:szCs w:val="28"/>
          <w:rtl/>
        </w:rPr>
        <w:t>الامور</w:t>
      </w:r>
      <w:r w:rsidRPr="001F59FE">
        <w:rPr>
          <w:rFonts w:cs="Traditional Arabic"/>
          <w:b/>
          <w:bCs/>
          <w:sz w:val="28"/>
          <w:szCs w:val="28"/>
          <w:rtl/>
        </w:rPr>
        <w:t xml:space="preserve"> </w:t>
      </w:r>
      <w:r w:rsidRPr="001F59FE">
        <w:rPr>
          <w:rFonts w:cs="Traditional Arabic" w:hint="cs"/>
          <w:b/>
          <w:bCs/>
          <w:sz w:val="28"/>
          <w:szCs w:val="28"/>
          <w:rtl/>
        </w:rPr>
        <w:t>خلاف</w:t>
      </w:r>
      <w:r w:rsidRPr="001F59FE">
        <w:rPr>
          <w:rFonts w:cs="Traditional Arabic"/>
          <w:b/>
          <w:bCs/>
          <w:sz w:val="28"/>
          <w:szCs w:val="28"/>
          <w:rtl/>
        </w:rPr>
        <w:t xml:space="preserve"> </w:t>
      </w:r>
      <w:r w:rsidRPr="001F59FE">
        <w:rPr>
          <w:rFonts w:cs="Traditional Arabic" w:hint="cs"/>
          <w:b/>
          <w:bCs/>
          <w:sz w:val="28"/>
          <w:szCs w:val="28"/>
          <w:rtl/>
        </w:rPr>
        <w:t>الاتفاق</w:t>
      </w:r>
      <w:r w:rsidRPr="001F59FE">
        <w:rPr>
          <w:rFonts w:cs="Traditional Arabic"/>
          <w:b/>
          <w:bCs/>
          <w:sz w:val="28"/>
          <w:szCs w:val="28"/>
          <w:rtl/>
        </w:rPr>
        <w:t xml:space="preserve"> </w:t>
      </w:r>
      <w:r w:rsidRPr="001F59FE">
        <w:rPr>
          <w:rFonts w:cs="Traditional Arabic" w:hint="cs"/>
          <w:b/>
          <w:bCs/>
          <w:sz w:val="28"/>
          <w:szCs w:val="28"/>
          <w:rtl/>
        </w:rPr>
        <w:t>واصدرنا</w:t>
      </w:r>
      <w:r w:rsidRPr="001F59FE">
        <w:rPr>
          <w:rFonts w:cs="Traditional Arabic"/>
          <w:b/>
          <w:bCs/>
          <w:sz w:val="28"/>
          <w:szCs w:val="28"/>
          <w:rtl/>
        </w:rPr>
        <w:t xml:space="preserve"> </w:t>
      </w:r>
      <w:r w:rsidRPr="001F59FE">
        <w:rPr>
          <w:rFonts w:cs="Traditional Arabic" w:hint="cs"/>
          <w:b/>
          <w:bCs/>
          <w:sz w:val="28"/>
          <w:szCs w:val="28"/>
          <w:rtl/>
        </w:rPr>
        <w:t>بياناً</w:t>
      </w:r>
      <w:r w:rsidRPr="001F59FE">
        <w:rPr>
          <w:rFonts w:cs="Traditional Arabic"/>
          <w:b/>
          <w:bCs/>
          <w:sz w:val="28"/>
          <w:szCs w:val="28"/>
          <w:rtl/>
        </w:rPr>
        <w:t xml:space="preserve"> </w:t>
      </w:r>
      <w:r w:rsidRPr="001F59FE">
        <w:rPr>
          <w:rFonts w:cs="Traditional Arabic" w:hint="cs"/>
          <w:b/>
          <w:bCs/>
          <w:sz w:val="28"/>
          <w:szCs w:val="28"/>
          <w:rtl/>
        </w:rPr>
        <w:t>صحفياً</w:t>
      </w:r>
      <w:r w:rsidRPr="001F59FE">
        <w:rPr>
          <w:rFonts w:cs="Traditional Arabic"/>
          <w:b/>
          <w:bCs/>
          <w:sz w:val="28"/>
          <w:szCs w:val="28"/>
          <w:rtl/>
        </w:rPr>
        <w:t xml:space="preserve"> </w:t>
      </w:r>
      <w:r w:rsidRPr="001F59FE">
        <w:rPr>
          <w:rFonts w:cs="Traditional Arabic" w:hint="cs"/>
          <w:b/>
          <w:bCs/>
          <w:sz w:val="28"/>
          <w:szCs w:val="28"/>
          <w:rtl/>
        </w:rPr>
        <w:t>اكدنا</w:t>
      </w:r>
      <w:r w:rsidRPr="001F59FE">
        <w:rPr>
          <w:rFonts w:cs="Traditional Arabic"/>
          <w:b/>
          <w:bCs/>
          <w:sz w:val="28"/>
          <w:szCs w:val="28"/>
          <w:rtl/>
        </w:rPr>
        <w:t xml:space="preserve"> </w:t>
      </w:r>
      <w:r w:rsidRPr="001F59FE">
        <w:rPr>
          <w:rFonts w:cs="Traditional Arabic" w:hint="cs"/>
          <w:b/>
          <w:bCs/>
          <w:sz w:val="28"/>
          <w:szCs w:val="28"/>
          <w:rtl/>
        </w:rPr>
        <w:t>فيه</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زيارتنا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الاعلى</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انا</w:t>
      </w:r>
      <w:r w:rsidRPr="001F59FE">
        <w:rPr>
          <w:rFonts w:cs="Traditional Arabic"/>
          <w:b/>
          <w:bCs/>
          <w:sz w:val="28"/>
          <w:szCs w:val="28"/>
          <w:rtl/>
        </w:rPr>
        <w:t>(</w:t>
      </w:r>
      <w:r w:rsidRPr="001F59FE">
        <w:rPr>
          <w:rFonts w:cs="Traditional Arabic" w:hint="cs"/>
          <w:b/>
          <w:bCs/>
          <w:sz w:val="28"/>
          <w:szCs w:val="28"/>
          <w:rtl/>
        </w:rPr>
        <w:t>عادل</w:t>
      </w:r>
      <w:r w:rsidRPr="001F59FE">
        <w:rPr>
          <w:rFonts w:cs="Traditional Arabic"/>
          <w:b/>
          <w:bCs/>
          <w:sz w:val="28"/>
          <w:szCs w:val="28"/>
          <w:rtl/>
        </w:rPr>
        <w:t xml:space="preserve"> </w:t>
      </w:r>
      <w:r w:rsidRPr="001F59FE">
        <w:rPr>
          <w:rFonts w:cs="Traditional Arabic" w:hint="cs"/>
          <w:b/>
          <w:bCs/>
          <w:sz w:val="28"/>
          <w:szCs w:val="28"/>
          <w:rtl/>
        </w:rPr>
        <w:t>عبد</w:t>
      </w:r>
      <w:r w:rsidRPr="001F59FE">
        <w:rPr>
          <w:rFonts w:cs="Traditional Arabic"/>
          <w:b/>
          <w:bCs/>
          <w:sz w:val="28"/>
          <w:szCs w:val="28"/>
          <w:rtl/>
        </w:rPr>
        <w:t xml:space="preserve"> </w:t>
      </w:r>
      <w:r w:rsidRPr="001F59FE">
        <w:rPr>
          <w:rFonts w:cs="Traditional Arabic" w:hint="cs"/>
          <w:b/>
          <w:bCs/>
          <w:sz w:val="28"/>
          <w:szCs w:val="28"/>
          <w:rtl/>
        </w:rPr>
        <w:t>المهدي</w:t>
      </w:r>
      <w:r w:rsidRPr="001F59FE">
        <w:rPr>
          <w:rFonts w:cs="Traditional Arabic"/>
          <w:b/>
          <w:bCs/>
          <w:sz w:val="28"/>
          <w:szCs w:val="28"/>
          <w:rtl/>
        </w:rPr>
        <w:t xml:space="preserve">) </w:t>
      </w:r>
      <w:r w:rsidRPr="001F59FE">
        <w:rPr>
          <w:rFonts w:cs="Traditional Arabic" w:hint="cs"/>
          <w:b/>
          <w:bCs/>
          <w:sz w:val="28"/>
          <w:szCs w:val="28"/>
          <w:rtl/>
        </w:rPr>
        <w:t>والشيخ</w:t>
      </w:r>
      <w:r w:rsidRPr="001F59FE">
        <w:rPr>
          <w:rFonts w:cs="Traditional Arabic"/>
          <w:b/>
          <w:bCs/>
          <w:sz w:val="28"/>
          <w:szCs w:val="28"/>
          <w:rtl/>
        </w:rPr>
        <w:t xml:space="preserve"> </w:t>
      </w:r>
      <w:r w:rsidRPr="001F59FE">
        <w:rPr>
          <w:rFonts w:cs="Traditional Arabic" w:hint="cs"/>
          <w:b/>
          <w:bCs/>
          <w:sz w:val="28"/>
          <w:szCs w:val="28"/>
          <w:rtl/>
        </w:rPr>
        <w:t>الصغير</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يوم</w:t>
      </w:r>
      <w:r w:rsidRPr="001F59FE">
        <w:rPr>
          <w:rFonts w:cs="Traditional Arabic"/>
          <w:b/>
          <w:bCs/>
          <w:sz w:val="28"/>
          <w:szCs w:val="28"/>
          <w:rtl/>
        </w:rPr>
        <w:t xml:space="preserve"> </w:t>
      </w:r>
      <w:r w:rsidRPr="001F59FE">
        <w:rPr>
          <w:rFonts w:cs="Traditional Arabic" w:hint="cs"/>
          <w:b/>
          <w:bCs/>
          <w:sz w:val="28"/>
          <w:szCs w:val="28"/>
          <w:rtl/>
        </w:rPr>
        <w:t>الخميس</w:t>
      </w:r>
      <w:r w:rsidRPr="001F59FE">
        <w:rPr>
          <w:rFonts w:cs="Traditional Arabic"/>
          <w:b/>
          <w:bCs/>
          <w:sz w:val="28"/>
          <w:szCs w:val="28"/>
          <w:rtl/>
        </w:rPr>
        <w:t xml:space="preserve"> </w:t>
      </w:r>
      <w:r w:rsidRPr="001F59FE">
        <w:rPr>
          <w:rFonts w:cs="Traditional Arabic" w:hint="cs"/>
          <w:b/>
          <w:bCs/>
          <w:sz w:val="28"/>
          <w:szCs w:val="28"/>
          <w:rtl/>
        </w:rPr>
        <w:t>الموافق</w:t>
      </w:r>
      <w:r w:rsidRPr="001F59FE">
        <w:rPr>
          <w:rFonts w:cs="Traditional Arabic"/>
          <w:b/>
          <w:bCs/>
          <w:sz w:val="28"/>
          <w:szCs w:val="28"/>
          <w:rtl/>
        </w:rPr>
        <w:t xml:space="preserve"> 14/11/2003,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تتضمن</w:t>
      </w:r>
      <w:r w:rsidRPr="001F59FE">
        <w:rPr>
          <w:rFonts w:cs="Traditional Arabic"/>
          <w:b/>
          <w:bCs/>
          <w:sz w:val="28"/>
          <w:szCs w:val="28"/>
          <w:rtl/>
        </w:rPr>
        <w:t xml:space="preserve"> </w:t>
      </w:r>
      <w:r w:rsidRPr="001F59FE">
        <w:rPr>
          <w:rFonts w:cs="Traditional Arabic" w:hint="cs"/>
          <w:b/>
          <w:bCs/>
          <w:sz w:val="28"/>
          <w:szCs w:val="28"/>
          <w:rtl/>
        </w:rPr>
        <w:t>اطلاع</w:t>
      </w:r>
      <w:r w:rsidRPr="001F59FE">
        <w:rPr>
          <w:rFonts w:cs="Traditional Arabic"/>
          <w:b/>
          <w:bCs/>
          <w:sz w:val="28"/>
          <w:szCs w:val="28"/>
          <w:rtl/>
        </w:rPr>
        <w:t xml:space="preserve"> </w:t>
      </w:r>
      <w:r w:rsidRPr="001F59FE">
        <w:rPr>
          <w:rFonts w:cs="Traditional Arabic" w:hint="cs"/>
          <w:b/>
          <w:bCs/>
          <w:sz w:val="28"/>
          <w:szCs w:val="28"/>
          <w:rtl/>
        </w:rPr>
        <w:t>سماحة</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الاتفاق</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صوت</w:t>
      </w:r>
      <w:r w:rsidRPr="001F59FE">
        <w:rPr>
          <w:rFonts w:cs="Traditional Arabic"/>
          <w:b/>
          <w:bCs/>
          <w:sz w:val="28"/>
          <w:szCs w:val="28"/>
          <w:rtl/>
        </w:rPr>
        <w:t xml:space="preserve"> </w:t>
      </w:r>
      <w:r w:rsidRPr="001F59FE">
        <w:rPr>
          <w:rFonts w:cs="Traditional Arabic" w:hint="cs"/>
          <w:b/>
          <w:bCs/>
          <w:sz w:val="28"/>
          <w:szCs w:val="28"/>
          <w:rtl/>
        </w:rPr>
        <w:t>عليه</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والذي</w:t>
      </w:r>
      <w:r w:rsidRPr="001F59FE">
        <w:rPr>
          <w:rFonts w:cs="Traditional Arabic"/>
          <w:b/>
          <w:bCs/>
          <w:sz w:val="28"/>
          <w:szCs w:val="28"/>
          <w:rtl/>
        </w:rPr>
        <w:t xml:space="preserve"> </w:t>
      </w:r>
      <w:r w:rsidRPr="001F59FE">
        <w:rPr>
          <w:rFonts w:cs="Traditional Arabic" w:hint="cs"/>
          <w:b/>
          <w:bCs/>
          <w:sz w:val="28"/>
          <w:szCs w:val="28"/>
          <w:rtl/>
        </w:rPr>
        <w:t>نص</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انهاء</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ونقل</w:t>
      </w:r>
      <w:r w:rsidRPr="001F59FE">
        <w:rPr>
          <w:rFonts w:cs="Traditional Arabic"/>
          <w:b/>
          <w:bCs/>
          <w:sz w:val="28"/>
          <w:szCs w:val="28"/>
          <w:rtl/>
        </w:rPr>
        <w:t xml:space="preserve"> </w:t>
      </w:r>
      <w:r w:rsidRPr="001F59FE">
        <w:rPr>
          <w:rFonts w:cs="Traditional Arabic" w:hint="cs"/>
          <w:b/>
          <w:bCs/>
          <w:sz w:val="28"/>
          <w:szCs w:val="28"/>
          <w:rtl/>
        </w:rPr>
        <w:t>السيادة</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وبعد</w:t>
      </w:r>
      <w:r w:rsidRPr="001F59FE">
        <w:rPr>
          <w:rFonts w:cs="Traditional Arabic"/>
          <w:b/>
          <w:bCs/>
          <w:sz w:val="28"/>
          <w:szCs w:val="28"/>
          <w:rtl/>
        </w:rPr>
        <w:t xml:space="preserve"> </w:t>
      </w:r>
      <w:r w:rsidRPr="001F59FE">
        <w:rPr>
          <w:rFonts w:cs="Traditional Arabic" w:hint="cs"/>
          <w:b/>
          <w:bCs/>
          <w:sz w:val="28"/>
          <w:szCs w:val="28"/>
          <w:rtl/>
        </w:rPr>
        <w:t>موقف</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المشرف</w:t>
      </w:r>
      <w:r w:rsidRPr="001F59FE">
        <w:rPr>
          <w:rFonts w:cs="Traditional Arabic"/>
          <w:b/>
          <w:bCs/>
          <w:sz w:val="28"/>
          <w:szCs w:val="28"/>
          <w:rtl/>
        </w:rPr>
        <w:t xml:space="preserve"> </w:t>
      </w:r>
      <w:r w:rsidRPr="001F59FE">
        <w:rPr>
          <w:rFonts w:cs="Traditional Arabic" w:hint="cs"/>
          <w:b/>
          <w:bCs/>
          <w:sz w:val="28"/>
          <w:szCs w:val="28"/>
          <w:rtl/>
        </w:rPr>
        <w:t>برفض</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الاتفاق</w:t>
      </w:r>
      <w:r w:rsidRPr="001F59FE">
        <w:rPr>
          <w:rFonts w:cs="Traditional Arabic"/>
          <w:b/>
          <w:bCs/>
          <w:sz w:val="28"/>
          <w:szCs w:val="28"/>
          <w:rtl/>
        </w:rPr>
        <w:t xml:space="preserve"> </w:t>
      </w:r>
      <w:r w:rsidRPr="001F59FE">
        <w:rPr>
          <w:rFonts w:cs="Traditional Arabic" w:hint="cs"/>
          <w:b/>
          <w:bCs/>
          <w:sz w:val="28"/>
          <w:szCs w:val="28"/>
          <w:rtl/>
        </w:rPr>
        <w:t>لانه</w:t>
      </w:r>
      <w:r w:rsidRPr="001F59FE">
        <w:rPr>
          <w:rFonts w:cs="Traditional Arabic"/>
          <w:b/>
          <w:bCs/>
          <w:sz w:val="28"/>
          <w:szCs w:val="28"/>
          <w:rtl/>
        </w:rPr>
        <w:t xml:space="preserve"> </w:t>
      </w:r>
      <w:r w:rsidRPr="001F59FE">
        <w:rPr>
          <w:rFonts w:cs="Traditional Arabic" w:hint="cs"/>
          <w:b/>
          <w:bCs/>
          <w:sz w:val="28"/>
          <w:szCs w:val="28"/>
          <w:rtl/>
        </w:rPr>
        <w:t>يحول</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اجراء</w:t>
      </w:r>
      <w:r w:rsidRPr="001F59FE">
        <w:rPr>
          <w:rFonts w:cs="Traditional Arabic"/>
          <w:b/>
          <w:bCs/>
          <w:sz w:val="28"/>
          <w:szCs w:val="28"/>
          <w:rtl/>
        </w:rPr>
        <w:t xml:space="preserve"> </w:t>
      </w:r>
      <w:r w:rsidRPr="001F59FE">
        <w:rPr>
          <w:rFonts w:cs="Traditional Arabic" w:hint="cs"/>
          <w:b/>
          <w:bCs/>
          <w:sz w:val="28"/>
          <w:szCs w:val="28"/>
          <w:rtl/>
        </w:rPr>
        <w:lastRenderedPageBreak/>
        <w:t>الانتخابات</w:t>
      </w:r>
      <w:r w:rsidRPr="001F59FE">
        <w:rPr>
          <w:rFonts w:cs="Traditional Arabic"/>
          <w:b/>
          <w:bCs/>
          <w:sz w:val="28"/>
          <w:szCs w:val="28"/>
          <w:rtl/>
        </w:rPr>
        <w:t xml:space="preserve"> </w:t>
      </w:r>
      <w:r w:rsidRPr="001F59FE">
        <w:rPr>
          <w:rFonts w:cs="Traditional Arabic" w:hint="cs"/>
          <w:b/>
          <w:bCs/>
          <w:sz w:val="28"/>
          <w:szCs w:val="28"/>
          <w:rtl/>
        </w:rPr>
        <w:t>ويمنع</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يؤخر</w:t>
      </w:r>
      <w:r w:rsidRPr="001F59FE">
        <w:rPr>
          <w:rFonts w:cs="Traditional Arabic"/>
          <w:b/>
          <w:bCs/>
          <w:sz w:val="28"/>
          <w:szCs w:val="28"/>
          <w:rtl/>
        </w:rPr>
        <w:t xml:space="preserve"> </w:t>
      </w:r>
      <w:r w:rsidRPr="001F59FE">
        <w:rPr>
          <w:rFonts w:cs="Traditional Arabic" w:hint="cs"/>
          <w:b/>
          <w:bCs/>
          <w:sz w:val="28"/>
          <w:szCs w:val="28"/>
          <w:rtl/>
        </w:rPr>
        <w:t>كتابة</w:t>
      </w:r>
      <w:r w:rsidRPr="001F59FE">
        <w:rPr>
          <w:rFonts w:cs="Traditional Arabic"/>
          <w:b/>
          <w:bCs/>
          <w:sz w:val="28"/>
          <w:szCs w:val="28"/>
          <w:rtl/>
        </w:rPr>
        <w:t xml:space="preserve"> </w:t>
      </w:r>
      <w:r w:rsidRPr="001F59FE">
        <w:rPr>
          <w:rFonts w:cs="Traditional Arabic" w:hint="cs"/>
          <w:b/>
          <w:bCs/>
          <w:sz w:val="28"/>
          <w:szCs w:val="28"/>
          <w:rtl/>
        </w:rPr>
        <w:t>دستور</w:t>
      </w:r>
      <w:r w:rsidRPr="001F59FE">
        <w:rPr>
          <w:rFonts w:cs="Traditional Arabic"/>
          <w:b/>
          <w:bCs/>
          <w:sz w:val="28"/>
          <w:szCs w:val="28"/>
          <w:rtl/>
        </w:rPr>
        <w:t xml:space="preserve"> </w:t>
      </w:r>
      <w:r w:rsidRPr="001F59FE">
        <w:rPr>
          <w:rFonts w:cs="Traditional Arabic" w:hint="cs"/>
          <w:b/>
          <w:bCs/>
          <w:sz w:val="28"/>
          <w:szCs w:val="28"/>
          <w:rtl/>
        </w:rPr>
        <w:t>دائم</w:t>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الجلسة</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التصويت</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الاتفاق</w:t>
      </w:r>
      <w:r w:rsidRPr="001F59FE">
        <w:rPr>
          <w:rFonts w:cs="Traditional Arabic"/>
          <w:b/>
          <w:bCs/>
          <w:sz w:val="28"/>
          <w:szCs w:val="28"/>
          <w:rtl/>
        </w:rPr>
        <w:t xml:space="preserve"> </w:t>
      </w:r>
      <w:r w:rsidRPr="001F59FE">
        <w:rPr>
          <w:rFonts w:cs="Traditional Arabic" w:hint="cs"/>
          <w:b/>
          <w:bCs/>
          <w:sz w:val="28"/>
          <w:szCs w:val="28"/>
          <w:rtl/>
        </w:rPr>
        <w:t>برئاسة</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جلال</w:t>
      </w:r>
      <w:r w:rsidRPr="001F59FE">
        <w:rPr>
          <w:rFonts w:cs="Traditional Arabic"/>
          <w:b/>
          <w:bCs/>
          <w:sz w:val="28"/>
          <w:szCs w:val="28"/>
          <w:rtl/>
        </w:rPr>
        <w:t xml:space="preserve"> </w:t>
      </w:r>
      <w:r w:rsidRPr="001F59FE">
        <w:rPr>
          <w:rFonts w:cs="Traditional Arabic" w:hint="cs"/>
          <w:b/>
          <w:bCs/>
          <w:sz w:val="28"/>
          <w:szCs w:val="28"/>
          <w:rtl/>
        </w:rPr>
        <w:t>الطالباني</w:t>
      </w:r>
      <w:r w:rsidRPr="001F59FE">
        <w:rPr>
          <w:rFonts w:cs="Traditional Arabic"/>
          <w:b/>
          <w:bCs/>
          <w:sz w:val="28"/>
          <w:szCs w:val="28"/>
          <w:rtl/>
        </w:rPr>
        <w:t xml:space="preserve"> </w:t>
      </w:r>
      <w:r w:rsidRPr="001F59FE">
        <w:rPr>
          <w:rFonts w:cs="Traditional Arabic" w:hint="cs"/>
          <w:b/>
          <w:bCs/>
          <w:sz w:val="28"/>
          <w:szCs w:val="28"/>
          <w:rtl/>
        </w:rPr>
        <w:t>تحدث</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اننا</w:t>
      </w:r>
      <w:r w:rsidRPr="001F59FE">
        <w:rPr>
          <w:rFonts w:cs="Traditional Arabic"/>
          <w:b/>
          <w:bCs/>
          <w:sz w:val="28"/>
          <w:szCs w:val="28"/>
          <w:rtl/>
        </w:rPr>
        <w:t xml:space="preserve"> </w:t>
      </w:r>
      <w:r w:rsidRPr="001F59FE">
        <w:rPr>
          <w:rFonts w:cs="Traditional Arabic" w:hint="cs"/>
          <w:b/>
          <w:bCs/>
          <w:sz w:val="28"/>
          <w:szCs w:val="28"/>
          <w:rtl/>
        </w:rPr>
        <w:t>كمجلس</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اتفقنا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شيء</w:t>
      </w:r>
      <w:r w:rsidRPr="001F59FE">
        <w:rPr>
          <w:rFonts w:cs="Traditional Arabic"/>
          <w:b/>
          <w:bCs/>
          <w:sz w:val="28"/>
          <w:szCs w:val="28"/>
          <w:rtl/>
        </w:rPr>
        <w:t xml:space="preserve"> </w:t>
      </w:r>
      <w:r w:rsidRPr="001F59FE">
        <w:rPr>
          <w:rFonts w:cs="Traditional Arabic" w:hint="cs"/>
          <w:b/>
          <w:bCs/>
          <w:sz w:val="28"/>
          <w:szCs w:val="28"/>
          <w:rtl/>
        </w:rPr>
        <w:t>وصوتنا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شيء</w:t>
      </w:r>
      <w:r w:rsidRPr="001F59FE">
        <w:rPr>
          <w:rFonts w:cs="Traditional Arabic"/>
          <w:b/>
          <w:bCs/>
          <w:sz w:val="28"/>
          <w:szCs w:val="28"/>
          <w:rtl/>
        </w:rPr>
        <w:t xml:space="preserve"> </w:t>
      </w:r>
      <w:r w:rsidRPr="001F59FE">
        <w:rPr>
          <w:rFonts w:cs="Traditional Arabic" w:hint="cs"/>
          <w:b/>
          <w:bCs/>
          <w:sz w:val="28"/>
          <w:szCs w:val="28"/>
          <w:rtl/>
        </w:rPr>
        <w:t>اخر</w:t>
      </w:r>
      <w:r w:rsidRPr="001F59FE">
        <w:rPr>
          <w:rFonts w:cs="Traditional Arabic"/>
          <w:b/>
          <w:bCs/>
          <w:sz w:val="28"/>
          <w:szCs w:val="28"/>
          <w:rtl/>
        </w:rPr>
        <w:t xml:space="preserve"> </w:t>
      </w:r>
      <w:r w:rsidRPr="001F59FE">
        <w:rPr>
          <w:rFonts w:cs="Traditional Arabic" w:hint="cs"/>
          <w:b/>
          <w:bCs/>
          <w:sz w:val="28"/>
          <w:szCs w:val="28"/>
          <w:rtl/>
        </w:rPr>
        <w:t>واننا</w:t>
      </w:r>
      <w:r w:rsidRPr="001F59FE">
        <w:rPr>
          <w:rFonts w:cs="Traditional Arabic"/>
          <w:b/>
          <w:bCs/>
          <w:sz w:val="28"/>
          <w:szCs w:val="28"/>
          <w:rtl/>
        </w:rPr>
        <w:t xml:space="preserve"> </w:t>
      </w:r>
      <w:r w:rsidRPr="001F59FE">
        <w:rPr>
          <w:rFonts w:cs="Traditional Arabic" w:hint="cs"/>
          <w:b/>
          <w:bCs/>
          <w:sz w:val="28"/>
          <w:szCs w:val="28"/>
          <w:rtl/>
        </w:rPr>
        <w:t>امام</w:t>
      </w:r>
      <w:r w:rsidRPr="001F59FE">
        <w:rPr>
          <w:rFonts w:cs="Traditional Arabic"/>
          <w:b/>
          <w:bCs/>
          <w:sz w:val="28"/>
          <w:szCs w:val="28"/>
          <w:rtl/>
        </w:rPr>
        <w:t xml:space="preserve"> </w:t>
      </w:r>
      <w:r w:rsidRPr="001F59FE">
        <w:rPr>
          <w:rFonts w:cs="Traditional Arabic" w:hint="cs"/>
          <w:b/>
          <w:bCs/>
          <w:sz w:val="28"/>
          <w:szCs w:val="28"/>
          <w:rtl/>
        </w:rPr>
        <w:t>مخاطر</w:t>
      </w:r>
      <w:r w:rsidRPr="001F59FE">
        <w:rPr>
          <w:rFonts w:cs="Traditional Arabic"/>
          <w:b/>
          <w:bCs/>
          <w:sz w:val="28"/>
          <w:szCs w:val="28"/>
          <w:rtl/>
        </w:rPr>
        <w:t xml:space="preserve"> </w:t>
      </w:r>
      <w:r w:rsidRPr="001F59FE">
        <w:rPr>
          <w:rFonts w:cs="Traditional Arabic" w:hint="cs"/>
          <w:b/>
          <w:bCs/>
          <w:sz w:val="28"/>
          <w:szCs w:val="28"/>
          <w:rtl/>
        </w:rPr>
        <w:t>انقسام</w:t>
      </w:r>
      <w:r w:rsidRPr="001F59FE">
        <w:rPr>
          <w:rFonts w:cs="Traditional Arabic"/>
          <w:b/>
          <w:bCs/>
          <w:sz w:val="28"/>
          <w:szCs w:val="28"/>
          <w:rtl/>
        </w:rPr>
        <w:t xml:space="preserve"> </w:t>
      </w:r>
      <w:r w:rsidRPr="001F59FE">
        <w:rPr>
          <w:rFonts w:cs="Traditional Arabic" w:hint="cs"/>
          <w:b/>
          <w:bCs/>
          <w:sz w:val="28"/>
          <w:szCs w:val="28"/>
          <w:rtl/>
        </w:rPr>
        <w:t>خطير</w:t>
      </w:r>
      <w:r w:rsidRPr="001F59FE">
        <w:rPr>
          <w:rFonts w:cs="Traditional Arabic"/>
          <w:b/>
          <w:bCs/>
          <w:sz w:val="28"/>
          <w:szCs w:val="28"/>
          <w:rtl/>
        </w:rPr>
        <w:t xml:space="preserve"> </w:t>
      </w:r>
      <w:r w:rsidRPr="001F59FE">
        <w:rPr>
          <w:rFonts w:cs="Traditional Arabic" w:hint="cs"/>
          <w:b/>
          <w:bCs/>
          <w:sz w:val="28"/>
          <w:szCs w:val="28"/>
          <w:rtl/>
        </w:rPr>
        <w:t>ونحن</w:t>
      </w:r>
      <w:r w:rsidRPr="001F59FE">
        <w:rPr>
          <w:rFonts w:cs="Traditional Arabic"/>
          <w:b/>
          <w:bCs/>
          <w:sz w:val="28"/>
          <w:szCs w:val="28"/>
          <w:rtl/>
        </w:rPr>
        <w:t xml:space="preserve"> </w:t>
      </w:r>
      <w:r w:rsidRPr="001F59FE">
        <w:rPr>
          <w:rFonts w:cs="Traditional Arabic" w:hint="cs"/>
          <w:b/>
          <w:bCs/>
          <w:sz w:val="28"/>
          <w:szCs w:val="28"/>
          <w:rtl/>
        </w:rPr>
        <w:t>نمثل</w:t>
      </w:r>
      <w:r w:rsidRPr="001F59FE">
        <w:rPr>
          <w:rFonts w:cs="Traditional Arabic"/>
          <w:b/>
          <w:bCs/>
          <w:sz w:val="28"/>
          <w:szCs w:val="28"/>
          <w:rtl/>
        </w:rPr>
        <w:t xml:space="preserve"> </w:t>
      </w:r>
      <w:r w:rsidRPr="001F59FE">
        <w:rPr>
          <w:rFonts w:cs="Traditional Arabic" w:hint="cs"/>
          <w:b/>
          <w:bCs/>
          <w:sz w:val="28"/>
          <w:szCs w:val="28"/>
          <w:rtl/>
        </w:rPr>
        <w:t>شعباً</w:t>
      </w:r>
      <w:r w:rsidRPr="001F59FE">
        <w:rPr>
          <w:rFonts w:cs="Traditional Arabic"/>
          <w:b/>
          <w:bCs/>
          <w:sz w:val="28"/>
          <w:szCs w:val="28"/>
          <w:rtl/>
        </w:rPr>
        <w:t xml:space="preserve"> </w:t>
      </w:r>
      <w:r w:rsidRPr="001F59FE">
        <w:rPr>
          <w:rFonts w:cs="Traditional Arabic" w:hint="cs"/>
          <w:b/>
          <w:bCs/>
          <w:sz w:val="28"/>
          <w:szCs w:val="28"/>
          <w:rtl/>
        </w:rPr>
        <w:t>ينتظر</w:t>
      </w:r>
      <w:r w:rsidRPr="001F59FE">
        <w:rPr>
          <w:rFonts w:cs="Traditional Arabic"/>
          <w:b/>
          <w:bCs/>
          <w:sz w:val="28"/>
          <w:szCs w:val="28"/>
          <w:rtl/>
        </w:rPr>
        <w:t xml:space="preserve"> </w:t>
      </w:r>
      <w:r w:rsidRPr="001F59FE">
        <w:rPr>
          <w:rFonts w:cs="Traditional Arabic" w:hint="cs"/>
          <w:b/>
          <w:bCs/>
          <w:sz w:val="28"/>
          <w:szCs w:val="28"/>
          <w:rtl/>
        </w:rPr>
        <w:t>منا</w:t>
      </w:r>
      <w:r w:rsidRPr="001F59FE">
        <w:rPr>
          <w:rFonts w:cs="Traditional Arabic"/>
          <w:b/>
          <w:bCs/>
          <w:sz w:val="28"/>
          <w:szCs w:val="28"/>
          <w:rtl/>
        </w:rPr>
        <w:t xml:space="preserve"> </w:t>
      </w:r>
      <w:r w:rsidRPr="001F59FE">
        <w:rPr>
          <w:rFonts w:cs="Traditional Arabic" w:hint="cs"/>
          <w:b/>
          <w:bCs/>
          <w:sz w:val="28"/>
          <w:szCs w:val="28"/>
          <w:rtl/>
        </w:rPr>
        <w:t>دور</w:t>
      </w:r>
      <w:r w:rsidRPr="001F59FE">
        <w:rPr>
          <w:rFonts w:cs="Traditional Arabic"/>
          <w:b/>
          <w:bCs/>
          <w:sz w:val="28"/>
          <w:szCs w:val="28"/>
          <w:rtl/>
        </w:rPr>
        <w:t xml:space="preserve"> </w:t>
      </w:r>
      <w:r w:rsidRPr="001F59FE">
        <w:rPr>
          <w:rFonts w:cs="Traditional Arabic" w:hint="cs"/>
          <w:b/>
          <w:bCs/>
          <w:sz w:val="28"/>
          <w:szCs w:val="28"/>
          <w:rtl/>
        </w:rPr>
        <w:t>مسؤول</w:t>
      </w:r>
      <w:r w:rsidRPr="001F59FE">
        <w:rPr>
          <w:rFonts w:cs="Traditional Arabic"/>
          <w:b/>
          <w:bCs/>
          <w:sz w:val="28"/>
          <w:szCs w:val="28"/>
          <w:rtl/>
        </w:rPr>
        <w:t xml:space="preserve"> </w:t>
      </w:r>
      <w:r w:rsidRPr="001F59FE">
        <w:rPr>
          <w:rFonts w:cs="Traditional Arabic" w:hint="cs"/>
          <w:b/>
          <w:bCs/>
          <w:sz w:val="28"/>
          <w:szCs w:val="28"/>
          <w:rtl/>
        </w:rPr>
        <w:t>وحكيم</w:t>
      </w:r>
      <w:r w:rsidRPr="001F59FE">
        <w:rPr>
          <w:rFonts w:cs="Traditional Arabic"/>
          <w:b/>
          <w:bCs/>
          <w:sz w:val="28"/>
          <w:szCs w:val="28"/>
          <w:rtl/>
        </w:rPr>
        <w:t xml:space="preserve">,  </w:t>
      </w:r>
      <w:r w:rsidRPr="001F59FE">
        <w:rPr>
          <w:rFonts w:cs="Traditional Arabic" w:hint="cs"/>
          <w:b/>
          <w:bCs/>
          <w:sz w:val="28"/>
          <w:szCs w:val="28"/>
          <w:rtl/>
        </w:rPr>
        <w:t>وطرحنا</w:t>
      </w:r>
      <w:r w:rsidRPr="001F59FE">
        <w:rPr>
          <w:rFonts w:cs="Traditional Arabic"/>
          <w:b/>
          <w:bCs/>
          <w:sz w:val="28"/>
          <w:szCs w:val="28"/>
          <w:rtl/>
        </w:rPr>
        <w:t xml:space="preserve"> </w:t>
      </w:r>
      <w:r w:rsidRPr="001F59FE">
        <w:rPr>
          <w:rFonts w:cs="Traditional Arabic" w:hint="cs"/>
          <w:b/>
          <w:bCs/>
          <w:sz w:val="28"/>
          <w:szCs w:val="28"/>
          <w:rtl/>
        </w:rPr>
        <w:t>اننا</w:t>
      </w:r>
      <w:r w:rsidRPr="001F59FE">
        <w:rPr>
          <w:rFonts w:cs="Traditional Arabic"/>
          <w:b/>
          <w:bCs/>
          <w:sz w:val="28"/>
          <w:szCs w:val="28"/>
          <w:rtl/>
        </w:rPr>
        <w:t xml:space="preserve"> </w:t>
      </w:r>
      <w:r w:rsidRPr="001F59FE">
        <w:rPr>
          <w:rFonts w:cs="Traditional Arabic" w:hint="cs"/>
          <w:b/>
          <w:bCs/>
          <w:sz w:val="28"/>
          <w:szCs w:val="28"/>
          <w:rtl/>
        </w:rPr>
        <w:t>كمجلس</w:t>
      </w:r>
      <w:r w:rsidRPr="001F59FE">
        <w:rPr>
          <w:rFonts w:cs="Traditional Arabic"/>
          <w:b/>
          <w:bCs/>
          <w:sz w:val="28"/>
          <w:szCs w:val="28"/>
          <w:rtl/>
        </w:rPr>
        <w:t xml:space="preserve"> </w:t>
      </w:r>
      <w:r w:rsidRPr="001F59FE">
        <w:rPr>
          <w:rFonts w:cs="Traditional Arabic" w:hint="cs"/>
          <w:b/>
          <w:bCs/>
          <w:sz w:val="28"/>
          <w:szCs w:val="28"/>
          <w:rtl/>
        </w:rPr>
        <w:t>اعلى</w:t>
      </w:r>
      <w:r w:rsidRPr="001F59FE">
        <w:rPr>
          <w:rFonts w:cs="Traditional Arabic"/>
          <w:b/>
          <w:bCs/>
          <w:sz w:val="28"/>
          <w:szCs w:val="28"/>
          <w:rtl/>
        </w:rPr>
        <w:t xml:space="preserve"> </w:t>
      </w:r>
      <w:r w:rsidRPr="001F59FE">
        <w:rPr>
          <w:rFonts w:cs="Traditional Arabic" w:hint="cs"/>
          <w:b/>
          <w:bCs/>
          <w:sz w:val="28"/>
          <w:szCs w:val="28"/>
          <w:rtl/>
        </w:rPr>
        <w:t>سننسحب</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ونتيجة</w:t>
      </w:r>
      <w:r w:rsidRPr="001F59FE">
        <w:rPr>
          <w:rFonts w:cs="Traditional Arabic"/>
          <w:b/>
          <w:bCs/>
          <w:sz w:val="28"/>
          <w:szCs w:val="28"/>
          <w:rtl/>
        </w:rPr>
        <w:t xml:space="preserve"> </w:t>
      </w:r>
      <w:r w:rsidRPr="001F59FE">
        <w:rPr>
          <w:rFonts w:cs="Traditional Arabic" w:hint="cs"/>
          <w:b/>
          <w:bCs/>
          <w:sz w:val="28"/>
          <w:szCs w:val="28"/>
          <w:rtl/>
        </w:rPr>
        <w:t>لأصرارنا</w:t>
      </w:r>
      <w:r w:rsidRPr="001F59FE">
        <w:rPr>
          <w:rFonts w:cs="Traditional Arabic"/>
          <w:b/>
          <w:bCs/>
          <w:sz w:val="28"/>
          <w:szCs w:val="28"/>
          <w:rtl/>
        </w:rPr>
        <w:t xml:space="preserve"> </w:t>
      </w:r>
      <w:r w:rsidRPr="001F59FE">
        <w:rPr>
          <w:rFonts w:cs="Traditional Arabic" w:hint="cs"/>
          <w:b/>
          <w:bCs/>
          <w:sz w:val="28"/>
          <w:szCs w:val="28"/>
          <w:rtl/>
        </w:rPr>
        <w:t>وضغطنا</w:t>
      </w:r>
      <w:r w:rsidRPr="001F59FE">
        <w:rPr>
          <w:rFonts w:cs="Traditional Arabic"/>
          <w:b/>
          <w:bCs/>
          <w:sz w:val="28"/>
          <w:szCs w:val="28"/>
          <w:rtl/>
        </w:rPr>
        <w:t xml:space="preserve"> </w:t>
      </w:r>
      <w:r w:rsidRPr="001F59FE">
        <w:rPr>
          <w:rFonts w:cs="Traditional Arabic" w:hint="cs"/>
          <w:b/>
          <w:bCs/>
          <w:sz w:val="28"/>
          <w:szCs w:val="28"/>
          <w:rtl/>
        </w:rPr>
        <w:t>تم</w:t>
      </w:r>
      <w:r w:rsidRPr="001F59FE">
        <w:rPr>
          <w:rFonts w:cs="Traditional Arabic"/>
          <w:b/>
          <w:bCs/>
          <w:sz w:val="28"/>
          <w:szCs w:val="28"/>
          <w:rtl/>
        </w:rPr>
        <w:t xml:space="preserve"> </w:t>
      </w:r>
      <w:r w:rsidRPr="001F59FE">
        <w:rPr>
          <w:rFonts w:cs="Traditional Arabic" w:hint="cs"/>
          <w:b/>
          <w:bCs/>
          <w:sz w:val="28"/>
          <w:szCs w:val="28"/>
          <w:rtl/>
        </w:rPr>
        <w:t>تشكيل</w:t>
      </w:r>
      <w:r w:rsidRPr="001F59FE">
        <w:rPr>
          <w:rFonts w:cs="Traditional Arabic"/>
          <w:b/>
          <w:bCs/>
          <w:sz w:val="28"/>
          <w:szCs w:val="28"/>
          <w:rtl/>
        </w:rPr>
        <w:t xml:space="preserve"> </w:t>
      </w:r>
      <w:r w:rsidRPr="001F59FE">
        <w:rPr>
          <w:rFonts w:cs="Traditional Arabic" w:hint="cs"/>
          <w:b/>
          <w:bCs/>
          <w:sz w:val="28"/>
          <w:szCs w:val="28"/>
          <w:rtl/>
        </w:rPr>
        <w:t>لجنه</w:t>
      </w:r>
      <w:r w:rsidRPr="001F59FE">
        <w:rPr>
          <w:rFonts w:cs="Traditional Arabic"/>
          <w:b/>
          <w:bCs/>
          <w:sz w:val="28"/>
          <w:szCs w:val="28"/>
          <w:rtl/>
        </w:rPr>
        <w:t xml:space="preserve"> </w:t>
      </w:r>
      <w:r w:rsidRPr="001F59FE">
        <w:rPr>
          <w:rFonts w:cs="Traditional Arabic" w:hint="cs"/>
          <w:b/>
          <w:bCs/>
          <w:sz w:val="28"/>
          <w:szCs w:val="28"/>
          <w:rtl/>
        </w:rPr>
        <w:t>لإعادة</w:t>
      </w:r>
      <w:r w:rsidRPr="001F59FE">
        <w:rPr>
          <w:rFonts w:cs="Traditional Arabic"/>
          <w:b/>
          <w:bCs/>
          <w:sz w:val="28"/>
          <w:szCs w:val="28"/>
          <w:rtl/>
        </w:rPr>
        <w:t xml:space="preserve"> </w:t>
      </w:r>
      <w:r w:rsidRPr="001F59FE">
        <w:rPr>
          <w:rFonts w:cs="Traditional Arabic" w:hint="cs"/>
          <w:b/>
          <w:bCs/>
          <w:sz w:val="28"/>
          <w:szCs w:val="28"/>
          <w:rtl/>
        </w:rPr>
        <w:t>التفاوض</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الامريكان</w:t>
      </w:r>
      <w:r>
        <w:rPr>
          <w:rStyle w:val="EndnoteReference"/>
          <w:rFonts w:cs="Traditional Arabic"/>
          <w:b/>
          <w:bCs/>
          <w:sz w:val="28"/>
          <w:szCs w:val="28"/>
          <w:rtl/>
        </w:rPr>
        <w:endnoteReference w:id="42"/>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اعتراض</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الية</w:t>
      </w:r>
      <w:r w:rsidRPr="001F59FE">
        <w:rPr>
          <w:rFonts w:cs="Traditional Arabic"/>
          <w:b/>
          <w:bCs/>
          <w:sz w:val="28"/>
          <w:szCs w:val="28"/>
          <w:rtl/>
        </w:rPr>
        <w:t xml:space="preserve"> </w:t>
      </w:r>
      <w:r w:rsidRPr="001F59FE">
        <w:rPr>
          <w:rFonts w:cs="Traditional Arabic" w:hint="cs"/>
          <w:b/>
          <w:bCs/>
          <w:sz w:val="28"/>
          <w:szCs w:val="28"/>
          <w:rtl/>
        </w:rPr>
        <w:t>الانتخابات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طرحتها</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جاء</w:t>
      </w:r>
      <w:r w:rsidRPr="001F59FE">
        <w:rPr>
          <w:rFonts w:cs="Traditional Arabic"/>
          <w:b/>
          <w:bCs/>
          <w:sz w:val="28"/>
          <w:szCs w:val="28"/>
          <w:rtl/>
        </w:rPr>
        <w:t xml:space="preserve"> </w:t>
      </w:r>
      <w:r w:rsidRPr="001F59FE">
        <w:rPr>
          <w:rFonts w:cs="Traditional Arabic" w:hint="cs"/>
          <w:b/>
          <w:bCs/>
          <w:sz w:val="28"/>
          <w:szCs w:val="28"/>
          <w:rtl/>
        </w:rPr>
        <w:t>بسبب</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اجراء</w:t>
      </w:r>
      <w:r w:rsidRPr="001F59FE">
        <w:rPr>
          <w:rFonts w:cs="Traditional Arabic"/>
          <w:b/>
          <w:bCs/>
          <w:sz w:val="28"/>
          <w:szCs w:val="28"/>
          <w:rtl/>
        </w:rPr>
        <w:t xml:space="preserve"> </w:t>
      </w:r>
      <w:r w:rsidRPr="001F59FE">
        <w:rPr>
          <w:rFonts w:cs="Traditional Arabic" w:hint="cs"/>
          <w:b/>
          <w:bCs/>
          <w:sz w:val="28"/>
          <w:szCs w:val="28"/>
          <w:rtl/>
        </w:rPr>
        <w:t>الانتخابات</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سلسلة</w:t>
      </w:r>
      <w:r w:rsidRPr="001F59FE">
        <w:rPr>
          <w:rFonts w:cs="Traditional Arabic"/>
          <w:b/>
          <w:bCs/>
          <w:sz w:val="28"/>
          <w:szCs w:val="28"/>
          <w:rtl/>
        </w:rPr>
        <w:t xml:space="preserve"> </w:t>
      </w:r>
      <w:r w:rsidRPr="001F59FE">
        <w:rPr>
          <w:rFonts w:cs="Traditional Arabic" w:hint="cs"/>
          <w:b/>
          <w:bCs/>
          <w:sz w:val="28"/>
          <w:szCs w:val="28"/>
          <w:rtl/>
        </w:rPr>
        <w:t>معقدة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المؤتمرات</w:t>
      </w:r>
      <w:r w:rsidRPr="001F59FE">
        <w:rPr>
          <w:rFonts w:cs="Traditional Arabic"/>
          <w:b/>
          <w:bCs/>
          <w:sz w:val="28"/>
          <w:szCs w:val="28"/>
          <w:rtl/>
        </w:rPr>
        <w:t xml:space="preserve"> </w:t>
      </w:r>
      <w:r w:rsidRPr="001F59FE">
        <w:rPr>
          <w:rFonts w:cs="Traditional Arabic" w:hint="cs"/>
          <w:b/>
          <w:bCs/>
          <w:sz w:val="28"/>
          <w:szCs w:val="28"/>
          <w:rtl/>
        </w:rPr>
        <w:t>المحلية</w:t>
      </w:r>
      <w:r w:rsidRPr="001F59FE">
        <w:rPr>
          <w:rFonts w:cs="Traditional Arabic"/>
          <w:b/>
          <w:bCs/>
          <w:sz w:val="28"/>
          <w:szCs w:val="28"/>
          <w:rtl/>
        </w:rPr>
        <w:t xml:space="preserve"> </w:t>
      </w:r>
      <w:r w:rsidRPr="001F59FE">
        <w:rPr>
          <w:rFonts w:cs="Traditional Arabic" w:hint="cs"/>
          <w:b/>
          <w:bCs/>
          <w:sz w:val="28"/>
          <w:szCs w:val="28"/>
          <w:rtl/>
        </w:rPr>
        <w:t>تسمح</w:t>
      </w:r>
      <w:r w:rsidRPr="001F59FE">
        <w:rPr>
          <w:rFonts w:cs="Traditional Arabic"/>
          <w:b/>
          <w:bCs/>
          <w:sz w:val="28"/>
          <w:szCs w:val="28"/>
          <w:rtl/>
        </w:rPr>
        <w:t xml:space="preserve"> </w:t>
      </w:r>
      <w:r w:rsidRPr="001F59FE">
        <w:rPr>
          <w:rFonts w:cs="Traditional Arabic" w:hint="cs"/>
          <w:b/>
          <w:bCs/>
          <w:sz w:val="28"/>
          <w:szCs w:val="28"/>
          <w:rtl/>
        </w:rPr>
        <w:t>بنفوذ</w:t>
      </w:r>
      <w:r w:rsidRPr="001F59FE">
        <w:rPr>
          <w:rFonts w:cs="Traditional Arabic"/>
          <w:b/>
          <w:bCs/>
          <w:sz w:val="28"/>
          <w:szCs w:val="28"/>
          <w:rtl/>
        </w:rPr>
        <w:t xml:space="preserve"> </w:t>
      </w:r>
      <w:r w:rsidRPr="001F59FE">
        <w:rPr>
          <w:rFonts w:cs="Traditional Arabic" w:hint="cs"/>
          <w:b/>
          <w:bCs/>
          <w:sz w:val="28"/>
          <w:szCs w:val="28"/>
          <w:rtl/>
        </w:rPr>
        <w:t>امريكي</w:t>
      </w:r>
      <w:r w:rsidRPr="001F59FE">
        <w:rPr>
          <w:rFonts w:cs="Traditional Arabic"/>
          <w:b/>
          <w:bCs/>
          <w:sz w:val="28"/>
          <w:szCs w:val="28"/>
          <w:rtl/>
        </w:rPr>
        <w:t xml:space="preserve"> </w:t>
      </w:r>
      <w:r w:rsidRPr="001F59FE">
        <w:rPr>
          <w:rFonts w:cs="Traditional Arabic" w:hint="cs"/>
          <w:b/>
          <w:bCs/>
          <w:sz w:val="28"/>
          <w:szCs w:val="28"/>
          <w:rtl/>
        </w:rPr>
        <w:t>كبير</w:t>
      </w:r>
      <w:r w:rsidRPr="001F59FE">
        <w:rPr>
          <w:rFonts w:cs="Traditional Arabic"/>
          <w:b/>
          <w:bCs/>
          <w:sz w:val="28"/>
          <w:szCs w:val="28"/>
          <w:rtl/>
        </w:rPr>
        <w:t xml:space="preserve">,   </w:t>
      </w:r>
      <w:r w:rsidRPr="001F59FE">
        <w:rPr>
          <w:rFonts w:cs="Traditional Arabic" w:hint="cs"/>
          <w:b/>
          <w:bCs/>
          <w:sz w:val="28"/>
          <w:szCs w:val="28"/>
          <w:rtl/>
        </w:rPr>
        <w:t>وعارض</w:t>
      </w:r>
      <w:r w:rsidRPr="001F59FE">
        <w:rPr>
          <w:rFonts w:cs="Traditional Arabic"/>
          <w:b/>
          <w:bCs/>
          <w:sz w:val="28"/>
          <w:szCs w:val="28"/>
          <w:rtl/>
        </w:rPr>
        <w:t xml:space="preserve"> </w:t>
      </w:r>
      <w:r w:rsidRPr="001F59FE">
        <w:rPr>
          <w:rFonts w:cs="Traditional Arabic" w:hint="cs"/>
          <w:b/>
          <w:bCs/>
          <w:sz w:val="28"/>
          <w:szCs w:val="28"/>
          <w:rtl/>
        </w:rPr>
        <w:t>ايضا</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تشكيل</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لجنة</w:t>
      </w:r>
      <w:r w:rsidRPr="001F59FE">
        <w:rPr>
          <w:rFonts w:cs="Traditional Arabic"/>
          <w:b/>
          <w:bCs/>
          <w:sz w:val="28"/>
          <w:szCs w:val="28"/>
          <w:rtl/>
        </w:rPr>
        <w:t xml:space="preserve"> </w:t>
      </w:r>
      <w:r w:rsidRPr="001F59FE">
        <w:rPr>
          <w:rFonts w:cs="Traditional Arabic" w:hint="cs"/>
          <w:b/>
          <w:bCs/>
          <w:sz w:val="28"/>
          <w:szCs w:val="28"/>
          <w:rtl/>
        </w:rPr>
        <w:t>لكتابة</w:t>
      </w:r>
      <w:r w:rsidRPr="001F59FE">
        <w:rPr>
          <w:rFonts w:cs="Traditional Arabic"/>
          <w:b/>
          <w:bCs/>
          <w:sz w:val="28"/>
          <w:szCs w:val="28"/>
          <w:rtl/>
        </w:rPr>
        <w:t xml:space="preserve"> </w:t>
      </w:r>
      <w:r w:rsidRPr="001F59FE">
        <w:rPr>
          <w:rFonts w:cs="Traditional Arabic" w:hint="cs"/>
          <w:b/>
          <w:bCs/>
          <w:sz w:val="28"/>
          <w:szCs w:val="28"/>
          <w:rtl/>
        </w:rPr>
        <w:t>الدستور</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تكون</w:t>
      </w:r>
      <w:r w:rsidRPr="001F59FE">
        <w:rPr>
          <w:rFonts w:cs="Traditional Arabic"/>
          <w:b/>
          <w:bCs/>
          <w:sz w:val="28"/>
          <w:szCs w:val="28"/>
          <w:rtl/>
        </w:rPr>
        <w:t xml:space="preserve"> </w:t>
      </w:r>
      <w:r w:rsidRPr="001F59FE">
        <w:rPr>
          <w:rFonts w:cs="Traditional Arabic" w:hint="cs"/>
          <w:b/>
          <w:bCs/>
          <w:sz w:val="28"/>
          <w:szCs w:val="28"/>
          <w:rtl/>
        </w:rPr>
        <w:t>منتخبة</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بالتعيين</w:t>
      </w:r>
      <w:r>
        <w:rPr>
          <w:rStyle w:val="EndnoteReference"/>
          <w:rFonts w:cs="Traditional Arabic"/>
          <w:b/>
          <w:bCs/>
          <w:sz w:val="28"/>
          <w:szCs w:val="28"/>
          <w:rtl/>
        </w:rPr>
        <w:endnoteReference w:id="43"/>
      </w:r>
      <w:r w:rsidRPr="001F59FE">
        <w:rPr>
          <w:rFonts w:cs="Traditional Arabic" w:hint="cs"/>
          <w:b/>
          <w:bCs/>
          <w:sz w:val="28"/>
          <w:szCs w:val="28"/>
          <w:rtl/>
        </w:rPr>
        <w:t>.</w:t>
      </w:r>
    </w:p>
    <w:p w:rsidR="00B93EED" w:rsidRPr="001F59FE" w:rsidRDefault="00B93EED" w:rsidP="00B93EED">
      <w:pPr>
        <w:spacing w:after="0" w:line="240" w:lineRule="auto"/>
        <w:jc w:val="highKashida"/>
        <w:rPr>
          <w:rFonts w:cs="Traditional Arabic" w:hint="cs"/>
          <w:b/>
          <w:bCs/>
          <w:sz w:val="28"/>
          <w:szCs w:val="28"/>
          <w:rtl/>
          <w:lang w:bidi="ar-IQ"/>
        </w:rPr>
      </w:pPr>
      <w:r w:rsidRPr="001F59FE">
        <w:rPr>
          <w:rFonts w:cs="Traditional Arabic" w:hint="cs"/>
          <w:b/>
          <w:bCs/>
          <w:sz w:val="28"/>
          <w:szCs w:val="28"/>
          <w:rtl/>
        </w:rPr>
        <w:t>ونتيجة</w:t>
      </w:r>
      <w:r w:rsidRPr="001F59FE">
        <w:rPr>
          <w:rFonts w:cs="Traditional Arabic"/>
          <w:b/>
          <w:bCs/>
          <w:sz w:val="28"/>
          <w:szCs w:val="28"/>
          <w:rtl/>
        </w:rPr>
        <w:t xml:space="preserve"> </w:t>
      </w:r>
      <w:r w:rsidRPr="001F59FE">
        <w:rPr>
          <w:rFonts w:cs="Traditional Arabic" w:hint="cs"/>
          <w:b/>
          <w:bCs/>
          <w:sz w:val="28"/>
          <w:szCs w:val="28"/>
          <w:rtl/>
        </w:rPr>
        <w:t>لضغط</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المتزايد</w:t>
      </w:r>
      <w:r w:rsidRPr="001F59FE">
        <w:rPr>
          <w:rFonts w:cs="Traditional Arabic"/>
          <w:b/>
          <w:bCs/>
          <w:sz w:val="28"/>
          <w:szCs w:val="28"/>
          <w:rtl/>
        </w:rPr>
        <w:t xml:space="preserve"> </w:t>
      </w:r>
      <w:r w:rsidRPr="001F59FE">
        <w:rPr>
          <w:rFonts w:cs="Traditional Arabic" w:hint="cs"/>
          <w:b/>
          <w:bCs/>
          <w:sz w:val="28"/>
          <w:szCs w:val="28"/>
          <w:rtl/>
        </w:rPr>
        <w:t>صدر</w:t>
      </w:r>
      <w:r w:rsidRPr="001F59FE">
        <w:rPr>
          <w:rFonts w:cs="Traditional Arabic"/>
          <w:b/>
          <w:bCs/>
          <w:sz w:val="28"/>
          <w:szCs w:val="28"/>
          <w:rtl/>
        </w:rPr>
        <w:t xml:space="preserve"> </w:t>
      </w:r>
      <w:r w:rsidRPr="001F59FE">
        <w:rPr>
          <w:rFonts w:cs="Traditional Arabic" w:hint="cs"/>
          <w:b/>
          <w:bCs/>
          <w:sz w:val="28"/>
          <w:szCs w:val="28"/>
          <w:rtl/>
        </w:rPr>
        <w:t>قرار</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ذي</w:t>
      </w:r>
      <w:r w:rsidRPr="001F59FE">
        <w:rPr>
          <w:rFonts w:cs="Traditional Arabic"/>
          <w:b/>
          <w:bCs/>
          <w:sz w:val="28"/>
          <w:szCs w:val="28"/>
          <w:rtl/>
        </w:rPr>
        <w:t xml:space="preserve"> </w:t>
      </w:r>
      <w:r w:rsidRPr="001F59FE">
        <w:rPr>
          <w:rFonts w:cs="Traditional Arabic" w:hint="cs"/>
          <w:b/>
          <w:bCs/>
          <w:sz w:val="28"/>
          <w:szCs w:val="28"/>
          <w:rtl/>
        </w:rPr>
        <w:t>الرقم</w:t>
      </w:r>
      <w:r w:rsidRPr="001F59FE">
        <w:rPr>
          <w:rFonts w:cs="Traditional Arabic"/>
          <w:b/>
          <w:bCs/>
          <w:sz w:val="28"/>
          <w:szCs w:val="28"/>
          <w:rtl/>
        </w:rPr>
        <w:t xml:space="preserve"> 1511 </w:t>
      </w:r>
      <w:r w:rsidRPr="001F59FE">
        <w:rPr>
          <w:rFonts w:cs="Traditional Arabic" w:hint="cs"/>
          <w:b/>
          <w:bCs/>
          <w:sz w:val="28"/>
          <w:szCs w:val="28"/>
          <w:rtl/>
        </w:rPr>
        <w:t>والذي</w:t>
      </w:r>
      <w:r w:rsidRPr="001F59FE">
        <w:rPr>
          <w:rFonts w:cs="Traditional Arabic"/>
          <w:b/>
          <w:bCs/>
          <w:sz w:val="28"/>
          <w:szCs w:val="28"/>
          <w:rtl/>
        </w:rPr>
        <w:t xml:space="preserve"> </w:t>
      </w:r>
      <w:r w:rsidRPr="001F59FE">
        <w:rPr>
          <w:rFonts w:cs="Traditional Arabic" w:hint="cs"/>
          <w:b/>
          <w:bCs/>
          <w:sz w:val="28"/>
          <w:szCs w:val="28"/>
          <w:rtl/>
        </w:rPr>
        <w:t>فوض</w:t>
      </w:r>
      <w:r w:rsidRPr="001F59FE">
        <w:rPr>
          <w:rFonts w:cs="Traditional Arabic"/>
          <w:b/>
          <w:bCs/>
          <w:sz w:val="28"/>
          <w:szCs w:val="28"/>
          <w:rtl/>
        </w:rPr>
        <w:t xml:space="preserve"> </w:t>
      </w:r>
      <w:r w:rsidRPr="001F59FE">
        <w:rPr>
          <w:rFonts w:cs="Traditional Arabic" w:hint="cs"/>
          <w:b/>
          <w:bCs/>
          <w:sz w:val="28"/>
          <w:szCs w:val="28"/>
          <w:rtl/>
        </w:rPr>
        <w:t>بموجبه</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بنقل</w:t>
      </w:r>
      <w:r w:rsidRPr="001F59FE">
        <w:rPr>
          <w:rFonts w:cs="Traditional Arabic"/>
          <w:b/>
          <w:bCs/>
          <w:sz w:val="28"/>
          <w:szCs w:val="28"/>
          <w:rtl/>
        </w:rPr>
        <w:t xml:space="preserve"> </w:t>
      </w:r>
      <w:r w:rsidRPr="001F59FE">
        <w:rPr>
          <w:rFonts w:cs="Traditional Arabic" w:hint="cs"/>
          <w:b/>
          <w:bCs/>
          <w:sz w:val="28"/>
          <w:szCs w:val="28"/>
          <w:rtl/>
        </w:rPr>
        <w:t>السلطة</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حكومة</w:t>
      </w:r>
      <w:r w:rsidRPr="001F59FE">
        <w:rPr>
          <w:rFonts w:cs="Traditional Arabic"/>
          <w:b/>
          <w:bCs/>
          <w:sz w:val="28"/>
          <w:szCs w:val="28"/>
          <w:rtl/>
        </w:rPr>
        <w:t xml:space="preserve"> </w:t>
      </w:r>
      <w:r w:rsidRPr="001F59FE">
        <w:rPr>
          <w:rFonts w:cs="Traditional Arabic" w:hint="cs"/>
          <w:b/>
          <w:bCs/>
          <w:sz w:val="28"/>
          <w:szCs w:val="28"/>
          <w:rtl/>
        </w:rPr>
        <w:t>عراقية</w:t>
      </w:r>
      <w:r w:rsidRPr="001F59FE">
        <w:rPr>
          <w:rFonts w:cs="Traditional Arabic"/>
          <w:b/>
          <w:bCs/>
          <w:sz w:val="28"/>
          <w:szCs w:val="28"/>
          <w:rtl/>
        </w:rPr>
        <w:t xml:space="preserve"> </w:t>
      </w:r>
      <w:r w:rsidRPr="001F59FE">
        <w:rPr>
          <w:rFonts w:cs="Traditional Arabic" w:hint="cs"/>
          <w:b/>
          <w:bCs/>
          <w:sz w:val="28"/>
          <w:szCs w:val="28"/>
          <w:rtl/>
        </w:rPr>
        <w:t>منتخبة</w:t>
      </w:r>
      <w:r w:rsidRPr="001F59FE">
        <w:rPr>
          <w:rFonts w:cs="Traditional Arabic"/>
          <w:b/>
          <w:bCs/>
          <w:sz w:val="28"/>
          <w:szCs w:val="28"/>
          <w:rtl/>
        </w:rPr>
        <w:t xml:space="preserve"> </w:t>
      </w:r>
      <w:r w:rsidRPr="001F59FE">
        <w:rPr>
          <w:rFonts w:cs="Traditional Arabic" w:hint="cs"/>
          <w:b/>
          <w:bCs/>
          <w:sz w:val="28"/>
          <w:szCs w:val="28"/>
          <w:rtl/>
        </w:rPr>
        <w:t>بحلول</w:t>
      </w:r>
      <w:r w:rsidRPr="001F59FE">
        <w:rPr>
          <w:rFonts w:cs="Traditional Arabic"/>
          <w:b/>
          <w:bCs/>
          <w:sz w:val="28"/>
          <w:szCs w:val="28"/>
          <w:rtl/>
        </w:rPr>
        <w:t xml:space="preserve"> </w:t>
      </w:r>
      <w:r w:rsidRPr="001F59FE">
        <w:rPr>
          <w:rFonts w:cs="Traditional Arabic" w:hint="cs"/>
          <w:b/>
          <w:bCs/>
          <w:sz w:val="28"/>
          <w:szCs w:val="28"/>
          <w:rtl/>
        </w:rPr>
        <w:t>كانون</w:t>
      </w:r>
      <w:r w:rsidRPr="001F59FE">
        <w:rPr>
          <w:rFonts w:cs="Traditional Arabic"/>
          <w:b/>
          <w:bCs/>
          <w:sz w:val="28"/>
          <w:szCs w:val="28"/>
          <w:rtl/>
        </w:rPr>
        <w:t xml:space="preserve"> </w:t>
      </w:r>
      <w:r w:rsidRPr="001F59FE">
        <w:rPr>
          <w:rFonts w:cs="Traditional Arabic" w:hint="cs"/>
          <w:b/>
          <w:bCs/>
          <w:sz w:val="28"/>
          <w:szCs w:val="28"/>
          <w:rtl/>
        </w:rPr>
        <w:t>الاول</w:t>
      </w:r>
      <w:r w:rsidRPr="001F59FE">
        <w:rPr>
          <w:rFonts w:cs="Traditional Arabic"/>
          <w:b/>
          <w:bCs/>
          <w:sz w:val="28"/>
          <w:szCs w:val="28"/>
          <w:rtl/>
        </w:rPr>
        <w:t xml:space="preserve"> 2003</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قدم</w:t>
      </w:r>
      <w:r w:rsidRPr="001F59FE">
        <w:rPr>
          <w:rFonts w:cs="Traditional Arabic"/>
          <w:b/>
          <w:bCs/>
          <w:sz w:val="28"/>
          <w:szCs w:val="28"/>
          <w:rtl/>
        </w:rPr>
        <w:t xml:space="preserve"> </w:t>
      </w:r>
      <w:r w:rsidRPr="001F59FE">
        <w:rPr>
          <w:rFonts w:cs="Traditional Arabic" w:hint="cs"/>
          <w:b/>
          <w:bCs/>
          <w:sz w:val="28"/>
          <w:szCs w:val="28"/>
          <w:rtl/>
        </w:rPr>
        <w:t>الحاكم</w:t>
      </w:r>
      <w:r w:rsidRPr="001F59FE">
        <w:rPr>
          <w:rFonts w:cs="Traditional Arabic"/>
          <w:b/>
          <w:bCs/>
          <w:sz w:val="28"/>
          <w:szCs w:val="28"/>
          <w:rtl/>
        </w:rPr>
        <w:t xml:space="preserve"> </w:t>
      </w:r>
      <w:r w:rsidRPr="001F59FE">
        <w:rPr>
          <w:rFonts w:cs="Traditional Arabic" w:hint="cs"/>
          <w:b/>
          <w:bCs/>
          <w:sz w:val="28"/>
          <w:szCs w:val="28"/>
          <w:rtl/>
        </w:rPr>
        <w:t>الاميركي</w:t>
      </w:r>
      <w:r w:rsidRPr="001F59FE">
        <w:rPr>
          <w:rFonts w:cs="Traditional Arabic"/>
          <w:b/>
          <w:bCs/>
          <w:sz w:val="28"/>
          <w:szCs w:val="28"/>
          <w:rtl/>
        </w:rPr>
        <w:t xml:space="preserve"> </w:t>
      </w:r>
      <w:r w:rsidRPr="001F59FE">
        <w:rPr>
          <w:rFonts w:cs="Traditional Arabic" w:hint="cs"/>
          <w:b/>
          <w:bCs/>
          <w:sz w:val="28"/>
          <w:szCs w:val="28"/>
          <w:rtl/>
        </w:rPr>
        <w:t>بول</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خطته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الثامن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ايلول</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2003</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وتضمنت</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مايلي</w:t>
      </w:r>
      <w:r>
        <w:rPr>
          <w:rStyle w:val="EndnoteReference"/>
          <w:rFonts w:cs="Traditional Arabic"/>
          <w:b/>
          <w:bCs/>
          <w:sz w:val="28"/>
          <w:szCs w:val="28"/>
        </w:rPr>
        <w:endnoteReference w:id="44"/>
      </w:r>
      <w:r w:rsidRPr="001F59FE">
        <w:rPr>
          <w:rFonts w:cs="Traditional Arabic"/>
          <w:b/>
          <w:bCs/>
          <w:sz w:val="28"/>
          <w:szCs w:val="28"/>
        </w:rPr>
        <w:t>:</w:t>
      </w:r>
    </w:p>
    <w:p w:rsidR="00B93EED" w:rsidRPr="00D515AF" w:rsidRDefault="00B93EED" w:rsidP="000908DF">
      <w:pPr>
        <w:pStyle w:val="ListParagraph"/>
        <w:numPr>
          <w:ilvl w:val="1"/>
          <w:numId w:val="2"/>
        </w:numPr>
        <w:bidi/>
        <w:spacing w:after="0" w:line="240" w:lineRule="auto"/>
        <w:jc w:val="highKashida"/>
        <w:rPr>
          <w:rFonts w:cs="Traditional Arabic"/>
          <w:b/>
          <w:bCs/>
          <w:sz w:val="28"/>
          <w:szCs w:val="28"/>
          <w:rtl/>
        </w:rPr>
      </w:pPr>
      <w:r w:rsidRPr="00D515AF">
        <w:rPr>
          <w:rFonts w:cs="Traditional Arabic" w:hint="cs"/>
          <w:b/>
          <w:bCs/>
          <w:sz w:val="28"/>
          <w:szCs w:val="28"/>
          <w:rtl/>
        </w:rPr>
        <w:t>كتابة</w:t>
      </w:r>
      <w:r w:rsidRPr="00D515AF">
        <w:rPr>
          <w:rFonts w:cs="Traditional Arabic"/>
          <w:b/>
          <w:bCs/>
          <w:sz w:val="28"/>
          <w:szCs w:val="28"/>
          <w:rtl/>
        </w:rPr>
        <w:t xml:space="preserve"> </w:t>
      </w:r>
      <w:r w:rsidRPr="00D515AF">
        <w:rPr>
          <w:rFonts w:cs="Traditional Arabic" w:hint="cs"/>
          <w:b/>
          <w:bCs/>
          <w:sz w:val="28"/>
          <w:szCs w:val="28"/>
          <w:rtl/>
        </w:rPr>
        <w:t>دستور</w:t>
      </w:r>
      <w:r w:rsidRPr="00D515AF">
        <w:rPr>
          <w:rFonts w:cs="Traditional Arabic"/>
          <w:b/>
          <w:bCs/>
          <w:sz w:val="28"/>
          <w:szCs w:val="28"/>
          <w:rtl/>
        </w:rPr>
        <w:t xml:space="preserve"> </w:t>
      </w:r>
      <w:r w:rsidRPr="00D515AF">
        <w:rPr>
          <w:rFonts w:cs="Traditional Arabic" w:hint="cs"/>
          <w:b/>
          <w:bCs/>
          <w:sz w:val="28"/>
          <w:szCs w:val="28"/>
          <w:rtl/>
        </w:rPr>
        <w:t>من</w:t>
      </w:r>
      <w:r w:rsidRPr="00D515AF">
        <w:rPr>
          <w:rFonts w:cs="Traditional Arabic"/>
          <w:b/>
          <w:bCs/>
          <w:sz w:val="28"/>
          <w:szCs w:val="28"/>
          <w:rtl/>
        </w:rPr>
        <w:t xml:space="preserve"> </w:t>
      </w:r>
      <w:r w:rsidRPr="00D515AF">
        <w:rPr>
          <w:rFonts w:cs="Traditional Arabic" w:hint="cs"/>
          <w:b/>
          <w:bCs/>
          <w:sz w:val="28"/>
          <w:szCs w:val="28"/>
          <w:rtl/>
        </w:rPr>
        <w:t>خلال</w:t>
      </w:r>
      <w:r w:rsidRPr="00D515AF">
        <w:rPr>
          <w:rFonts w:cs="Traditional Arabic"/>
          <w:b/>
          <w:bCs/>
          <w:sz w:val="28"/>
          <w:szCs w:val="28"/>
          <w:rtl/>
        </w:rPr>
        <w:t xml:space="preserve"> </w:t>
      </w:r>
      <w:r w:rsidRPr="00D515AF">
        <w:rPr>
          <w:rFonts w:cs="Traditional Arabic" w:hint="cs"/>
          <w:b/>
          <w:bCs/>
          <w:sz w:val="28"/>
          <w:szCs w:val="28"/>
          <w:rtl/>
        </w:rPr>
        <w:t>لجنة</w:t>
      </w:r>
      <w:r w:rsidRPr="00D515AF">
        <w:rPr>
          <w:rFonts w:cs="Traditional Arabic"/>
          <w:b/>
          <w:bCs/>
          <w:sz w:val="28"/>
          <w:szCs w:val="28"/>
          <w:rtl/>
        </w:rPr>
        <w:t xml:space="preserve"> </w:t>
      </w:r>
      <w:r w:rsidRPr="00D515AF">
        <w:rPr>
          <w:rFonts w:cs="Traditional Arabic" w:hint="cs"/>
          <w:b/>
          <w:bCs/>
          <w:sz w:val="28"/>
          <w:szCs w:val="28"/>
          <w:rtl/>
        </w:rPr>
        <w:t>غير</w:t>
      </w:r>
      <w:r w:rsidRPr="00D515AF">
        <w:rPr>
          <w:rFonts w:cs="Traditional Arabic"/>
          <w:b/>
          <w:bCs/>
          <w:sz w:val="28"/>
          <w:szCs w:val="28"/>
          <w:rtl/>
        </w:rPr>
        <w:t xml:space="preserve"> </w:t>
      </w:r>
      <w:r w:rsidRPr="00D515AF">
        <w:rPr>
          <w:rFonts w:cs="Traditional Arabic" w:hint="cs"/>
          <w:b/>
          <w:bCs/>
          <w:sz w:val="28"/>
          <w:szCs w:val="28"/>
          <w:rtl/>
        </w:rPr>
        <w:t>منتخبة</w:t>
      </w:r>
      <w:r w:rsidRPr="00D515AF">
        <w:rPr>
          <w:rFonts w:cs="Traditional Arabic"/>
          <w:b/>
          <w:bCs/>
          <w:sz w:val="28"/>
          <w:szCs w:val="28"/>
        </w:rPr>
        <w:t xml:space="preserve">  </w:t>
      </w:r>
    </w:p>
    <w:p w:rsidR="00B93EED" w:rsidRPr="00D515AF" w:rsidRDefault="00B93EED" w:rsidP="000908DF">
      <w:pPr>
        <w:pStyle w:val="ListParagraph"/>
        <w:numPr>
          <w:ilvl w:val="1"/>
          <w:numId w:val="2"/>
        </w:numPr>
        <w:bidi/>
        <w:spacing w:after="0" w:line="240" w:lineRule="auto"/>
        <w:jc w:val="highKashida"/>
        <w:rPr>
          <w:rFonts w:cs="Traditional Arabic"/>
          <w:b/>
          <w:bCs/>
          <w:sz w:val="28"/>
          <w:szCs w:val="28"/>
          <w:rtl/>
        </w:rPr>
      </w:pPr>
      <w:r w:rsidRPr="00D515AF">
        <w:rPr>
          <w:rFonts w:cs="Traditional Arabic" w:hint="cs"/>
          <w:b/>
          <w:bCs/>
          <w:sz w:val="28"/>
          <w:szCs w:val="28"/>
          <w:rtl/>
        </w:rPr>
        <w:t>اجراء</w:t>
      </w:r>
      <w:r w:rsidRPr="00D515AF">
        <w:rPr>
          <w:rFonts w:cs="Traditional Arabic"/>
          <w:b/>
          <w:bCs/>
          <w:sz w:val="28"/>
          <w:szCs w:val="28"/>
          <w:rtl/>
        </w:rPr>
        <w:t xml:space="preserve"> </w:t>
      </w:r>
      <w:r w:rsidRPr="00D515AF">
        <w:rPr>
          <w:rFonts w:cs="Traditional Arabic" w:hint="cs"/>
          <w:b/>
          <w:bCs/>
          <w:sz w:val="28"/>
          <w:szCs w:val="28"/>
          <w:rtl/>
        </w:rPr>
        <w:t>استفتاء</w:t>
      </w:r>
      <w:r w:rsidRPr="00D515AF">
        <w:rPr>
          <w:rFonts w:cs="Traditional Arabic"/>
          <w:b/>
          <w:bCs/>
          <w:sz w:val="28"/>
          <w:szCs w:val="28"/>
          <w:rtl/>
        </w:rPr>
        <w:t xml:space="preserve"> </w:t>
      </w:r>
      <w:r w:rsidRPr="00D515AF">
        <w:rPr>
          <w:rFonts w:cs="Traditional Arabic" w:hint="cs"/>
          <w:b/>
          <w:bCs/>
          <w:sz w:val="28"/>
          <w:szCs w:val="28"/>
          <w:rtl/>
        </w:rPr>
        <w:t>على</w:t>
      </w:r>
      <w:r w:rsidRPr="00D515AF">
        <w:rPr>
          <w:rFonts w:cs="Traditional Arabic"/>
          <w:b/>
          <w:bCs/>
          <w:sz w:val="28"/>
          <w:szCs w:val="28"/>
          <w:rtl/>
        </w:rPr>
        <w:t xml:space="preserve"> </w:t>
      </w:r>
      <w:r w:rsidRPr="00D515AF">
        <w:rPr>
          <w:rFonts w:cs="Traditional Arabic" w:hint="cs"/>
          <w:b/>
          <w:bCs/>
          <w:sz w:val="28"/>
          <w:szCs w:val="28"/>
          <w:rtl/>
        </w:rPr>
        <w:t>الدستور</w:t>
      </w:r>
    </w:p>
    <w:p w:rsidR="00B93EED" w:rsidRPr="00D515AF" w:rsidRDefault="00B93EED" w:rsidP="000908DF">
      <w:pPr>
        <w:pStyle w:val="ListParagraph"/>
        <w:numPr>
          <w:ilvl w:val="1"/>
          <w:numId w:val="2"/>
        </w:numPr>
        <w:bidi/>
        <w:spacing w:after="0" w:line="240" w:lineRule="auto"/>
        <w:jc w:val="highKashida"/>
        <w:rPr>
          <w:rFonts w:cs="Traditional Arabic"/>
          <w:b/>
          <w:bCs/>
          <w:sz w:val="28"/>
          <w:szCs w:val="28"/>
          <w:rtl/>
        </w:rPr>
      </w:pPr>
      <w:r w:rsidRPr="00D515AF">
        <w:rPr>
          <w:rFonts w:cs="Traditional Arabic" w:hint="cs"/>
          <w:b/>
          <w:bCs/>
          <w:sz w:val="28"/>
          <w:szCs w:val="28"/>
          <w:rtl/>
        </w:rPr>
        <w:t>اجراء</w:t>
      </w:r>
      <w:r w:rsidRPr="00D515AF">
        <w:rPr>
          <w:rFonts w:cs="Traditional Arabic"/>
          <w:b/>
          <w:bCs/>
          <w:sz w:val="28"/>
          <w:szCs w:val="28"/>
          <w:rtl/>
        </w:rPr>
        <w:t xml:space="preserve"> </w:t>
      </w:r>
      <w:r w:rsidRPr="00D515AF">
        <w:rPr>
          <w:rFonts w:cs="Traditional Arabic" w:hint="cs"/>
          <w:b/>
          <w:bCs/>
          <w:sz w:val="28"/>
          <w:szCs w:val="28"/>
          <w:rtl/>
        </w:rPr>
        <w:t>انتخابات</w:t>
      </w:r>
      <w:r w:rsidRPr="00D515AF">
        <w:rPr>
          <w:rFonts w:cs="Traditional Arabic"/>
          <w:b/>
          <w:bCs/>
          <w:sz w:val="28"/>
          <w:szCs w:val="28"/>
          <w:rtl/>
        </w:rPr>
        <w:t xml:space="preserve"> </w:t>
      </w:r>
      <w:r w:rsidRPr="00D515AF">
        <w:rPr>
          <w:rFonts w:cs="Traditional Arabic" w:hint="cs"/>
          <w:b/>
          <w:bCs/>
          <w:sz w:val="28"/>
          <w:szCs w:val="28"/>
          <w:rtl/>
        </w:rPr>
        <w:t>عبر</w:t>
      </w:r>
      <w:r w:rsidRPr="00D515AF">
        <w:rPr>
          <w:rFonts w:cs="Traditional Arabic"/>
          <w:b/>
          <w:bCs/>
          <w:sz w:val="28"/>
          <w:szCs w:val="28"/>
          <w:rtl/>
        </w:rPr>
        <w:t xml:space="preserve"> "</w:t>
      </w:r>
      <w:r w:rsidRPr="00D515AF">
        <w:rPr>
          <w:rFonts w:cs="Traditional Arabic" w:hint="cs"/>
          <w:b/>
          <w:bCs/>
          <w:sz w:val="28"/>
          <w:szCs w:val="28"/>
          <w:rtl/>
        </w:rPr>
        <w:t>مؤتمرات</w:t>
      </w:r>
      <w:r w:rsidRPr="00D515AF">
        <w:rPr>
          <w:rFonts w:cs="Traditional Arabic"/>
          <w:b/>
          <w:bCs/>
          <w:sz w:val="28"/>
          <w:szCs w:val="28"/>
          <w:rtl/>
        </w:rPr>
        <w:t xml:space="preserve"> </w:t>
      </w:r>
      <w:r w:rsidRPr="00D515AF">
        <w:rPr>
          <w:rFonts w:cs="Traditional Arabic" w:hint="cs"/>
          <w:b/>
          <w:bCs/>
          <w:sz w:val="28"/>
          <w:szCs w:val="28"/>
          <w:rtl/>
        </w:rPr>
        <w:t>محلية</w:t>
      </w:r>
      <w:r w:rsidRPr="00D515AF">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لقد</w:t>
      </w:r>
      <w:r w:rsidRPr="001F59FE">
        <w:rPr>
          <w:rFonts w:cs="Traditional Arabic"/>
          <w:b/>
          <w:bCs/>
          <w:sz w:val="28"/>
          <w:szCs w:val="28"/>
          <w:rtl/>
        </w:rPr>
        <w:t xml:space="preserve"> </w:t>
      </w:r>
      <w:r w:rsidRPr="001F59FE">
        <w:rPr>
          <w:rFonts w:cs="Traditional Arabic" w:hint="cs"/>
          <w:b/>
          <w:bCs/>
          <w:sz w:val="28"/>
          <w:szCs w:val="28"/>
          <w:rtl/>
        </w:rPr>
        <w:t>رضخت</w:t>
      </w:r>
      <w:r w:rsidRPr="001F59FE">
        <w:rPr>
          <w:rFonts w:cs="Traditional Arabic"/>
          <w:b/>
          <w:bCs/>
          <w:sz w:val="28"/>
          <w:szCs w:val="28"/>
          <w:rtl/>
        </w:rPr>
        <w:t xml:space="preserve"> </w:t>
      </w:r>
      <w:r w:rsidRPr="001F59FE">
        <w:rPr>
          <w:rFonts w:cs="Traditional Arabic" w:hint="cs"/>
          <w:b/>
          <w:bCs/>
          <w:sz w:val="28"/>
          <w:szCs w:val="28"/>
          <w:rtl/>
        </w:rPr>
        <w:t>الادارة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واتخذت</w:t>
      </w:r>
      <w:r w:rsidRPr="001F59FE">
        <w:rPr>
          <w:rFonts w:cs="Traditional Arabic"/>
          <w:b/>
          <w:bCs/>
          <w:sz w:val="28"/>
          <w:szCs w:val="28"/>
          <w:rtl/>
        </w:rPr>
        <w:t xml:space="preserve"> </w:t>
      </w:r>
      <w:r w:rsidRPr="001F59FE">
        <w:rPr>
          <w:rFonts w:cs="Traditional Arabic" w:hint="cs"/>
          <w:b/>
          <w:bCs/>
          <w:sz w:val="28"/>
          <w:szCs w:val="28"/>
          <w:rtl/>
        </w:rPr>
        <w:t>عددا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التراجعات</w:t>
      </w:r>
      <w:r w:rsidRPr="001F59FE">
        <w:rPr>
          <w:rFonts w:cs="Traditional Arabic"/>
          <w:b/>
          <w:bCs/>
          <w:sz w:val="28"/>
          <w:szCs w:val="28"/>
          <w:rtl/>
        </w:rPr>
        <w:t xml:space="preserve"> </w:t>
      </w:r>
      <w:r w:rsidRPr="001F59FE">
        <w:rPr>
          <w:rFonts w:cs="Traditional Arabic" w:hint="cs"/>
          <w:b/>
          <w:bCs/>
          <w:sz w:val="28"/>
          <w:szCs w:val="28"/>
          <w:rtl/>
        </w:rPr>
        <w:t>نتيجة</w:t>
      </w:r>
      <w:r w:rsidRPr="001F59FE">
        <w:rPr>
          <w:rFonts w:cs="Traditional Arabic"/>
          <w:b/>
          <w:bCs/>
          <w:sz w:val="28"/>
          <w:szCs w:val="28"/>
          <w:rtl/>
        </w:rPr>
        <w:t xml:space="preserve"> </w:t>
      </w:r>
      <w:r w:rsidRPr="001F59FE">
        <w:rPr>
          <w:rFonts w:cs="Traditional Arabic" w:hint="cs"/>
          <w:b/>
          <w:bCs/>
          <w:sz w:val="28"/>
          <w:szCs w:val="28"/>
          <w:rtl/>
        </w:rPr>
        <w:t>ضغط</w:t>
      </w:r>
      <w:r w:rsidRPr="001F59FE">
        <w:rPr>
          <w:rFonts w:cs="Traditional Arabic"/>
          <w:b/>
          <w:bCs/>
          <w:sz w:val="28"/>
          <w:szCs w:val="28"/>
          <w:rtl/>
        </w:rPr>
        <w:t xml:space="preserve"> </w:t>
      </w:r>
      <w:r w:rsidRPr="001F59FE">
        <w:rPr>
          <w:rFonts w:cs="Traditional Arabic" w:hint="cs"/>
          <w:b/>
          <w:bCs/>
          <w:sz w:val="28"/>
          <w:szCs w:val="28"/>
          <w:rtl/>
        </w:rPr>
        <w:t>مرجعية</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والقوى</w:t>
      </w:r>
      <w:r w:rsidRPr="001F59FE">
        <w:rPr>
          <w:rFonts w:cs="Traditional Arabic"/>
          <w:b/>
          <w:bCs/>
          <w:sz w:val="28"/>
          <w:szCs w:val="28"/>
          <w:rtl/>
        </w:rPr>
        <w:t xml:space="preserve"> </w:t>
      </w:r>
      <w:r w:rsidRPr="001F59FE">
        <w:rPr>
          <w:rFonts w:cs="Traditional Arabic" w:hint="cs"/>
          <w:b/>
          <w:bCs/>
          <w:sz w:val="28"/>
          <w:szCs w:val="28"/>
          <w:rtl/>
        </w:rPr>
        <w:t>المؤيدة</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اذ</w:t>
      </w:r>
      <w:r w:rsidRPr="001F59FE">
        <w:rPr>
          <w:rFonts w:cs="Traditional Arabic"/>
          <w:b/>
          <w:bCs/>
          <w:sz w:val="28"/>
          <w:szCs w:val="28"/>
          <w:rtl/>
        </w:rPr>
        <w:t xml:space="preserve"> </w:t>
      </w:r>
      <w:r w:rsidRPr="001F59FE">
        <w:rPr>
          <w:rFonts w:cs="Traditional Arabic" w:hint="cs"/>
          <w:b/>
          <w:bCs/>
          <w:sz w:val="28"/>
          <w:szCs w:val="28"/>
          <w:rtl/>
        </w:rPr>
        <w:t>قدمت</w:t>
      </w:r>
      <w:r w:rsidRPr="001F59FE">
        <w:rPr>
          <w:rFonts w:cs="Traditional Arabic"/>
          <w:b/>
          <w:bCs/>
          <w:sz w:val="28"/>
          <w:szCs w:val="28"/>
          <w:rtl/>
        </w:rPr>
        <w:t xml:space="preserve"> </w:t>
      </w:r>
      <w:r w:rsidRPr="001F59FE">
        <w:rPr>
          <w:rFonts w:cs="Traditional Arabic" w:hint="cs"/>
          <w:b/>
          <w:bCs/>
          <w:sz w:val="28"/>
          <w:szCs w:val="28"/>
          <w:rtl/>
        </w:rPr>
        <w:t>سلطات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هدف</w:t>
      </w:r>
      <w:r w:rsidRPr="001F59FE">
        <w:rPr>
          <w:rFonts w:cs="Traditional Arabic"/>
          <w:b/>
          <w:bCs/>
          <w:sz w:val="28"/>
          <w:szCs w:val="28"/>
          <w:rtl/>
        </w:rPr>
        <w:t xml:space="preserve">  </w:t>
      </w:r>
      <w:r w:rsidRPr="001F59FE">
        <w:rPr>
          <w:rFonts w:cs="Traditional Arabic" w:hint="cs"/>
          <w:b/>
          <w:bCs/>
          <w:sz w:val="28"/>
          <w:szCs w:val="28"/>
          <w:rtl/>
        </w:rPr>
        <w:t>الانتقال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المباشر</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وضع</w:t>
      </w:r>
      <w:r w:rsidRPr="001F59FE">
        <w:rPr>
          <w:rFonts w:cs="Traditional Arabic"/>
          <w:b/>
          <w:bCs/>
          <w:sz w:val="28"/>
          <w:szCs w:val="28"/>
          <w:rtl/>
        </w:rPr>
        <w:t xml:space="preserve"> </w:t>
      </w:r>
      <w:r w:rsidRPr="001F59FE">
        <w:rPr>
          <w:rFonts w:cs="Traditional Arabic" w:hint="cs"/>
          <w:b/>
          <w:bCs/>
          <w:sz w:val="28"/>
          <w:szCs w:val="28"/>
          <w:rtl/>
        </w:rPr>
        <w:t>خطة</w:t>
      </w:r>
      <w:r w:rsidRPr="001F59FE">
        <w:rPr>
          <w:rFonts w:cs="Traditional Arabic"/>
          <w:b/>
          <w:bCs/>
          <w:sz w:val="28"/>
          <w:szCs w:val="28"/>
          <w:rtl/>
        </w:rPr>
        <w:t xml:space="preserve"> </w:t>
      </w:r>
      <w:r w:rsidRPr="001F59FE">
        <w:rPr>
          <w:rFonts w:cs="Traditional Arabic" w:hint="cs"/>
          <w:b/>
          <w:bCs/>
          <w:sz w:val="28"/>
          <w:szCs w:val="28"/>
          <w:rtl/>
        </w:rPr>
        <w:t>لنقل</w:t>
      </w:r>
      <w:r w:rsidRPr="001F59FE">
        <w:rPr>
          <w:rFonts w:cs="Traditional Arabic"/>
          <w:b/>
          <w:bCs/>
          <w:sz w:val="28"/>
          <w:szCs w:val="28"/>
          <w:rtl/>
        </w:rPr>
        <w:t xml:space="preserve"> </w:t>
      </w:r>
      <w:r w:rsidRPr="001F59FE">
        <w:rPr>
          <w:rFonts w:cs="Traditional Arabic" w:hint="cs"/>
          <w:b/>
          <w:bCs/>
          <w:sz w:val="28"/>
          <w:szCs w:val="28"/>
          <w:rtl/>
        </w:rPr>
        <w:t>السلطة</w:t>
      </w:r>
      <w:r w:rsidRPr="001F59FE">
        <w:rPr>
          <w:rFonts w:cs="Traditional Arabic"/>
          <w:b/>
          <w:bCs/>
          <w:sz w:val="28"/>
          <w:szCs w:val="28"/>
          <w:rtl/>
        </w:rPr>
        <w:t xml:space="preserve"> </w:t>
      </w:r>
      <w:r w:rsidRPr="001F59FE">
        <w:rPr>
          <w:rFonts w:cs="Traditional Arabic" w:hint="cs"/>
          <w:b/>
          <w:bCs/>
          <w:sz w:val="28"/>
          <w:szCs w:val="28"/>
          <w:rtl/>
        </w:rPr>
        <w:t>للعراقيين</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حاولت</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بصورة</w:t>
      </w:r>
      <w:r w:rsidRPr="001F59FE">
        <w:rPr>
          <w:rFonts w:cs="Traditional Arabic"/>
          <w:b/>
          <w:bCs/>
          <w:sz w:val="28"/>
          <w:szCs w:val="28"/>
          <w:rtl/>
        </w:rPr>
        <w:t xml:space="preserve"> </w:t>
      </w:r>
      <w:r w:rsidRPr="001F59FE">
        <w:rPr>
          <w:rFonts w:cs="Traditional Arabic" w:hint="cs"/>
          <w:b/>
          <w:bCs/>
          <w:sz w:val="28"/>
          <w:szCs w:val="28"/>
          <w:rtl/>
        </w:rPr>
        <w:t>مباشرة</w:t>
      </w:r>
      <w:r w:rsidRPr="001F59FE">
        <w:rPr>
          <w:rFonts w:cs="Traditional Arabic"/>
          <w:b/>
          <w:bCs/>
          <w:sz w:val="28"/>
          <w:szCs w:val="28"/>
          <w:rtl/>
        </w:rPr>
        <w:t xml:space="preserve"> </w:t>
      </w:r>
      <w:r w:rsidRPr="001F59FE">
        <w:rPr>
          <w:rFonts w:cs="Traditional Arabic" w:hint="cs"/>
          <w:b/>
          <w:bCs/>
          <w:sz w:val="28"/>
          <w:szCs w:val="28"/>
          <w:rtl/>
        </w:rPr>
        <w:t>عند</w:t>
      </w:r>
      <w:r w:rsidRPr="001F59FE">
        <w:rPr>
          <w:rFonts w:cs="Traditional Arabic"/>
          <w:b/>
          <w:bCs/>
          <w:sz w:val="28"/>
          <w:szCs w:val="28"/>
          <w:rtl/>
        </w:rPr>
        <w:t xml:space="preserve"> </w:t>
      </w:r>
      <w:r w:rsidRPr="001F59FE">
        <w:rPr>
          <w:rFonts w:cs="Traditional Arabic" w:hint="cs"/>
          <w:b/>
          <w:bCs/>
          <w:sz w:val="28"/>
          <w:szCs w:val="28"/>
          <w:rtl/>
        </w:rPr>
        <w:t>تعيين</w:t>
      </w:r>
      <w:r w:rsidRPr="001F59FE">
        <w:rPr>
          <w:rFonts w:cs="Traditional Arabic"/>
          <w:b/>
          <w:bCs/>
          <w:sz w:val="28"/>
          <w:szCs w:val="28"/>
          <w:rtl/>
        </w:rPr>
        <w:t xml:space="preserve"> "</w:t>
      </w:r>
      <w:r w:rsidRPr="001F59FE">
        <w:rPr>
          <w:rFonts w:cs="Traditional Arabic" w:hint="cs"/>
          <w:b/>
          <w:bCs/>
          <w:sz w:val="28"/>
          <w:szCs w:val="28"/>
          <w:rtl/>
        </w:rPr>
        <w:t>بول</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حاكما</w:t>
      </w:r>
      <w:r w:rsidRPr="001F59FE">
        <w:rPr>
          <w:rFonts w:cs="Traditional Arabic"/>
          <w:b/>
          <w:bCs/>
          <w:sz w:val="28"/>
          <w:szCs w:val="28"/>
          <w:rtl/>
        </w:rPr>
        <w:t xml:space="preserve"> </w:t>
      </w:r>
      <w:r w:rsidRPr="001F59FE">
        <w:rPr>
          <w:rFonts w:cs="Traditional Arabic" w:hint="cs"/>
          <w:b/>
          <w:bCs/>
          <w:sz w:val="28"/>
          <w:szCs w:val="28"/>
          <w:rtl/>
        </w:rPr>
        <w:t>مدنيا</w:t>
      </w:r>
      <w:r w:rsidRPr="001F59FE">
        <w:rPr>
          <w:rFonts w:cs="Traditional Arabic"/>
          <w:b/>
          <w:bCs/>
          <w:sz w:val="28"/>
          <w:szCs w:val="28"/>
          <w:rtl/>
        </w:rPr>
        <w:t xml:space="preserve"> </w:t>
      </w:r>
      <w:r w:rsidRPr="001F59FE">
        <w:rPr>
          <w:rFonts w:cs="Traditional Arabic" w:hint="cs"/>
          <w:b/>
          <w:bCs/>
          <w:sz w:val="28"/>
          <w:szCs w:val="28"/>
          <w:rtl/>
        </w:rPr>
        <w:t>بدلا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الحاكم</w:t>
      </w:r>
      <w:r w:rsidRPr="001F59FE">
        <w:rPr>
          <w:rFonts w:cs="Traditional Arabic"/>
          <w:b/>
          <w:bCs/>
          <w:sz w:val="28"/>
          <w:szCs w:val="28"/>
          <w:rtl/>
        </w:rPr>
        <w:t xml:space="preserve"> </w:t>
      </w:r>
      <w:r w:rsidRPr="001F59FE">
        <w:rPr>
          <w:rFonts w:cs="Traditional Arabic" w:hint="cs"/>
          <w:b/>
          <w:bCs/>
          <w:sz w:val="28"/>
          <w:szCs w:val="28"/>
          <w:rtl/>
        </w:rPr>
        <w:t>العسكري</w:t>
      </w:r>
      <w:r w:rsidRPr="001F59FE">
        <w:rPr>
          <w:rFonts w:cs="Traditional Arabic"/>
          <w:b/>
          <w:bCs/>
          <w:sz w:val="28"/>
          <w:szCs w:val="28"/>
          <w:rtl/>
        </w:rPr>
        <w:t xml:space="preserve"> "</w:t>
      </w:r>
      <w:r w:rsidRPr="001F59FE">
        <w:rPr>
          <w:rFonts w:cs="Traditional Arabic" w:hint="cs"/>
          <w:b/>
          <w:bCs/>
          <w:sz w:val="28"/>
          <w:szCs w:val="28"/>
          <w:rtl/>
        </w:rPr>
        <w:t>جاي</w:t>
      </w:r>
      <w:r w:rsidRPr="001F59FE">
        <w:rPr>
          <w:rFonts w:cs="Traditional Arabic"/>
          <w:b/>
          <w:bCs/>
          <w:sz w:val="28"/>
          <w:szCs w:val="28"/>
          <w:rtl/>
        </w:rPr>
        <w:t xml:space="preserve"> </w:t>
      </w:r>
      <w:r w:rsidRPr="001F59FE">
        <w:rPr>
          <w:rFonts w:cs="Traditional Arabic" w:hint="cs"/>
          <w:b/>
          <w:bCs/>
          <w:sz w:val="28"/>
          <w:szCs w:val="28"/>
          <w:rtl/>
        </w:rPr>
        <w:t>كارنر</w:t>
      </w:r>
      <w:r w:rsidRPr="001F59FE">
        <w:rPr>
          <w:rFonts w:cs="Traditional Arabic"/>
          <w:b/>
          <w:bCs/>
          <w:sz w:val="28"/>
          <w:szCs w:val="28"/>
          <w:rtl/>
        </w:rPr>
        <w:t xml:space="preserve"> " </w:t>
      </w:r>
      <w:r w:rsidRPr="001F59FE">
        <w:rPr>
          <w:rFonts w:cs="Traditional Arabic" w:hint="cs"/>
          <w:b/>
          <w:bCs/>
          <w:sz w:val="28"/>
          <w:szCs w:val="28"/>
          <w:rtl/>
        </w:rPr>
        <w:t>ثم</w:t>
      </w:r>
      <w:r w:rsidRPr="001F59FE">
        <w:rPr>
          <w:rFonts w:cs="Traditional Arabic"/>
          <w:b/>
          <w:bCs/>
          <w:sz w:val="28"/>
          <w:szCs w:val="28"/>
          <w:rtl/>
        </w:rPr>
        <w:t xml:space="preserve"> </w:t>
      </w:r>
      <w:r w:rsidRPr="001F59FE">
        <w:rPr>
          <w:rFonts w:cs="Traditional Arabic" w:hint="cs"/>
          <w:b/>
          <w:bCs/>
          <w:sz w:val="28"/>
          <w:szCs w:val="28"/>
          <w:rtl/>
        </w:rPr>
        <w:t>اعلنت</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تأسيس</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الانتقالي</w:t>
      </w:r>
      <w:r w:rsidRPr="001F59FE">
        <w:rPr>
          <w:rFonts w:cs="Traditional Arabic"/>
          <w:b/>
          <w:bCs/>
          <w:sz w:val="28"/>
          <w:szCs w:val="28"/>
          <w:rtl/>
        </w:rPr>
        <w:t xml:space="preserve"> </w:t>
      </w:r>
      <w:r w:rsidRPr="001F59FE">
        <w:rPr>
          <w:rFonts w:cs="Traditional Arabic" w:hint="cs"/>
          <w:b/>
          <w:bCs/>
          <w:sz w:val="28"/>
          <w:szCs w:val="28"/>
          <w:rtl/>
        </w:rPr>
        <w:t>بصلاحيات</w:t>
      </w:r>
      <w:r w:rsidRPr="001F59FE">
        <w:rPr>
          <w:rFonts w:cs="Traditional Arabic"/>
          <w:b/>
          <w:bCs/>
          <w:sz w:val="28"/>
          <w:szCs w:val="28"/>
          <w:rtl/>
        </w:rPr>
        <w:t xml:space="preserve"> </w:t>
      </w:r>
      <w:r w:rsidRPr="001F59FE">
        <w:rPr>
          <w:rFonts w:cs="Traditional Arabic" w:hint="cs"/>
          <w:b/>
          <w:bCs/>
          <w:sz w:val="28"/>
          <w:szCs w:val="28"/>
          <w:rtl/>
        </w:rPr>
        <w:t>محدودة</w:t>
      </w:r>
      <w:r w:rsidRPr="001F59FE">
        <w:rPr>
          <w:rFonts w:cs="Traditional Arabic"/>
          <w:b/>
          <w:bCs/>
          <w:sz w:val="28"/>
          <w:szCs w:val="28"/>
          <w:rtl/>
        </w:rPr>
        <w:t xml:space="preserve">,   </w:t>
      </w:r>
      <w:r w:rsidRPr="001F59FE">
        <w:rPr>
          <w:rFonts w:cs="Traditional Arabic" w:hint="cs"/>
          <w:b/>
          <w:bCs/>
          <w:sz w:val="28"/>
          <w:szCs w:val="28"/>
          <w:rtl/>
        </w:rPr>
        <w:t>ووضعت</w:t>
      </w:r>
      <w:r w:rsidRPr="001F59FE">
        <w:rPr>
          <w:rFonts w:cs="Traditional Arabic"/>
          <w:b/>
          <w:bCs/>
          <w:sz w:val="28"/>
          <w:szCs w:val="28"/>
          <w:rtl/>
        </w:rPr>
        <w:t xml:space="preserve"> </w:t>
      </w:r>
      <w:r w:rsidRPr="001F59FE">
        <w:rPr>
          <w:rFonts w:cs="Traditional Arabic" w:hint="cs"/>
          <w:b/>
          <w:bCs/>
          <w:sz w:val="28"/>
          <w:szCs w:val="28"/>
          <w:rtl/>
        </w:rPr>
        <w:t>مراحل</w:t>
      </w:r>
      <w:r w:rsidRPr="001F59FE">
        <w:rPr>
          <w:rFonts w:cs="Traditional Arabic"/>
          <w:b/>
          <w:bCs/>
          <w:sz w:val="28"/>
          <w:szCs w:val="28"/>
          <w:rtl/>
        </w:rPr>
        <w:t xml:space="preserve"> </w:t>
      </w:r>
      <w:r w:rsidRPr="001F59FE">
        <w:rPr>
          <w:rFonts w:cs="Traditional Arabic" w:hint="cs"/>
          <w:b/>
          <w:bCs/>
          <w:sz w:val="28"/>
          <w:szCs w:val="28"/>
          <w:rtl/>
        </w:rPr>
        <w:t>للعملية</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وفق</w:t>
      </w:r>
      <w:r w:rsidRPr="001F59FE">
        <w:rPr>
          <w:rFonts w:cs="Traditional Arabic"/>
          <w:b/>
          <w:bCs/>
          <w:sz w:val="28"/>
          <w:szCs w:val="28"/>
          <w:rtl/>
        </w:rPr>
        <w:t xml:space="preserve"> </w:t>
      </w:r>
      <w:r w:rsidRPr="001F59FE">
        <w:rPr>
          <w:rFonts w:cs="Traditional Arabic" w:hint="cs"/>
          <w:b/>
          <w:bCs/>
          <w:sz w:val="28"/>
          <w:szCs w:val="28"/>
          <w:rtl/>
        </w:rPr>
        <w:t>فترات</w:t>
      </w:r>
      <w:r w:rsidRPr="001F59FE">
        <w:rPr>
          <w:rFonts w:cs="Traditional Arabic"/>
          <w:b/>
          <w:bCs/>
          <w:sz w:val="28"/>
          <w:szCs w:val="28"/>
          <w:rtl/>
        </w:rPr>
        <w:t xml:space="preserve"> </w:t>
      </w:r>
      <w:r w:rsidRPr="001F59FE">
        <w:rPr>
          <w:rFonts w:cs="Traditional Arabic" w:hint="cs"/>
          <w:b/>
          <w:bCs/>
          <w:sz w:val="28"/>
          <w:szCs w:val="28"/>
          <w:rtl/>
        </w:rPr>
        <w:t>زمنية</w:t>
      </w:r>
      <w:r w:rsidRPr="001F59FE">
        <w:rPr>
          <w:rFonts w:cs="Traditional Arabic"/>
          <w:b/>
          <w:bCs/>
          <w:sz w:val="28"/>
          <w:szCs w:val="28"/>
          <w:rtl/>
        </w:rPr>
        <w:t xml:space="preserve"> </w:t>
      </w:r>
      <w:r w:rsidRPr="001F59FE">
        <w:rPr>
          <w:rFonts w:cs="Traditional Arabic" w:hint="cs"/>
          <w:b/>
          <w:bCs/>
          <w:sz w:val="28"/>
          <w:szCs w:val="28"/>
          <w:rtl/>
        </w:rPr>
        <w:t>جرى</w:t>
      </w:r>
      <w:r w:rsidRPr="001F59FE">
        <w:rPr>
          <w:rFonts w:cs="Traditional Arabic"/>
          <w:b/>
          <w:bCs/>
          <w:sz w:val="28"/>
          <w:szCs w:val="28"/>
          <w:rtl/>
        </w:rPr>
        <w:t xml:space="preserve"> </w:t>
      </w:r>
      <w:r w:rsidRPr="001F59FE">
        <w:rPr>
          <w:rFonts w:cs="Traditional Arabic" w:hint="cs"/>
          <w:b/>
          <w:bCs/>
          <w:sz w:val="28"/>
          <w:szCs w:val="28"/>
          <w:rtl/>
        </w:rPr>
        <w:t>ابلاغ</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عنها</w:t>
      </w:r>
      <w:r w:rsidRPr="001F59FE">
        <w:rPr>
          <w:rFonts w:cs="Traditional Arabic"/>
          <w:b/>
          <w:bCs/>
          <w:sz w:val="28"/>
          <w:szCs w:val="28"/>
          <w:rtl/>
        </w:rPr>
        <w:t xml:space="preserve"> </w:t>
      </w:r>
      <w:r w:rsidRPr="001F59FE">
        <w:rPr>
          <w:rFonts w:cs="Traditional Arabic" w:hint="cs"/>
          <w:b/>
          <w:bCs/>
          <w:sz w:val="28"/>
          <w:szCs w:val="28"/>
          <w:rtl/>
        </w:rPr>
        <w:t>وحسب</w:t>
      </w:r>
      <w:r w:rsidRPr="001F59FE">
        <w:rPr>
          <w:rFonts w:cs="Traditional Arabic"/>
          <w:b/>
          <w:bCs/>
          <w:sz w:val="28"/>
          <w:szCs w:val="28"/>
          <w:rtl/>
        </w:rPr>
        <w:t xml:space="preserve"> </w:t>
      </w:r>
      <w:r w:rsidRPr="001F59FE">
        <w:rPr>
          <w:rFonts w:cs="Traditional Arabic" w:hint="cs"/>
          <w:b/>
          <w:bCs/>
          <w:sz w:val="28"/>
          <w:szCs w:val="28"/>
          <w:rtl/>
        </w:rPr>
        <w:t>التسلسل</w:t>
      </w:r>
      <w:r>
        <w:rPr>
          <w:rStyle w:val="EndnoteReference"/>
          <w:rFonts w:cs="Traditional Arabic"/>
          <w:b/>
          <w:bCs/>
          <w:sz w:val="28"/>
          <w:szCs w:val="28"/>
        </w:rPr>
        <w:endnoteReference w:id="45"/>
      </w:r>
      <w:r w:rsidRPr="001F59FE">
        <w:rPr>
          <w:rFonts w:cs="Traditional Arabic"/>
          <w:b/>
          <w:bCs/>
          <w:sz w:val="28"/>
          <w:szCs w:val="28"/>
        </w:rPr>
        <w:t xml:space="preserve"> :-</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t>تشكيل</w:t>
      </w:r>
      <w:r w:rsidRPr="00D515AF">
        <w:rPr>
          <w:rFonts w:cs="Traditional Arabic"/>
          <w:b/>
          <w:bCs/>
          <w:sz w:val="28"/>
          <w:szCs w:val="28"/>
          <w:rtl/>
        </w:rPr>
        <w:t xml:space="preserve"> </w:t>
      </w:r>
      <w:r w:rsidRPr="00D515AF">
        <w:rPr>
          <w:rFonts w:cs="Traditional Arabic" w:hint="cs"/>
          <w:b/>
          <w:bCs/>
          <w:sz w:val="28"/>
          <w:szCs w:val="28"/>
          <w:rtl/>
        </w:rPr>
        <w:t>مجلس</w:t>
      </w:r>
      <w:r w:rsidRPr="00D515AF">
        <w:rPr>
          <w:rFonts w:cs="Traditional Arabic"/>
          <w:b/>
          <w:bCs/>
          <w:sz w:val="28"/>
          <w:szCs w:val="28"/>
          <w:rtl/>
        </w:rPr>
        <w:t xml:space="preserve"> </w:t>
      </w:r>
      <w:r w:rsidRPr="00D515AF">
        <w:rPr>
          <w:rFonts w:cs="Traditional Arabic" w:hint="cs"/>
          <w:b/>
          <w:bCs/>
          <w:sz w:val="28"/>
          <w:szCs w:val="28"/>
          <w:rtl/>
        </w:rPr>
        <w:t>الحكم</w:t>
      </w:r>
      <w:r w:rsidRPr="00D515AF">
        <w:rPr>
          <w:rFonts w:cs="Traditional Arabic"/>
          <w:b/>
          <w:bCs/>
          <w:sz w:val="28"/>
          <w:szCs w:val="28"/>
          <w:rtl/>
        </w:rPr>
        <w:t xml:space="preserve"> </w:t>
      </w:r>
      <w:r w:rsidRPr="00D515AF">
        <w:rPr>
          <w:rFonts w:cs="Traditional Arabic" w:hint="cs"/>
          <w:b/>
          <w:bCs/>
          <w:sz w:val="28"/>
          <w:szCs w:val="28"/>
          <w:rtl/>
        </w:rPr>
        <w:t>المؤقت</w:t>
      </w:r>
      <w:r w:rsidRPr="00D515AF">
        <w:rPr>
          <w:rFonts w:cs="Traditional Arabic"/>
          <w:b/>
          <w:bCs/>
          <w:sz w:val="28"/>
          <w:szCs w:val="28"/>
          <w:rtl/>
        </w:rPr>
        <w:t xml:space="preserve"> </w:t>
      </w:r>
      <w:r w:rsidRPr="00D515AF">
        <w:rPr>
          <w:rFonts w:cs="Traditional Arabic" w:hint="cs"/>
          <w:b/>
          <w:bCs/>
          <w:sz w:val="28"/>
          <w:szCs w:val="28"/>
          <w:rtl/>
        </w:rPr>
        <w:t>بصلاحيات</w:t>
      </w:r>
      <w:r w:rsidRPr="00D515AF">
        <w:rPr>
          <w:rFonts w:cs="Traditional Arabic"/>
          <w:b/>
          <w:bCs/>
          <w:sz w:val="28"/>
          <w:szCs w:val="28"/>
          <w:rtl/>
        </w:rPr>
        <w:t xml:space="preserve"> </w:t>
      </w:r>
      <w:r w:rsidRPr="00D515AF">
        <w:rPr>
          <w:rFonts w:cs="Traditional Arabic" w:hint="cs"/>
          <w:b/>
          <w:bCs/>
          <w:sz w:val="28"/>
          <w:szCs w:val="28"/>
          <w:rtl/>
        </w:rPr>
        <w:t>محدودة</w:t>
      </w:r>
      <w:r w:rsidRPr="00D515AF">
        <w:rPr>
          <w:rFonts w:cs="Traditional Arabic"/>
          <w:b/>
          <w:bCs/>
          <w:sz w:val="28"/>
          <w:szCs w:val="28"/>
        </w:rPr>
        <w:t>.</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t>تشكيل</w:t>
      </w:r>
      <w:r w:rsidRPr="00D515AF">
        <w:rPr>
          <w:rFonts w:cs="Traditional Arabic"/>
          <w:b/>
          <w:bCs/>
          <w:sz w:val="28"/>
          <w:szCs w:val="28"/>
          <w:rtl/>
        </w:rPr>
        <w:t xml:space="preserve"> </w:t>
      </w:r>
      <w:r w:rsidRPr="00D515AF">
        <w:rPr>
          <w:rFonts w:cs="Traditional Arabic" w:hint="cs"/>
          <w:b/>
          <w:bCs/>
          <w:sz w:val="28"/>
          <w:szCs w:val="28"/>
          <w:rtl/>
        </w:rPr>
        <w:t>مجلس</w:t>
      </w:r>
      <w:r w:rsidRPr="00D515AF">
        <w:rPr>
          <w:rFonts w:cs="Traditional Arabic"/>
          <w:b/>
          <w:bCs/>
          <w:sz w:val="28"/>
          <w:szCs w:val="28"/>
          <w:rtl/>
        </w:rPr>
        <w:t xml:space="preserve"> </w:t>
      </w:r>
      <w:r w:rsidRPr="00D515AF">
        <w:rPr>
          <w:rFonts w:cs="Traditional Arabic" w:hint="cs"/>
          <w:b/>
          <w:bCs/>
          <w:sz w:val="28"/>
          <w:szCs w:val="28"/>
          <w:rtl/>
        </w:rPr>
        <w:t>وطني</w:t>
      </w:r>
      <w:r w:rsidRPr="00D515AF">
        <w:rPr>
          <w:rFonts w:cs="Traditional Arabic"/>
          <w:b/>
          <w:bCs/>
          <w:sz w:val="28"/>
          <w:szCs w:val="28"/>
          <w:rtl/>
        </w:rPr>
        <w:t xml:space="preserve"> </w:t>
      </w:r>
      <w:r w:rsidRPr="00D515AF">
        <w:rPr>
          <w:rFonts w:cs="Traditional Arabic" w:hint="cs"/>
          <w:b/>
          <w:bCs/>
          <w:sz w:val="28"/>
          <w:szCs w:val="28"/>
          <w:rtl/>
        </w:rPr>
        <w:t>بالاختيار</w:t>
      </w:r>
      <w:r w:rsidRPr="00D515AF">
        <w:rPr>
          <w:rFonts w:cs="Traditional Arabic"/>
          <w:b/>
          <w:bCs/>
          <w:sz w:val="28"/>
          <w:szCs w:val="28"/>
          <w:rtl/>
        </w:rPr>
        <w:t xml:space="preserve"> </w:t>
      </w:r>
      <w:r w:rsidRPr="00D515AF">
        <w:rPr>
          <w:rFonts w:cs="Traditional Arabic" w:hint="cs"/>
          <w:b/>
          <w:bCs/>
          <w:sz w:val="28"/>
          <w:szCs w:val="28"/>
          <w:rtl/>
        </w:rPr>
        <w:t>والتعيين</w:t>
      </w:r>
      <w:r w:rsidRPr="00D515AF">
        <w:rPr>
          <w:rFonts w:cs="Traditional Arabic"/>
          <w:b/>
          <w:bCs/>
          <w:sz w:val="28"/>
          <w:szCs w:val="28"/>
          <w:rtl/>
        </w:rPr>
        <w:t xml:space="preserve"> </w:t>
      </w:r>
      <w:r w:rsidRPr="00D515AF">
        <w:rPr>
          <w:rFonts w:cs="Traditional Arabic" w:hint="cs"/>
          <w:b/>
          <w:bCs/>
          <w:sz w:val="28"/>
          <w:szCs w:val="28"/>
          <w:rtl/>
        </w:rPr>
        <w:t>بعدد</w:t>
      </w:r>
      <w:r w:rsidRPr="00D515AF">
        <w:rPr>
          <w:rFonts w:cs="Traditional Arabic"/>
          <w:b/>
          <w:bCs/>
          <w:sz w:val="28"/>
          <w:szCs w:val="28"/>
          <w:rtl/>
        </w:rPr>
        <w:t xml:space="preserve"> 100 </w:t>
      </w:r>
      <w:r w:rsidRPr="00D515AF">
        <w:rPr>
          <w:rFonts w:cs="Traditional Arabic" w:hint="cs"/>
          <w:b/>
          <w:bCs/>
          <w:sz w:val="28"/>
          <w:szCs w:val="28"/>
          <w:rtl/>
        </w:rPr>
        <w:t>شخص</w:t>
      </w:r>
      <w:r w:rsidRPr="00D515AF">
        <w:rPr>
          <w:rFonts w:cs="Traditional Arabic"/>
          <w:b/>
          <w:bCs/>
          <w:sz w:val="28"/>
          <w:szCs w:val="28"/>
        </w:rPr>
        <w:t>.</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t>تشكيل</w:t>
      </w:r>
      <w:r w:rsidRPr="00D515AF">
        <w:rPr>
          <w:rFonts w:cs="Traditional Arabic"/>
          <w:b/>
          <w:bCs/>
          <w:sz w:val="28"/>
          <w:szCs w:val="28"/>
          <w:rtl/>
        </w:rPr>
        <w:t xml:space="preserve"> </w:t>
      </w:r>
      <w:r w:rsidRPr="00D515AF">
        <w:rPr>
          <w:rFonts w:cs="Traditional Arabic" w:hint="cs"/>
          <w:b/>
          <w:bCs/>
          <w:sz w:val="28"/>
          <w:szCs w:val="28"/>
          <w:rtl/>
        </w:rPr>
        <w:t>حكومة</w:t>
      </w:r>
      <w:r w:rsidRPr="00D515AF">
        <w:rPr>
          <w:rFonts w:cs="Traditional Arabic"/>
          <w:b/>
          <w:bCs/>
          <w:sz w:val="28"/>
          <w:szCs w:val="28"/>
          <w:rtl/>
        </w:rPr>
        <w:t xml:space="preserve"> </w:t>
      </w:r>
      <w:r w:rsidRPr="00D515AF">
        <w:rPr>
          <w:rFonts w:cs="Traditional Arabic" w:hint="cs"/>
          <w:b/>
          <w:bCs/>
          <w:sz w:val="28"/>
          <w:szCs w:val="28"/>
          <w:rtl/>
        </w:rPr>
        <w:t>مؤقته</w:t>
      </w:r>
      <w:r w:rsidRPr="00D515AF">
        <w:rPr>
          <w:rFonts w:cs="Traditional Arabic"/>
          <w:b/>
          <w:bCs/>
          <w:sz w:val="28"/>
          <w:szCs w:val="28"/>
          <w:rtl/>
        </w:rPr>
        <w:t xml:space="preserve"> </w:t>
      </w:r>
      <w:r w:rsidRPr="00D515AF">
        <w:rPr>
          <w:rFonts w:cs="Traditional Arabic" w:hint="cs"/>
          <w:b/>
          <w:bCs/>
          <w:sz w:val="28"/>
          <w:szCs w:val="28"/>
          <w:rtl/>
        </w:rPr>
        <w:t>من</w:t>
      </w:r>
      <w:r w:rsidRPr="00D515AF">
        <w:rPr>
          <w:rFonts w:cs="Traditional Arabic"/>
          <w:b/>
          <w:bCs/>
          <w:sz w:val="28"/>
          <w:szCs w:val="28"/>
          <w:rtl/>
        </w:rPr>
        <w:t xml:space="preserve"> </w:t>
      </w:r>
      <w:r w:rsidRPr="00D515AF">
        <w:rPr>
          <w:rFonts w:cs="Traditional Arabic" w:hint="cs"/>
          <w:b/>
          <w:bCs/>
          <w:sz w:val="28"/>
          <w:szCs w:val="28"/>
          <w:rtl/>
        </w:rPr>
        <w:t>المجلس</w:t>
      </w:r>
      <w:r w:rsidRPr="00D515AF">
        <w:rPr>
          <w:rFonts w:cs="Traditional Arabic"/>
          <w:b/>
          <w:bCs/>
          <w:sz w:val="28"/>
          <w:szCs w:val="28"/>
          <w:rtl/>
        </w:rPr>
        <w:t xml:space="preserve"> </w:t>
      </w:r>
      <w:r w:rsidRPr="00D515AF">
        <w:rPr>
          <w:rFonts w:cs="Traditional Arabic" w:hint="cs"/>
          <w:b/>
          <w:bCs/>
          <w:sz w:val="28"/>
          <w:szCs w:val="28"/>
          <w:rtl/>
        </w:rPr>
        <w:t>الوطني</w:t>
      </w:r>
      <w:r w:rsidRPr="00D515AF">
        <w:rPr>
          <w:rFonts w:cs="Traditional Arabic"/>
          <w:b/>
          <w:bCs/>
          <w:sz w:val="28"/>
          <w:szCs w:val="28"/>
          <w:rtl/>
        </w:rPr>
        <w:t xml:space="preserve"> </w:t>
      </w:r>
      <w:r w:rsidRPr="00D515AF">
        <w:rPr>
          <w:rFonts w:cs="Traditional Arabic" w:hint="cs"/>
          <w:b/>
          <w:bCs/>
          <w:sz w:val="28"/>
          <w:szCs w:val="28"/>
          <w:rtl/>
        </w:rPr>
        <w:t>المؤقت</w:t>
      </w:r>
      <w:r w:rsidRPr="00D515AF">
        <w:rPr>
          <w:rFonts w:cs="Traditional Arabic"/>
          <w:b/>
          <w:bCs/>
          <w:sz w:val="28"/>
          <w:szCs w:val="28"/>
        </w:rPr>
        <w:t>.</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t>اجراء</w:t>
      </w:r>
      <w:r w:rsidRPr="00D515AF">
        <w:rPr>
          <w:rFonts w:cs="Traditional Arabic"/>
          <w:b/>
          <w:bCs/>
          <w:sz w:val="28"/>
          <w:szCs w:val="28"/>
          <w:rtl/>
        </w:rPr>
        <w:t xml:space="preserve"> </w:t>
      </w:r>
      <w:r w:rsidRPr="00D515AF">
        <w:rPr>
          <w:rFonts w:cs="Traditional Arabic" w:hint="cs"/>
          <w:b/>
          <w:bCs/>
          <w:sz w:val="28"/>
          <w:szCs w:val="28"/>
          <w:rtl/>
        </w:rPr>
        <w:t>انتخابات</w:t>
      </w:r>
      <w:r w:rsidRPr="00D515AF">
        <w:rPr>
          <w:rFonts w:cs="Traditional Arabic"/>
          <w:b/>
          <w:bCs/>
          <w:sz w:val="28"/>
          <w:szCs w:val="28"/>
          <w:rtl/>
        </w:rPr>
        <w:t xml:space="preserve"> </w:t>
      </w:r>
      <w:r w:rsidRPr="00D515AF">
        <w:rPr>
          <w:rFonts w:cs="Traditional Arabic" w:hint="cs"/>
          <w:b/>
          <w:bCs/>
          <w:sz w:val="28"/>
          <w:szCs w:val="28"/>
          <w:rtl/>
        </w:rPr>
        <w:t>الجمعية</w:t>
      </w:r>
      <w:r w:rsidRPr="00D515AF">
        <w:rPr>
          <w:rFonts w:cs="Traditional Arabic"/>
          <w:b/>
          <w:bCs/>
          <w:sz w:val="28"/>
          <w:szCs w:val="28"/>
          <w:rtl/>
        </w:rPr>
        <w:t xml:space="preserve"> </w:t>
      </w:r>
      <w:r w:rsidRPr="00D515AF">
        <w:rPr>
          <w:rFonts w:cs="Traditional Arabic" w:hint="cs"/>
          <w:b/>
          <w:bCs/>
          <w:sz w:val="28"/>
          <w:szCs w:val="28"/>
          <w:rtl/>
        </w:rPr>
        <w:t>الوطنية</w:t>
      </w:r>
      <w:r w:rsidRPr="00D515AF">
        <w:rPr>
          <w:rFonts w:cs="Traditional Arabic"/>
          <w:b/>
          <w:bCs/>
          <w:sz w:val="28"/>
          <w:szCs w:val="28"/>
          <w:rtl/>
        </w:rPr>
        <w:t xml:space="preserve"> </w:t>
      </w:r>
      <w:r w:rsidRPr="00D515AF">
        <w:rPr>
          <w:rFonts w:cs="Traditional Arabic" w:hint="cs"/>
          <w:b/>
          <w:bCs/>
          <w:sz w:val="28"/>
          <w:szCs w:val="28"/>
          <w:rtl/>
        </w:rPr>
        <w:t>في</w:t>
      </w:r>
      <w:r w:rsidRPr="00D515AF">
        <w:rPr>
          <w:rFonts w:cs="Traditional Arabic"/>
          <w:b/>
          <w:bCs/>
          <w:sz w:val="28"/>
          <w:szCs w:val="28"/>
          <w:rtl/>
        </w:rPr>
        <w:t xml:space="preserve"> 30 </w:t>
      </w:r>
      <w:r w:rsidRPr="00D515AF">
        <w:rPr>
          <w:rFonts w:cs="Traditional Arabic" w:hint="cs"/>
          <w:b/>
          <w:bCs/>
          <w:sz w:val="28"/>
          <w:szCs w:val="28"/>
          <w:rtl/>
        </w:rPr>
        <w:t>كانون</w:t>
      </w:r>
      <w:r w:rsidRPr="00D515AF">
        <w:rPr>
          <w:rFonts w:cs="Traditional Arabic"/>
          <w:b/>
          <w:bCs/>
          <w:sz w:val="28"/>
          <w:szCs w:val="28"/>
          <w:rtl/>
        </w:rPr>
        <w:t xml:space="preserve"> </w:t>
      </w:r>
      <w:r w:rsidRPr="00D515AF">
        <w:rPr>
          <w:rFonts w:cs="Traditional Arabic" w:hint="cs"/>
          <w:b/>
          <w:bCs/>
          <w:sz w:val="28"/>
          <w:szCs w:val="28"/>
          <w:rtl/>
        </w:rPr>
        <w:t>الثاني</w:t>
      </w:r>
      <w:r w:rsidRPr="00D515AF">
        <w:rPr>
          <w:rFonts w:cs="Traditional Arabic"/>
          <w:b/>
          <w:bCs/>
          <w:sz w:val="28"/>
          <w:szCs w:val="28"/>
          <w:rtl/>
        </w:rPr>
        <w:t xml:space="preserve"> </w:t>
      </w:r>
      <w:r w:rsidRPr="00D515AF">
        <w:rPr>
          <w:rFonts w:cs="Traditional Arabic" w:hint="cs"/>
          <w:b/>
          <w:bCs/>
          <w:sz w:val="28"/>
          <w:szCs w:val="28"/>
          <w:rtl/>
        </w:rPr>
        <w:t>تحت</w:t>
      </w:r>
      <w:r w:rsidRPr="00D515AF">
        <w:rPr>
          <w:rFonts w:cs="Traditional Arabic"/>
          <w:b/>
          <w:bCs/>
          <w:sz w:val="28"/>
          <w:szCs w:val="28"/>
          <w:rtl/>
        </w:rPr>
        <w:t xml:space="preserve"> </w:t>
      </w:r>
      <w:r w:rsidRPr="00D515AF">
        <w:rPr>
          <w:rFonts w:cs="Traditional Arabic" w:hint="cs"/>
          <w:b/>
          <w:bCs/>
          <w:sz w:val="28"/>
          <w:szCs w:val="28"/>
          <w:rtl/>
        </w:rPr>
        <w:t>اشراف</w:t>
      </w:r>
      <w:r w:rsidRPr="00D515AF">
        <w:rPr>
          <w:rFonts w:cs="Traditional Arabic"/>
          <w:b/>
          <w:bCs/>
          <w:sz w:val="28"/>
          <w:szCs w:val="28"/>
          <w:rtl/>
        </w:rPr>
        <w:t xml:space="preserve"> </w:t>
      </w:r>
      <w:r w:rsidRPr="00D515AF">
        <w:rPr>
          <w:rFonts w:cs="Traditional Arabic" w:hint="cs"/>
          <w:b/>
          <w:bCs/>
          <w:sz w:val="28"/>
          <w:szCs w:val="28"/>
          <w:rtl/>
        </w:rPr>
        <w:t>الحكومة</w:t>
      </w:r>
      <w:r w:rsidRPr="00D515AF">
        <w:rPr>
          <w:rFonts w:cs="Traditional Arabic"/>
          <w:b/>
          <w:bCs/>
          <w:sz w:val="28"/>
          <w:szCs w:val="28"/>
          <w:rtl/>
        </w:rPr>
        <w:t xml:space="preserve"> </w:t>
      </w:r>
      <w:r w:rsidRPr="00D515AF">
        <w:rPr>
          <w:rFonts w:cs="Traditional Arabic" w:hint="cs"/>
          <w:b/>
          <w:bCs/>
          <w:sz w:val="28"/>
          <w:szCs w:val="28"/>
          <w:rtl/>
        </w:rPr>
        <w:t>المؤقتة</w:t>
      </w:r>
      <w:r w:rsidRPr="00D515AF">
        <w:rPr>
          <w:rFonts w:cs="Traditional Arabic"/>
          <w:b/>
          <w:bCs/>
          <w:sz w:val="28"/>
          <w:szCs w:val="28"/>
        </w:rPr>
        <w:t>.</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t>انتقال</w:t>
      </w:r>
      <w:r w:rsidRPr="00D515AF">
        <w:rPr>
          <w:rFonts w:cs="Traditional Arabic"/>
          <w:b/>
          <w:bCs/>
          <w:sz w:val="28"/>
          <w:szCs w:val="28"/>
          <w:rtl/>
        </w:rPr>
        <w:t xml:space="preserve"> </w:t>
      </w:r>
      <w:r w:rsidRPr="00D515AF">
        <w:rPr>
          <w:rFonts w:cs="Traditional Arabic" w:hint="cs"/>
          <w:b/>
          <w:bCs/>
          <w:sz w:val="28"/>
          <w:szCs w:val="28"/>
          <w:rtl/>
        </w:rPr>
        <w:t>الحكومة</w:t>
      </w:r>
      <w:r w:rsidRPr="00D515AF">
        <w:rPr>
          <w:rFonts w:cs="Traditional Arabic"/>
          <w:b/>
          <w:bCs/>
          <w:sz w:val="28"/>
          <w:szCs w:val="28"/>
          <w:rtl/>
        </w:rPr>
        <w:t xml:space="preserve"> </w:t>
      </w:r>
      <w:r w:rsidRPr="00D515AF">
        <w:rPr>
          <w:rFonts w:cs="Traditional Arabic" w:hint="cs"/>
          <w:b/>
          <w:bCs/>
          <w:sz w:val="28"/>
          <w:szCs w:val="28"/>
          <w:rtl/>
        </w:rPr>
        <w:t>المؤقتة</w:t>
      </w:r>
      <w:r w:rsidRPr="00D515AF">
        <w:rPr>
          <w:rFonts w:cs="Traditional Arabic"/>
          <w:b/>
          <w:bCs/>
          <w:sz w:val="28"/>
          <w:szCs w:val="28"/>
          <w:rtl/>
        </w:rPr>
        <w:t xml:space="preserve"> </w:t>
      </w:r>
      <w:r w:rsidRPr="00D515AF">
        <w:rPr>
          <w:rFonts w:cs="Traditional Arabic" w:hint="cs"/>
          <w:b/>
          <w:bCs/>
          <w:sz w:val="28"/>
          <w:szCs w:val="28"/>
          <w:rtl/>
        </w:rPr>
        <w:t>وتشكيل</w:t>
      </w:r>
      <w:r w:rsidRPr="00D515AF">
        <w:rPr>
          <w:rFonts w:cs="Traditional Arabic"/>
          <w:b/>
          <w:bCs/>
          <w:sz w:val="28"/>
          <w:szCs w:val="28"/>
          <w:rtl/>
        </w:rPr>
        <w:t xml:space="preserve"> </w:t>
      </w:r>
      <w:r w:rsidRPr="00D515AF">
        <w:rPr>
          <w:rFonts w:cs="Traditional Arabic" w:hint="cs"/>
          <w:b/>
          <w:bCs/>
          <w:sz w:val="28"/>
          <w:szCs w:val="28"/>
          <w:rtl/>
        </w:rPr>
        <w:t>حكومة</w:t>
      </w:r>
      <w:r w:rsidRPr="00D515AF">
        <w:rPr>
          <w:rFonts w:cs="Traditional Arabic"/>
          <w:b/>
          <w:bCs/>
          <w:sz w:val="28"/>
          <w:szCs w:val="28"/>
          <w:rtl/>
        </w:rPr>
        <w:t xml:space="preserve"> </w:t>
      </w:r>
      <w:r w:rsidRPr="00D515AF">
        <w:rPr>
          <w:rFonts w:cs="Traditional Arabic" w:hint="cs"/>
          <w:b/>
          <w:bCs/>
          <w:sz w:val="28"/>
          <w:szCs w:val="28"/>
          <w:rtl/>
        </w:rPr>
        <w:t>تقرها</w:t>
      </w:r>
      <w:r w:rsidRPr="00D515AF">
        <w:rPr>
          <w:rFonts w:cs="Traditional Arabic"/>
          <w:b/>
          <w:bCs/>
          <w:sz w:val="28"/>
          <w:szCs w:val="28"/>
          <w:rtl/>
        </w:rPr>
        <w:t xml:space="preserve"> </w:t>
      </w:r>
      <w:r w:rsidRPr="00D515AF">
        <w:rPr>
          <w:rFonts w:cs="Traditional Arabic" w:hint="cs"/>
          <w:b/>
          <w:bCs/>
          <w:sz w:val="28"/>
          <w:szCs w:val="28"/>
          <w:rtl/>
        </w:rPr>
        <w:t>الجمعية</w:t>
      </w:r>
      <w:r w:rsidRPr="00D515AF">
        <w:rPr>
          <w:rFonts w:cs="Traditional Arabic"/>
          <w:b/>
          <w:bCs/>
          <w:sz w:val="28"/>
          <w:szCs w:val="28"/>
          <w:rtl/>
        </w:rPr>
        <w:t xml:space="preserve"> </w:t>
      </w:r>
      <w:r w:rsidRPr="00D515AF">
        <w:rPr>
          <w:rFonts w:cs="Traditional Arabic" w:hint="cs"/>
          <w:b/>
          <w:bCs/>
          <w:sz w:val="28"/>
          <w:szCs w:val="28"/>
          <w:rtl/>
        </w:rPr>
        <w:t>الوطنية</w:t>
      </w:r>
      <w:r w:rsidRPr="00D515AF">
        <w:rPr>
          <w:rFonts w:cs="Traditional Arabic"/>
          <w:b/>
          <w:bCs/>
          <w:sz w:val="28"/>
          <w:szCs w:val="28"/>
        </w:rPr>
        <w:t>.</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t>تشكل</w:t>
      </w:r>
      <w:r w:rsidRPr="00D515AF">
        <w:rPr>
          <w:rFonts w:cs="Traditional Arabic"/>
          <w:b/>
          <w:bCs/>
          <w:sz w:val="28"/>
          <w:szCs w:val="28"/>
          <w:rtl/>
        </w:rPr>
        <w:t xml:space="preserve"> </w:t>
      </w:r>
      <w:r w:rsidRPr="00D515AF">
        <w:rPr>
          <w:rFonts w:cs="Traditional Arabic" w:hint="cs"/>
          <w:b/>
          <w:bCs/>
          <w:sz w:val="28"/>
          <w:szCs w:val="28"/>
          <w:rtl/>
        </w:rPr>
        <w:t>الجمعية</w:t>
      </w:r>
      <w:r w:rsidRPr="00D515AF">
        <w:rPr>
          <w:rFonts w:cs="Traditional Arabic"/>
          <w:b/>
          <w:bCs/>
          <w:sz w:val="28"/>
          <w:szCs w:val="28"/>
          <w:rtl/>
        </w:rPr>
        <w:t xml:space="preserve"> </w:t>
      </w:r>
      <w:r w:rsidRPr="00D515AF">
        <w:rPr>
          <w:rFonts w:cs="Traditional Arabic" w:hint="cs"/>
          <w:b/>
          <w:bCs/>
          <w:sz w:val="28"/>
          <w:szCs w:val="28"/>
          <w:rtl/>
        </w:rPr>
        <w:t>الوطنية</w:t>
      </w:r>
      <w:r w:rsidRPr="00D515AF">
        <w:rPr>
          <w:rFonts w:cs="Traditional Arabic"/>
          <w:b/>
          <w:bCs/>
          <w:sz w:val="28"/>
          <w:szCs w:val="28"/>
          <w:rtl/>
        </w:rPr>
        <w:t xml:space="preserve"> </w:t>
      </w:r>
      <w:r w:rsidRPr="00D515AF">
        <w:rPr>
          <w:rFonts w:cs="Traditional Arabic" w:hint="cs"/>
          <w:b/>
          <w:bCs/>
          <w:sz w:val="28"/>
          <w:szCs w:val="28"/>
          <w:rtl/>
        </w:rPr>
        <w:t>لجنة</w:t>
      </w:r>
      <w:r w:rsidRPr="00D515AF">
        <w:rPr>
          <w:rFonts w:cs="Traditional Arabic"/>
          <w:b/>
          <w:bCs/>
          <w:sz w:val="28"/>
          <w:szCs w:val="28"/>
          <w:rtl/>
        </w:rPr>
        <w:t xml:space="preserve"> </w:t>
      </w:r>
      <w:r w:rsidRPr="00D515AF">
        <w:rPr>
          <w:rFonts w:cs="Traditional Arabic" w:hint="cs"/>
          <w:b/>
          <w:bCs/>
          <w:sz w:val="28"/>
          <w:szCs w:val="28"/>
          <w:rtl/>
        </w:rPr>
        <w:t>لكتابة</w:t>
      </w:r>
      <w:r w:rsidRPr="00D515AF">
        <w:rPr>
          <w:rFonts w:cs="Traditional Arabic"/>
          <w:b/>
          <w:bCs/>
          <w:sz w:val="28"/>
          <w:szCs w:val="28"/>
          <w:rtl/>
        </w:rPr>
        <w:t xml:space="preserve"> </w:t>
      </w:r>
      <w:r w:rsidRPr="00D515AF">
        <w:rPr>
          <w:rFonts w:cs="Traditional Arabic" w:hint="cs"/>
          <w:b/>
          <w:bCs/>
          <w:sz w:val="28"/>
          <w:szCs w:val="28"/>
          <w:rtl/>
        </w:rPr>
        <w:t>الدستور</w:t>
      </w:r>
      <w:r w:rsidRPr="00D515AF">
        <w:rPr>
          <w:rFonts w:cs="Traditional Arabic"/>
          <w:b/>
          <w:bCs/>
          <w:sz w:val="28"/>
          <w:szCs w:val="28"/>
        </w:rPr>
        <w:t xml:space="preserve">  </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t>تقر</w:t>
      </w:r>
      <w:r w:rsidRPr="00D515AF">
        <w:rPr>
          <w:rFonts w:cs="Traditional Arabic"/>
          <w:b/>
          <w:bCs/>
          <w:sz w:val="28"/>
          <w:szCs w:val="28"/>
          <w:rtl/>
        </w:rPr>
        <w:t xml:space="preserve"> </w:t>
      </w:r>
      <w:r w:rsidRPr="00D515AF">
        <w:rPr>
          <w:rFonts w:cs="Traditional Arabic" w:hint="cs"/>
          <w:b/>
          <w:bCs/>
          <w:sz w:val="28"/>
          <w:szCs w:val="28"/>
          <w:rtl/>
        </w:rPr>
        <w:t>الجمعية</w:t>
      </w:r>
      <w:r w:rsidRPr="00D515AF">
        <w:rPr>
          <w:rFonts w:cs="Traditional Arabic"/>
          <w:b/>
          <w:bCs/>
          <w:sz w:val="28"/>
          <w:szCs w:val="28"/>
          <w:rtl/>
        </w:rPr>
        <w:t xml:space="preserve"> </w:t>
      </w:r>
      <w:r w:rsidRPr="00D515AF">
        <w:rPr>
          <w:rFonts w:cs="Traditional Arabic" w:hint="cs"/>
          <w:b/>
          <w:bCs/>
          <w:sz w:val="28"/>
          <w:szCs w:val="28"/>
          <w:rtl/>
        </w:rPr>
        <w:t>الوطنية</w:t>
      </w:r>
      <w:r w:rsidRPr="00D515AF">
        <w:rPr>
          <w:rFonts w:cs="Traditional Arabic"/>
          <w:b/>
          <w:bCs/>
          <w:sz w:val="28"/>
          <w:szCs w:val="28"/>
          <w:rtl/>
        </w:rPr>
        <w:t xml:space="preserve"> </w:t>
      </w:r>
      <w:r w:rsidRPr="00D515AF">
        <w:rPr>
          <w:rFonts w:cs="Traditional Arabic" w:hint="cs"/>
          <w:b/>
          <w:bCs/>
          <w:sz w:val="28"/>
          <w:szCs w:val="28"/>
          <w:rtl/>
        </w:rPr>
        <w:t>الدستور</w:t>
      </w:r>
      <w:r w:rsidRPr="00D515AF">
        <w:rPr>
          <w:rFonts w:cs="Traditional Arabic"/>
          <w:b/>
          <w:bCs/>
          <w:sz w:val="28"/>
          <w:szCs w:val="28"/>
          <w:rtl/>
        </w:rPr>
        <w:t xml:space="preserve"> </w:t>
      </w:r>
      <w:r w:rsidRPr="00D515AF">
        <w:rPr>
          <w:rFonts w:cs="Traditional Arabic" w:hint="cs"/>
          <w:b/>
          <w:bCs/>
          <w:sz w:val="28"/>
          <w:szCs w:val="28"/>
          <w:rtl/>
        </w:rPr>
        <w:t>وتعرضه</w:t>
      </w:r>
      <w:r w:rsidRPr="00D515AF">
        <w:rPr>
          <w:rFonts w:cs="Traditional Arabic"/>
          <w:b/>
          <w:bCs/>
          <w:sz w:val="28"/>
          <w:szCs w:val="28"/>
          <w:rtl/>
        </w:rPr>
        <w:t xml:space="preserve"> </w:t>
      </w:r>
      <w:r w:rsidRPr="00D515AF">
        <w:rPr>
          <w:rFonts w:cs="Traditional Arabic" w:hint="cs"/>
          <w:b/>
          <w:bCs/>
          <w:sz w:val="28"/>
          <w:szCs w:val="28"/>
          <w:rtl/>
        </w:rPr>
        <w:t>على</w:t>
      </w:r>
      <w:r w:rsidRPr="00D515AF">
        <w:rPr>
          <w:rFonts w:cs="Traditional Arabic"/>
          <w:b/>
          <w:bCs/>
          <w:sz w:val="28"/>
          <w:szCs w:val="28"/>
          <w:rtl/>
        </w:rPr>
        <w:t xml:space="preserve"> </w:t>
      </w:r>
      <w:r w:rsidRPr="00D515AF">
        <w:rPr>
          <w:rFonts w:cs="Traditional Arabic" w:hint="cs"/>
          <w:b/>
          <w:bCs/>
          <w:sz w:val="28"/>
          <w:szCs w:val="28"/>
          <w:rtl/>
        </w:rPr>
        <w:t>الاستفتاء</w:t>
      </w:r>
      <w:r w:rsidRPr="00D515AF">
        <w:rPr>
          <w:rFonts w:cs="Traditional Arabic"/>
          <w:b/>
          <w:bCs/>
          <w:sz w:val="28"/>
          <w:szCs w:val="28"/>
          <w:rtl/>
        </w:rPr>
        <w:t xml:space="preserve"> </w:t>
      </w:r>
      <w:r w:rsidRPr="00D515AF">
        <w:rPr>
          <w:rFonts w:cs="Traditional Arabic" w:hint="cs"/>
          <w:b/>
          <w:bCs/>
          <w:sz w:val="28"/>
          <w:szCs w:val="28"/>
          <w:rtl/>
        </w:rPr>
        <w:t>العام</w:t>
      </w:r>
      <w:r w:rsidRPr="00D515AF">
        <w:rPr>
          <w:rFonts w:cs="Traditional Arabic"/>
          <w:b/>
          <w:bCs/>
          <w:sz w:val="28"/>
          <w:szCs w:val="28"/>
          <w:rtl/>
        </w:rPr>
        <w:t xml:space="preserve"> </w:t>
      </w:r>
      <w:r w:rsidRPr="00D515AF">
        <w:rPr>
          <w:rFonts w:cs="Traditional Arabic" w:hint="cs"/>
          <w:b/>
          <w:bCs/>
          <w:sz w:val="28"/>
          <w:szCs w:val="28"/>
          <w:rtl/>
        </w:rPr>
        <w:t>في</w:t>
      </w:r>
      <w:r w:rsidRPr="00D515AF">
        <w:rPr>
          <w:rFonts w:cs="Traditional Arabic"/>
          <w:b/>
          <w:bCs/>
          <w:sz w:val="28"/>
          <w:szCs w:val="28"/>
          <w:rtl/>
        </w:rPr>
        <w:t xml:space="preserve"> 15</w:t>
      </w:r>
      <w:r w:rsidRPr="00D515AF">
        <w:rPr>
          <w:rFonts w:cs="Traditional Arabic" w:hint="cs"/>
          <w:b/>
          <w:bCs/>
          <w:sz w:val="28"/>
          <w:szCs w:val="28"/>
          <w:rtl/>
        </w:rPr>
        <w:t>تشرين</w:t>
      </w:r>
      <w:r w:rsidRPr="00D515AF">
        <w:rPr>
          <w:rFonts w:cs="Traditional Arabic"/>
          <w:b/>
          <w:bCs/>
          <w:sz w:val="28"/>
          <w:szCs w:val="28"/>
          <w:rtl/>
        </w:rPr>
        <w:t xml:space="preserve"> </w:t>
      </w:r>
      <w:r w:rsidRPr="00D515AF">
        <w:rPr>
          <w:rFonts w:cs="Traditional Arabic" w:hint="cs"/>
          <w:b/>
          <w:bCs/>
          <w:sz w:val="28"/>
          <w:szCs w:val="28"/>
          <w:rtl/>
        </w:rPr>
        <w:t>الاول</w:t>
      </w:r>
      <w:r w:rsidRPr="00D515AF">
        <w:rPr>
          <w:rFonts w:cs="Traditional Arabic"/>
          <w:b/>
          <w:bCs/>
          <w:sz w:val="28"/>
          <w:szCs w:val="28"/>
          <w:rtl/>
        </w:rPr>
        <w:t xml:space="preserve"> 2005</w:t>
      </w:r>
      <w:r w:rsidRPr="00D515AF">
        <w:rPr>
          <w:rFonts w:cs="Traditional Arabic" w:hint="cs"/>
          <w:b/>
          <w:bCs/>
          <w:sz w:val="28"/>
          <w:szCs w:val="28"/>
          <w:rtl/>
        </w:rPr>
        <w:t>م</w:t>
      </w:r>
      <w:r w:rsidRPr="00D515AF">
        <w:rPr>
          <w:rFonts w:cs="Traditional Arabic"/>
          <w:b/>
          <w:bCs/>
          <w:sz w:val="28"/>
          <w:szCs w:val="28"/>
        </w:rPr>
        <w:t>.</w:t>
      </w:r>
    </w:p>
    <w:p w:rsidR="00B93EED" w:rsidRPr="00D515AF" w:rsidRDefault="00B93EED" w:rsidP="000908DF">
      <w:pPr>
        <w:pStyle w:val="ListParagraph"/>
        <w:numPr>
          <w:ilvl w:val="0"/>
          <w:numId w:val="4"/>
        </w:numPr>
        <w:bidi/>
        <w:spacing w:after="0" w:line="240" w:lineRule="auto"/>
        <w:jc w:val="highKashida"/>
        <w:rPr>
          <w:rFonts w:cs="Traditional Arabic"/>
          <w:b/>
          <w:bCs/>
          <w:sz w:val="28"/>
          <w:szCs w:val="28"/>
          <w:rtl/>
        </w:rPr>
      </w:pPr>
      <w:r w:rsidRPr="00D515AF">
        <w:rPr>
          <w:rFonts w:cs="Traditional Arabic" w:hint="cs"/>
          <w:b/>
          <w:bCs/>
          <w:sz w:val="28"/>
          <w:szCs w:val="28"/>
          <w:rtl/>
        </w:rPr>
        <w:lastRenderedPageBreak/>
        <w:t>اجراء</w:t>
      </w:r>
      <w:r w:rsidRPr="00D515AF">
        <w:rPr>
          <w:rFonts w:cs="Traditional Arabic"/>
          <w:b/>
          <w:bCs/>
          <w:sz w:val="28"/>
          <w:szCs w:val="28"/>
          <w:rtl/>
        </w:rPr>
        <w:t xml:space="preserve"> </w:t>
      </w:r>
      <w:r w:rsidRPr="00D515AF">
        <w:rPr>
          <w:rFonts w:cs="Traditional Arabic" w:hint="cs"/>
          <w:b/>
          <w:bCs/>
          <w:sz w:val="28"/>
          <w:szCs w:val="28"/>
          <w:rtl/>
        </w:rPr>
        <w:t>الانتخابات</w:t>
      </w:r>
      <w:r w:rsidRPr="00D515AF">
        <w:rPr>
          <w:rFonts w:cs="Traditional Arabic"/>
          <w:b/>
          <w:bCs/>
          <w:sz w:val="28"/>
          <w:szCs w:val="28"/>
          <w:rtl/>
        </w:rPr>
        <w:t xml:space="preserve"> </w:t>
      </w:r>
      <w:r w:rsidRPr="00D515AF">
        <w:rPr>
          <w:rFonts w:cs="Traditional Arabic" w:hint="cs"/>
          <w:b/>
          <w:bCs/>
          <w:sz w:val="28"/>
          <w:szCs w:val="28"/>
          <w:rtl/>
        </w:rPr>
        <w:t>الثانية</w:t>
      </w:r>
      <w:r w:rsidRPr="00D515AF">
        <w:rPr>
          <w:rFonts w:cs="Traditional Arabic"/>
          <w:b/>
          <w:bCs/>
          <w:sz w:val="28"/>
          <w:szCs w:val="28"/>
          <w:rtl/>
        </w:rPr>
        <w:t xml:space="preserve"> </w:t>
      </w:r>
      <w:r w:rsidRPr="00D515AF">
        <w:rPr>
          <w:rFonts w:cs="Traditional Arabic" w:hint="cs"/>
          <w:b/>
          <w:bCs/>
          <w:sz w:val="28"/>
          <w:szCs w:val="28"/>
          <w:rtl/>
        </w:rPr>
        <w:t>في</w:t>
      </w:r>
      <w:r w:rsidRPr="00D515AF">
        <w:rPr>
          <w:rFonts w:cs="Traditional Arabic"/>
          <w:b/>
          <w:bCs/>
          <w:sz w:val="28"/>
          <w:szCs w:val="28"/>
          <w:rtl/>
        </w:rPr>
        <w:t xml:space="preserve"> 15 </w:t>
      </w:r>
      <w:r w:rsidRPr="00D515AF">
        <w:rPr>
          <w:rFonts w:cs="Traditional Arabic" w:hint="cs"/>
          <w:b/>
          <w:bCs/>
          <w:sz w:val="28"/>
          <w:szCs w:val="28"/>
          <w:rtl/>
        </w:rPr>
        <w:t>كانون</w:t>
      </w:r>
      <w:r w:rsidRPr="00D515AF">
        <w:rPr>
          <w:rFonts w:cs="Traditional Arabic"/>
          <w:b/>
          <w:bCs/>
          <w:sz w:val="28"/>
          <w:szCs w:val="28"/>
          <w:rtl/>
        </w:rPr>
        <w:t xml:space="preserve"> </w:t>
      </w:r>
      <w:r w:rsidRPr="00D515AF">
        <w:rPr>
          <w:rFonts w:cs="Traditional Arabic" w:hint="cs"/>
          <w:b/>
          <w:bCs/>
          <w:sz w:val="28"/>
          <w:szCs w:val="28"/>
          <w:rtl/>
        </w:rPr>
        <w:t>الاول</w:t>
      </w:r>
      <w:r w:rsidRPr="00D515AF">
        <w:rPr>
          <w:rFonts w:cs="Traditional Arabic"/>
          <w:b/>
          <w:bCs/>
          <w:sz w:val="28"/>
          <w:szCs w:val="28"/>
          <w:rtl/>
        </w:rPr>
        <w:t xml:space="preserve"> 2005</w:t>
      </w:r>
      <w:r w:rsidRPr="00D515AF">
        <w:rPr>
          <w:rFonts w:cs="Traditional Arabic" w:hint="cs"/>
          <w:b/>
          <w:bCs/>
          <w:sz w:val="28"/>
          <w:szCs w:val="28"/>
          <w:rtl/>
        </w:rPr>
        <w:t>م</w:t>
      </w:r>
      <w:r w:rsidRPr="00D515AF">
        <w:rPr>
          <w:rFonts w:cs="Traditional Arabic"/>
          <w:b/>
          <w:bCs/>
          <w:sz w:val="28"/>
          <w:szCs w:val="28"/>
          <w:rtl/>
        </w:rPr>
        <w:t xml:space="preserve"> </w:t>
      </w:r>
      <w:r w:rsidRPr="00D515AF">
        <w:rPr>
          <w:rFonts w:cs="Traditional Arabic" w:hint="cs"/>
          <w:b/>
          <w:bCs/>
          <w:sz w:val="28"/>
          <w:szCs w:val="28"/>
          <w:rtl/>
        </w:rPr>
        <w:t>بهدف</w:t>
      </w:r>
      <w:r w:rsidRPr="00D515AF">
        <w:rPr>
          <w:rFonts w:cs="Traditional Arabic"/>
          <w:b/>
          <w:bCs/>
          <w:sz w:val="28"/>
          <w:szCs w:val="28"/>
          <w:rtl/>
        </w:rPr>
        <w:t xml:space="preserve"> </w:t>
      </w:r>
      <w:r w:rsidRPr="00D515AF">
        <w:rPr>
          <w:rFonts w:cs="Traditional Arabic" w:hint="cs"/>
          <w:b/>
          <w:bCs/>
          <w:sz w:val="28"/>
          <w:szCs w:val="28"/>
          <w:rtl/>
        </w:rPr>
        <w:t>تشكيل</w:t>
      </w:r>
      <w:r w:rsidRPr="00D515AF">
        <w:rPr>
          <w:rFonts w:cs="Traditional Arabic"/>
          <w:b/>
          <w:bCs/>
          <w:sz w:val="28"/>
          <w:szCs w:val="28"/>
          <w:rtl/>
        </w:rPr>
        <w:t xml:space="preserve"> </w:t>
      </w:r>
      <w:r w:rsidRPr="00D515AF">
        <w:rPr>
          <w:rFonts w:cs="Traditional Arabic" w:hint="cs"/>
          <w:b/>
          <w:bCs/>
          <w:sz w:val="28"/>
          <w:szCs w:val="28"/>
          <w:rtl/>
        </w:rPr>
        <w:t>مجلس</w:t>
      </w:r>
      <w:r w:rsidRPr="00D515AF">
        <w:rPr>
          <w:rFonts w:cs="Traditional Arabic"/>
          <w:b/>
          <w:bCs/>
          <w:sz w:val="28"/>
          <w:szCs w:val="28"/>
          <w:rtl/>
        </w:rPr>
        <w:t xml:space="preserve"> </w:t>
      </w:r>
      <w:r w:rsidRPr="00D515AF">
        <w:rPr>
          <w:rFonts w:cs="Traditional Arabic" w:hint="cs"/>
          <w:b/>
          <w:bCs/>
          <w:sz w:val="28"/>
          <w:szCs w:val="28"/>
          <w:rtl/>
        </w:rPr>
        <w:t>نواب</w:t>
      </w:r>
      <w:r w:rsidRPr="00D515AF">
        <w:rPr>
          <w:rFonts w:cs="Traditional Arabic"/>
          <w:b/>
          <w:bCs/>
          <w:sz w:val="28"/>
          <w:szCs w:val="28"/>
          <w:rtl/>
        </w:rPr>
        <w:t xml:space="preserve"> </w:t>
      </w:r>
      <w:r w:rsidRPr="00D515AF">
        <w:rPr>
          <w:rFonts w:cs="Traditional Arabic" w:hint="cs"/>
          <w:b/>
          <w:bCs/>
          <w:sz w:val="28"/>
          <w:szCs w:val="28"/>
          <w:rtl/>
        </w:rPr>
        <w:t>مدته</w:t>
      </w:r>
      <w:r w:rsidRPr="00D515AF">
        <w:rPr>
          <w:rFonts w:cs="Traditional Arabic"/>
          <w:b/>
          <w:bCs/>
          <w:sz w:val="28"/>
          <w:szCs w:val="28"/>
          <w:rtl/>
        </w:rPr>
        <w:t xml:space="preserve"> </w:t>
      </w:r>
      <w:r w:rsidRPr="00D515AF">
        <w:rPr>
          <w:rFonts w:cs="Traditional Arabic" w:hint="cs"/>
          <w:b/>
          <w:bCs/>
          <w:sz w:val="28"/>
          <w:szCs w:val="28"/>
          <w:rtl/>
        </w:rPr>
        <w:t>اربع</w:t>
      </w:r>
      <w:r w:rsidRPr="00D515AF">
        <w:rPr>
          <w:rFonts w:cs="Traditional Arabic"/>
          <w:b/>
          <w:bCs/>
          <w:sz w:val="28"/>
          <w:szCs w:val="28"/>
          <w:rtl/>
        </w:rPr>
        <w:t xml:space="preserve"> </w:t>
      </w:r>
      <w:r w:rsidRPr="00D515AF">
        <w:rPr>
          <w:rFonts w:cs="Traditional Arabic" w:hint="cs"/>
          <w:b/>
          <w:bCs/>
          <w:sz w:val="28"/>
          <w:szCs w:val="28"/>
          <w:rtl/>
        </w:rPr>
        <w:t>سنوات</w:t>
      </w:r>
      <w:r w:rsidRPr="00D515AF">
        <w:rPr>
          <w:rFonts w:cs="Traditional Arabic"/>
          <w:b/>
          <w:bCs/>
          <w:sz w:val="28"/>
          <w:szCs w:val="28"/>
          <w:rtl/>
        </w:rPr>
        <w:t xml:space="preserve"> </w:t>
      </w:r>
      <w:r w:rsidRPr="00D515AF">
        <w:rPr>
          <w:rFonts w:cs="Traditional Arabic" w:hint="cs"/>
          <w:b/>
          <w:bCs/>
          <w:sz w:val="28"/>
          <w:szCs w:val="28"/>
          <w:rtl/>
        </w:rPr>
        <w:t>وفق</w:t>
      </w:r>
      <w:r w:rsidRPr="00D515AF">
        <w:rPr>
          <w:rFonts w:cs="Traditional Arabic"/>
          <w:b/>
          <w:bCs/>
          <w:sz w:val="28"/>
          <w:szCs w:val="28"/>
          <w:rtl/>
        </w:rPr>
        <w:t xml:space="preserve"> </w:t>
      </w:r>
      <w:r w:rsidRPr="00D515AF">
        <w:rPr>
          <w:rFonts w:cs="Traditional Arabic" w:hint="cs"/>
          <w:b/>
          <w:bCs/>
          <w:sz w:val="28"/>
          <w:szCs w:val="28"/>
          <w:rtl/>
        </w:rPr>
        <w:t>الدستور</w:t>
      </w:r>
      <w:r w:rsidRPr="00D515AF">
        <w:rPr>
          <w:rFonts w:cs="Traditional Arabic"/>
          <w:b/>
          <w:bCs/>
          <w:sz w:val="28"/>
          <w:szCs w:val="28"/>
        </w:rPr>
        <w:t xml:space="preserve">. </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وفي</w:t>
      </w:r>
      <w:r w:rsidRPr="001F59FE">
        <w:rPr>
          <w:rFonts w:cs="Traditional Arabic"/>
          <w:b/>
          <w:bCs/>
          <w:sz w:val="28"/>
          <w:szCs w:val="28"/>
          <w:rtl/>
        </w:rPr>
        <w:t xml:space="preserve"> </w:t>
      </w:r>
      <w:r w:rsidRPr="001F59FE">
        <w:rPr>
          <w:rFonts w:cs="Traditional Arabic" w:hint="cs"/>
          <w:b/>
          <w:bCs/>
          <w:sz w:val="28"/>
          <w:szCs w:val="28"/>
          <w:rtl/>
        </w:rPr>
        <w:t>اطار</w:t>
      </w:r>
      <w:r w:rsidRPr="001F59FE">
        <w:rPr>
          <w:rFonts w:cs="Traditional Arabic"/>
          <w:b/>
          <w:bCs/>
          <w:sz w:val="28"/>
          <w:szCs w:val="28"/>
          <w:rtl/>
        </w:rPr>
        <w:t xml:space="preserve"> </w:t>
      </w:r>
      <w:r w:rsidRPr="001F59FE">
        <w:rPr>
          <w:rFonts w:cs="Traditional Arabic" w:hint="cs"/>
          <w:b/>
          <w:bCs/>
          <w:sz w:val="28"/>
          <w:szCs w:val="28"/>
          <w:rtl/>
        </w:rPr>
        <w:t>ضغط</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صدرت</w:t>
      </w:r>
      <w:r w:rsidRPr="001F59FE">
        <w:rPr>
          <w:rFonts w:cs="Traditional Arabic"/>
          <w:b/>
          <w:bCs/>
          <w:sz w:val="28"/>
          <w:szCs w:val="28"/>
          <w:rtl/>
        </w:rPr>
        <w:t xml:space="preserve"> </w:t>
      </w:r>
      <w:r w:rsidRPr="001F59FE">
        <w:rPr>
          <w:rFonts w:cs="Traditional Arabic" w:hint="cs"/>
          <w:b/>
          <w:bCs/>
          <w:sz w:val="28"/>
          <w:szCs w:val="28"/>
          <w:rtl/>
        </w:rPr>
        <w:t>العديد</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القرارات</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الدولي،</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رسمت</w:t>
      </w:r>
      <w:r w:rsidRPr="001F59FE">
        <w:rPr>
          <w:rFonts w:cs="Traditional Arabic"/>
          <w:b/>
          <w:bCs/>
          <w:sz w:val="28"/>
          <w:szCs w:val="28"/>
          <w:rtl/>
        </w:rPr>
        <w:t xml:space="preserve"> </w:t>
      </w:r>
      <w:r w:rsidRPr="001F59FE">
        <w:rPr>
          <w:rFonts w:cs="Traditional Arabic" w:hint="cs"/>
          <w:b/>
          <w:bCs/>
          <w:sz w:val="28"/>
          <w:szCs w:val="28"/>
          <w:rtl/>
        </w:rPr>
        <w:t>الخطوات</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ينبغي</w:t>
      </w:r>
      <w:r w:rsidRPr="001F59FE">
        <w:rPr>
          <w:rFonts w:cs="Traditional Arabic"/>
          <w:b/>
          <w:bCs/>
          <w:sz w:val="28"/>
          <w:szCs w:val="28"/>
          <w:rtl/>
        </w:rPr>
        <w:t xml:space="preserve"> </w:t>
      </w:r>
      <w:r w:rsidRPr="001F59FE">
        <w:rPr>
          <w:rFonts w:cs="Traditional Arabic" w:hint="cs"/>
          <w:b/>
          <w:bCs/>
          <w:sz w:val="28"/>
          <w:szCs w:val="28"/>
          <w:rtl/>
        </w:rPr>
        <w:t>إتباعها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اجل</w:t>
      </w:r>
      <w:r w:rsidRPr="001F59FE">
        <w:rPr>
          <w:rFonts w:cs="Traditional Arabic"/>
          <w:b/>
          <w:bCs/>
          <w:sz w:val="28"/>
          <w:szCs w:val="28"/>
          <w:rtl/>
        </w:rPr>
        <w:t xml:space="preserve"> </w:t>
      </w:r>
      <w:r w:rsidRPr="001F59FE">
        <w:rPr>
          <w:rFonts w:cs="Traditional Arabic" w:hint="cs"/>
          <w:b/>
          <w:bCs/>
          <w:sz w:val="28"/>
          <w:szCs w:val="28"/>
          <w:rtl/>
        </w:rPr>
        <w:t>أيصال</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تبني</w:t>
      </w:r>
      <w:r w:rsidRPr="001F59FE">
        <w:rPr>
          <w:rFonts w:cs="Traditional Arabic"/>
          <w:b/>
          <w:bCs/>
          <w:sz w:val="28"/>
          <w:szCs w:val="28"/>
          <w:rtl/>
        </w:rPr>
        <w:t xml:space="preserve"> </w:t>
      </w:r>
      <w:r w:rsidRPr="001F59FE">
        <w:rPr>
          <w:rFonts w:cs="Traditional Arabic" w:hint="cs"/>
          <w:b/>
          <w:bCs/>
          <w:sz w:val="28"/>
          <w:szCs w:val="28"/>
          <w:rtl/>
        </w:rPr>
        <w:t>نظام</w:t>
      </w:r>
      <w:r w:rsidRPr="001F59FE">
        <w:rPr>
          <w:rFonts w:cs="Traditional Arabic"/>
          <w:b/>
          <w:bCs/>
          <w:sz w:val="28"/>
          <w:szCs w:val="28"/>
          <w:rtl/>
        </w:rPr>
        <w:t xml:space="preserve"> </w:t>
      </w:r>
      <w:r w:rsidRPr="001F59FE">
        <w:rPr>
          <w:rFonts w:cs="Traditional Arabic" w:hint="cs"/>
          <w:b/>
          <w:bCs/>
          <w:sz w:val="28"/>
          <w:szCs w:val="28"/>
          <w:rtl/>
        </w:rPr>
        <w:t>سياسي</w:t>
      </w:r>
      <w:r w:rsidRPr="001F59FE">
        <w:rPr>
          <w:rFonts w:cs="Traditional Arabic"/>
          <w:b/>
          <w:bCs/>
          <w:sz w:val="28"/>
          <w:szCs w:val="28"/>
          <w:rtl/>
        </w:rPr>
        <w:t xml:space="preserve"> </w:t>
      </w:r>
      <w:r w:rsidRPr="001F59FE">
        <w:rPr>
          <w:rFonts w:cs="Traditional Arabic" w:hint="cs"/>
          <w:b/>
          <w:bCs/>
          <w:sz w:val="28"/>
          <w:szCs w:val="28"/>
          <w:rtl/>
        </w:rPr>
        <w:t>ديمقراطي</w:t>
      </w:r>
      <w:r w:rsidRPr="001F59FE">
        <w:rPr>
          <w:rFonts w:cs="Traditional Arabic"/>
          <w:b/>
          <w:bCs/>
          <w:sz w:val="28"/>
          <w:szCs w:val="28"/>
          <w:rtl/>
        </w:rPr>
        <w:t xml:space="preserve"> </w:t>
      </w:r>
      <w:r w:rsidRPr="001F59FE">
        <w:rPr>
          <w:rFonts w:cs="Traditional Arabic" w:hint="cs"/>
          <w:b/>
          <w:bCs/>
          <w:sz w:val="28"/>
          <w:szCs w:val="28"/>
          <w:rtl/>
        </w:rPr>
        <w:t>تعددي</w:t>
      </w:r>
      <w:r w:rsidRPr="001F59FE">
        <w:rPr>
          <w:rFonts w:cs="Traditional Arabic"/>
          <w:b/>
          <w:bCs/>
          <w:sz w:val="28"/>
          <w:szCs w:val="28"/>
          <w:rtl/>
        </w:rPr>
        <w:t xml:space="preserve"> </w:t>
      </w:r>
      <w:r w:rsidRPr="001F59FE">
        <w:rPr>
          <w:rFonts w:cs="Traditional Arabic" w:hint="cs"/>
          <w:b/>
          <w:bCs/>
          <w:sz w:val="28"/>
          <w:szCs w:val="28"/>
          <w:rtl/>
        </w:rPr>
        <w:t>فيدرالي،</w:t>
      </w:r>
      <w:r w:rsidRPr="001F59FE">
        <w:rPr>
          <w:rFonts w:cs="Traditional Arabic"/>
          <w:b/>
          <w:bCs/>
          <w:sz w:val="28"/>
          <w:szCs w:val="28"/>
          <w:rtl/>
        </w:rPr>
        <w:t xml:space="preserve"> </w:t>
      </w: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هذه</w:t>
      </w:r>
      <w:r w:rsidRPr="001F59FE">
        <w:rPr>
          <w:rFonts w:cs="Traditional Arabic"/>
          <w:b/>
          <w:bCs/>
          <w:sz w:val="28"/>
          <w:szCs w:val="28"/>
          <w:rtl/>
        </w:rPr>
        <w:t xml:space="preserve"> </w:t>
      </w:r>
      <w:r w:rsidRPr="001F59FE">
        <w:rPr>
          <w:rFonts w:cs="Traditional Arabic" w:hint="cs"/>
          <w:b/>
          <w:bCs/>
          <w:sz w:val="28"/>
          <w:szCs w:val="28"/>
          <w:rtl/>
        </w:rPr>
        <w:t>القرارات</w:t>
      </w:r>
      <w:r>
        <w:rPr>
          <w:rStyle w:val="EndnoteReference"/>
          <w:rFonts w:cs="Traditional Arabic"/>
          <w:b/>
          <w:bCs/>
          <w:sz w:val="28"/>
          <w:szCs w:val="28"/>
          <w:rtl/>
        </w:rPr>
        <w:endnoteReference w:id="46"/>
      </w:r>
      <w:r w:rsidRPr="001F59FE">
        <w:rPr>
          <w:rFonts w:cs="Traditional Arabic"/>
          <w:b/>
          <w:bCs/>
          <w:sz w:val="28"/>
          <w:szCs w:val="28"/>
        </w:rPr>
        <w:t>:</w:t>
      </w:r>
    </w:p>
    <w:p w:rsidR="00B93EED" w:rsidRPr="004304C1" w:rsidRDefault="00B93EED" w:rsidP="000908DF">
      <w:pPr>
        <w:pStyle w:val="ListParagraph"/>
        <w:numPr>
          <w:ilvl w:val="0"/>
          <w:numId w:val="5"/>
        </w:numPr>
        <w:bidi/>
        <w:spacing w:after="0" w:line="240" w:lineRule="auto"/>
        <w:jc w:val="highKashida"/>
        <w:rPr>
          <w:rFonts w:cs="Traditional Arabic"/>
          <w:b/>
          <w:bCs/>
          <w:sz w:val="28"/>
          <w:szCs w:val="28"/>
          <w:rtl/>
        </w:rPr>
      </w:pP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رقم</w:t>
      </w:r>
      <w:r w:rsidRPr="004304C1">
        <w:rPr>
          <w:rFonts w:cs="Traditional Arabic"/>
          <w:b/>
          <w:bCs/>
          <w:sz w:val="28"/>
          <w:szCs w:val="28"/>
          <w:rtl/>
        </w:rPr>
        <w:t xml:space="preserve"> (1483)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22 /5/,   2003,   </w:t>
      </w:r>
      <w:r w:rsidRPr="004304C1">
        <w:rPr>
          <w:rFonts w:cs="Traditional Arabic" w:hint="cs"/>
          <w:b/>
          <w:bCs/>
          <w:sz w:val="28"/>
          <w:szCs w:val="28"/>
          <w:rtl/>
        </w:rPr>
        <w:t>وهو</w:t>
      </w:r>
      <w:r w:rsidRPr="004304C1">
        <w:rPr>
          <w:rFonts w:cs="Traditional Arabic"/>
          <w:b/>
          <w:bCs/>
          <w:sz w:val="28"/>
          <w:szCs w:val="28"/>
          <w:rtl/>
        </w:rPr>
        <w:t xml:space="preserve"> </w:t>
      </w:r>
      <w:r w:rsidRPr="004304C1">
        <w:rPr>
          <w:rFonts w:cs="Traditional Arabic" w:hint="cs"/>
          <w:b/>
          <w:bCs/>
          <w:sz w:val="28"/>
          <w:szCs w:val="28"/>
          <w:rtl/>
        </w:rPr>
        <w:t>الذي</w:t>
      </w:r>
      <w:r w:rsidRPr="004304C1">
        <w:rPr>
          <w:rFonts w:cs="Traditional Arabic"/>
          <w:b/>
          <w:bCs/>
          <w:sz w:val="28"/>
          <w:szCs w:val="28"/>
          <w:rtl/>
        </w:rPr>
        <w:t xml:space="preserve"> </w:t>
      </w:r>
      <w:r w:rsidRPr="004304C1">
        <w:rPr>
          <w:rFonts w:cs="Traditional Arabic" w:hint="cs"/>
          <w:b/>
          <w:bCs/>
          <w:sz w:val="28"/>
          <w:szCs w:val="28"/>
          <w:rtl/>
        </w:rPr>
        <w:t>جاء</w:t>
      </w:r>
      <w:r w:rsidRPr="004304C1">
        <w:rPr>
          <w:rFonts w:cs="Traditional Arabic"/>
          <w:b/>
          <w:bCs/>
          <w:sz w:val="28"/>
          <w:szCs w:val="28"/>
          <w:rtl/>
        </w:rPr>
        <w:t xml:space="preserve"> </w:t>
      </w:r>
      <w:r w:rsidRPr="004304C1">
        <w:rPr>
          <w:rFonts w:cs="Traditional Arabic" w:hint="cs"/>
          <w:b/>
          <w:bCs/>
          <w:sz w:val="28"/>
          <w:szCs w:val="28"/>
          <w:rtl/>
        </w:rPr>
        <w:t>بعد</w:t>
      </w:r>
      <w:r w:rsidRPr="004304C1">
        <w:rPr>
          <w:rFonts w:cs="Traditional Arabic"/>
          <w:b/>
          <w:bCs/>
          <w:sz w:val="28"/>
          <w:szCs w:val="28"/>
          <w:rtl/>
        </w:rPr>
        <w:t xml:space="preserve"> </w:t>
      </w:r>
      <w:r w:rsidRPr="004304C1">
        <w:rPr>
          <w:rFonts w:cs="Traditional Arabic" w:hint="cs"/>
          <w:b/>
          <w:bCs/>
          <w:sz w:val="28"/>
          <w:szCs w:val="28"/>
          <w:rtl/>
        </w:rPr>
        <w:t>انتهاء</w:t>
      </w:r>
      <w:r w:rsidRPr="004304C1">
        <w:rPr>
          <w:rFonts w:cs="Traditional Arabic"/>
          <w:b/>
          <w:bCs/>
          <w:sz w:val="28"/>
          <w:szCs w:val="28"/>
          <w:rtl/>
        </w:rPr>
        <w:t xml:space="preserve"> </w:t>
      </w:r>
      <w:r w:rsidRPr="004304C1">
        <w:rPr>
          <w:rFonts w:cs="Traditional Arabic" w:hint="cs"/>
          <w:b/>
          <w:bCs/>
          <w:sz w:val="28"/>
          <w:szCs w:val="28"/>
          <w:rtl/>
        </w:rPr>
        <w:t>العمليات</w:t>
      </w:r>
      <w:r w:rsidRPr="004304C1">
        <w:rPr>
          <w:rFonts w:cs="Traditional Arabic"/>
          <w:b/>
          <w:bCs/>
          <w:sz w:val="28"/>
          <w:szCs w:val="28"/>
          <w:rtl/>
        </w:rPr>
        <w:t xml:space="preserve"> </w:t>
      </w:r>
      <w:r w:rsidRPr="004304C1">
        <w:rPr>
          <w:rFonts w:cs="Traditional Arabic" w:hint="cs"/>
          <w:b/>
          <w:bCs/>
          <w:sz w:val="28"/>
          <w:szCs w:val="28"/>
          <w:rtl/>
        </w:rPr>
        <w:t>العسكرية</w:t>
      </w:r>
      <w:r w:rsidRPr="004304C1">
        <w:rPr>
          <w:rFonts w:cs="Traditional Arabic"/>
          <w:b/>
          <w:bCs/>
          <w:sz w:val="28"/>
          <w:szCs w:val="28"/>
          <w:rtl/>
        </w:rPr>
        <w:t xml:space="preserve"> </w:t>
      </w:r>
      <w:r w:rsidRPr="004304C1">
        <w:rPr>
          <w:rFonts w:cs="Traditional Arabic" w:hint="cs"/>
          <w:b/>
          <w:bCs/>
          <w:sz w:val="28"/>
          <w:szCs w:val="28"/>
          <w:rtl/>
        </w:rPr>
        <w:t>واسقاط</w:t>
      </w:r>
      <w:r w:rsidRPr="004304C1">
        <w:rPr>
          <w:rFonts w:cs="Traditional Arabic"/>
          <w:b/>
          <w:bCs/>
          <w:sz w:val="28"/>
          <w:szCs w:val="28"/>
          <w:rtl/>
        </w:rPr>
        <w:t xml:space="preserve"> </w:t>
      </w:r>
      <w:r w:rsidRPr="004304C1">
        <w:rPr>
          <w:rFonts w:cs="Traditional Arabic" w:hint="cs"/>
          <w:b/>
          <w:bCs/>
          <w:sz w:val="28"/>
          <w:szCs w:val="28"/>
          <w:rtl/>
        </w:rPr>
        <w:t>نظام</w:t>
      </w:r>
      <w:r w:rsidRPr="004304C1">
        <w:rPr>
          <w:rFonts w:cs="Traditional Arabic"/>
          <w:b/>
          <w:bCs/>
          <w:sz w:val="28"/>
          <w:szCs w:val="28"/>
          <w:rtl/>
        </w:rPr>
        <w:t xml:space="preserve"> </w:t>
      </w:r>
      <w:r w:rsidRPr="004304C1">
        <w:rPr>
          <w:rFonts w:cs="Traditional Arabic" w:hint="cs"/>
          <w:b/>
          <w:bCs/>
          <w:sz w:val="28"/>
          <w:szCs w:val="28"/>
          <w:rtl/>
        </w:rPr>
        <w:t>صدام</w:t>
      </w:r>
      <w:r w:rsidRPr="004304C1">
        <w:rPr>
          <w:rFonts w:cs="Traditional Arabic"/>
          <w:b/>
          <w:bCs/>
          <w:sz w:val="28"/>
          <w:szCs w:val="28"/>
          <w:rtl/>
        </w:rPr>
        <w:t xml:space="preserve"> </w:t>
      </w:r>
      <w:r w:rsidRPr="004304C1">
        <w:rPr>
          <w:rFonts w:cs="Traditional Arabic" w:hint="cs"/>
          <w:b/>
          <w:bCs/>
          <w:sz w:val="28"/>
          <w:szCs w:val="28"/>
          <w:rtl/>
        </w:rPr>
        <w:t>حسين</w:t>
      </w:r>
      <w:r w:rsidRPr="004304C1">
        <w:rPr>
          <w:rFonts w:cs="Traditional Arabic"/>
          <w:b/>
          <w:bCs/>
          <w:sz w:val="28"/>
          <w:szCs w:val="28"/>
          <w:rtl/>
        </w:rPr>
        <w:t xml:space="preserve">,  </w:t>
      </w:r>
      <w:r w:rsidRPr="004304C1">
        <w:rPr>
          <w:rFonts w:cs="Traditional Arabic" w:hint="cs"/>
          <w:b/>
          <w:bCs/>
          <w:sz w:val="28"/>
          <w:szCs w:val="28"/>
          <w:rtl/>
        </w:rPr>
        <w:t>وجاء</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w:t>
      </w: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ضرورة</w:t>
      </w:r>
      <w:r w:rsidRPr="004304C1">
        <w:rPr>
          <w:rFonts w:cs="Traditional Arabic"/>
          <w:b/>
          <w:bCs/>
          <w:sz w:val="28"/>
          <w:szCs w:val="28"/>
          <w:rtl/>
        </w:rPr>
        <w:t xml:space="preserve"> </w:t>
      </w:r>
      <w:r w:rsidRPr="004304C1">
        <w:rPr>
          <w:rFonts w:cs="Traditional Arabic" w:hint="cs"/>
          <w:b/>
          <w:bCs/>
          <w:sz w:val="28"/>
          <w:szCs w:val="28"/>
          <w:rtl/>
        </w:rPr>
        <w:t>محاسبة</w:t>
      </w:r>
      <w:r w:rsidRPr="004304C1">
        <w:rPr>
          <w:rFonts w:cs="Traditional Arabic"/>
          <w:b/>
          <w:bCs/>
          <w:sz w:val="28"/>
          <w:szCs w:val="28"/>
          <w:rtl/>
        </w:rPr>
        <w:t xml:space="preserve"> </w:t>
      </w:r>
      <w:r w:rsidRPr="004304C1">
        <w:rPr>
          <w:rFonts w:cs="Traditional Arabic" w:hint="cs"/>
          <w:b/>
          <w:bCs/>
          <w:sz w:val="28"/>
          <w:szCs w:val="28"/>
          <w:rtl/>
        </w:rPr>
        <w:t>رموز</w:t>
      </w:r>
      <w:r w:rsidRPr="004304C1">
        <w:rPr>
          <w:rFonts w:cs="Traditional Arabic"/>
          <w:b/>
          <w:bCs/>
          <w:sz w:val="28"/>
          <w:szCs w:val="28"/>
          <w:rtl/>
        </w:rPr>
        <w:t xml:space="preserve"> </w:t>
      </w:r>
      <w:r w:rsidRPr="004304C1">
        <w:rPr>
          <w:rFonts w:cs="Traditional Arabic" w:hint="cs"/>
          <w:b/>
          <w:bCs/>
          <w:sz w:val="28"/>
          <w:szCs w:val="28"/>
          <w:rtl/>
        </w:rPr>
        <w:t>النظام</w:t>
      </w:r>
      <w:r w:rsidRPr="004304C1">
        <w:rPr>
          <w:rFonts w:cs="Traditional Arabic"/>
          <w:b/>
          <w:bCs/>
          <w:sz w:val="28"/>
          <w:szCs w:val="28"/>
          <w:rtl/>
        </w:rPr>
        <w:t xml:space="preserve"> </w:t>
      </w:r>
      <w:r w:rsidRPr="004304C1">
        <w:rPr>
          <w:rFonts w:cs="Traditional Arabic" w:hint="cs"/>
          <w:b/>
          <w:bCs/>
          <w:sz w:val="28"/>
          <w:szCs w:val="28"/>
          <w:rtl/>
        </w:rPr>
        <w:t>السابق</w:t>
      </w:r>
      <w:r w:rsidRPr="004304C1">
        <w:rPr>
          <w:rFonts w:cs="Traditional Arabic"/>
          <w:b/>
          <w:bCs/>
          <w:sz w:val="28"/>
          <w:szCs w:val="28"/>
          <w:rtl/>
        </w:rPr>
        <w:t xml:space="preserve"> </w:t>
      </w:r>
      <w:r w:rsidRPr="004304C1">
        <w:rPr>
          <w:rFonts w:cs="Traditional Arabic" w:hint="cs"/>
          <w:b/>
          <w:bCs/>
          <w:sz w:val="28"/>
          <w:szCs w:val="28"/>
          <w:rtl/>
        </w:rPr>
        <w:t>واعطاء</w:t>
      </w:r>
      <w:r w:rsidRPr="004304C1">
        <w:rPr>
          <w:rFonts w:cs="Traditional Arabic"/>
          <w:b/>
          <w:bCs/>
          <w:sz w:val="28"/>
          <w:szCs w:val="28"/>
          <w:rtl/>
        </w:rPr>
        <w:t xml:space="preserve"> </w:t>
      </w:r>
      <w:r w:rsidRPr="004304C1">
        <w:rPr>
          <w:rFonts w:cs="Traditional Arabic" w:hint="cs"/>
          <w:b/>
          <w:bCs/>
          <w:sz w:val="28"/>
          <w:szCs w:val="28"/>
          <w:rtl/>
        </w:rPr>
        <w:t>حرية</w:t>
      </w:r>
      <w:r w:rsidRPr="004304C1">
        <w:rPr>
          <w:rFonts w:cs="Traditional Arabic"/>
          <w:b/>
          <w:bCs/>
          <w:sz w:val="28"/>
          <w:szCs w:val="28"/>
          <w:rtl/>
        </w:rPr>
        <w:t xml:space="preserve"> </w:t>
      </w:r>
      <w:r w:rsidRPr="004304C1">
        <w:rPr>
          <w:rFonts w:cs="Traditional Arabic" w:hint="cs"/>
          <w:b/>
          <w:bCs/>
          <w:sz w:val="28"/>
          <w:szCs w:val="28"/>
          <w:rtl/>
        </w:rPr>
        <w:t>للشعب</w:t>
      </w:r>
      <w:r w:rsidRPr="004304C1">
        <w:rPr>
          <w:rFonts w:cs="Traditional Arabic"/>
          <w:b/>
          <w:bCs/>
          <w:sz w:val="28"/>
          <w:szCs w:val="28"/>
          <w:rtl/>
        </w:rPr>
        <w:t xml:space="preserve"> </w:t>
      </w:r>
      <w:r w:rsidRPr="004304C1">
        <w:rPr>
          <w:rFonts w:cs="Traditional Arabic" w:hint="cs"/>
          <w:b/>
          <w:bCs/>
          <w:sz w:val="28"/>
          <w:szCs w:val="28"/>
          <w:rtl/>
        </w:rPr>
        <w:t>العراقي</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w:t>
      </w:r>
      <w:r w:rsidRPr="004304C1">
        <w:rPr>
          <w:rFonts w:cs="Traditional Arabic" w:hint="cs"/>
          <w:b/>
          <w:bCs/>
          <w:sz w:val="28"/>
          <w:szCs w:val="28"/>
          <w:rtl/>
        </w:rPr>
        <w:t>تحديد</w:t>
      </w:r>
      <w:r w:rsidRPr="004304C1">
        <w:rPr>
          <w:rFonts w:cs="Traditional Arabic"/>
          <w:b/>
          <w:bCs/>
          <w:sz w:val="28"/>
          <w:szCs w:val="28"/>
          <w:rtl/>
        </w:rPr>
        <w:t xml:space="preserve"> </w:t>
      </w:r>
      <w:r w:rsidRPr="004304C1">
        <w:rPr>
          <w:rFonts w:cs="Traditional Arabic" w:hint="cs"/>
          <w:b/>
          <w:bCs/>
          <w:sz w:val="28"/>
          <w:szCs w:val="28"/>
          <w:rtl/>
        </w:rPr>
        <w:t>مستقبله</w:t>
      </w:r>
      <w:r w:rsidRPr="004304C1">
        <w:rPr>
          <w:rFonts w:cs="Traditional Arabic"/>
          <w:b/>
          <w:bCs/>
          <w:sz w:val="28"/>
          <w:szCs w:val="28"/>
          <w:rtl/>
        </w:rPr>
        <w:t xml:space="preserve"> </w:t>
      </w:r>
      <w:r w:rsidRPr="004304C1">
        <w:rPr>
          <w:rFonts w:cs="Traditional Arabic" w:hint="cs"/>
          <w:b/>
          <w:bCs/>
          <w:sz w:val="28"/>
          <w:szCs w:val="28"/>
          <w:rtl/>
        </w:rPr>
        <w:t>السياسي</w:t>
      </w:r>
      <w:r w:rsidRPr="004304C1">
        <w:rPr>
          <w:rFonts w:cs="Traditional Arabic"/>
          <w:b/>
          <w:bCs/>
          <w:sz w:val="28"/>
          <w:szCs w:val="28"/>
        </w:rPr>
        <w:t>.</w:t>
      </w:r>
    </w:p>
    <w:p w:rsidR="00B93EED" w:rsidRPr="004304C1" w:rsidRDefault="00B93EED" w:rsidP="000908DF">
      <w:pPr>
        <w:pStyle w:val="ListParagraph"/>
        <w:numPr>
          <w:ilvl w:val="0"/>
          <w:numId w:val="5"/>
        </w:numPr>
        <w:bidi/>
        <w:spacing w:after="0" w:line="240" w:lineRule="auto"/>
        <w:ind w:left="709" w:hanging="349"/>
        <w:jc w:val="highKashida"/>
        <w:rPr>
          <w:rFonts w:cs="Traditional Arabic"/>
          <w:b/>
          <w:bCs/>
          <w:sz w:val="28"/>
          <w:szCs w:val="28"/>
          <w:rtl/>
        </w:rPr>
      </w:pP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رقم</w:t>
      </w:r>
      <w:r w:rsidRPr="004304C1">
        <w:rPr>
          <w:rFonts w:cs="Traditional Arabic"/>
          <w:b/>
          <w:bCs/>
          <w:sz w:val="28"/>
          <w:szCs w:val="28"/>
          <w:rtl/>
        </w:rPr>
        <w:t xml:space="preserve"> (1511)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16 / </w:t>
      </w:r>
      <w:r w:rsidRPr="004304C1">
        <w:rPr>
          <w:rFonts w:cs="Traditional Arabic" w:hint="cs"/>
          <w:b/>
          <w:bCs/>
          <w:sz w:val="28"/>
          <w:szCs w:val="28"/>
          <w:rtl/>
        </w:rPr>
        <w:t>تشرين</w:t>
      </w:r>
      <w:r w:rsidRPr="004304C1">
        <w:rPr>
          <w:rFonts w:cs="Traditional Arabic"/>
          <w:b/>
          <w:bCs/>
          <w:sz w:val="28"/>
          <w:szCs w:val="28"/>
          <w:rtl/>
        </w:rPr>
        <w:t xml:space="preserve"> </w:t>
      </w:r>
      <w:r w:rsidRPr="004304C1">
        <w:rPr>
          <w:rFonts w:cs="Traditional Arabic" w:hint="cs"/>
          <w:b/>
          <w:bCs/>
          <w:sz w:val="28"/>
          <w:szCs w:val="28"/>
          <w:rtl/>
        </w:rPr>
        <w:t>لاول</w:t>
      </w:r>
      <w:r>
        <w:rPr>
          <w:rFonts w:cs="Traditional Arabic"/>
          <w:b/>
          <w:bCs/>
          <w:sz w:val="28"/>
          <w:szCs w:val="28"/>
          <w:rtl/>
        </w:rPr>
        <w:t>/2003,</w:t>
      </w:r>
      <w:r w:rsidRPr="004304C1">
        <w:rPr>
          <w:rFonts w:cs="Traditional Arabic"/>
          <w:b/>
          <w:bCs/>
          <w:sz w:val="28"/>
          <w:szCs w:val="28"/>
          <w:rtl/>
        </w:rPr>
        <w:t xml:space="preserve"> </w:t>
      </w:r>
      <w:r w:rsidRPr="004304C1">
        <w:rPr>
          <w:rFonts w:cs="Traditional Arabic" w:hint="cs"/>
          <w:b/>
          <w:bCs/>
          <w:sz w:val="28"/>
          <w:szCs w:val="28"/>
          <w:rtl/>
        </w:rPr>
        <w:t>وهو</w:t>
      </w:r>
      <w:r w:rsidRPr="004304C1">
        <w:rPr>
          <w:rFonts w:cs="Traditional Arabic"/>
          <w:b/>
          <w:bCs/>
          <w:sz w:val="28"/>
          <w:szCs w:val="28"/>
          <w:rtl/>
        </w:rPr>
        <w:t xml:space="preserve"> </w:t>
      </w:r>
      <w:r w:rsidRPr="004304C1">
        <w:rPr>
          <w:rFonts w:cs="Traditional Arabic" w:hint="cs"/>
          <w:b/>
          <w:bCs/>
          <w:sz w:val="28"/>
          <w:szCs w:val="28"/>
          <w:rtl/>
        </w:rPr>
        <w:t>الذي</w:t>
      </w:r>
      <w:r w:rsidRPr="004304C1">
        <w:rPr>
          <w:rFonts w:cs="Traditional Arabic"/>
          <w:b/>
          <w:bCs/>
          <w:sz w:val="28"/>
          <w:szCs w:val="28"/>
          <w:rtl/>
        </w:rPr>
        <w:t xml:space="preserve"> </w:t>
      </w:r>
      <w:r w:rsidRPr="004304C1">
        <w:rPr>
          <w:rFonts w:cs="Traditional Arabic" w:hint="cs"/>
          <w:b/>
          <w:bCs/>
          <w:sz w:val="28"/>
          <w:szCs w:val="28"/>
          <w:rtl/>
        </w:rPr>
        <w:t>اذن</w:t>
      </w:r>
      <w:r w:rsidRPr="004304C1">
        <w:rPr>
          <w:rFonts w:cs="Traditional Arabic"/>
          <w:b/>
          <w:bCs/>
          <w:sz w:val="28"/>
          <w:szCs w:val="28"/>
          <w:rtl/>
        </w:rPr>
        <w:t xml:space="preserve"> </w:t>
      </w:r>
      <w:r w:rsidRPr="004304C1">
        <w:rPr>
          <w:rFonts w:cs="Traditional Arabic" w:hint="cs"/>
          <w:b/>
          <w:bCs/>
          <w:sz w:val="28"/>
          <w:szCs w:val="28"/>
          <w:rtl/>
        </w:rPr>
        <w:t>بتشكيل</w:t>
      </w:r>
      <w:r w:rsidRPr="004304C1">
        <w:rPr>
          <w:rFonts w:cs="Traditional Arabic"/>
          <w:b/>
          <w:bCs/>
          <w:sz w:val="28"/>
          <w:szCs w:val="28"/>
          <w:rtl/>
        </w:rPr>
        <w:t xml:space="preserve"> </w:t>
      </w:r>
      <w:r w:rsidRPr="004304C1">
        <w:rPr>
          <w:rFonts w:cs="Traditional Arabic" w:hint="cs"/>
          <w:b/>
          <w:bCs/>
          <w:sz w:val="28"/>
          <w:szCs w:val="28"/>
          <w:rtl/>
        </w:rPr>
        <w:t>قوات</w:t>
      </w:r>
      <w:r w:rsidRPr="004304C1">
        <w:rPr>
          <w:rFonts w:cs="Traditional Arabic"/>
          <w:b/>
          <w:bCs/>
          <w:sz w:val="28"/>
          <w:szCs w:val="28"/>
          <w:rtl/>
        </w:rPr>
        <w:t xml:space="preserve"> </w:t>
      </w:r>
      <w:r w:rsidRPr="004304C1">
        <w:rPr>
          <w:rFonts w:cs="Traditional Arabic" w:hint="cs"/>
          <w:b/>
          <w:bCs/>
          <w:sz w:val="28"/>
          <w:szCs w:val="28"/>
          <w:rtl/>
        </w:rPr>
        <w:t>متعددة</w:t>
      </w:r>
      <w:r w:rsidRPr="004304C1">
        <w:rPr>
          <w:rFonts w:cs="Traditional Arabic"/>
          <w:b/>
          <w:bCs/>
          <w:sz w:val="28"/>
          <w:szCs w:val="28"/>
          <w:rtl/>
        </w:rPr>
        <w:t xml:space="preserve"> </w:t>
      </w:r>
      <w:r w:rsidRPr="004304C1">
        <w:rPr>
          <w:rFonts w:cs="Traditional Arabic" w:hint="cs"/>
          <w:b/>
          <w:bCs/>
          <w:sz w:val="28"/>
          <w:szCs w:val="28"/>
          <w:rtl/>
        </w:rPr>
        <w:t>الجنسيات</w:t>
      </w:r>
      <w:r w:rsidRPr="004304C1">
        <w:rPr>
          <w:rFonts w:cs="Traditional Arabic"/>
          <w:b/>
          <w:bCs/>
          <w:sz w:val="28"/>
          <w:szCs w:val="28"/>
          <w:rtl/>
        </w:rPr>
        <w:t xml:space="preserve"> </w:t>
      </w:r>
      <w:r w:rsidRPr="004304C1">
        <w:rPr>
          <w:rFonts w:cs="Traditional Arabic" w:hint="cs"/>
          <w:b/>
          <w:bCs/>
          <w:sz w:val="28"/>
          <w:szCs w:val="28"/>
          <w:rtl/>
        </w:rPr>
        <w:t>تحت</w:t>
      </w:r>
      <w:r w:rsidRPr="004304C1">
        <w:rPr>
          <w:rFonts w:cs="Traditional Arabic"/>
          <w:b/>
          <w:bCs/>
          <w:sz w:val="28"/>
          <w:szCs w:val="28"/>
          <w:rtl/>
        </w:rPr>
        <w:t xml:space="preserve"> </w:t>
      </w:r>
      <w:r w:rsidRPr="004304C1">
        <w:rPr>
          <w:rFonts w:cs="Traditional Arabic" w:hint="cs"/>
          <w:b/>
          <w:bCs/>
          <w:sz w:val="28"/>
          <w:szCs w:val="28"/>
          <w:rtl/>
        </w:rPr>
        <w:t>قيادة</w:t>
      </w:r>
      <w:r w:rsidRPr="004304C1">
        <w:rPr>
          <w:rFonts w:cs="Traditional Arabic"/>
          <w:b/>
          <w:bCs/>
          <w:sz w:val="28"/>
          <w:szCs w:val="28"/>
          <w:rtl/>
        </w:rPr>
        <w:t xml:space="preserve"> </w:t>
      </w:r>
      <w:r w:rsidRPr="004304C1">
        <w:rPr>
          <w:rFonts w:cs="Traditional Arabic" w:hint="cs"/>
          <w:b/>
          <w:bCs/>
          <w:sz w:val="28"/>
          <w:szCs w:val="28"/>
          <w:rtl/>
        </w:rPr>
        <w:t>موحدة</w:t>
      </w:r>
      <w:r w:rsidRPr="004304C1">
        <w:rPr>
          <w:rFonts w:cs="Traditional Arabic"/>
          <w:b/>
          <w:bCs/>
          <w:sz w:val="28"/>
          <w:szCs w:val="28"/>
          <w:rtl/>
        </w:rPr>
        <w:t xml:space="preserve"> </w:t>
      </w:r>
      <w:r w:rsidRPr="004304C1">
        <w:rPr>
          <w:rFonts w:cs="Traditional Arabic" w:hint="cs"/>
          <w:b/>
          <w:bCs/>
          <w:sz w:val="28"/>
          <w:szCs w:val="28"/>
          <w:rtl/>
        </w:rPr>
        <w:t>وتعمل</w:t>
      </w:r>
      <w:r w:rsidRPr="004304C1">
        <w:rPr>
          <w:rFonts w:cs="Traditional Arabic"/>
          <w:b/>
          <w:bCs/>
          <w:sz w:val="28"/>
          <w:szCs w:val="28"/>
          <w:rtl/>
        </w:rPr>
        <w:t xml:space="preserve"> </w:t>
      </w:r>
      <w:r w:rsidRPr="004304C1">
        <w:rPr>
          <w:rFonts w:cs="Traditional Arabic" w:hint="cs"/>
          <w:b/>
          <w:bCs/>
          <w:sz w:val="28"/>
          <w:szCs w:val="28"/>
          <w:rtl/>
        </w:rPr>
        <w:t>على</w:t>
      </w:r>
      <w:r w:rsidRPr="004304C1">
        <w:rPr>
          <w:rFonts w:cs="Traditional Arabic"/>
          <w:b/>
          <w:bCs/>
          <w:sz w:val="28"/>
          <w:szCs w:val="28"/>
          <w:rtl/>
        </w:rPr>
        <w:t xml:space="preserve"> </w:t>
      </w:r>
      <w:r w:rsidRPr="004304C1">
        <w:rPr>
          <w:rFonts w:cs="Traditional Arabic" w:hint="cs"/>
          <w:b/>
          <w:bCs/>
          <w:sz w:val="28"/>
          <w:szCs w:val="28"/>
          <w:rtl/>
        </w:rPr>
        <w:t>تحقيق</w:t>
      </w:r>
      <w:r w:rsidRPr="004304C1">
        <w:rPr>
          <w:rFonts w:cs="Traditional Arabic"/>
          <w:b/>
          <w:bCs/>
          <w:sz w:val="28"/>
          <w:szCs w:val="28"/>
          <w:rtl/>
        </w:rPr>
        <w:t xml:space="preserve"> </w:t>
      </w:r>
      <w:r w:rsidRPr="004304C1">
        <w:rPr>
          <w:rFonts w:cs="Traditional Arabic" w:hint="cs"/>
          <w:b/>
          <w:bCs/>
          <w:sz w:val="28"/>
          <w:szCs w:val="28"/>
          <w:rtl/>
        </w:rPr>
        <w:t>الامن</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w:t>
      </w:r>
      <w:r w:rsidRPr="004304C1">
        <w:rPr>
          <w:rFonts w:cs="Traditional Arabic" w:hint="cs"/>
          <w:b/>
          <w:bCs/>
          <w:sz w:val="28"/>
          <w:szCs w:val="28"/>
          <w:rtl/>
        </w:rPr>
        <w:t>العراق</w:t>
      </w:r>
      <w:r w:rsidRPr="004304C1">
        <w:rPr>
          <w:rFonts w:cs="Traditional Arabic"/>
          <w:b/>
          <w:bCs/>
          <w:sz w:val="28"/>
          <w:szCs w:val="28"/>
        </w:rPr>
        <w:t>.</w:t>
      </w:r>
    </w:p>
    <w:p w:rsidR="00B93EED" w:rsidRDefault="00B93EED" w:rsidP="000908DF">
      <w:pPr>
        <w:pStyle w:val="ListParagraph"/>
        <w:numPr>
          <w:ilvl w:val="0"/>
          <w:numId w:val="5"/>
        </w:numPr>
        <w:bidi/>
        <w:spacing w:after="0" w:line="240" w:lineRule="auto"/>
        <w:ind w:left="709" w:hanging="349"/>
        <w:jc w:val="highKashida"/>
        <w:rPr>
          <w:rFonts w:cs="Traditional Arabic" w:hint="cs"/>
          <w:b/>
          <w:bCs/>
          <w:sz w:val="28"/>
          <w:szCs w:val="28"/>
        </w:rPr>
      </w:pP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رقم</w:t>
      </w:r>
      <w:r w:rsidRPr="004304C1">
        <w:rPr>
          <w:rFonts w:cs="Traditional Arabic"/>
          <w:b/>
          <w:bCs/>
          <w:sz w:val="28"/>
          <w:szCs w:val="28"/>
          <w:rtl/>
        </w:rPr>
        <w:t xml:space="preserve"> ( 1546)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8/ </w:t>
      </w:r>
      <w:r w:rsidRPr="004304C1">
        <w:rPr>
          <w:rFonts w:cs="Traditional Arabic" w:hint="cs"/>
          <w:b/>
          <w:bCs/>
          <w:sz w:val="28"/>
          <w:szCs w:val="28"/>
          <w:rtl/>
        </w:rPr>
        <w:t>حزيران</w:t>
      </w:r>
      <w:r w:rsidRPr="004304C1">
        <w:rPr>
          <w:rFonts w:cs="Traditional Arabic"/>
          <w:b/>
          <w:bCs/>
          <w:sz w:val="28"/>
          <w:szCs w:val="28"/>
          <w:rtl/>
        </w:rPr>
        <w:t>/ 2004,</w:t>
      </w:r>
      <w:r>
        <w:rPr>
          <w:rFonts w:cs="Traditional Arabic" w:hint="cs"/>
          <w:b/>
          <w:bCs/>
          <w:sz w:val="28"/>
          <w:szCs w:val="28"/>
          <w:rtl/>
        </w:rPr>
        <w:t xml:space="preserve"> </w:t>
      </w:r>
      <w:r w:rsidRPr="004304C1">
        <w:rPr>
          <w:rFonts w:cs="Traditional Arabic" w:hint="cs"/>
          <w:b/>
          <w:bCs/>
          <w:sz w:val="28"/>
          <w:szCs w:val="28"/>
          <w:rtl/>
        </w:rPr>
        <w:t>رحب</w:t>
      </w:r>
      <w:r w:rsidRPr="004304C1">
        <w:rPr>
          <w:rFonts w:cs="Traditional Arabic"/>
          <w:b/>
          <w:bCs/>
          <w:sz w:val="28"/>
          <w:szCs w:val="28"/>
          <w:rtl/>
        </w:rPr>
        <w:t xml:space="preserve"> </w:t>
      </w:r>
      <w:r w:rsidRPr="004304C1">
        <w:rPr>
          <w:rFonts w:cs="Traditional Arabic" w:hint="cs"/>
          <w:b/>
          <w:bCs/>
          <w:sz w:val="28"/>
          <w:szCs w:val="28"/>
          <w:rtl/>
        </w:rPr>
        <w:t>بأنشاء</w:t>
      </w:r>
      <w:r w:rsidRPr="004304C1">
        <w:rPr>
          <w:rFonts w:cs="Traditional Arabic"/>
          <w:b/>
          <w:bCs/>
          <w:sz w:val="28"/>
          <w:szCs w:val="28"/>
          <w:rtl/>
        </w:rPr>
        <w:t xml:space="preserve"> </w:t>
      </w:r>
      <w:r w:rsidRPr="004304C1">
        <w:rPr>
          <w:rFonts w:cs="Traditional Arabic" w:hint="cs"/>
          <w:b/>
          <w:bCs/>
          <w:sz w:val="28"/>
          <w:szCs w:val="28"/>
          <w:rtl/>
        </w:rPr>
        <w:t>حكومة</w:t>
      </w:r>
      <w:r w:rsidRPr="004304C1">
        <w:rPr>
          <w:rFonts w:cs="Traditional Arabic"/>
          <w:b/>
          <w:bCs/>
          <w:sz w:val="28"/>
          <w:szCs w:val="28"/>
          <w:rtl/>
        </w:rPr>
        <w:t xml:space="preserve"> </w:t>
      </w:r>
      <w:r w:rsidRPr="004304C1">
        <w:rPr>
          <w:rFonts w:cs="Traditional Arabic" w:hint="cs"/>
          <w:b/>
          <w:bCs/>
          <w:sz w:val="28"/>
          <w:szCs w:val="28"/>
          <w:rtl/>
        </w:rPr>
        <w:t>مؤقتة</w:t>
      </w:r>
      <w:r w:rsidRPr="004304C1">
        <w:rPr>
          <w:rFonts w:cs="Traditional Arabic"/>
          <w:b/>
          <w:bCs/>
          <w:sz w:val="28"/>
          <w:szCs w:val="28"/>
          <w:rtl/>
        </w:rPr>
        <w:t xml:space="preserve"> </w:t>
      </w:r>
      <w:r w:rsidRPr="004304C1">
        <w:rPr>
          <w:rFonts w:cs="Traditional Arabic" w:hint="cs"/>
          <w:b/>
          <w:bCs/>
          <w:sz w:val="28"/>
          <w:szCs w:val="28"/>
          <w:rtl/>
        </w:rPr>
        <w:t>وانهاء</w:t>
      </w:r>
      <w:r w:rsidRPr="004304C1">
        <w:rPr>
          <w:rFonts w:cs="Traditional Arabic"/>
          <w:b/>
          <w:bCs/>
          <w:sz w:val="28"/>
          <w:szCs w:val="28"/>
          <w:rtl/>
        </w:rPr>
        <w:t xml:space="preserve"> </w:t>
      </w:r>
      <w:r w:rsidRPr="004304C1">
        <w:rPr>
          <w:rFonts w:cs="Traditional Arabic" w:hint="cs"/>
          <w:b/>
          <w:bCs/>
          <w:sz w:val="28"/>
          <w:szCs w:val="28"/>
          <w:rtl/>
        </w:rPr>
        <w:t>سلطة</w:t>
      </w:r>
      <w:r w:rsidRPr="004304C1">
        <w:rPr>
          <w:rFonts w:cs="Traditional Arabic"/>
          <w:b/>
          <w:bCs/>
          <w:sz w:val="28"/>
          <w:szCs w:val="28"/>
          <w:rtl/>
        </w:rPr>
        <w:t xml:space="preserve"> </w:t>
      </w:r>
      <w:r w:rsidRPr="004304C1">
        <w:rPr>
          <w:rFonts w:cs="Traditional Arabic" w:hint="cs"/>
          <w:b/>
          <w:bCs/>
          <w:sz w:val="28"/>
          <w:szCs w:val="28"/>
          <w:rtl/>
        </w:rPr>
        <w:t>الاحتلال</w:t>
      </w:r>
      <w:r w:rsidRPr="004304C1">
        <w:rPr>
          <w:rFonts w:cs="Traditional Arabic"/>
          <w:b/>
          <w:bCs/>
          <w:sz w:val="28"/>
          <w:szCs w:val="28"/>
        </w:rPr>
        <w:t>.</w:t>
      </w:r>
    </w:p>
    <w:p w:rsidR="00B93EED" w:rsidRDefault="00B93EED" w:rsidP="000908DF">
      <w:pPr>
        <w:pStyle w:val="ListParagraph"/>
        <w:numPr>
          <w:ilvl w:val="0"/>
          <w:numId w:val="5"/>
        </w:numPr>
        <w:bidi/>
        <w:spacing w:after="0" w:line="240" w:lineRule="auto"/>
        <w:jc w:val="highKashida"/>
        <w:rPr>
          <w:rFonts w:cs="Traditional Arabic" w:hint="cs"/>
          <w:b/>
          <w:bCs/>
          <w:sz w:val="28"/>
          <w:szCs w:val="28"/>
        </w:rPr>
      </w:pP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رقم</w:t>
      </w:r>
      <w:r w:rsidRPr="004304C1">
        <w:rPr>
          <w:rFonts w:cs="Traditional Arabic"/>
          <w:b/>
          <w:bCs/>
          <w:sz w:val="28"/>
          <w:szCs w:val="28"/>
          <w:rtl/>
        </w:rPr>
        <w:t xml:space="preserve">  ( 1538)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21/ </w:t>
      </w:r>
      <w:r w:rsidRPr="004304C1">
        <w:rPr>
          <w:rFonts w:cs="Traditional Arabic" w:hint="cs"/>
          <w:b/>
          <w:bCs/>
          <w:sz w:val="28"/>
          <w:szCs w:val="28"/>
          <w:rtl/>
        </w:rPr>
        <w:t>نيسان</w:t>
      </w:r>
      <w:r w:rsidRPr="004304C1">
        <w:rPr>
          <w:rFonts w:cs="Traditional Arabic"/>
          <w:b/>
          <w:bCs/>
          <w:sz w:val="28"/>
          <w:szCs w:val="28"/>
          <w:rtl/>
        </w:rPr>
        <w:t>/ 2004</w:t>
      </w:r>
      <w:r w:rsidRPr="004304C1">
        <w:rPr>
          <w:rFonts w:cs="Traditional Arabic"/>
          <w:b/>
          <w:bCs/>
          <w:sz w:val="28"/>
          <w:szCs w:val="28"/>
        </w:rPr>
        <w:t>.</w:t>
      </w:r>
    </w:p>
    <w:p w:rsidR="00B93EED" w:rsidRDefault="00B93EED" w:rsidP="000908DF">
      <w:pPr>
        <w:pStyle w:val="ListParagraph"/>
        <w:numPr>
          <w:ilvl w:val="0"/>
          <w:numId w:val="5"/>
        </w:numPr>
        <w:bidi/>
        <w:spacing w:after="0" w:line="240" w:lineRule="auto"/>
        <w:jc w:val="highKashida"/>
        <w:rPr>
          <w:rFonts w:cs="Traditional Arabic" w:hint="cs"/>
          <w:b/>
          <w:bCs/>
          <w:sz w:val="28"/>
          <w:szCs w:val="28"/>
        </w:rPr>
      </w:pP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رقم</w:t>
      </w:r>
      <w:r w:rsidRPr="004304C1">
        <w:rPr>
          <w:rFonts w:cs="Traditional Arabic"/>
          <w:b/>
          <w:bCs/>
          <w:sz w:val="28"/>
          <w:szCs w:val="28"/>
          <w:rtl/>
        </w:rPr>
        <w:t xml:space="preserve"> ( 1557)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12/ </w:t>
      </w:r>
      <w:r w:rsidRPr="004304C1">
        <w:rPr>
          <w:rFonts w:cs="Traditional Arabic" w:hint="cs"/>
          <w:b/>
          <w:bCs/>
          <w:sz w:val="28"/>
          <w:szCs w:val="28"/>
          <w:rtl/>
        </w:rPr>
        <w:t>اب</w:t>
      </w:r>
      <w:r w:rsidRPr="004304C1">
        <w:rPr>
          <w:rFonts w:cs="Traditional Arabic"/>
          <w:b/>
          <w:bCs/>
          <w:sz w:val="28"/>
          <w:szCs w:val="28"/>
          <w:rtl/>
        </w:rPr>
        <w:t>/ 2004</w:t>
      </w:r>
      <w:r w:rsidRPr="004304C1">
        <w:rPr>
          <w:rFonts w:cs="Traditional Arabic"/>
          <w:b/>
          <w:bCs/>
          <w:sz w:val="28"/>
          <w:szCs w:val="28"/>
        </w:rPr>
        <w:t>.</w:t>
      </w:r>
    </w:p>
    <w:p w:rsidR="00B93EED" w:rsidRPr="004304C1" w:rsidRDefault="00B93EED" w:rsidP="000908DF">
      <w:pPr>
        <w:pStyle w:val="ListParagraph"/>
        <w:numPr>
          <w:ilvl w:val="0"/>
          <w:numId w:val="5"/>
        </w:numPr>
        <w:bidi/>
        <w:spacing w:after="0" w:line="240" w:lineRule="auto"/>
        <w:jc w:val="highKashida"/>
        <w:rPr>
          <w:rFonts w:cs="Traditional Arabic"/>
          <w:b/>
          <w:bCs/>
          <w:sz w:val="28"/>
          <w:szCs w:val="28"/>
          <w:rtl/>
        </w:rPr>
      </w:pP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رقم</w:t>
      </w:r>
      <w:r w:rsidRPr="004304C1">
        <w:rPr>
          <w:rFonts w:cs="Traditional Arabic"/>
          <w:b/>
          <w:bCs/>
          <w:sz w:val="28"/>
          <w:szCs w:val="28"/>
          <w:rtl/>
        </w:rPr>
        <w:t xml:space="preserve"> ( 1500)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14/ 8/ 2003 </w:t>
      </w:r>
      <w:r w:rsidRPr="004304C1">
        <w:rPr>
          <w:rFonts w:cs="Traditional Arabic" w:hint="cs"/>
          <w:b/>
          <w:bCs/>
          <w:sz w:val="28"/>
          <w:szCs w:val="28"/>
          <w:rtl/>
        </w:rPr>
        <w:t>الذي</w:t>
      </w:r>
      <w:r w:rsidRPr="004304C1">
        <w:rPr>
          <w:rFonts w:cs="Traditional Arabic"/>
          <w:b/>
          <w:bCs/>
          <w:sz w:val="28"/>
          <w:szCs w:val="28"/>
          <w:rtl/>
        </w:rPr>
        <w:t xml:space="preserve"> </w:t>
      </w:r>
      <w:r w:rsidRPr="004304C1">
        <w:rPr>
          <w:rFonts w:cs="Traditional Arabic" w:hint="cs"/>
          <w:b/>
          <w:bCs/>
          <w:sz w:val="28"/>
          <w:szCs w:val="28"/>
          <w:rtl/>
        </w:rPr>
        <w:t>رحب</w:t>
      </w:r>
      <w:r w:rsidRPr="004304C1">
        <w:rPr>
          <w:rFonts w:cs="Traditional Arabic"/>
          <w:b/>
          <w:bCs/>
          <w:sz w:val="28"/>
          <w:szCs w:val="28"/>
          <w:rtl/>
        </w:rPr>
        <w:t xml:space="preserve"> </w:t>
      </w:r>
      <w:r w:rsidRPr="004304C1">
        <w:rPr>
          <w:rFonts w:cs="Traditional Arabic" w:hint="cs"/>
          <w:b/>
          <w:bCs/>
          <w:sz w:val="28"/>
          <w:szCs w:val="28"/>
          <w:rtl/>
        </w:rPr>
        <w:t>بأنشاء</w:t>
      </w:r>
      <w:r w:rsidRPr="004304C1">
        <w:rPr>
          <w:rFonts w:cs="Traditional Arabic"/>
          <w:b/>
          <w:bCs/>
          <w:sz w:val="28"/>
          <w:szCs w:val="28"/>
          <w:rtl/>
        </w:rPr>
        <w:t xml:space="preserve"> </w:t>
      </w:r>
      <w:r w:rsidRPr="004304C1">
        <w:rPr>
          <w:rFonts w:cs="Traditional Arabic" w:hint="cs"/>
          <w:b/>
          <w:bCs/>
          <w:sz w:val="28"/>
          <w:szCs w:val="28"/>
          <w:rtl/>
        </w:rPr>
        <w:t>مجلس</w:t>
      </w:r>
      <w:r w:rsidRPr="004304C1">
        <w:rPr>
          <w:rFonts w:cs="Traditional Arabic"/>
          <w:b/>
          <w:bCs/>
          <w:sz w:val="28"/>
          <w:szCs w:val="28"/>
          <w:rtl/>
        </w:rPr>
        <w:t xml:space="preserve"> </w:t>
      </w:r>
      <w:r w:rsidRPr="004304C1">
        <w:rPr>
          <w:rFonts w:cs="Traditional Arabic" w:hint="cs"/>
          <w:b/>
          <w:bCs/>
          <w:sz w:val="28"/>
          <w:szCs w:val="28"/>
          <w:rtl/>
        </w:rPr>
        <w:t>الحكم</w:t>
      </w:r>
      <w:r w:rsidRPr="004304C1">
        <w:rPr>
          <w:rFonts w:cs="Traditional Arabic"/>
          <w:b/>
          <w:bCs/>
          <w:sz w:val="28"/>
          <w:szCs w:val="28"/>
        </w:rPr>
        <w:t>.</w:t>
      </w:r>
    </w:p>
    <w:p w:rsidR="00B93EED" w:rsidRDefault="00B93EED" w:rsidP="000908DF">
      <w:pPr>
        <w:pStyle w:val="ListParagraph"/>
        <w:numPr>
          <w:ilvl w:val="0"/>
          <w:numId w:val="5"/>
        </w:numPr>
        <w:bidi/>
        <w:spacing w:after="0" w:line="240" w:lineRule="auto"/>
        <w:jc w:val="highKashida"/>
        <w:rPr>
          <w:rFonts w:cs="Traditional Arabic" w:hint="cs"/>
          <w:b/>
          <w:bCs/>
          <w:sz w:val="28"/>
          <w:szCs w:val="28"/>
        </w:rPr>
      </w:pPr>
      <w:r w:rsidRPr="004304C1">
        <w:rPr>
          <w:rFonts w:cs="Traditional Arabic" w:hint="cs"/>
          <w:b/>
          <w:bCs/>
          <w:sz w:val="28"/>
          <w:szCs w:val="28"/>
          <w:rtl/>
        </w:rPr>
        <w:t>القرار</w:t>
      </w:r>
      <w:r w:rsidRPr="004304C1">
        <w:rPr>
          <w:rFonts w:cs="Traditional Arabic"/>
          <w:b/>
          <w:bCs/>
          <w:sz w:val="28"/>
          <w:szCs w:val="28"/>
          <w:rtl/>
        </w:rPr>
        <w:t xml:space="preserve"> (1637)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8/ </w:t>
      </w:r>
      <w:r w:rsidRPr="004304C1">
        <w:rPr>
          <w:rFonts w:cs="Traditional Arabic" w:hint="cs"/>
          <w:b/>
          <w:bCs/>
          <w:sz w:val="28"/>
          <w:szCs w:val="28"/>
          <w:rtl/>
        </w:rPr>
        <w:t>تشرين</w:t>
      </w:r>
      <w:r w:rsidRPr="004304C1">
        <w:rPr>
          <w:rFonts w:cs="Traditional Arabic"/>
          <w:b/>
          <w:bCs/>
          <w:sz w:val="28"/>
          <w:szCs w:val="28"/>
          <w:rtl/>
        </w:rPr>
        <w:t xml:space="preserve"> </w:t>
      </w:r>
      <w:r w:rsidRPr="004304C1">
        <w:rPr>
          <w:rFonts w:cs="Traditional Arabic" w:hint="cs"/>
          <w:b/>
          <w:bCs/>
          <w:sz w:val="28"/>
          <w:szCs w:val="28"/>
          <w:rtl/>
        </w:rPr>
        <w:t>الثاني</w:t>
      </w:r>
      <w:r w:rsidRPr="004304C1">
        <w:rPr>
          <w:rFonts w:cs="Traditional Arabic"/>
          <w:b/>
          <w:bCs/>
          <w:sz w:val="28"/>
          <w:szCs w:val="28"/>
          <w:rtl/>
        </w:rPr>
        <w:t xml:space="preserve"> /2005,   </w:t>
      </w:r>
      <w:r w:rsidRPr="004304C1">
        <w:rPr>
          <w:rFonts w:cs="Traditional Arabic" w:hint="cs"/>
          <w:b/>
          <w:bCs/>
          <w:sz w:val="28"/>
          <w:szCs w:val="28"/>
          <w:rtl/>
        </w:rPr>
        <w:t>مدد</w:t>
      </w:r>
      <w:r w:rsidRPr="004304C1">
        <w:rPr>
          <w:rFonts w:cs="Traditional Arabic"/>
          <w:b/>
          <w:bCs/>
          <w:sz w:val="28"/>
          <w:szCs w:val="28"/>
          <w:rtl/>
        </w:rPr>
        <w:t xml:space="preserve"> </w:t>
      </w:r>
      <w:r w:rsidRPr="004304C1">
        <w:rPr>
          <w:rFonts w:cs="Traditional Arabic" w:hint="cs"/>
          <w:b/>
          <w:bCs/>
          <w:sz w:val="28"/>
          <w:szCs w:val="28"/>
          <w:rtl/>
        </w:rPr>
        <w:t>بقاء</w:t>
      </w:r>
      <w:r w:rsidRPr="004304C1">
        <w:rPr>
          <w:rFonts w:cs="Traditional Arabic"/>
          <w:b/>
          <w:bCs/>
          <w:sz w:val="28"/>
          <w:szCs w:val="28"/>
          <w:rtl/>
        </w:rPr>
        <w:t xml:space="preserve"> </w:t>
      </w:r>
      <w:r w:rsidRPr="004304C1">
        <w:rPr>
          <w:rFonts w:cs="Traditional Arabic" w:hint="cs"/>
          <w:b/>
          <w:bCs/>
          <w:sz w:val="28"/>
          <w:szCs w:val="28"/>
          <w:rtl/>
        </w:rPr>
        <w:t>لقوات</w:t>
      </w:r>
      <w:r w:rsidRPr="004304C1">
        <w:rPr>
          <w:rFonts w:cs="Traditional Arabic"/>
          <w:b/>
          <w:bCs/>
          <w:sz w:val="28"/>
          <w:szCs w:val="28"/>
          <w:rtl/>
        </w:rPr>
        <w:t xml:space="preserve"> </w:t>
      </w:r>
      <w:r w:rsidRPr="004304C1">
        <w:rPr>
          <w:rFonts w:cs="Traditional Arabic" w:hint="cs"/>
          <w:b/>
          <w:bCs/>
          <w:sz w:val="28"/>
          <w:szCs w:val="28"/>
          <w:rtl/>
        </w:rPr>
        <w:t>المتعددة</w:t>
      </w:r>
      <w:r w:rsidRPr="004304C1">
        <w:rPr>
          <w:rFonts w:cs="Traditional Arabic"/>
          <w:b/>
          <w:bCs/>
          <w:sz w:val="28"/>
          <w:szCs w:val="28"/>
          <w:rtl/>
        </w:rPr>
        <w:t xml:space="preserve"> </w:t>
      </w:r>
      <w:r w:rsidRPr="004304C1">
        <w:rPr>
          <w:rFonts w:cs="Traditional Arabic" w:hint="cs"/>
          <w:b/>
          <w:bCs/>
          <w:sz w:val="28"/>
          <w:szCs w:val="28"/>
          <w:rtl/>
        </w:rPr>
        <w:t>الجنسيات</w:t>
      </w:r>
      <w:r w:rsidRPr="004304C1">
        <w:rPr>
          <w:rFonts w:cs="Traditional Arabic"/>
          <w:b/>
          <w:bCs/>
          <w:sz w:val="28"/>
          <w:szCs w:val="28"/>
          <w:rtl/>
        </w:rPr>
        <w:t xml:space="preserve"> </w:t>
      </w:r>
      <w:r w:rsidRPr="004304C1">
        <w:rPr>
          <w:rFonts w:cs="Traditional Arabic" w:hint="cs"/>
          <w:b/>
          <w:bCs/>
          <w:sz w:val="28"/>
          <w:szCs w:val="28"/>
          <w:rtl/>
        </w:rPr>
        <w:t>لمدة</w:t>
      </w:r>
      <w:r w:rsidRPr="004304C1">
        <w:rPr>
          <w:rFonts w:cs="Traditional Arabic"/>
          <w:b/>
          <w:bCs/>
          <w:sz w:val="28"/>
          <w:szCs w:val="28"/>
          <w:rtl/>
        </w:rPr>
        <w:t xml:space="preserve"> 12 </w:t>
      </w:r>
      <w:r w:rsidRPr="004304C1">
        <w:rPr>
          <w:rFonts w:cs="Traditional Arabic" w:hint="cs"/>
          <w:b/>
          <w:bCs/>
          <w:sz w:val="28"/>
          <w:szCs w:val="28"/>
          <w:rtl/>
        </w:rPr>
        <w:t>شهر</w:t>
      </w:r>
      <w:r w:rsidRPr="004304C1">
        <w:rPr>
          <w:rFonts w:cs="Traditional Arabic"/>
          <w:b/>
          <w:bCs/>
          <w:sz w:val="28"/>
          <w:szCs w:val="28"/>
          <w:rtl/>
        </w:rPr>
        <w:t xml:space="preserve"> </w:t>
      </w:r>
      <w:r w:rsidRPr="004304C1">
        <w:rPr>
          <w:rFonts w:cs="Traditional Arabic" w:hint="cs"/>
          <w:b/>
          <w:bCs/>
          <w:sz w:val="28"/>
          <w:szCs w:val="28"/>
          <w:rtl/>
        </w:rPr>
        <w:t>بناءً</w:t>
      </w:r>
      <w:r w:rsidRPr="004304C1">
        <w:rPr>
          <w:rFonts w:cs="Traditional Arabic"/>
          <w:b/>
          <w:bCs/>
          <w:sz w:val="28"/>
          <w:szCs w:val="28"/>
          <w:rtl/>
        </w:rPr>
        <w:t xml:space="preserve"> </w:t>
      </w:r>
      <w:r w:rsidRPr="004304C1">
        <w:rPr>
          <w:rFonts w:cs="Traditional Arabic" w:hint="cs"/>
          <w:b/>
          <w:bCs/>
          <w:sz w:val="28"/>
          <w:szCs w:val="28"/>
          <w:rtl/>
        </w:rPr>
        <w:t>على</w:t>
      </w:r>
      <w:r w:rsidRPr="004304C1">
        <w:rPr>
          <w:rFonts w:cs="Traditional Arabic"/>
          <w:b/>
          <w:bCs/>
          <w:sz w:val="28"/>
          <w:szCs w:val="28"/>
          <w:rtl/>
        </w:rPr>
        <w:t xml:space="preserve"> </w:t>
      </w:r>
      <w:r w:rsidRPr="004304C1">
        <w:rPr>
          <w:rFonts w:cs="Traditional Arabic" w:hint="cs"/>
          <w:b/>
          <w:bCs/>
          <w:sz w:val="28"/>
          <w:szCs w:val="28"/>
          <w:rtl/>
        </w:rPr>
        <w:t>طلب</w:t>
      </w:r>
      <w:r w:rsidRPr="004304C1">
        <w:rPr>
          <w:rFonts w:cs="Traditional Arabic"/>
          <w:b/>
          <w:bCs/>
          <w:sz w:val="28"/>
          <w:szCs w:val="28"/>
          <w:rtl/>
        </w:rPr>
        <w:t xml:space="preserve"> </w:t>
      </w:r>
      <w:r w:rsidRPr="004304C1">
        <w:rPr>
          <w:rFonts w:cs="Traditional Arabic" w:hint="cs"/>
          <w:b/>
          <w:bCs/>
          <w:sz w:val="28"/>
          <w:szCs w:val="28"/>
          <w:rtl/>
        </w:rPr>
        <w:t>الحكومة</w:t>
      </w:r>
      <w:r w:rsidRPr="004304C1">
        <w:rPr>
          <w:rFonts w:cs="Traditional Arabic"/>
          <w:b/>
          <w:bCs/>
          <w:sz w:val="28"/>
          <w:szCs w:val="28"/>
          <w:rtl/>
        </w:rPr>
        <w:t xml:space="preserve"> </w:t>
      </w:r>
      <w:r w:rsidRPr="004304C1">
        <w:rPr>
          <w:rFonts w:cs="Traditional Arabic" w:hint="cs"/>
          <w:b/>
          <w:bCs/>
          <w:sz w:val="28"/>
          <w:szCs w:val="28"/>
          <w:rtl/>
        </w:rPr>
        <w:t>العراقية</w:t>
      </w:r>
      <w:r w:rsidRPr="004304C1">
        <w:rPr>
          <w:rFonts w:cs="Traditional Arabic"/>
          <w:b/>
          <w:bCs/>
          <w:sz w:val="28"/>
          <w:szCs w:val="28"/>
        </w:rPr>
        <w:t>.</w:t>
      </w:r>
    </w:p>
    <w:p w:rsidR="00B93EED" w:rsidRPr="004304C1" w:rsidRDefault="00B93EED" w:rsidP="000908DF">
      <w:pPr>
        <w:pStyle w:val="ListParagraph"/>
        <w:numPr>
          <w:ilvl w:val="0"/>
          <w:numId w:val="5"/>
        </w:numPr>
        <w:bidi/>
        <w:spacing w:after="0" w:line="240" w:lineRule="auto"/>
        <w:jc w:val="highKashida"/>
        <w:rPr>
          <w:rFonts w:cs="Traditional Arabic"/>
          <w:b/>
          <w:bCs/>
          <w:sz w:val="28"/>
          <w:szCs w:val="28"/>
          <w:rtl/>
        </w:rPr>
      </w:pPr>
      <w:r w:rsidRPr="004304C1">
        <w:rPr>
          <w:rFonts w:cs="Traditional Arabic" w:hint="cs"/>
          <w:b/>
          <w:bCs/>
          <w:sz w:val="28"/>
          <w:szCs w:val="28"/>
          <w:rtl/>
        </w:rPr>
        <w:t>القرار</w:t>
      </w:r>
      <w:r w:rsidRPr="004304C1">
        <w:rPr>
          <w:rFonts w:cs="Traditional Arabic"/>
          <w:b/>
          <w:bCs/>
          <w:sz w:val="28"/>
          <w:szCs w:val="28"/>
          <w:rtl/>
        </w:rPr>
        <w:t xml:space="preserve"> (1700) </w:t>
      </w:r>
      <w:r w:rsidRPr="004304C1">
        <w:rPr>
          <w:rFonts w:cs="Traditional Arabic" w:hint="cs"/>
          <w:b/>
          <w:bCs/>
          <w:sz w:val="28"/>
          <w:szCs w:val="28"/>
          <w:rtl/>
        </w:rPr>
        <w:t>الصادر</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10/</w:t>
      </w:r>
      <w:r w:rsidRPr="004304C1">
        <w:rPr>
          <w:rFonts w:cs="Traditional Arabic" w:hint="cs"/>
          <w:b/>
          <w:bCs/>
          <w:sz w:val="28"/>
          <w:szCs w:val="28"/>
          <w:rtl/>
        </w:rPr>
        <w:t>اب</w:t>
      </w:r>
      <w:r w:rsidRPr="004304C1">
        <w:rPr>
          <w:rFonts w:cs="Traditional Arabic"/>
          <w:b/>
          <w:bCs/>
          <w:sz w:val="28"/>
          <w:szCs w:val="28"/>
          <w:rtl/>
        </w:rPr>
        <w:t>/2006</w:t>
      </w:r>
      <w:r w:rsidRPr="004304C1">
        <w:rPr>
          <w:rFonts w:cs="Traditional Arabic"/>
          <w:b/>
          <w:bCs/>
          <w:sz w:val="28"/>
          <w:szCs w:val="28"/>
        </w:rPr>
        <w:t>.</w:t>
      </w:r>
    </w:p>
    <w:p w:rsidR="00B93EED" w:rsidRPr="004304C1" w:rsidRDefault="00B93EED" w:rsidP="000908DF">
      <w:pPr>
        <w:pStyle w:val="ListParagraph"/>
        <w:numPr>
          <w:ilvl w:val="0"/>
          <w:numId w:val="4"/>
        </w:numPr>
        <w:bidi/>
        <w:spacing w:after="0" w:line="240" w:lineRule="auto"/>
        <w:jc w:val="highKashida"/>
        <w:rPr>
          <w:rFonts w:cs="Traditional Arabic"/>
          <w:b/>
          <w:bCs/>
          <w:sz w:val="28"/>
          <w:szCs w:val="28"/>
          <w:rtl/>
        </w:rPr>
      </w:pPr>
      <w:r w:rsidRPr="004304C1">
        <w:rPr>
          <w:rFonts w:cs="Traditional Arabic" w:hint="cs"/>
          <w:b/>
          <w:bCs/>
          <w:sz w:val="28"/>
          <w:szCs w:val="28"/>
          <w:rtl/>
        </w:rPr>
        <w:t>القرار</w:t>
      </w:r>
      <w:r w:rsidRPr="004304C1">
        <w:rPr>
          <w:rFonts w:cs="Traditional Arabic"/>
          <w:b/>
          <w:bCs/>
          <w:sz w:val="28"/>
          <w:szCs w:val="28"/>
          <w:rtl/>
        </w:rPr>
        <w:t xml:space="preserve"> </w:t>
      </w:r>
      <w:r w:rsidRPr="004304C1">
        <w:rPr>
          <w:rFonts w:cs="Traditional Arabic" w:hint="cs"/>
          <w:b/>
          <w:bCs/>
          <w:sz w:val="28"/>
          <w:szCs w:val="28"/>
          <w:rtl/>
        </w:rPr>
        <w:t>رقم</w:t>
      </w:r>
      <w:r w:rsidRPr="004304C1">
        <w:rPr>
          <w:rFonts w:cs="Traditional Arabic"/>
          <w:b/>
          <w:bCs/>
          <w:sz w:val="28"/>
          <w:szCs w:val="28"/>
          <w:rtl/>
        </w:rPr>
        <w:t xml:space="preserve"> (1859) </w:t>
      </w:r>
      <w:r w:rsidRPr="004304C1">
        <w:rPr>
          <w:rFonts w:cs="Traditional Arabic" w:hint="cs"/>
          <w:b/>
          <w:bCs/>
          <w:sz w:val="28"/>
          <w:szCs w:val="28"/>
          <w:rtl/>
        </w:rPr>
        <w:t>الذي</w:t>
      </w:r>
      <w:r w:rsidRPr="004304C1">
        <w:rPr>
          <w:rFonts w:cs="Traditional Arabic"/>
          <w:b/>
          <w:bCs/>
          <w:sz w:val="28"/>
          <w:szCs w:val="28"/>
          <w:rtl/>
        </w:rPr>
        <w:t xml:space="preserve"> </w:t>
      </w:r>
      <w:r w:rsidRPr="004304C1">
        <w:rPr>
          <w:rFonts w:cs="Traditional Arabic" w:hint="cs"/>
          <w:b/>
          <w:bCs/>
          <w:sz w:val="28"/>
          <w:szCs w:val="28"/>
          <w:rtl/>
        </w:rPr>
        <w:t>اصدره</w:t>
      </w:r>
      <w:r w:rsidRPr="004304C1">
        <w:rPr>
          <w:rFonts w:cs="Traditional Arabic"/>
          <w:b/>
          <w:bCs/>
          <w:sz w:val="28"/>
          <w:szCs w:val="28"/>
          <w:rtl/>
        </w:rPr>
        <w:t xml:space="preserve"> </w:t>
      </w:r>
      <w:r w:rsidRPr="004304C1">
        <w:rPr>
          <w:rFonts w:cs="Traditional Arabic" w:hint="cs"/>
          <w:b/>
          <w:bCs/>
          <w:sz w:val="28"/>
          <w:szCs w:val="28"/>
          <w:rtl/>
        </w:rPr>
        <w:t>مجلس</w:t>
      </w:r>
      <w:r w:rsidRPr="004304C1">
        <w:rPr>
          <w:rFonts w:cs="Traditional Arabic"/>
          <w:b/>
          <w:bCs/>
          <w:sz w:val="28"/>
          <w:szCs w:val="28"/>
          <w:rtl/>
        </w:rPr>
        <w:t xml:space="preserve"> </w:t>
      </w:r>
      <w:r w:rsidRPr="004304C1">
        <w:rPr>
          <w:rFonts w:cs="Traditional Arabic" w:hint="cs"/>
          <w:b/>
          <w:bCs/>
          <w:sz w:val="28"/>
          <w:szCs w:val="28"/>
          <w:rtl/>
        </w:rPr>
        <w:t>الامن</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22/ 12/ 2008 </w:t>
      </w:r>
      <w:r w:rsidRPr="004304C1">
        <w:rPr>
          <w:rFonts w:cs="Traditional Arabic" w:hint="cs"/>
          <w:b/>
          <w:bCs/>
          <w:sz w:val="28"/>
          <w:szCs w:val="28"/>
          <w:rtl/>
        </w:rPr>
        <w:t>والذي</w:t>
      </w:r>
      <w:r w:rsidRPr="004304C1">
        <w:rPr>
          <w:rFonts w:cs="Traditional Arabic"/>
          <w:b/>
          <w:bCs/>
          <w:sz w:val="28"/>
          <w:szCs w:val="28"/>
          <w:rtl/>
        </w:rPr>
        <w:t xml:space="preserve"> </w:t>
      </w:r>
      <w:r w:rsidRPr="004304C1">
        <w:rPr>
          <w:rFonts w:cs="Traditional Arabic" w:hint="cs"/>
          <w:b/>
          <w:bCs/>
          <w:sz w:val="28"/>
          <w:szCs w:val="28"/>
          <w:rtl/>
        </w:rPr>
        <w:t>اعلن</w:t>
      </w:r>
      <w:r w:rsidRPr="004304C1">
        <w:rPr>
          <w:rFonts w:cs="Traditional Arabic"/>
          <w:b/>
          <w:bCs/>
          <w:sz w:val="28"/>
          <w:szCs w:val="28"/>
          <w:rtl/>
        </w:rPr>
        <w:t xml:space="preserve"> </w:t>
      </w:r>
      <w:r w:rsidRPr="004304C1">
        <w:rPr>
          <w:rFonts w:cs="Traditional Arabic" w:hint="cs"/>
          <w:b/>
          <w:bCs/>
          <w:sz w:val="28"/>
          <w:szCs w:val="28"/>
          <w:rtl/>
        </w:rPr>
        <w:t>من</w:t>
      </w:r>
      <w:r w:rsidRPr="004304C1">
        <w:rPr>
          <w:rFonts w:cs="Traditional Arabic"/>
          <w:b/>
          <w:bCs/>
          <w:sz w:val="28"/>
          <w:szCs w:val="28"/>
          <w:rtl/>
        </w:rPr>
        <w:t xml:space="preserve"> </w:t>
      </w:r>
      <w:r w:rsidRPr="004304C1">
        <w:rPr>
          <w:rFonts w:cs="Traditional Arabic" w:hint="cs"/>
          <w:b/>
          <w:bCs/>
          <w:sz w:val="28"/>
          <w:szCs w:val="28"/>
          <w:rtl/>
        </w:rPr>
        <w:t>خلاله</w:t>
      </w:r>
      <w:r w:rsidRPr="004304C1">
        <w:rPr>
          <w:rFonts w:cs="Traditional Arabic"/>
          <w:b/>
          <w:bCs/>
          <w:sz w:val="28"/>
          <w:szCs w:val="28"/>
          <w:rtl/>
        </w:rPr>
        <w:t xml:space="preserve"> </w:t>
      </w:r>
      <w:r w:rsidRPr="004304C1">
        <w:rPr>
          <w:rFonts w:cs="Traditional Arabic" w:hint="cs"/>
          <w:b/>
          <w:bCs/>
          <w:sz w:val="28"/>
          <w:szCs w:val="28"/>
          <w:rtl/>
        </w:rPr>
        <w:t>انتهاء</w:t>
      </w:r>
      <w:r w:rsidRPr="004304C1">
        <w:rPr>
          <w:rFonts w:cs="Traditional Arabic"/>
          <w:b/>
          <w:bCs/>
          <w:sz w:val="28"/>
          <w:szCs w:val="28"/>
          <w:rtl/>
        </w:rPr>
        <w:t xml:space="preserve"> </w:t>
      </w:r>
      <w:r w:rsidRPr="004304C1">
        <w:rPr>
          <w:rFonts w:cs="Traditional Arabic" w:hint="cs"/>
          <w:b/>
          <w:bCs/>
          <w:sz w:val="28"/>
          <w:szCs w:val="28"/>
          <w:rtl/>
        </w:rPr>
        <w:t>التفويض</w:t>
      </w:r>
      <w:r w:rsidRPr="004304C1">
        <w:rPr>
          <w:rFonts w:cs="Traditional Arabic"/>
          <w:b/>
          <w:bCs/>
          <w:sz w:val="28"/>
          <w:szCs w:val="28"/>
          <w:rtl/>
        </w:rPr>
        <w:t xml:space="preserve"> </w:t>
      </w:r>
      <w:r w:rsidRPr="004304C1">
        <w:rPr>
          <w:rFonts w:cs="Traditional Arabic" w:hint="cs"/>
          <w:b/>
          <w:bCs/>
          <w:sz w:val="28"/>
          <w:szCs w:val="28"/>
          <w:rtl/>
        </w:rPr>
        <w:t>الممنوح</w:t>
      </w:r>
      <w:r w:rsidRPr="004304C1">
        <w:rPr>
          <w:rFonts w:cs="Traditional Arabic"/>
          <w:b/>
          <w:bCs/>
          <w:sz w:val="28"/>
          <w:szCs w:val="28"/>
          <w:rtl/>
        </w:rPr>
        <w:t xml:space="preserve"> </w:t>
      </w:r>
      <w:r w:rsidRPr="004304C1">
        <w:rPr>
          <w:rFonts w:cs="Traditional Arabic" w:hint="cs"/>
          <w:b/>
          <w:bCs/>
          <w:sz w:val="28"/>
          <w:szCs w:val="28"/>
          <w:rtl/>
        </w:rPr>
        <w:t>لبقاء</w:t>
      </w:r>
      <w:r w:rsidRPr="004304C1">
        <w:rPr>
          <w:rFonts w:cs="Traditional Arabic"/>
          <w:b/>
          <w:bCs/>
          <w:sz w:val="28"/>
          <w:szCs w:val="28"/>
          <w:rtl/>
        </w:rPr>
        <w:t xml:space="preserve"> </w:t>
      </w:r>
      <w:r w:rsidRPr="004304C1">
        <w:rPr>
          <w:rFonts w:cs="Traditional Arabic" w:hint="cs"/>
          <w:b/>
          <w:bCs/>
          <w:sz w:val="28"/>
          <w:szCs w:val="28"/>
          <w:rtl/>
        </w:rPr>
        <w:t>القوات</w:t>
      </w:r>
      <w:r w:rsidRPr="004304C1">
        <w:rPr>
          <w:rFonts w:cs="Traditional Arabic"/>
          <w:b/>
          <w:bCs/>
          <w:sz w:val="28"/>
          <w:szCs w:val="28"/>
          <w:rtl/>
        </w:rPr>
        <w:t xml:space="preserve"> </w:t>
      </w:r>
      <w:r w:rsidRPr="004304C1">
        <w:rPr>
          <w:rFonts w:cs="Traditional Arabic" w:hint="cs"/>
          <w:b/>
          <w:bCs/>
          <w:sz w:val="28"/>
          <w:szCs w:val="28"/>
          <w:rtl/>
        </w:rPr>
        <w:t>الاجنبية</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w:t>
      </w:r>
      <w:r w:rsidRPr="004304C1">
        <w:rPr>
          <w:rFonts w:cs="Traditional Arabic" w:hint="cs"/>
          <w:b/>
          <w:bCs/>
          <w:sz w:val="28"/>
          <w:szCs w:val="28"/>
          <w:rtl/>
        </w:rPr>
        <w:t>العراق</w:t>
      </w:r>
      <w:r w:rsidRPr="004304C1">
        <w:rPr>
          <w:rFonts w:cs="Traditional Arabic"/>
          <w:b/>
          <w:bCs/>
          <w:sz w:val="28"/>
          <w:szCs w:val="28"/>
          <w:rtl/>
        </w:rPr>
        <w:t xml:space="preserve"> </w:t>
      </w:r>
      <w:r w:rsidRPr="004304C1">
        <w:rPr>
          <w:rFonts w:cs="Traditional Arabic" w:hint="cs"/>
          <w:b/>
          <w:bCs/>
          <w:sz w:val="28"/>
          <w:szCs w:val="28"/>
          <w:rtl/>
        </w:rPr>
        <w:t>في</w:t>
      </w:r>
      <w:r>
        <w:rPr>
          <w:rFonts w:cs="Traditional Arabic"/>
          <w:b/>
          <w:bCs/>
          <w:sz w:val="28"/>
          <w:szCs w:val="28"/>
          <w:rtl/>
        </w:rPr>
        <w:t xml:space="preserve"> 13/12 /2008</w:t>
      </w:r>
      <w:r>
        <w:rPr>
          <w:rStyle w:val="EndnoteReference"/>
          <w:rFonts w:cs="Traditional Arabic"/>
          <w:b/>
          <w:bCs/>
          <w:sz w:val="28"/>
          <w:szCs w:val="28"/>
          <w:rtl/>
        </w:rPr>
        <w:endnoteReference w:id="47"/>
      </w:r>
      <w:r>
        <w:rPr>
          <w:rFonts w:cs="Traditional Arabic" w:hint="cs"/>
          <w:b/>
          <w:bCs/>
          <w:sz w:val="28"/>
          <w:szCs w:val="28"/>
          <w:rtl/>
        </w:rPr>
        <w:t>.</w:t>
      </w:r>
    </w:p>
    <w:p w:rsidR="00B93EED" w:rsidRPr="001F59FE" w:rsidRDefault="00B93EED" w:rsidP="00B93EED">
      <w:pPr>
        <w:spacing w:after="0" w:line="240" w:lineRule="auto"/>
        <w:jc w:val="highKashida"/>
        <w:rPr>
          <w:rFonts w:cs="Traditional Arabic" w:hint="cs"/>
          <w:b/>
          <w:bCs/>
          <w:sz w:val="28"/>
          <w:szCs w:val="28"/>
          <w:rtl/>
          <w:lang w:bidi="ar-IQ"/>
        </w:rPr>
      </w:pPr>
      <w:r w:rsidRPr="001F59FE">
        <w:rPr>
          <w:rFonts w:cs="Traditional Arabic" w:hint="cs"/>
          <w:b/>
          <w:bCs/>
          <w:sz w:val="28"/>
          <w:szCs w:val="28"/>
          <w:rtl/>
        </w:rPr>
        <w:t>فأضافه</w:t>
      </w:r>
      <w:r w:rsidRPr="001F59FE">
        <w:rPr>
          <w:rFonts w:cs="Traditional Arabic"/>
          <w:b/>
          <w:bCs/>
          <w:sz w:val="28"/>
          <w:szCs w:val="28"/>
          <w:rtl/>
        </w:rPr>
        <w:t xml:space="preserve"> </w:t>
      </w:r>
      <w:r w:rsidRPr="001F59FE">
        <w:rPr>
          <w:rFonts w:cs="Traditional Arabic" w:hint="cs"/>
          <w:b/>
          <w:bCs/>
          <w:sz w:val="28"/>
          <w:szCs w:val="28"/>
          <w:rtl/>
        </w:rPr>
        <w:t>للدعم</w:t>
      </w:r>
      <w:r w:rsidRPr="001F59FE">
        <w:rPr>
          <w:rFonts w:cs="Traditional Arabic"/>
          <w:b/>
          <w:bCs/>
          <w:sz w:val="28"/>
          <w:szCs w:val="28"/>
          <w:rtl/>
        </w:rPr>
        <w:t xml:space="preserve"> </w:t>
      </w:r>
      <w:r w:rsidRPr="001F59FE">
        <w:rPr>
          <w:rFonts w:cs="Traditional Arabic" w:hint="cs"/>
          <w:b/>
          <w:bCs/>
          <w:sz w:val="28"/>
          <w:szCs w:val="28"/>
          <w:rtl/>
        </w:rPr>
        <w:t>والتأييد</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حظيت</w:t>
      </w:r>
      <w:r w:rsidRPr="001F59FE">
        <w:rPr>
          <w:rFonts w:cs="Traditional Arabic"/>
          <w:b/>
          <w:bCs/>
          <w:sz w:val="28"/>
          <w:szCs w:val="28"/>
          <w:rtl/>
        </w:rPr>
        <w:t xml:space="preserve"> </w:t>
      </w:r>
      <w:r w:rsidRPr="001F59FE">
        <w:rPr>
          <w:rFonts w:cs="Traditional Arabic" w:hint="cs"/>
          <w:b/>
          <w:bCs/>
          <w:sz w:val="28"/>
          <w:szCs w:val="28"/>
          <w:rtl/>
        </w:rPr>
        <w:t>به</w:t>
      </w:r>
      <w:r w:rsidRPr="001F59FE">
        <w:rPr>
          <w:rFonts w:cs="Traditional Arabic"/>
          <w:b/>
          <w:bCs/>
          <w:sz w:val="28"/>
          <w:szCs w:val="28"/>
          <w:rtl/>
        </w:rPr>
        <w:t xml:space="preserve"> </w:t>
      </w:r>
      <w:r w:rsidRPr="001F59FE">
        <w:rPr>
          <w:rFonts w:cs="Traditional Arabic" w:hint="cs"/>
          <w:b/>
          <w:bCs/>
          <w:sz w:val="28"/>
          <w:szCs w:val="28"/>
          <w:rtl/>
        </w:rPr>
        <w:t>مبادرات</w:t>
      </w:r>
      <w:r w:rsidRPr="001F59FE">
        <w:rPr>
          <w:rFonts w:cs="Traditional Arabic"/>
          <w:b/>
          <w:bCs/>
          <w:sz w:val="28"/>
          <w:szCs w:val="28"/>
          <w:rtl/>
        </w:rPr>
        <w:t xml:space="preserve"> </w:t>
      </w:r>
      <w:r w:rsidRPr="001F59FE">
        <w:rPr>
          <w:rFonts w:cs="Traditional Arabic" w:hint="cs"/>
          <w:b/>
          <w:bCs/>
          <w:sz w:val="28"/>
          <w:szCs w:val="28"/>
          <w:rtl/>
        </w:rPr>
        <w:t>واسهامات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مراجع</w:t>
      </w:r>
      <w:r w:rsidRPr="001F59FE">
        <w:rPr>
          <w:rFonts w:cs="Traditional Arabic"/>
          <w:b/>
          <w:bCs/>
          <w:sz w:val="28"/>
          <w:szCs w:val="28"/>
          <w:rtl/>
        </w:rPr>
        <w:t xml:space="preserve"> </w:t>
      </w:r>
      <w:r w:rsidRPr="001F59FE">
        <w:rPr>
          <w:rFonts w:cs="Traditional Arabic" w:hint="cs"/>
          <w:b/>
          <w:bCs/>
          <w:sz w:val="28"/>
          <w:szCs w:val="28"/>
          <w:rtl/>
        </w:rPr>
        <w:t>النجف</w:t>
      </w:r>
      <w:r w:rsidRPr="001F59FE">
        <w:rPr>
          <w:rFonts w:cs="Traditional Arabic"/>
          <w:b/>
          <w:bCs/>
          <w:sz w:val="28"/>
          <w:szCs w:val="28"/>
          <w:rtl/>
        </w:rPr>
        <w:t xml:space="preserve"> </w:t>
      </w:r>
      <w:r w:rsidRPr="001F59FE">
        <w:rPr>
          <w:rFonts w:cs="Traditional Arabic" w:hint="cs"/>
          <w:b/>
          <w:bCs/>
          <w:sz w:val="28"/>
          <w:szCs w:val="28"/>
          <w:rtl/>
        </w:rPr>
        <w:t>الاشرف</w:t>
      </w:r>
      <w:r w:rsidRPr="001F59FE">
        <w:rPr>
          <w:rFonts w:cs="Traditional Arabic"/>
          <w:b/>
          <w:bCs/>
          <w:sz w:val="28"/>
          <w:szCs w:val="28"/>
          <w:rtl/>
        </w:rPr>
        <w:t xml:space="preserve"> </w:t>
      </w:r>
      <w:r w:rsidRPr="001F59FE">
        <w:rPr>
          <w:rFonts w:cs="Traditional Arabic" w:hint="cs"/>
          <w:b/>
          <w:bCs/>
          <w:sz w:val="28"/>
          <w:szCs w:val="28"/>
          <w:rtl/>
        </w:rPr>
        <w:t>فضلا</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ايضا</w:t>
      </w:r>
      <w:r w:rsidRPr="001F59FE">
        <w:rPr>
          <w:rFonts w:cs="Traditional Arabic"/>
          <w:b/>
          <w:bCs/>
          <w:sz w:val="28"/>
          <w:szCs w:val="28"/>
          <w:rtl/>
        </w:rPr>
        <w:t xml:space="preserve"> </w:t>
      </w:r>
      <w:r w:rsidRPr="001F59FE">
        <w:rPr>
          <w:rFonts w:cs="Traditional Arabic" w:hint="cs"/>
          <w:b/>
          <w:bCs/>
          <w:sz w:val="28"/>
          <w:szCs w:val="28"/>
          <w:rtl/>
        </w:rPr>
        <w:t>يتفق</w:t>
      </w:r>
      <w:r w:rsidRPr="001F59FE">
        <w:rPr>
          <w:rFonts w:cs="Traditional Arabic"/>
          <w:b/>
          <w:bCs/>
          <w:sz w:val="28"/>
          <w:szCs w:val="28"/>
          <w:rtl/>
        </w:rPr>
        <w:t xml:space="preserve"> </w:t>
      </w:r>
      <w:r w:rsidRPr="001F59FE">
        <w:rPr>
          <w:rFonts w:cs="Traditional Arabic" w:hint="cs"/>
          <w:b/>
          <w:bCs/>
          <w:sz w:val="28"/>
          <w:szCs w:val="28"/>
          <w:rtl/>
        </w:rPr>
        <w:t>المرشد</w:t>
      </w:r>
      <w:r w:rsidRPr="001F59FE">
        <w:rPr>
          <w:rFonts w:cs="Traditional Arabic"/>
          <w:b/>
          <w:bCs/>
          <w:sz w:val="28"/>
          <w:szCs w:val="28"/>
          <w:rtl/>
        </w:rPr>
        <w:t xml:space="preserve"> </w:t>
      </w:r>
      <w:r w:rsidRPr="001F59FE">
        <w:rPr>
          <w:rFonts w:cs="Traditional Arabic" w:hint="cs"/>
          <w:b/>
          <w:bCs/>
          <w:sz w:val="28"/>
          <w:szCs w:val="28"/>
          <w:rtl/>
        </w:rPr>
        <w:t>الاعلى</w:t>
      </w:r>
      <w:r w:rsidRPr="001F59FE">
        <w:rPr>
          <w:rFonts w:cs="Traditional Arabic"/>
          <w:b/>
          <w:bCs/>
          <w:sz w:val="28"/>
          <w:szCs w:val="28"/>
          <w:rtl/>
        </w:rPr>
        <w:t xml:space="preserve"> </w:t>
      </w:r>
      <w:r w:rsidRPr="001F59FE">
        <w:rPr>
          <w:rFonts w:cs="Traditional Arabic" w:hint="cs"/>
          <w:b/>
          <w:bCs/>
          <w:sz w:val="28"/>
          <w:szCs w:val="28"/>
          <w:rtl/>
        </w:rPr>
        <w:t>للثورة</w:t>
      </w:r>
      <w:r w:rsidRPr="001F59FE">
        <w:rPr>
          <w:rFonts w:cs="Traditional Arabic"/>
          <w:b/>
          <w:bCs/>
          <w:sz w:val="28"/>
          <w:szCs w:val="28"/>
          <w:rtl/>
        </w:rPr>
        <w:t xml:space="preserve"> </w:t>
      </w:r>
      <w:r w:rsidRPr="001F59FE">
        <w:rPr>
          <w:rFonts w:cs="Traditional Arabic" w:hint="cs"/>
          <w:b/>
          <w:bCs/>
          <w:sz w:val="28"/>
          <w:szCs w:val="28"/>
          <w:rtl/>
        </w:rPr>
        <w:t>الاسلامية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ايران</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علي</w:t>
      </w:r>
      <w:r w:rsidRPr="001F59FE">
        <w:rPr>
          <w:rFonts w:cs="Traditional Arabic"/>
          <w:b/>
          <w:bCs/>
          <w:sz w:val="28"/>
          <w:szCs w:val="28"/>
          <w:rtl/>
        </w:rPr>
        <w:t xml:space="preserve"> </w:t>
      </w:r>
      <w:r w:rsidRPr="001F59FE">
        <w:rPr>
          <w:rFonts w:cs="Traditional Arabic" w:hint="cs"/>
          <w:b/>
          <w:bCs/>
          <w:sz w:val="28"/>
          <w:szCs w:val="28"/>
          <w:rtl/>
        </w:rPr>
        <w:t>الخامنئي</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برفضه</w:t>
      </w:r>
      <w:r w:rsidRPr="001F59FE">
        <w:rPr>
          <w:rFonts w:cs="Traditional Arabic"/>
          <w:b/>
          <w:bCs/>
          <w:sz w:val="28"/>
          <w:szCs w:val="28"/>
          <w:rtl/>
        </w:rPr>
        <w:t xml:space="preserve"> </w:t>
      </w:r>
      <w:r w:rsidRPr="001F59FE">
        <w:rPr>
          <w:rFonts w:cs="Traditional Arabic" w:hint="cs"/>
          <w:b/>
          <w:bCs/>
          <w:sz w:val="28"/>
          <w:szCs w:val="28"/>
          <w:rtl/>
        </w:rPr>
        <w:t>للاحتلال</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ويرى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ثمة</w:t>
      </w:r>
      <w:r w:rsidRPr="001F59FE">
        <w:rPr>
          <w:rFonts w:cs="Traditional Arabic"/>
          <w:b/>
          <w:bCs/>
          <w:sz w:val="28"/>
          <w:szCs w:val="28"/>
          <w:rtl/>
        </w:rPr>
        <w:t xml:space="preserve"> </w:t>
      </w:r>
      <w:r w:rsidRPr="001F59FE">
        <w:rPr>
          <w:rFonts w:cs="Traditional Arabic" w:hint="cs"/>
          <w:b/>
          <w:bCs/>
          <w:sz w:val="28"/>
          <w:szCs w:val="28"/>
          <w:rtl/>
        </w:rPr>
        <w:t>اهداف</w:t>
      </w:r>
      <w:r w:rsidRPr="001F59FE">
        <w:rPr>
          <w:rFonts w:cs="Traditional Arabic"/>
          <w:b/>
          <w:bCs/>
          <w:sz w:val="28"/>
          <w:szCs w:val="28"/>
          <w:rtl/>
        </w:rPr>
        <w:t xml:space="preserve"> </w:t>
      </w:r>
      <w:r w:rsidRPr="001F59FE">
        <w:rPr>
          <w:rFonts w:cs="Traditional Arabic" w:hint="cs"/>
          <w:b/>
          <w:bCs/>
          <w:sz w:val="28"/>
          <w:szCs w:val="28"/>
          <w:rtl/>
        </w:rPr>
        <w:t>مخفية</w:t>
      </w:r>
      <w:r w:rsidRPr="001F59FE">
        <w:rPr>
          <w:rFonts w:cs="Traditional Arabic"/>
          <w:b/>
          <w:bCs/>
          <w:sz w:val="28"/>
          <w:szCs w:val="28"/>
          <w:rtl/>
        </w:rPr>
        <w:t xml:space="preserve"> </w:t>
      </w:r>
      <w:r w:rsidRPr="001F59FE">
        <w:rPr>
          <w:rFonts w:cs="Traditional Arabic" w:hint="cs"/>
          <w:b/>
          <w:bCs/>
          <w:sz w:val="28"/>
          <w:szCs w:val="28"/>
          <w:rtl/>
        </w:rPr>
        <w:t>للولايات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هذا</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وليس</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يطلقون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شعارات</w:t>
      </w:r>
      <w:r w:rsidRPr="001F59FE">
        <w:rPr>
          <w:rFonts w:cs="Traditional Arabic"/>
          <w:b/>
          <w:bCs/>
          <w:sz w:val="28"/>
          <w:szCs w:val="28"/>
          <w:rtl/>
        </w:rPr>
        <w:t xml:space="preserve"> </w:t>
      </w:r>
      <w:r w:rsidRPr="001F59FE">
        <w:rPr>
          <w:rFonts w:cs="Traditional Arabic" w:hint="cs"/>
          <w:b/>
          <w:bCs/>
          <w:sz w:val="28"/>
          <w:szCs w:val="28"/>
          <w:rtl/>
        </w:rPr>
        <w:t>واهداف</w:t>
      </w:r>
      <w:r w:rsidRPr="001F59FE">
        <w:rPr>
          <w:rFonts w:cs="Traditional Arabic"/>
          <w:b/>
          <w:bCs/>
          <w:sz w:val="28"/>
          <w:szCs w:val="28"/>
          <w:rtl/>
        </w:rPr>
        <w:t xml:space="preserve">,   </w:t>
      </w:r>
      <w:r w:rsidRPr="001F59FE">
        <w:rPr>
          <w:rFonts w:cs="Traditional Arabic" w:hint="cs"/>
          <w:b/>
          <w:bCs/>
          <w:sz w:val="28"/>
          <w:szCs w:val="28"/>
          <w:rtl/>
        </w:rPr>
        <w:t>ويرى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جوهر</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لتقوية</w:t>
      </w:r>
      <w:r w:rsidRPr="001F59FE">
        <w:rPr>
          <w:rFonts w:cs="Traditional Arabic"/>
          <w:b/>
          <w:bCs/>
          <w:sz w:val="28"/>
          <w:szCs w:val="28"/>
          <w:rtl/>
        </w:rPr>
        <w:t xml:space="preserve"> </w:t>
      </w:r>
      <w:r w:rsidRPr="001F59FE">
        <w:rPr>
          <w:rFonts w:cs="Traditional Arabic" w:hint="cs"/>
          <w:b/>
          <w:bCs/>
          <w:sz w:val="28"/>
          <w:szCs w:val="28"/>
          <w:rtl/>
        </w:rPr>
        <w:t>النفوذ</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والصهيوني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المنطقة</w:t>
      </w:r>
      <w:r w:rsidRPr="001F59FE">
        <w:rPr>
          <w:rFonts w:cs="Traditional Arabic"/>
          <w:b/>
          <w:bCs/>
          <w:sz w:val="28"/>
          <w:szCs w:val="28"/>
          <w:rtl/>
        </w:rPr>
        <w:t xml:space="preserve">,   </w:t>
      </w:r>
      <w:r w:rsidRPr="001F59FE">
        <w:rPr>
          <w:rFonts w:cs="Traditional Arabic" w:hint="cs"/>
          <w:b/>
          <w:bCs/>
          <w:sz w:val="28"/>
          <w:szCs w:val="28"/>
          <w:rtl/>
        </w:rPr>
        <w:t>ويجيب</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الخامنئي</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سؤال</w:t>
      </w:r>
      <w:r w:rsidRPr="001F59FE">
        <w:rPr>
          <w:rFonts w:cs="Traditional Arabic"/>
          <w:b/>
          <w:bCs/>
          <w:sz w:val="28"/>
          <w:szCs w:val="28"/>
          <w:rtl/>
        </w:rPr>
        <w:t xml:space="preserve"> </w:t>
      </w:r>
      <w:r w:rsidRPr="001F59FE">
        <w:rPr>
          <w:rFonts w:cs="Traditional Arabic" w:hint="cs"/>
          <w:b/>
          <w:bCs/>
          <w:sz w:val="28"/>
          <w:szCs w:val="28"/>
          <w:rtl/>
        </w:rPr>
        <w:t>وجه</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 </w:t>
      </w:r>
      <w:r w:rsidRPr="001F59FE">
        <w:rPr>
          <w:rFonts w:cs="Traditional Arabic" w:hint="cs"/>
          <w:b/>
          <w:bCs/>
          <w:sz w:val="28"/>
          <w:szCs w:val="28"/>
          <w:rtl/>
        </w:rPr>
        <w:t>هل</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الايراني</w:t>
      </w:r>
      <w:r w:rsidRPr="001F59FE">
        <w:rPr>
          <w:rFonts w:cs="Traditional Arabic"/>
          <w:b/>
          <w:bCs/>
          <w:sz w:val="28"/>
          <w:szCs w:val="28"/>
          <w:rtl/>
        </w:rPr>
        <w:t xml:space="preserve"> </w:t>
      </w:r>
      <w:r w:rsidRPr="001F59FE">
        <w:rPr>
          <w:rFonts w:cs="Traditional Arabic" w:hint="cs"/>
          <w:b/>
          <w:bCs/>
          <w:sz w:val="28"/>
          <w:szCs w:val="28"/>
          <w:rtl/>
        </w:rPr>
        <w:t>مسرور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زوال</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وحزب</w:t>
      </w:r>
      <w:r w:rsidRPr="001F59FE">
        <w:rPr>
          <w:rFonts w:cs="Traditional Arabic"/>
          <w:b/>
          <w:bCs/>
          <w:sz w:val="28"/>
          <w:szCs w:val="28"/>
          <w:rtl/>
        </w:rPr>
        <w:t xml:space="preserve"> </w:t>
      </w:r>
      <w:r w:rsidRPr="001F59FE">
        <w:rPr>
          <w:rFonts w:cs="Traditional Arabic" w:hint="cs"/>
          <w:b/>
          <w:bCs/>
          <w:sz w:val="28"/>
          <w:szCs w:val="28"/>
          <w:rtl/>
        </w:rPr>
        <w:t>البعث</w:t>
      </w:r>
      <w:r w:rsidRPr="001F59FE">
        <w:rPr>
          <w:rFonts w:cs="Traditional Arabic"/>
          <w:b/>
          <w:bCs/>
          <w:sz w:val="28"/>
          <w:szCs w:val="28"/>
          <w:rtl/>
        </w:rPr>
        <w:t xml:space="preserve"> </w:t>
      </w:r>
      <w:r w:rsidRPr="001F59FE">
        <w:rPr>
          <w:rFonts w:cs="Traditional Arabic" w:hint="cs"/>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يرد</w:t>
      </w:r>
      <w:r w:rsidRPr="001F59FE">
        <w:rPr>
          <w:rFonts w:cs="Traditional Arabic"/>
          <w:b/>
          <w:bCs/>
          <w:sz w:val="28"/>
          <w:szCs w:val="28"/>
          <w:rtl/>
        </w:rPr>
        <w:t xml:space="preserve"> </w:t>
      </w:r>
      <w:r w:rsidRPr="001F59FE">
        <w:rPr>
          <w:rFonts w:cs="Traditional Arabic" w:hint="cs"/>
          <w:b/>
          <w:bCs/>
          <w:sz w:val="28"/>
          <w:szCs w:val="28"/>
          <w:rtl/>
        </w:rPr>
        <w:t>قائلا</w:t>
      </w:r>
      <w:r w:rsidRPr="001F59FE">
        <w:rPr>
          <w:rFonts w:cs="Traditional Arabic"/>
          <w:b/>
          <w:bCs/>
          <w:sz w:val="28"/>
          <w:szCs w:val="28"/>
          <w:rtl/>
        </w:rPr>
        <w:t xml:space="preserve"> "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مسرور</w:t>
      </w:r>
      <w:r w:rsidRPr="001F59FE">
        <w:rPr>
          <w:rFonts w:cs="Traditional Arabic"/>
          <w:b/>
          <w:bCs/>
          <w:sz w:val="28"/>
          <w:szCs w:val="28"/>
          <w:rtl/>
        </w:rPr>
        <w:t xml:space="preserve"> </w:t>
      </w:r>
      <w:r w:rsidRPr="001F59FE">
        <w:rPr>
          <w:rFonts w:cs="Traditional Arabic" w:hint="cs"/>
          <w:b/>
          <w:bCs/>
          <w:sz w:val="28"/>
          <w:szCs w:val="28"/>
          <w:rtl/>
        </w:rPr>
        <w:t>حتما</w:t>
      </w:r>
      <w:r w:rsidRPr="001F59FE">
        <w:rPr>
          <w:rFonts w:cs="Traditional Arabic"/>
          <w:b/>
          <w:bCs/>
          <w:sz w:val="28"/>
          <w:szCs w:val="28"/>
          <w:rtl/>
        </w:rPr>
        <w:t xml:space="preserve">,   </w:t>
      </w:r>
      <w:r w:rsidRPr="001F59FE">
        <w:rPr>
          <w:rFonts w:cs="Traditional Arabic" w:hint="cs"/>
          <w:b/>
          <w:bCs/>
          <w:sz w:val="28"/>
          <w:szCs w:val="28"/>
          <w:rtl/>
        </w:rPr>
        <w:t>يقصد</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الايراني</w:t>
      </w:r>
      <w:r w:rsidRPr="001F59FE">
        <w:rPr>
          <w:rFonts w:cs="Traditional Arabic"/>
          <w:b/>
          <w:bCs/>
          <w:sz w:val="28"/>
          <w:szCs w:val="28"/>
          <w:rtl/>
        </w:rPr>
        <w:t xml:space="preserve"> </w:t>
      </w:r>
      <w:r w:rsidRPr="001F59FE">
        <w:rPr>
          <w:rFonts w:cs="Traditional Arabic" w:hint="cs"/>
          <w:b/>
          <w:bCs/>
          <w:sz w:val="28"/>
          <w:szCs w:val="28"/>
          <w:rtl/>
        </w:rPr>
        <w:t>فمنذ</w:t>
      </w:r>
      <w:r w:rsidRPr="001F59FE">
        <w:rPr>
          <w:rFonts w:cs="Traditional Arabic"/>
          <w:b/>
          <w:bCs/>
          <w:sz w:val="28"/>
          <w:szCs w:val="28"/>
          <w:rtl/>
        </w:rPr>
        <w:t xml:space="preserve"> </w:t>
      </w:r>
      <w:r w:rsidRPr="001F59FE">
        <w:rPr>
          <w:rFonts w:cs="Traditional Arabic" w:hint="cs"/>
          <w:b/>
          <w:bCs/>
          <w:sz w:val="28"/>
          <w:szCs w:val="28"/>
          <w:rtl/>
        </w:rPr>
        <w:t>عشرين</w:t>
      </w:r>
      <w:r w:rsidRPr="001F59FE">
        <w:rPr>
          <w:rFonts w:cs="Traditional Arabic"/>
          <w:b/>
          <w:bCs/>
          <w:sz w:val="28"/>
          <w:szCs w:val="28"/>
          <w:rtl/>
        </w:rPr>
        <w:t xml:space="preserve"> </w:t>
      </w:r>
      <w:r w:rsidRPr="001F59FE">
        <w:rPr>
          <w:rFonts w:cs="Traditional Arabic" w:hint="cs"/>
          <w:b/>
          <w:bCs/>
          <w:sz w:val="28"/>
          <w:szCs w:val="28"/>
          <w:rtl/>
        </w:rPr>
        <w:t>عاماً</w:t>
      </w:r>
      <w:r w:rsidRPr="001F59FE">
        <w:rPr>
          <w:rFonts w:cs="Traditional Arabic"/>
          <w:b/>
          <w:bCs/>
          <w:sz w:val="28"/>
          <w:szCs w:val="28"/>
          <w:rtl/>
        </w:rPr>
        <w:t xml:space="preserve"> </w:t>
      </w:r>
      <w:r w:rsidRPr="001F59FE">
        <w:rPr>
          <w:rFonts w:cs="Traditional Arabic" w:hint="cs"/>
          <w:b/>
          <w:bCs/>
          <w:sz w:val="28"/>
          <w:szCs w:val="28"/>
          <w:rtl/>
        </w:rPr>
        <w:t>والشعب</w:t>
      </w:r>
      <w:r w:rsidRPr="001F59FE">
        <w:rPr>
          <w:rFonts w:cs="Traditional Arabic"/>
          <w:b/>
          <w:bCs/>
          <w:sz w:val="28"/>
          <w:szCs w:val="28"/>
          <w:rtl/>
        </w:rPr>
        <w:t xml:space="preserve"> </w:t>
      </w:r>
      <w:r w:rsidRPr="001F59FE">
        <w:rPr>
          <w:rFonts w:cs="Traditional Arabic" w:hint="cs"/>
          <w:b/>
          <w:bCs/>
          <w:sz w:val="28"/>
          <w:szCs w:val="28"/>
          <w:rtl/>
        </w:rPr>
        <w:t>الايراني</w:t>
      </w:r>
      <w:r w:rsidRPr="001F59FE">
        <w:rPr>
          <w:rFonts w:cs="Traditional Arabic"/>
          <w:b/>
          <w:bCs/>
          <w:sz w:val="28"/>
          <w:szCs w:val="28"/>
          <w:rtl/>
        </w:rPr>
        <w:t xml:space="preserve"> </w:t>
      </w:r>
      <w:r w:rsidRPr="001F59FE">
        <w:rPr>
          <w:rFonts w:cs="Traditional Arabic" w:hint="cs"/>
          <w:b/>
          <w:bCs/>
          <w:sz w:val="28"/>
          <w:szCs w:val="28"/>
          <w:rtl/>
        </w:rPr>
        <w:lastRenderedPageBreak/>
        <w:t>ينادي</w:t>
      </w:r>
      <w:r w:rsidRPr="001F59FE">
        <w:rPr>
          <w:rFonts w:cs="Traditional Arabic"/>
          <w:b/>
          <w:bCs/>
          <w:sz w:val="28"/>
          <w:szCs w:val="28"/>
          <w:rtl/>
        </w:rPr>
        <w:t xml:space="preserve"> </w:t>
      </w:r>
      <w:r w:rsidRPr="001F59FE">
        <w:rPr>
          <w:rFonts w:cs="Traditional Arabic" w:hint="cs"/>
          <w:b/>
          <w:bCs/>
          <w:sz w:val="28"/>
          <w:szCs w:val="28"/>
          <w:rtl/>
        </w:rPr>
        <w:t>الموت</w:t>
      </w:r>
      <w:r w:rsidRPr="001F59FE">
        <w:rPr>
          <w:rFonts w:cs="Traditional Arabic"/>
          <w:b/>
          <w:bCs/>
          <w:sz w:val="28"/>
          <w:szCs w:val="28"/>
          <w:rtl/>
        </w:rPr>
        <w:t xml:space="preserve"> </w:t>
      </w:r>
      <w:r w:rsidRPr="001F59FE">
        <w:rPr>
          <w:rFonts w:cs="Traditional Arabic" w:hint="cs"/>
          <w:b/>
          <w:bCs/>
          <w:sz w:val="28"/>
          <w:szCs w:val="28"/>
          <w:rtl/>
        </w:rPr>
        <w:t>للمنافقين</w:t>
      </w:r>
      <w:r w:rsidRPr="001F59FE">
        <w:rPr>
          <w:rFonts w:cs="Traditional Arabic"/>
          <w:b/>
          <w:bCs/>
          <w:sz w:val="28"/>
          <w:szCs w:val="28"/>
          <w:rtl/>
        </w:rPr>
        <w:t xml:space="preserve"> </w:t>
      </w:r>
      <w:r w:rsidRPr="001F59FE">
        <w:rPr>
          <w:rFonts w:cs="Traditional Arabic" w:hint="cs"/>
          <w:b/>
          <w:bCs/>
          <w:sz w:val="28"/>
          <w:szCs w:val="28"/>
          <w:rtl/>
        </w:rPr>
        <w:t>وصدام</w:t>
      </w:r>
      <w:r w:rsidRPr="001F59FE">
        <w:rPr>
          <w:rFonts w:cs="Traditional Arabic"/>
          <w:b/>
          <w:bCs/>
          <w:sz w:val="28"/>
          <w:szCs w:val="28"/>
          <w:rtl/>
        </w:rPr>
        <w:t xml:space="preserve">,   </w:t>
      </w:r>
      <w:r w:rsidRPr="001F59FE">
        <w:rPr>
          <w:rFonts w:cs="Traditional Arabic" w:hint="cs"/>
          <w:b/>
          <w:bCs/>
          <w:sz w:val="28"/>
          <w:szCs w:val="28"/>
          <w:rtl/>
        </w:rPr>
        <w:t>وها</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تحقق</w:t>
      </w:r>
      <w:r w:rsidRPr="001F59FE">
        <w:rPr>
          <w:rFonts w:cs="Traditional Arabic"/>
          <w:b/>
          <w:bCs/>
          <w:sz w:val="28"/>
          <w:szCs w:val="28"/>
          <w:rtl/>
        </w:rPr>
        <w:t xml:space="preserve"> </w:t>
      </w:r>
      <w:r w:rsidRPr="001F59FE">
        <w:rPr>
          <w:rFonts w:cs="Traditional Arabic" w:hint="cs"/>
          <w:b/>
          <w:bCs/>
          <w:sz w:val="28"/>
          <w:szCs w:val="28"/>
          <w:rtl/>
        </w:rPr>
        <w:t>بصدام</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سرورنا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هذه</w:t>
      </w:r>
      <w:r w:rsidRPr="001F59FE">
        <w:rPr>
          <w:rFonts w:cs="Traditional Arabic"/>
          <w:b/>
          <w:bCs/>
          <w:sz w:val="28"/>
          <w:szCs w:val="28"/>
          <w:rtl/>
        </w:rPr>
        <w:t xml:space="preserve"> </w:t>
      </w:r>
      <w:r w:rsidRPr="001F59FE">
        <w:rPr>
          <w:rFonts w:cs="Traditional Arabic" w:hint="cs"/>
          <w:b/>
          <w:bCs/>
          <w:sz w:val="28"/>
          <w:szCs w:val="28"/>
          <w:rtl/>
        </w:rPr>
        <w:t>القضية</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كسرور</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وموقفنا</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موقف</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تماما</w:t>
      </w:r>
      <w:r w:rsidRPr="001F59FE">
        <w:rPr>
          <w:rFonts w:cs="Traditional Arabic"/>
          <w:b/>
          <w:bCs/>
          <w:sz w:val="28"/>
          <w:szCs w:val="28"/>
          <w:rtl/>
        </w:rPr>
        <w:t xml:space="preserve">,   </w:t>
      </w:r>
      <w:r w:rsidRPr="001F59FE">
        <w:rPr>
          <w:rFonts w:cs="Traditional Arabic" w:hint="cs"/>
          <w:b/>
          <w:bCs/>
          <w:sz w:val="28"/>
          <w:szCs w:val="28"/>
          <w:rtl/>
        </w:rPr>
        <w:t>فالشعب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مسرور</w:t>
      </w:r>
      <w:r w:rsidRPr="001F59FE">
        <w:rPr>
          <w:rFonts w:cs="Traditional Arabic"/>
          <w:b/>
          <w:bCs/>
          <w:sz w:val="28"/>
          <w:szCs w:val="28"/>
          <w:rtl/>
        </w:rPr>
        <w:t xml:space="preserve"> </w:t>
      </w:r>
      <w:r w:rsidRPr="001F59FE">
        <w:rPr>
          <w:rFonts w:cs="Traditional Arabic" w:hint="cs"/>
          <w:b/>
          <w:bCs/>
          <w:sz w:val="28"/>
          <w:szCs w:val="28"/>
          <w:rtl/>
        </w:rPr>
        <w:t>لزوال</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وكذا</w:t>
      </w:r>
      <w:r w:rsidRPr="001F59FE">
        <w:rPr>
          <w:rFonts w:cs="Traditional Arabic"/>
          <w:b/>
          <w:bCs/>
          <w:sz w:val="28"/>
          <w:szCs w:val="28"/>
          <w:rtl/>
        </w:rPr>
        <w:t xml:space="preserve"> </w:t>
      </w:r>
      <w:r w:rsidRPr="001F59FE">
        <w:rPr>
          <w:rFonts w:cs="Traditional Arabic" w:hint="cs"/>
          <w:b/>
          <w:bCs/>
          <w:sz w:val="28"/>
          <w:szCs w:val="28"/>
          <w:rtl/>
        </w:rPr>
        <w:t>نحن</w:t>
      </w:r>
      <w:r w:rsidRPr="001F59FE">
        <w:rPr>
          <w:rFonts w:cs="Traditional Arabic"/>
          <w:b/>
          <w:bCs/>
          <w:sz w:val="28"/>
          <w:szCs w:val="28"/>
          <w:rtl/>
        </w:rPr>
        <w:t xml:space="preserve"> </w:t>
      </w:r>
      <w:r w:rsidRPr="001F59FE">
        <w:rPr>
          <w:rFonts w:cs="Traditional Arabic" w:hint="cs"/>
          <w:b/>
          <w:bCs/>
          <w:sz w:val="28"/>
          <w:szCs w:val="28"/>
          <w:rtl/>
        </w:rPr>
        <w:t>مسرورون</w:t>
      </w:r>
      <w:r w:rsidRPr="001F59FE">
        <w:rPr>
          <w:rFonts w:cs="Traditional Arabic"/>
          <w:b/>
          <w:bCs/>
          <w:sz w:val="28"/>
          <w:szCs w:val="28"/>
          <w:rtl/>
        </w:rPr>
        <w:t xml:space="preserve"> </w:t>
      </w:r>
      <w:r w:rsidRPr="001F59FE">
        <w:rPr>
          <w:rFonts w:cs="Traditional Arabic" w:hint="cs"/>
          <w:b/>
          <w:bCs/>
          <w:sz w:val="28"/>
          <w:szCs w:val="28"/>
          <w:rtl/>
        </w:rPr>
        <w:t>لزوال</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فصدام</w:t>
      </w:r>
      <w:r w:rsidRPr="001F59FE">
        <w:rPr>
          <w:rFonts w:cs="Traditional Arabic"/>
          <w:b/>
          <w:bCs/>
          <w:sz w:val="28"/>
          <w:szCs w:val="28"/>
          <w:rtl/>
        </w:rPr>
        <w:t xml:space="preserve"> </w:t>
      </w:r>
      <w:r w:rsidRPr="001F59FE">
        <w:rPr>
          <w:rFonts w:cs="Traditional Arabic" w:hint="cs"/>
          <w:b/>
          <w:bCs/>
          <w:sz w:val="28"/>
          <w:szCs w:val="28"/>
          <w:rtl/>
        </w:rPr>
        <w:t>دكتاتور</w:t>
      </w:r>
      <w:r w:rsidRPr="001F59FE">
        <w:rPr>
          <w:rFonts w:cs="Traditional Arabic"/>
          <w:b/>
          <w:bCs/>
          <w:sz w:val="28"/>
          <w:szCs w:val="28"/>
          <w:rtl/>
        </w:rPr>
        <w:t xml:space="preserve"> </w:t>
      </w:r>
      <w:r w:rsidRPr="001F59FE">
        <w:rPr>
          <w:rFonts w:cs="Traditional Arabic" w:hint="cs"/>
          <w:b/>
          <w:bCs/>
          <w:sz w:val="28"/>
          <w:szCs w:val="28"/>
          <w:rtl/>
        </w:rPr>
        <w:t>ظالم</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عهد</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ولا</w:t>
      </w:r>
      <w:r w:rsidRPr="001F59FE">
        <w:rPr>
          <w:rFonts w:cs="Traditional Arabic"/>
          <w:b/>
          <w:bCs/>
          <w:sz w:val="28"/>
          <w:szCs w:val="28"/>
          <w:rtl/>
        </w:rPr>
        <w:t xml:space="preserve"> </w:t>
      </w:r>
      <w:r w:rsidRPr="001F59FE">
        <w:rPr>
          <w:rFonts w:cs="Traditional Arabic" w:hint="cs"/>
          <w:b/>
          <w:bCs/>
          <w:sz w:val="28"/>
          <w:szCs w:val="28"/>
          <w:rtl/>
        </w:rPr>
        <w:t>ميثاق</w:t>
      </w:r>
      <w:r w:rsidRPr="001F59FE">
        <w:rPr>
          <w:rFonts w:cs="Traditional Arabic"/>
          <w:b/>
          <w:bCs/>
          <w:sz w:val="28"/>
          <w:szCs w:val="28"/>
          <w:rtl/>
        </w:rPr>
        <w:t xml:space="preserve"> </w:t>
      </w:r>
      <w:r w:rsidRPr="001F59FE">
        <w:rPr>
          <w:rFonts w:cs="Traditional Arabic" w:hint="cs"/>
          <w:b/>
          <w:bCs/>
          <w:sz w:val="28"/>
          <w:szCs w:val="28"/>
          <w:rtl/>
        </w:rPr>
        <w:t>وفي</w:t>
      </w:r>
      <w:r w:rsidRPr="001F59FE">
        <w:rPr>
          <w:rFonts w:cs="Traditional Arabic"/>
          <w:b/>
          <w:bCs/>
          <w:sz w:val="28"/>
          <w:szCs w:val="28"/>
          <w:rtl/>
        </w:rPr>
        <w:t xml:space="preserve"> </w:t>
      </w:r>
      <w:r w:rsidRPr="001F59FE">
        <w:rPr>
          <w:rFonts w:cs="Traditional Arabic" w:hint="cs"/>
          <w:b/>
          <w:bCs/>
          <w:sz w:val="28"/>
          <w:szCs w:val="28"/>
          <w:rtl/>
        </w:rPr>
        <w:t>غاية</w:t>
      </w:r>
      <w:r w:rsidRPr="001F59FE">
        <w:rPr>
          <w:rFonts w:cs="Traditional Arabic"/>
          <w:b/>
          <w:bCs/>
          <w:sz w:val="28"/>
          <w:szCs w:val="28"/>
          <w:rtl/>
        </w:rPr>
        <w:t xml:space="preserve"> </w:t>
      </w:r>
      <w:r w:rsidRPr="001F59FE">
        <w:rPr>
          <w:rFonts w:cs="Traditional Arabic" w:hint="cs"/>
          <w:b/>
          <w:bCs/>
          <w:sz w:val="28"/>
          <w:szCs w:val="28"/>
          <w:rtl/>
        </w:rPr>
        <w:t>الشر</w:t>
      </w:r>
      <w:r w:rsidRPr="001F59FE">
        <w:rPr>
          <w:rFonts w:cs="Traditional Arabic"/>
          <w:b/>
          <w:bCs/>
          <w:sz w:val="28"/>
          <w:szCs w:val="28"/>
          <w:rtl/>
        </w:rPr>
        <w:t xml:space="preserve">,   </w:t>
      </w:r>
      <w:r w:rsidRPr="001F59FE">
        <w:rPr>
          <w:rFonts w:cs="Traditional Arabic" w:hint="cs"/>
          <w:b/>
          <w:bCs/>
          <w:sz w:val="28"/>
          <w:szCs w:val="28"/>
          <w:rtl/>
        </w:rPr>
        <w:t>فقد</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مستبدا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حكمه</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غاية</w:t>
      </w:r>
      <w:r w:rsidRPr="001F59FE">
        <w:rPr>
          <w:rFonts w:cs="Traditional Arabic"/>
          <w:b/>
          <w:bCs/>
          <w:sz w:val="28"/>
          <w:szCs w:val="28"/>
          <w:rtl/>
        </w:rPr>
        <w:t xml:space="preserve"> </w:t>
      </w:r>
      <w:r w:rsidRPr="001F59FE">
        <w:rPr>
          <w:rFonts w:cs="Traditional Arabic" w:hint="cs"/>
          <w:b/>
          <w:bCs/>
          <w:sz w:val="28"/>
          <w:szCs w:val="28"/>
          <w:rtl/>
        </w:rPr>
        <w:t>السوء</w:t>
      </w:r>
      <w:r w:rsidRPr="001F59FE">
        <w:rPr>
          <w:rFonts w:cs="Traditional Arabic"/>
          <w:b/>
          <w:bCs/>
          <w:sz w:val="28"/>
          <w:szCs w:val="28"/>
          <w:rtl/>
        </w:rPr>
        <w:t xml:space="preserve"> </w:t>
      </w:r>
      <w:r w:rsidRPr="001F59FE">
        <w:rPr>
          <w:rFonts w:cs="Traditional Arabic" w:hint="cs"/>
          <w:b/>
          <w:bCs/>
          <w:sz w:val="28"/>
          <w:szCs w:val="28"/>
          <w:rtl/>
        </w:rPr>
        <w:t>بالنسبة</w:t>
      </w:r>
      <w:r w:rsidRPr="001F59FE">
        <w:rPr>
          <w:rFonts w:cs="Traditional Arabic"/>
          <w:b/>
          <w:bCs/>
          <w:sz w:val="28"/>
          <w:szCs w:val="28"/>
          <w:rtl/>
        </w:rPr>
        <w:t xml:space="preserve"> </w:t>
      </w:r>
      <w:r w:rsidRPr="001F59FE">
        <w:rPr>
          <w:rFonts w:cs="Traditional Arabic" w:hint="cs"/>
          <w:b/>
          <w:bCs/>
          <w:sz w:val="28"/>
          <w:szCs w:val="28"/>
          <w:rtl/>
        </w:rPr>
        <w:t>لشعبه</w:t>
      </w:r>
      <w:r w:rsidRPr="001F59FE">
        <w:rPr>
          <w:rFonts w:cs="Traditional Arabic"/>
          <w:b/>
          <w:bCs/>
          <w:sz w:val="28"/>
          <w:szCs w:val="28"/>
          <w:rtl/>
        </w:rPr>
        <w:t xml:space="preserve">,   </w:t>
      </w:r>
      <w:r w:rsidRPr="001F59FE">
        <w:rPr>
          <w:rFonts w:cs="Traditional Arabic" w:hint="cs"/>
          <w:b/>
          <w:bCs/>
          <w:sz w:val="28"/>
          <w:szCs w:val="28"/>
          <w:rtl/>
        </w:rPr>
        <w:t>وجار</w:t>
      </w:r>
      <w:r w:rsidRPr="001F59FE">
        <w:rPr>
          <w:rFonts w:cs="Traditional Arabic"/>
          <w:b/>
          <w:bCs/>
          <w:sz w:val="28"/>
          <w:szCs w:val="28"/>
          <w:rtl/>
        </w:rPr>
        <w:t xml:space="preserve"> </w:t>
      </w:r>
      <w:r w:rsidRPr="001F59FE">
        <w:rPr>
          <w:rFonts w:cs="Traditional Arabic" w:hint="cs"/>
          <w:b/>
          <w:bCs/>
          <w:sz w:val="28"/>
          <w:szCs w:val="28"/>
          <w:rtl/>
        </w:rPr>
        <w:t>السوء</w:t>
      </w:r>
      <w:r w:rsidRPr="001F59FE">
        <w:rPr>
          <w:rFonts w:cs="Traditional Arabic"/>
          <w:b/>
          <w:bCs/>
          <w:sz w:val="28"/>
          <w:szCs w:val="28"/>
          <w:rtl/>
        </w:rPr>
        <w:t xml:space="preserve"> </w:t>
      </w:r>
      <w:r w:rsidRPr="001F59FE">
        <w:rPr>
          <w:rFonts w:cs="Traditional Arabic" w:hint="cs"/>
          <w:b/>
          <w:bCs/>
          <w:sz w:val="28"/>
          <w:szCs w:val="28"/>
          <w:rtl/>
        </w:rPr>
        <w:t>بالنسبة</w:t>
      </w:r>
      <w:r w:rsidRPr="001F59FE">
        <w:rPr>
          <w:rFonts w:cs="Traditional Arabic"/>
          <w:b/>
          <w:bCs/>
          <w:sz w:val="28"/>
          <w:szCs w:val="28"/>
          <w:rtl/>
        </w:rPr>
        <w:t xml:space="preserve"> </w:t>
      </w:r>
      <w:r w:rsidRPr="001F59FE">
        <w:rPr>
          <w:rFonts w:cs="Traditional Arabic" w:hint="cs"/>
          <w:b/>
          <w:bCs/>
          <w:sz w:val="28"/>
          <w:szCs w:val="28"/>
          <w:rtl/>
        </w:rPr>
        <w:t>لنا</w:t>
      </w:r>
      <w:r w:rsidRPr="001F59FE">
        <w:rPr>
          <w:rFonts w:cs="Traditional Arabic"/>
          <w:b/>
          <w:bCs/>
          <w:sz w:val="28"/>
          <w:szCs w:val="28"/>
          <w:rtl/>
        </w:rPr>
        <w:t xml:space="preserve"> ",   </w:t>
      </w:r>
      <w:r w:rsidRPr="001F59FE">
        <w:rPr>
          <w:rFonts w:cs="Traditional Arabic" w:hint="cs"/>
          <w:b/>
          <w:bCs/>
          <w:sz w:val="28"/>
          <w:szCs w:val="28"/>
          <w:rtl/>
        </w:rPr>
        <w:t>ويرى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الموافقة</w:t>
      </w:r>
      <w:r w:rsidRPr="001F59FE">
        <w:rPr>
          <w:rFonts w:cs="Traditional Arabic"/>
          <w:b/>
          <w:bCs/>
          <w:sz w:val="28"/>
          <w:szCs w:val="28"/>
          <w:rtl/>
        </w:rPr>
        <w:t xml:space="preserve"> </w:t>
      </w:r>
      <w:r w:rsidRPr="001F59FE">
        <w:rPr>
          <w:rFonts w:cs="Traditional Arabic" w:hint="cs"/>
          <w:b/>
          <w:bCs/>
          <w:sz w:val="28"/>
          <w:szCs w:val="28"/>
          <w:rtl/>
        </w:rPr>
        <w:t>والسرور</w:t>
      </w:r>
      <w:r w:rsidRPr="001F59FE">
        <w:rPr>
          <w:rFonts w:cs="Traditional Arabic"/>
          <w:b/>
          <w:bCs/>
          <w:sz w:val="28"/>
          <w:szCs w:val="28"/>
          <w:rtl/>
        </w:rPr>
        <w:t xml:space="preserve"> </w:t>
      </w:r>
      <w:r w:rsidRPr="001F59FE">
        <w:rPr>
          <w:rFonts w:cs="Traditional Arabic" w:hint="cs"/>
          <w:b/>
          <w:bCs/>
          <w:sz w:val="28"/>
          <w:szCs w:val="28"/>
          <w:rtl/>
        </w:rPr>
        <w:t>بسقوط</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ليس</w:t>
      </w:r>
      <w:r w:rsidRPr="001F59FE">
        <w:rPr>
          <w:rFonts w:cs="Traditional Arabic"/>
          <w:b/>
          <w:bCs/>
          <w:sz w:val="28"/>
          <w:szCs w:val="28"/>
          <w:rtl/>
        </w:rPr>
        <w:t xml:space="preserve"> </w:t>
      </w:r>
      <w:r w:rsidRPr="001F59FE">
        <w:rPr>
          <w:rFonts w:cs="Traditional Arabic" w:hint="cs"/>
          <w:b/>
          <w:bCs/>
          <w:sz w:val="28"/>
          <w:szCs w:val="28"/>
          <w:rtl/>
        </w:rPr>
        <w:t>معناه</w:t>
      </w:r>
      <w:r w:rsidRPr="001F59FE">
        <w:rPr>
          <w:rFonts w:cs="Traditional Arabic"/>
          <w:b/>
          <w:bCs/>
          <w:sz w:val="28"/>
          <w:szCs w:val="28"/>
          <w:rtl/>
        </w:rPr>
        <w:t xml:space="preserve"> </w:t>
      </w:r>
      <w:r w:rsidRPr="001F59FE">
        <w:rPr>
          <w:rFonts w:cs="Traditional Arabic" w:hint="cs"/>
          <w:b/>
          <w:bCs/>
          <w:sz w:val="28"/>
          <w:szCs w:val="28"/>
          <w:rtl/>
        </w:rPr>
        <w:t>موافقة</w:t>
      </w:r>
      <w:r w:rsidRPr="001F59FE">
        <w:rPr>
          <w:rFonts w:cs="Traditional Arabic"/>
          <w:b/>
          <w:bCs/>
          <w:sz w:val="28"/>
          <w:szCs w:val="28"/>
          <w:rtl/>
        </w:rPr>
        <w:t xml:space="preserve"> </w:t>
      </w:r>
      <w:r w:rsidRPr="001F59FE">
        <w:rPr>
          <w:rFonts w:cs="Traditional Arabic" w:hint="cs"/>
          <w:b/>
          <w:bCs/>
          <w:sz w:val="28"/>
          <w:szCs w:val="28"/>
          <w:rtl/>
        </w:rPr>
        <w:t>وقبول</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فالشعب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يهتف</w:t>
      </w:r>
      <w:r w:rsidRPr="001F59FE">
        <w:rPr>
          <w:rFonts w:cs="Traditional Arabic"/>
          <w:b/>
          <w:bCs/>
          <w:sz w:val="28"/>
          <w:szCs w:val="28"/>
          <w:rtl/>
        </w:rPr>
        <w:t xml:space="preserve"> </w:t>
      </w:r>
      <w:r w:rsidRPr="001F59FE">
        <w:rPr>
          <w:rFonts w:cs="Traditional Arabic" w:hint="cs"/>
          <w:b/>
          <w:bCs/>
          <w:sz w:val="28"/>
          <w:szCs w:val="28"/>
          <w:rtl/>
        </w:rPr>
        <w:t>الموت</w:t>
      </w:r>
      <w:r w:rsidRPr="001F59FE">
        <w:rPr>
          <w:rFonts w:cs="Traditional Arabic"/>
          <w:b/>
          <w:bCs/>
          <w:sz w:val="28"/>
          <w:szCs w:val="28"/>
          <w:rtl/>
        </w:rPr>
        <w:t xml:space="preserve"> </w:t>
      </w:r>
      <w:r w:rsidRPr="001F59FE">
        <w:rPr>
          <w:rFonts w:cs="Traditional Arabic" w:hint="cs"/>
          <w:b/>
          <w:bCs/>
          <w:sz w:val="28"/>
          <w:szCs w:val="28"/>
          <w:rtl/>
        </w:rPr>
        <w:t>لصدام</w:t>
      </w:r>
      <w:r w:rsidRPr="001F59FE">
        <w:rPr>
          <w:rFonts w:cs="Traditional Arabic"/>
          <w:b/>
          <w:bCs/>
          <w:sz w:val="28"/>
          <w:szCs w:val="28"/>
          <w:rtl/>
        </w:rPr>
        <w:t xml:space="preserve"> </w:t>
      </w:r>
      <w:r w:rsidRPr="001F59FE">
        <w:rPr>
          <w:rFonts w:cs="Traditional Arabic" w:hint="cs"/>
          <w:b/>
          <w:bCs/>
          <w:sz w:val="28"/>
          <w:szCs w:val="28"/>
          <w:rtl/>
        </w:rPr>
        <w:t>وبوش</w:t>
      </w:r>
      <w:r>
        <w:rPr>
          <w:rStyle w:val="EndnoteReference"/>
          <w:rFonts w:cs="Traditional Arabic"/>
          <w:b/>
          <w:bCs/>
          <w:sz w:val="28"/>
          <w:szCs w:val="28"/>
          <w:rtl/>
        </w:rPr>
        <w:endnoteReference w:id="48"/>
      </w:r>
      <w:r>
        <w:rPr>
          <w:rFonts w:cs="Traditional Arabic" w:hint="cs"/>
          <w:b/>
          <w:bCs/>
          <w:sz w:val="28"/>
          <w:szCs w:val="28"/>
          <w:rtl/>
        </w:rPr>
        <w:t>.</w:t>
      </w:r>
    </w:p>
    <w:p w:rsidR="00B93EED" w:rsidRDefault="00B93EED" w:rsidP="00B93EED">
      <w:pPr>
        <w:spacing w:after="0" w:line="240" w:lineRule="auto"/>
        <w:jc w:val="highKashida"/>
        <w:rPr>
          <w:rFonts w:cs="Traditional Arabic" w:hint="cs"/>
          <w:b/>
          <w:bCs/>
          <w:sz w:val="32"/>
          <w:szCs w:val="32"/>
          <w:rtl/>
        </w:rPr>
      </w:pPr>
    </w:p>
    <w:p w:rsidR="00B93EED" w:rsidRDefault="00B93EED" w:rsidP="00B93EED">
      <w:pPr>
        <w:spacing w:after="0" w:line="240" w:lineRule="auto"/>
        <w:jc w:val="highKashida"/>
        <w:rPr>
          <w:rFonts w:cs="Traditional Arabic" w:hint="cs"/>
          <w:b/>
          <w:bCs/>
          <w:sz w:val="32"/>
          <w:szCs w:val="32"/>
          <w:rtl/>
        </w:rPr>
      </w:pPr>
    </w:p>
    <w:p w:rsidR="00B93EED" w:rsidRPr="00687D38" w:rsidRDefault="00B93EED" w:rsidP="00B93EED">
      <w:pPr>
        <w:spacing w:after="0" w:line="240" w:lineRule="auto"/>
        <w:jc w:val="highKashida"/>
        <w:rPr>
          <w:rFonts w:cs="Traditional Arabic"/>
          <w:b/>
          <w:bCs/>
          <w:sz w:val="32"/>
          <w:szCs w:val="32"/>
          <w:rtl/>
        </w:rPr>
      </w:pPr>
      <w:r w:rsidRPr="00687D38">
        <w:rPr>
          <w:rFonts w:cs="Traditional Arabic" w:hint="cs"/>
          <w:b/>
          <w:bCs/>
          <w:sz w:val="32"/>
          <w:szCs w:val="32"/>
          <w:rtl/>
        </w:rPr>
        <w:t>رابعا</w:t>
      </w:r>
      <w:r w:rsidRPr="00687D38">
        <w:rPr>
          <w:rFonts w:cs="Traditional Arabic"/>
          <w:b/>
          <w:bCs/>
          <w:sz w:val="32"/>
          <w:szCs w:val="32"/>
          <w:rtl/>
        </w:rPr>
        <w:t>:</w:t>
      </w:r>
      <w:r w:rsidRPr="00687D38">
        <w:rPr>
          <w:rFonts w:cs="Traditional Arabic" w:hint="cs"/>
          <w:b/>
          <w:bCs/>
          <w:sz w:val="32"/>
          <w:szCs w:val="32"/>
          <w:rtl/>
        </w:rPr>
        <w:t>الاخطاء</w:t>
      </w:r>
      <w:r w:rsidRPr="00687D38">
        <w:rPr>
          <w:rFonts w:cs="Traditional Arabic"/>
          <w:b/>
          <w:bCs/>
          <w:sz w:val="32"/>
          <w:szCs w:val="32"/>
          <w:rtl/>
        </w:rPr>
        <w:t xml:space="preserve"> </w:t>
      </w:r>
      <w:r w:rsidRPr="00687D38">
        <w:rPr>
          <w:rFonts w:cs="Traditional Arabic" w:hint="cs"/>
          <w:b/>
          <w:bCs/>
          <w:sz w:val="32"/>
          <w:szCs w:val="32"/>
          <w:rtl/>
        </w:rPr>
        <w:t>الامريكية</w:t>
      </w:r>
      <w:r w:rsidRPr="00687D38">
        <w:rPr>
          <w:rFonts w:cs="Traditional Arabic"/>
          <w:b/>
          <w:bCs/>
          <w:sz w:val="32"/>
          <w:szCs w:val="32"/>
          <w:rtl/>
        </w:rPr>
        <w:t xml:space="preserve"> </w:t>
      </w:r>
      <w:r w:rsidRPr="00687D38">
        <w:rPr>
          <w:rFonts w:cs="Traditional Arabic" w:hint="cs"/>
          <w:b/>
          <w:bCs/>
          <w:sz w:val="32"/>
          <w:szCs w:val="32"/>
          <w:rtl/>
        </w:rPr>
        <w:t>في</w:t>
      </w:r>
      <w:r w:rsidRPr="00687D38">
        <w:rPr>
          <w:rFonts w:cs="Traditional Arabic"/>
          <w:b/>
          <w:bCs/>
          <w:sz w:val="32"/>
          <w:szCs w:val="32"/>
          <w:rtl/>
        </w:rPr>
        <w:t xml:space="preserve"> </w:t>
      </w:r>
      <w:r w:rsidRPr="00687D38">
        <w:rPr>
          <w:rFonts w:cs="Traditional Arabic" w:hint="cs"/>
          <w:b/>
          <w:bCs/>
          <w:sz w:val="32"/>
          <w:szCs w:val="32"/>
          <w:rtl/>
        </w:rPr>
        <w:t>العراق</w:t>
      </w:r>
      <w:r w:rsidRPr="00687D38">
        <w:rPr>
          <w:rFonts w:cs="Traditional Arabic"/>
          <w:b/>
          <w:bCs/>
          <w:sz w:val="32"/>
          <w:szCs w:val="32"/>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تشير</w:t>
      </w:r>
      <w:r w:rsidRPr="001F59FE">
        <w:rPr>
          <w:rFonts w:cs="Traditional Arabic"/>
          <w:b/>
          <w:bCs/>
          <w:sz w:val="28"/>
          <w:szCs w:val="28"/>
          <w:rtl/>
        </w:rPr>
        <w:t xml:space="preserve"> </w:t>
      </w:r>
      <w:r w:rsidRPr="001F59FE">
        <w:rPr>
          <w:rFonts w:cs="Traditional Arabic" w:hint="cs"/>
          <w:b/>
          <w:bCs/>
          <w:sz w:val="28"/>
          <w:szCs w:val="28"/>
          <w:rtl/>
        </w:rPr>
        <w:t>وزيرة</w:t>
      </w:r>
      <w:r w:rsidRPr="001F59FE">
        <w:rPr>
          <w:rFonts w:cs="Traditional Arabic"/>
          <w:b/>
          <w:bCs/>
          <w:sz w:val="28"/>
          <w:szCs w:val="28"/>
          <w:rtl/>
        </w:rPr>
        <w:t xml:space="preserve"> </w:t>
      </w:r>
      <w:r w:rsidRPr="001F59FE">
        <w:rPr>
          <w:rFonts w:cs="Traditional Arabic" w:hint="cs"/>
          <w:b/>
          <w:bCs/>
          <w:sz w:val="28"/>
          <w:szCs w:val="28"/>
          <w:rtl/>
        </w:rPr>
        <w:t>الخارجية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كونديزارايس</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الادارة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ارتكبت</w:t>
      </w:r>
      <w:r w:rsidRPr="001F59FE">
        <w:rPr>
          <w:rFonts w:cs="Traditional Arabic"/>
          <w:b/>
          <w:bCs/>
          <w:sz w:val="28"/>
          <w:szCs w:val="28"/>
          <w:rtl/>
        </w:rPr>
        <w:t xml:space="preserve"> </w:t>
      </w:r>
      <w:r w:rsidRPr="001F59FE">
        <w:rPr>
          <w:rFonts w:cs="Traditional Arabic" w:hint="cs"/>
          <w:b/>
          <w:bCs/>
          <w:sz w:val="28"/>
          <w:szCs w:val="28"/>
          <w:rtl/>
        </w:rPr>
        <w:t>اخطاء</w:t>
      </w:r>
      <w:r w:rsidRPr="001F59FE">
        <w:rPr>
          <w:rFonts w:cs="Traditional Arabic"/>
          <w:b/>
          <w:bCs/>
          <w:sz w:val="28"/>
          <w:szCs w:val="28"/>
          <w:rtl/>
        </w:rPr>
        <w:t xml:space="preserve"> </w:t>
      </w:r>
      <w:r w:rsidRPr="001F59FE">
        <w:rPr>
          <w:rFonts w:cs="Traditional Arabic" w:hint="cs"/>
          <w:b/>
          <w:bCs/>
          <w:sz w:val="28"/>
          <w:szCs w:val="28"/>
          <w:rtl/>
        </w:rPr>
        <w:t>بقصد</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قصد</w:t>
      </w:r>
      <w:r w:rsidRPr="001F59FE">
        <w:rPr>
          <w:rFonts w:cs="Traditional Arabic"/>
          <w:b/>
          <w:bCs/>
          <w:sz w:val="28"/>
          <w:szCs w:val="28"/>
          <w:rtl/>
        </w:rPr>
        <w:t xml:space="preserve"> </w:t>
      </w:r>
      <w:r w:rsidRPr="001F59FE">
        <w:rPr>
          <w:rFonts w:cs="Traditional Arabic" w:hint="cs"/>
          <w:b/>
          <w:bCs/>
          <w:sz w:val="28"/>
          <w:szCs w:val="28"/>
          <w:rtl/>
        </w:rPr>
        <w:t>اثناء</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واشارت</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الاخطاء</w:t>
      </w:r>
      <w:r>
        <w:rPr>
          <w:rStyle w:val="EndnoteReference"/>
          <w:rFonts w:cs="Traditional Arabic"/>
          <w:b/>
          <w:bCs/>
          <w:sz w:val="28"/>
          <w:szCs w:val="28"/>
          <w:rtl/>
        </w:rPr>
        <w:endnoteReference w:id="49"/>
      </w:r>
      <w:r>
        <w:rPr>
          <w:rFonts w:cs="Traditional Arabic" w:hint="cs"/>
          <w:b/>
          <w:bCs/>
          <w:sz w:val="28"/>
          <w:szCs w:val="28"/>
          <w:rtl/>
        </w:rPr>
        <w:t>:</w:t>
      </w:r>
    </w:p>
    <w:p w:rsidR="00B93EED" w:rsidRDefault="00B93EED" w:rsidP="000908DF">
      <w:pPr>
        <w:pStyle w:val="ListParagraph"/>
        <w:numPr>
          <w:ilvl w:val="0"/>
          <w:numId w:val="6"/>
        </w:numPr>
        <w:bidi/>
        <w:spacing w:after="0" w:line="240" w:lineRule="auto"/>
        <w:jc w:val="highKashida"/>
        <w:rPr>
          <w:rFonts w:cs="Traditional Arabic" w:hint="cs"/>
          <w:b/>
          <w:bCs/>
          <w:sz w:val="28"/>
          <w:szCs w:val="28"/>
        </w:rPr>
      </w:pPr>
      <w:r w:rsidRPr="004304C1">
        <w:rPr>
          <w:rFonts w:cs="Traditional Arabic" w:hint="cs"/>
          <w:b/>
          <w:bCs/>
          <w:sz w:val="28"/>
          <w:szCs w:val="28"/>
          <w:rtl/>
        </w:rPr>
        <w:t>عدم</w:t>
      </w:r>
      <w:r w:rsidRPr="004304C1">
        <w:rPr>
          <w:rFonts w:cs="Traditional Arabic"/>
          <w:b/>
          <w:bCs/>
          <w:sz w:val="28"/>
          <w:szCs w:val="28"/>
          <w:rtl/>
        </w:rPr>
        <w:t xml:space="preserve"> </w:t>
      </w:r>
      <w:r w:rsidRPr="004304C1">
        <w:rPr>
          <w:rFonts w:cs="Traditional Arabic" w:hint="cs"/>
          <w:b/>
          <w:bCs/>
          <w:sz w:val="28"/>
          <w:szCs w:val="28"/>
          <w:rtl/>
        </w:rPr>
        <w:t>مراعاة</w:t>
      </w:r>
      <w:r w:rsidRPr="004304C1">
        <w:rPr>
          <w:rFonts w:cs="Traditional Arabic"/>
          <w:b/>
          <w:bCs/>
          <w:sz w:val="28"/>
          <w:szCs w:val="28"/>
          <w:rtl/>
        </w:rPr>
        <w:t xml:space="preserve"> </w:t>
      </w:r>
      <w:r w:rsidRPr="004304C1">
        <w:rPr>
          <w:rFonts w:cs="Traditional Arabic" w:hint="cs"/>
          <w:b/>
          <w:bCs/>
          <w:sz w:val="28"/>
          <w:szCs w:val="28"/>
          <w:rtl/>
        </w:rPr>
        <w:t>الولايات</w:t>
      </w:r>
      <w:r w:rsidRPr="004304C1">
        <w:rPr>
          <w:rFonts w:cs="Traditional Arabic"/>
          <w:b/>
          <w:bCs/>
          <w:sz w:val="28"/>
          <w:szCs w:val="28"/>
          <w:rtl/>
        </w:rPr>
        <w:t xml:space="preserve"> </w:t>
      </w:r>
      <w:r w:rsidRPr="004304C1">
        <w:rPr>
          <w:rFonts w:cs="Traditional Arabic" w:hint="cs"/>
          <w:b/>
          <w:bCs/>
          <w:sz w:val="28"/>
          <w:szCs w:val="28"/>
          <w:rtl/>
        </w:rPr>
        <w:t>المتحدة</w:t>
      </w:r>
      <w:r w:rsidRPr="004304C1">
        <w:rPr>
          <w:rFonts w:cs="Traditional Arabic"/>
          <w:b/>
          <w:bCs/>
          <w:sz w:val="28"/>
          <w:szCs w:val="28"/>
          <w:rtl/>
        </w:rPr>
        <w:t xml:space="preserve"> </w:t>
      </w:r>
      <w:r w:rsidRPr="004304C1">
        <w:rPr>
          <w:rFonts w:cs="Traditional Arabic" w:hint="cs"/>
          <w:b/>
          <w:bCs/>
          <w:sz w:val="28"/>
          <w:szCs w:val="28"/>
          <w:rtl/>
        </w:rPr>
        <w:t>مسؤوليتها</w:t>
      </w:r>
      <w:r w:rsidRPr="004304C1">
        <w:rPr>
          <w:rFonts w:cs="Traditional Arabic"/>
          <w:b/>
          <w:bCs/>
          <w:sz w:val="28"/>
          <w:szCs w:val="28"/>
          <w:rtl/>
        </w:rPr>
        <w:t xml:space="preserve"> </w:t>
      </w:r>
      <w:r w:rsidRPr="004304C1">
        <w:rPr>
          <w:rFonts w:cs="Traditional Arabic" w:hint="cs"/>
          <w:b/>
          <w:bCs/>
          <w:sz w:val="28"/>
          <w:szCs w:val="28"/>
          <w:rtl/>
        </w:rPr>
        <w:t>بوصفها</w:t>
      </w:r>
      <w:r w:rsidRPr="004304C1">
        <w:rPr>
          <w:rFonts w:cs="Traditional Arabic"/>
          <w:b/>
          <w:bCs/>
          <w:sz w:val="28"/>
          <w:szCs w:val="28"/>
          <w:rtl/>
        </w:rPr>
        <w:t xml:space="preserve"> </w:t>
      </w:r>
      <w:r w:rsidRPr="004304C1">
        <w:rPr>
          <w:rFonts w:cs="Traditional Arabic" w:hint="cs"/>
          <w:b/>
          <w:bCs/>
          <w:sz w:val="28"/>
          <w:szCs w:val="28"/>
          <w:rtl/>
        </w:rPr>
        <w:t>دولة</w:t>
      </w:r>
      <w:r w:rsidRPr="004304C1">
        <w:rPr>
          <w:rFonts w:cs="Traditional Arabic"/>
          <w:b/>
          <w:bCs/>
          <w:sz w:val="28"/>
          <w:szCs w:val="28"/>
          <w:rtl/>
        </w:rPr>
        <w:t xml:space="preserve"> </w:t>
      </w:r>
      <w:r w:rsidRPr="004304C1">
        <w:rPr>
          <w:rFonts w:cs="Traditional Arabic" w:hint="cs"/>
          <w:b/>
          <w:bCs/>
          <w:sz w:val="28"/>
          <w:szCs w:val="28"/>
          <w:rtl/>
        </w:rPr>
        <w:t>محتلة</w:t>
      </w:r>
      <w:r w:rsidRPr="004304C1">
        <w:rPr>
          <w:rFonts w:cs="Traditional Arabic"/>
          <w:b/>
          <w:bCs/>
          <w:sz w:val="28"/>
          <w:szCs w:val="28"/>
          <w:rtl/>
        </w:rPr>
        <w:t xml:space="preserve"> </w:t>
      </w:r>
      <w:r w:rsidRPr="004304C1">
        <w:rPr>
          <w:rFonts w:cs="Traditional Arabic" w:hint="cs"/>
          <w:b/>
          <w:bCs/>
          <w:sz w:val="28"/>
          <w:szCs w:val="28"/>
          <w:rtl/>
        </w:rPr>
        <w:t>للعراق</w:t>
      </w:r>
      <w:r w:rsidRPr="004304C1">
        <w:rPr>
          <w:rFonts w:cs="Traditional Arabic"/>
          <w:b/>
          <w:bCs/>
          <w:sz w:val="28"/>
          <w:szCs w:val="28"/>
          <w:rtl/>
        </w:rPr>
        <w:t xml:space="preserve">,  </w:t>
      </w:r>
      <w:r w:rsidRPr="004304C1">
        <w:rPr>
          <w:rFonts w:cs="Traditional Arabic" w:hint="cs"/>
          <w:b/>
          <w:bCs/>
          <w:sz w:val="28"/>
          <w:szCs w:val="28"/>
          <w:rtl/>
        </w:rPr>
        <w:t>تقع</w:t>
      </w:r>
      <w:r w:rsidRPr="004304C1">
        <w:rPr>
          <w:rFonts w:cs="Traditional Arabic"/>
          <w:b/>
          <w:bCs/>
          <w:sz w:val="28"/>
          <w:szCs w:val="28"/>
          <w:rtl/>
        </w:rPr>
        <w:t xml:space="preserve"> </w:t>
      </w:r>
      <w:r w:rsidRPr="004304C1">
        <w:rPr>
          <w:rFonts w:cs="Traditional Arabic" w:hint="cs"/>
          <w:b/>
          <w:bCs/>
          <w:sz w:val="28"/>
          <w:szCs w:val="28"/>
          <w:rtl/>
        </w:rPr>
        <w:t>على</w:t>
      </w:r>
      <w:r w:rsidRPr="004304C1">
        <w:rPr>
          <w:rFonts w:cs="Traditional Arabic"/>
          <w:b/>
          <w:bCs/>
          <w:sz w:val="28"/>
          <w:szCs w:val="28"/>
          <w:rtl/>
        </w:rPr>
        <w:t xml:space="preserve"> </w:t>
      </w:r>
      <w:r w:rsidRPr="004304C1">
        <w:rPr>
          <w:rFonts w:cs="Traditional Arabic" w:hint="cs"/>
          <w:b/>
          <w:bCs/>
          <w:sz w:val="28"/>
          <w:szCs w:val="28"/>
          <w:rtl/>
        </w:rPr>
        <w:t>عليها</w:t>
      </w:r>
      <w:r w:rsidRPr="004304C1">
        <w:rPr>
          <w:rFonts w:cs="Traditional Arabic"/>
          <w:b/>
          <w:bCs/>
          <w:sz w:val="28"/>
          <w:szCs w:val="28"/>
          <w:rtl/>
        </w:rPr>
        <w:t xml:space="preserve"> </w:t>
      </w:r>
      <w:r w:rsidRPr="004304C1">
        <w:rPr>
          <w:rFonts w:cs="Traditional Arabic" w:hint="cs"/>
          <w:b/>
          <w:bCs/>
          <w:sz w:val="28"/>
          <w:szCs w:val="28"/>
          <w:rtl/>
        </w:rPr>
        <w:t>مسؤولية</w:t>
      </w:r>
      <w:r w:rsidRPr="004304C1">
        <w:rPr>
          <w:rFonts w:cs="Traditional Arabic"/>
          <w:b/>
          <w:bCs/>
          <w:sz w:val="28"/>
          <w:szCs w:val="28"/>
          <w:rtl/>
        </w:rPr>
        <w:t xml:space="preserve"> </w:t>
      </w:r>
      <w:r w:rsidRPr="004304C1">
        <w:rPr>
          <w:rFonts w:cs="Traditional Arabic" w:hint="cs"/>
          <w:b/>
          <w:bCs/>
          <w:sz w:val="28"/>
          <w:szCs w:val="28"/>
          <w:rtl/>
        </w:rPr>
        <w:t>مراعاة</w:t>
      </w:r>
      <w:r w:rsidRPr="004304C1">
        <w:rPr>
          <w:rFonts w:cs="Traditional Arabic"/>
          <w:b/>
          <w:bCs/>
          <w:sz w:val="28"/>
          <w:szCs w:val="28"/>
          <w:rtl/>
        </w:rPr>
        <w:t xml:space="preserve"> </w:t>
      </w:r>
      <w:r w:rsidRPr="004304C1">
        <w:rPr>
          <w:rFonts w:cs="Traditional Arabic" w:hint="cs"/>
          <w:b/>
          <w:bCs/>
          <w:sz w:val="28"/>
          <w:szCs w:val="28"/>
          <w:rtl/>
        </w:rPr>
        <w:t>تنفيذ</w:t>
      </w:r>
      <w:r w:rsidRPr="004304C1">
        <w:rPr>
          <w:rFonts w:cs="Traditional Arabic"/>
          <w:b/>
          <w:bCs/>
          <w:sz w:val="28"/>
          <w:szCs w:val="28"/>
          <w:rtl/>
        </w:rPr>
        <w:t xml:space="preserve"> </w:t>
      </w:r>
      <w:r w:rsidRPr="004304C1">
        <w:rPr>
          <w:rFonts w:cs="Traditional Arabic" w:hint="cs"/>
          <w:b/>
          <w:bCs/>
          <w:sz w:val="28"/>
          <w:szCs w:val="28"/>
          <w:rtl/>
        </w:rPr>
        <w:t>معاهدات</w:t>
      </w:r>
      <w:r w:rsidRPr="004304C1">
        <w:rPr>
          <w:rFonts w:cs="Traditional Arabic"/>
          <w:b/>
          <w:bCs/>
          <w:sz w:val="28"/>
          <w:szCs w:val="28"/>
          <w:rtl/>
        </w:rPr>
        <w:t xml:space="preserve"> </w:t>
      </w:r>
      <w:r w:rsidRPr="004304C1">
        <w:rPr>
          <w:rFonts w:cs="Traditional Arabic" w:hint="cs"/>
          <w:b/>
          <w:bCs/>
          <w:sz w:val="28"/>
          <w:szCs w:val="28"/>
          <w:rtl/>
        </w:rPr>
        <w:t>جنيف</w:t>
      </w:r>
      <w:r w:rsidRPr="004304C1">
        <w:rPr>
          <w:rFonts w:cs="Traditional Arabic"/>
          <w:b/>
          <w:bCs/>
          <w:sz w:val="28"/>
          <w:szCs w:val="28"/>
          <w:rtl/>
        </w:rPr>
        <w:t xml:space="preserve">,  </w:t>
      </w:r>
      <w:r w:rsidRPr="004304C1">
        <w:rPr>
          <w:rFonts w:cs="Traditional Arabic" w:hint="cs"/>
          <w:b/>
          <w:bCs/>
          <w:sz w:val="28"/>
          <w:szCs w:val="28"/>
          <w:rtl/>
        </w:rPr>
        <w:t>الا</w:t>
      </w:r>
      <w:r w:rsidRPr="004304C1">
        <w:rPr>
          <w:rFonts w:cs="Traditional Arabic"/>
          <w:b/>
          <w:bCs/>
          <w:sz w:val="28"/>
          <w:szCs w:val="28"/>
          <w:rtl/>
        </w:rPr>
        <w:t xml:space="preserve"> </w:t>
      </w:r>
      <w:r w:rsidRPr="004304C1">
        <w:rPr>
          <w:rFonts w:cs="Traditional Arabic" w:hint="cs"/>
          <w:b/>
          <w:bCs/>
          <w:sz w:val="28"/>
          <w:szCs w:val="28"/>
          <w:rtl/>
        </w:rPr>
        <w:t>انها</w:t>
      </w:r>
      <w:r w:rsidRPr="004304C1">
        <w:rPr>
          <w:rFonts w:cs="Traditional Arabic"/>
          <w:b/>
          <w:bCs/>
          <w:sz w:val="28"/>
          <w:szCs w:val="28"/>
          <w:rtl/>
        </w:rPr>
        <w:t xml:space="preserve"> </w:t>
      </w:r>
      <w:r w:rsidRPr="004304C1">
        <w:rPr>
          <w:rFonts w:cs="Traditional Arabic" w:hint="cs"/>
          <w:b/>
          <w:bCs/>
          <w:sz w:val="28"/>
          <w:szCs w:val="28"/>
          <w:rtl/>
        </w:rPr>
        <w:t>غضت</w:t>
      </w:r>
      <w:r w:rsidRPr="004304C1">
        <w:rPr>
          <w:rFonts w:cs="Traditional Arabic"/>
          <w:b/>
          <w:bCs/>
          <w:sz w:val="28"/>
          <w:szCs w:val="28"/>
          <w:rtl/>
        </w:rPr>
        <w:t xml:space="preserve"> </w:t>
      </w:r>
      <w:r w:rsidRPr="004304C1">
        <w:rPr>
          <w:rFonts w:cs="Traditional Arabic" w:hint="cs"/>
          <w:b/>
          <w:bCs/>
          <w:sz w:val="28"/>
          <w:szCs w:val="28"/>
          <w:rtl/>
        </w:rPr>
        <w:t>الطرف</w:t>
      </w:r>
      <w:r w:rsidRPr="004304C1">
        <w:rPr>
          <w:rFonts w:cs="Traditional Arabic"/>
          <w:b/>
          <w:bCs/>
          <w:sz w:val="28"/>
          <w:szCs w:val="28"/>
          <w:rtl/>
        </w:rPr>
        <w:t xml:space="preserve"> </w:t>
      </w:r>
      <w:r w:rsidRPr="004304C1">
        <w:rPr>
          <w:rFonts w:cs="Traditional Arabic" w:hint="cs"/>
          <w:b/>
          <w:bCs/>
          <w:sz w:val="28"/>
          <w:szCs w:val="28"/>
          <w:rtl/>
        </w:rPr>
        <w:t>عن</w:t>
      </w:r>
      <w:r w:rsidRPr="004304C1">
        <w:rPr>
          <w:rFonts w:cs="Traditional Arabic"/>
          <w:b/>
          <w:bCs/>
          <w:sz w:val="28"/>
          <w:szCs w:val="28"/>
          <w:rtl/>
        </w:rPr>
        <w:t xml:space="preserve"> </w:t>
      </w:r>
      <w:r w:rsidRPr="004304C1">
        <w:rPr>
          <w:rFonts w:cs="Traditional Arabic" w:hint="cs"/>
          <w:b/>
          <w:bCs/>
          <w:sz w:val="28"/>
          <w:szCs w:val="28"/>
          <w:rtl/>
        </w:rPr>
        <w:t>عمليات</w:t>
      </w:r>
      <w:r w:rsidRPr="004304C1">
        <w:rPr>
          <w:rFonts w:cs="Traditional Arabic"/>
          <w:b/>
          <w:bCs/>
          <w:sz w:val="28"/>
          <w:szCs w:val="28"/>
          <w:rtl/>
        </w:rPr>
        <w:t xml:space="preserve"> </w:t>
      </w:r>
      <w:r w:rsidRPr="004304C1">
        <w:rPr>
          <w:rFonts w:cs="Traditional Arabic" w:hint="cs"/>
          <w:b/>
          <w:bCs/>
          <w:sz w:val="28"/>
          <w:szCs w:val="28"/>
          <w:rtl/>
        </w:rPr>
        <w:t>تدمير</w:t>
      </w:r>
      <w:r w:rsidRPr="004304C1">
        <w:rPr>
          <w:rFonts w:cs="Traditional Arabic"/>
          <w:b/>
          <w:bCs/>
          <w:sz w:val="28"/>
          <w:szCs w:val="28"/>
          <w:rtl/>
        </w:rPr>
        <w:t xml:space="preserve"> </w:t>
      </w:r>
      <w:r w:rsidRPr="004304C1">
        <w:rPr>
          <w:rFonts w:cs="Traditional Arabic" w:hint="cs"/>
          <w:b/>
          <w:bCs/>
          <w:sz w:val="28"/>
          <w:szCs w:val="28"/>
          <w:rtl/>
        </w:rPr>
        <w:t>المؤسسات</w:t>
      </w:r>
      <w:r w:rsidRPr="004304C1">
        <w:rPr>
          <w:rFonts w:cs="Traditional Arabic"/>
          <w:b/>
          <w:bCs/>
          <w:sz w:val="28"/>
          <w:szCs w:val="28"/>
          <w:rtl/>
        </w:rPr>
        <w:t xml:space="preserve"> </w:t>
      </w:r>
      <w:r w:rsidRPr="004304C1">
        <w:rPr>
          <w:rFonts w:cs="Traditional Arabic" w:hint="cs"/>
          <w:b/>
          <w:bCs/>
          <w:sz w:val="28"/>
          <w:szCs w:val="28"/>
          <w:rtl/>
        </w:rPr>
        <w:t>وعمليات</w:t>
      </w:r>
      <w:r w:rsidRPr="004304C1">
        <w:rPr>
          <w:rFonts w:cs="Traditional Arabic"/>
          <w:b/>
          <w:bCs/>
          <w:sz w:val="28"/>
          <w:szCs w:val="28"/>
          <w:rtl/>
        </w:rPr>
        <w:t xml:space="preserve"> </w:t>
      </w:r>
      <w:r w:rsidRPr="004304C1">
        <w:rPr>
          <w:rFonts w:cs="Traditional Arabic" w:hint="cs"/>
          <w:b/>
          <w:bCs/>
          <w:sz w:val="28"/>
          <w:szCs w:val="28"/>
          <w:rtl/>
        </w:rPr>
        <w:t>النهب</w:t>
      </w:r>
      <w:r w:rsidRPr="004304C1">
        <w:rPr>
          <w:rFonts w:cs="Traditional Arabic"/>
          <w:b/>
          <w:bCs/>
          <w:sz w:val="28"/>
          <w:szCs w:val="28"/>
          <w:rtl/>
        </w:rPr>
        <w:t xml:space="preserve"> </w:t>
      </w:r>
      <w:r w:rsidRPr="004304C1">
        <w:rPr>
          <w:rFonts w:cs="Traditional Arabic" w:hint="cs"/>
          <w:b/>
          <w:bCs/>
          <w:sz w:val="28"/>
          <w:szCs w:val="28"/>
          <w:rtl/>
        </w:rPr>
        <w:t>والفوضى</w:t>
      </w:r>
      <w:r w:rsidRPr="004304C1">
        <w:rPr>
          <w:rFonts w:cs="Traditional Arabic"/>
          <w:b/>
          <w:bCs/>
          <w:sz w:val="28"/>
          <w:szCs w:val="28"/>
          <w:rtl/>
        </w:rPr>
        <w:t xml:space="preserve"> </w:t>
      </w:r>
      <w:r w:rsidRPr="004304C1">
        <w:rPr>
          <w:rFonts w:cs="Traditional Arabic" w:hint="cs"/>
          <w:b/>
          <w:bCs/>
          <w:sz w:val="28"/>
          <w:szCs w:val="28"/>
          <w:rtl/>
        </w:rPr>
        <w:t>واطلقت</w:t>
      </w:r>
      <w:r w:rsidRPr="004304C1">
        <w:rPr>
          <w:rFonts w:cs="Traditional Arabic"/>
          <w:b/>
          <w:bCs/>
          <w:sz w:val="28"/>
          <w:szCs w:val="28"/>
          <w:rtl/>
        </w:rPr>
        <w:t xml:space="preserve"> </w:t>
      </w:r>
      <w:r w:rsidRPr="004304C1">
        <w:rPr>
          <w:rFonts w:cs="Traditional Arabic" w:hint="cs"/>
          <w:b/>
          <w:bCs/>
          <w:sz w:val="28"/>
          <w:szCs w:val="28"/>
          <w:rtl/>
        </w:rPr>
        <w:t>سراح</w:t>
      </w:r>
      <w:r w:rsidRPr="004304C1">
        <w:rPr>
          <w:rFonts w:cs="Traditional Arabic"/>
          <w:b/>
          <w:bCs/>
          <w:sz w:val="28"/>
          <w:szCs w:val="28"/>
          <w:rtl/>
        </w:rPr>
        <w:t xml:space="preserve"> </w:t>
      </w:r>
      <w:r w:rsidRPr="004304C1">
        <w:rPr>
          <w:rFonts w:cs="Traditional Arabic" w:hint="cs"/>
          <w:b/>
          <w:bCs/>
          <w:sz w:val="28"/>
          <w:szCs w:val="28"/>
          <w:rtl/>
        </w:rPr>
        <w:t>السجناء</w:t>
      </w:r>
      <w:r w:rsidRPr="004304C1">
        <w:rPr>
          <w:rFonts w:cs="Traditional Arabic"/>
          <w:b/>
          <w:bCs/>
          <w:sz w:val="28"/>
          <w:szCs w:val="28"/>
          <w:rtl/>
        </w:rPr>
        <w:t xml:space="preserve"> </w:t>
      </w:r>
      <w:r w:rsidRPr="004304C1">
        <w:rPr>
          <w:rFonts w:cs="Traditional Arabic" w:hint="cs"/>
          <w:b/>
          <w:bCs/>
          <w:sz w:val="28"/>
          <w:szCs w:val="28"/>
          <w:rtl/>
        </w:rPr>
        <w:t>واللصوص</w:t>
      </w:r>
      <w:r w:rsidRPr="004304C1">
        <w:rPr>
          <w:rFonts w:cs="Traditional Arabic"/>
          <w:b/>
          <w:bCs/>
          <w:sz w:val="28"/>
          <w:szCs w:val="28"/>
          <w:rtl/>
        </w:rPr>
        <w:t xml:space="preserve"> </w:t>
      </w:r>
      <w:r w:rsidRPr="004304C1">
        <w:rPr>
          <w:rFonts w:cs="Traditional Arabic" w:hint="cs"/>
          <w:b/>
          <w:bCs/>
          <w:sz w:val="28"/>
          <w:szCs w:val="28"/>
          <w:rtl/>
        </w:rPr>
        <w:t>والمجرمين</w:t>
      </w:r>
      <w:r w:rsidRPr="004304C1">
        <w:rPr>
          <w:rFonts w:cs="Traditional Arabic"/>
          <w:b/>
          <w:bCs/>
          <w:sz w:val="28"/>
          <w:szCs w:val="28"/>
        </w:rPr>
        <w:t>.</w:t>
      </w:r>
    </w:p>
    <w:p w:rsidR="00B93EED" w:rsidRDefault="00B93EED" w:rsidP="000908DF">
      <w:pPr>
        <w:pStyle w:val="ListParagraph"/>
        <w:numPr>
          <w:ilvl w:val="0"/>
          <w:numId w:val="6"/>
        </w:numPr>
        <w:bidi/>
        <w:spacing w:after="0" w:line="240" w:lineRule="auto"/>
        <w:jc w:val="highKashida"/>
        <w:rPr>
          <w:rFonts w:cs="Traditional Arabic" w:hint="cs"/>
          <w:b/>
          <w:bCs/>
          <w:sz w:val="28"/>
          <w:szCs w:val="28"/>
        </w:rPr>
      </w:pPr>
      <w:r w:rsidRPr="004304C1">
        <w:rPr>
          <w:rFonts w:cs="Traditional Arabic" w:hint="cs"/>
          <w:b/>
          <w:bCs/>
          <w:sz w:val="28"/>
          <w:szCs w:val="28"/>
          <w:rtl/>
        </w:rPr>
        <w:t>انهاء</w:t>
      </w:r>
      <w:r w:rsidRPr="004304C1">
        <w:rPr>
          <w:rFonts w:cs="Traditional Arabic"/>
          <w:b/>
          <w:bCs/>
          <w:sz w:val="28"/>
          <w:szCs w:val="28"/>
          <w:rtl/>
        </w:rPr>
        <w:t xml:space="preserve"> </w:t>
      </w:r>
      <w:r w:rsidRPr="004304C1">
        <w:rPr>
          <w:rFonts w:cs="Traditional Arabic" w:hint="cs"/>
          <w:b/>
          <w:bCs/>
          <w:sz w:val="28"/>
          <w:szCs w:val="28"/>
          <w:rtl/>
        </w:rPr>
        <w:t>المواطنة</w:t>
      </w:r>
      <w:r w:rsidRPr="004304C1">
        <w:rPr>
          <w:rFonts w:cs="Traditional Arabic"/>
          <w:b/>
          <w:bCs/>
          <w:sz w:val="28"/>
          <w:szCs w:val="28"/>
          <w:rtl/>
        </w:rPr>
        <w:t xml:space="preserve"> </w:t>
      </w:r>
      <w:r w:rsidRPr="004304C1">
        <w:rPr>
          <w:rFonts w:cs="Traditional Arabic" w:hint="cs"/>
          <w:b/>
          <w:bCs/>
          <w:sz w:val="28"/>
          <w:szCs w:val="28"/>
          <w:rtl/>
        </w:rPr>
        <w:t>العراقية</w:t>
      </w:r>
      <w:r w:rsidRPr="004304C1">
        <w:rPr>
          <w:rFonts w:cs="Traditional Arabic"/>
          <w:b/>
          <w:bCs/>
          <w:sz w:val="28"/>
          <w:szCs w:val="28"/>
          <w:rtl/>
        </w:rPr>
        <w:t xml:space="preserve"> </w:t>
      </w:r>
      <w:r w:rsidRPr="004304C1">
        <w:rPr>
          <w:rFonts w:cs="Traditional Arabic" w:hint="cs"/>
          <w:b/>
          <w:bCs/>
          <w:sz w:val="28"/>
          <w:szCs w:val="28"/>
          <w:rtl/>
        </w:rPr>
        <w:t>اذ</w:t>
      </w:r>
      <w:r w:rsidRPr="004304C1">
        <w:rPr>
          <w:rFonts w:cs="Traditional Arabic"/>
          <w:b/>
          <w:bCs/>
          <w:sz w:val="28"/>
          <w:szCs w:val="28"/>
          <w:rtl/>
        </w:rPr>
        <w:t xml:space="preserve"> </w:t>
      </w:r>
      <w:r w:rsidRPr="004304C1">
        <w:rPr>
          <w:rFonts w:cs="Traditional Arabic" w:hint="cs"/>
          <w:b/>
          <w:bCs/>
          <w:sz w:val="28"/>
          <w:szCs w:val="28"/>
          <w:rtl/>
        </w:rPr>
        <w:t>اصبح</w:t>
      </w:r>
      <w:r w:rsidRPr="004304C1">
        <w:rPr>
          <w:rFonts w:cs="Traditional Arabic"/>
          <w:b/>
          <w:bCs/>
          <w:sz w:val="28"/>
          <w:szCs w:val="28"/>
          <w:rtl/>
        </w:rPr>
        <w:t xml:space="preserve"> </w:t>
      </w:r>
      <w:r w:rsidRPr="004304C1">
        <w:rPr>
          <w:rFonts w:cs="Traditional Arabic" w:hint="cs"/>
          <w:b/>
          <w:bCs/>
          <w:sz w:val="28"/>
          <w:szCs w:val="28"/>
          <w:rtl/>
        </w:rPr>
        <w:t>خطاب</w:t>
      </w:r>
      <w:r w:rsidRPr="004304C1">
        <w:rPr>
          <w:rFonts w:cs="Traditional Arabic"/>
          <w:b/>
          <w:bCs/>
          <w:sz w:val="28"/>
          <w:szCs w:val="28"/>
          <w:rtl/>
        </w:rPr>
        <w:t xml:space="preserve"> </w:t>
      </w:r>
      <w:r w:rsidRPr="004304C1">
        <w:rPr>
          <w:rFonts w:cs="Traditional Arabic" w:hint="cs"/>
          <w:b/>
          <w:bCs/>
          <w:sz w:val="28"/>
          <w:szCs w:val="28"/>
          <w:rtl/>
        </w:rPr>
        <w:t>الادارة</w:t>
      </w:r>
      <w:r w:rsidRPr="004304C1">
        <w:rPr>
          <w:rFonts w:cs="Traditional Arabic"/>
          <w:b/>
          <w:bCs/>
          <w:sz w:val="28"/>
          <w:szCs w:val="28"/>
          <w:rtl/>
        </w:rPr>
        <w:t xml:space="preserve"> </w:t>
      </w:r>
      <w:r w:rsidRPr="004304C1">
        <w:rPr>
          <w:rFonts w:cs="Traditional Arabic" w:hint="cs"/>
          <w:b/>
          <w:bCs/>
          <w:sz w:val="28"/>
          <w:szCs w:val="28"/>
          <w:rtl/>
        </w:rPr>
        <w:t>الامريكية</w:t>
      </w:r>
      <w:r w:rsidRPr="004304C1">
        <w:rPr>
          <w:rFonts w:cs="Traditional Arabic"/>
          <w:b/>
          <w:bCs/>
          <w:sz w:val="28"/>
          <w:szCs w:val="28"/>
          <w:rtl/>
        </w:rPr>
        <w:t xml:space="preserve"> </w:t>
      </w:r>
      <w:r w:rsidRPr="004304C1">
        <w:rPr>
          <w:rFonts w:cs="Traditional Arabic" w:hint="cs"/>
          <w:b/>
          <w:bCs/>
          <w:sz w:val="28"/>
          <w:szCs w:val="28"/>
          <w:rtl/>
        </w:rPr>
        <w:t>يتكلم</w:t>
      </w:r>
      <w:r w:rsidRPr="004304C1">
        <w:rPr>
          <w:rFonts w:cs="Traditional Arabic"/>
          <w:b/>
          <w:bCs/>
          <w:sz w:val="28"/>
          <w:szCs w:val="28"/>
          <w:rtl/>
        </w:rPr>
        <w:t xml:space="preserve"> </w:t>
      </w:r>
      <w:r w:rsidRPr="004304C1">
        <w:rPr>
          <w:rFonts w:cs="Traditional Arabic" w:hint="cs"/>
          <w:b/>
          <w:bCs/>
          <w:sz w:val="28"/>
          <w:szCs w:val="28"/>
          <w:rtl/>
        </w:rPr>
        <w:t>عن</w:t>
      </w:r>
      <w:r w:rsidRPr="004304C1">
        <w:rPr>
          <w:rFonts w:cs="Traditional Arabic"/>
          <w:b/>
          <w:bCs/>
          <w:sz w:val="28"/>
          <w:szCs w:val="28"/>
          <w:rtl/>
        </w:rPr>
        <w:t xml:space="preserve"> </w:t>
      </w:r>
      <w:r w:rsidRPr="004304C1">
        <w:rPr>
          <w:rFonts w:cs="Traditional Arabic" w:hint="cs"/>
          <w:b/>
          <w:bCs/>
          <w:sz w:val="28"/>
          <w:szCs w:val="28"/>
          <w:rtl/>
        </w:rPr>
        <w:t>تكوينات</w:t>
      </w:r>
      <w:r w:rsidRPr="004304C1">
        <w:rPr>
          <w:rFonts w:cs="Traditional Arabic"/>
          <w:b/>
          <w:bCs/>
          <w:sz w:val="28"/>
          <w:szCs w:val="28"/>
          <w:rtl/>
        </w:rPr>
        <w:t xml:space="preserve"> </w:t>
      </w:r>
      <w:r w:rsidRPr="004304C1">
        <w:rPr>
          <w:rFonts w:cs="Traditional Arabic" w:hint="cs"/>
          <w:b/>
          <w:bCs/>
          <w:sz w:val="28"/>
          <w:szCs w:val="28"/>
          <w:rtl/>
        </w:rPr>
        <w:t>الشعب</w:t>
      </w:r>
      <w:r w:rsidRPr="004304C1">
        <w:rPr>
          <w:rFonts w:cs="Traditional Arabic"/>
          <w:b/>
          <w:bCs/>
          <w:sz w:val="28"/>
          <w:szCs w:val="28"/>
          <w:rtl/>
        </w:rPr>
        <w:t xml:space="preserve"> </w:t>
      </w:r>
      <w:r w:rsidRPr="004304C1">
        <w:rPr>
          <w:rFonts w:cs="Traditional Arabic" w:hint="cs"/>
          <w:b/>
          <w:bCs/>
          <w:sz w:val="28"/>
          <w:szCs w:val="28"/>
          <w:rtl/>
        </w:rPr>
        <w:t>العراقي</w:t>
      </w:r>
      <w:r w:rsidRPr="004304C1">
        <w:rPr>
          <w:rFonts w:cs="Traditional Arabic"/>
          <w:b/>
          <w:bCs/>
          <w:sz w:val="28"/>
          <w:szCs w:val="28"/>
          <w:rtl/>
        </w:rPr>
        <w:t xml:space="preserve"> </w:t>
      </w:r>
      <w:r w:rsidRPr="004304C1">
        <w:rPr>
          <w:rFonts w:cs="Traditional Arabic" w:hint="cs"/>
          <w:b/>
          <w:bCs/>
          <w:sz w:val="28"/>
          <w:szCs w:val="28"/>
          <w:rtl/>
        </w:rPr>
        <w:t>وليس</w:t>
      </w:r>
      <w:r w:rsidRPr="004304C1">
        <w:rPr>
          <w:rFonts w:cs="Traditional Arabic"/>
          <w:b/>
          <w:bCs/>
          <w:sz w:val="28"/>
          <w:szCs w:val="28"/>
          <w:rtl/>
        </w:rPr>
        <w:t xml:space="preserve"> </w:t>
      </w:r>
      <w:r w:rsidRPr="004304C1">
        <w:rPr>
          <w:rFonts w:cs="Traditional Arabic" w:hint="cs"/>
          <w:b/>
          <w:bCs/>
          <w:sz w:val="28"/>
          <w:szCs w:val="28"/>
          <w:rtl/>
        </w:rPr>
        <w:t>عن</w:t>
      </w:r>
      <w:r w:rsidRPr="004304C1">
        <w:rPr>
          <w:rFonts w:cs="Traditional Arabic"/>
          <w:b/>
          <w:bCs/>
          <w:sz w:val="28"/>
          <w:szCs w:val="28"/>
          <w:rtl/>
        </w:rPr>
        <w:t xml:space="preserve"> </w:t>
      </w:r>
      <w:r w:rsidRPr="004304C1">
        <w:rPr>
          <w:rFonts w:cs="Traditional Arabic" w:hint="cs"/>
          <w:b/>
          <w:bCs/>
          <w:sz w:val="28"/>
          <w:szCs w:val="28"/>
          <w:rtl/>
        </w:rPr>
        <w:t>شعب</w:t>
      </w:r>
      <w:r w:rsidRPr="004304C1">
        <w:rPr>
          <w:rFonts w:cs="Traditional Arabic"/>
          <w:b/>
          <w:bCs/>
          <w:sz w:val="28"/>
          <w:szCs w:val="28"/>
          <w:rtl/>
        </w:rPr>
        <w:t xml:space="preserve"> </w:t>
      </w:r>
      <w:r w:rsidRPr="004304C1">
        <w:rPr>
          <w:rFonts w:cs="Traditional Arabic" w:hint="cs"/>
          <w:b/>
          <w:bCs/>
          <w:sz w:val="28"/>
          <w:szCs w:val="28"/>
          <w:rtl/>
        </w:rPr>
        <w:t>عراقي</w:t>
      </w:r>
      <w:r w:rsidRPr="004304C1">
        <w:rPr>
          <w:rFonts w:cs="Traditional Arabic"/>
          <w:b/>
          <w:bCs/>
          <w:sz w:val="28"/>
          <w:szCs w:val="28"/>
          <w:rtl/>
        </w:rPr>
        <w:t xml:space="preserve"> </w:t>
      </w:r>
      <w:r w:rsidRPr="004304C1">
        <w:rPr>
          <w:rFonts w:cs="Traditional Arabic" w:hint="cs"/>
          <w:b/>
          <w:bCs/>
          <w:sz w:val="28"/>
          <w:szCs w:val="28"/>
          <w:rtl/>
        </w:rPr>
        <w:t>بل</w:t>
      </w:r>
      <w:r w:rsidRPr="004304C1">
        <w:rPr>
          <w:rFonts w:cs="Traditional Arabic"/>
          <w:b/>
          <w:bCs/>
          <w:sz w:val="28"/>
          <w:szCs w:val="28"/>
          <w:rtl/>
        </w:rPr>
        <w:t xml:space="preserve"> </w:t>
      </w:r>
      <w:r w:rsidRPr="004304C1">
        <w:rPr>
          <w:rFonts w:cs="Traditional Arabic" w:hint="cs"/>
          <w:b/>
          <w:bCs/>
          <w:sz w:val="28"/>
          <w:szCs w:val="28"/>
          <w:rtl/>
        </w:rPr>
        <w:t>ورسخت</w:t>
      </w:r>
      <w:r w:rsidRPr="004304C1">
        <w:rPr>
          <w:rFonts w:cs="Traditional Arabic"/>
          <w:b/>
          <w:bCs/>
          <w:sz w:val="28"/>
          <w:szCs w:val="28"/>
          <w:rtl/>
        </w:rPr>
        <w:t xml:space="preserve"> </w:t>
      </w:r>
      <w:r w:rsidRPr="004304C1">
        <w:rPr>
          <w:rFonts w:cs="Traditional Arabic" w:hint="cs"/>
          <w:b/>
          <w:bCs/>
          <w:sz w:val="28"/>
          <w:szCs w:val="28"/>
          <w:rtl/>
        </w:rPr>
        <w:t>العملية</w:t>
      </w:r>
      <w:r w:rsidRPr="004304C1">
        <w:rPr>
          <w:rFonts w:cs="Traditional Arabic"/>
          <w:b/>
          <w:bCs/>
          <w:sz w:val="28"/>
          <w:szCs w:val="28"/>
          <w:rtl/>
        </w:rPr>
        <w:t xml:space="preserve"> </w:t>
      </w:r>
      <w:r w:rsidRPr="004304C1">
        <w:rPr>
          <w:rFonts w:cs="Traditional Arabic" w:hint="cs"/>
          <w:b/>
          <w:bCs/>
          <w:sz w:val="28"/>
          <w:szCs w:val="28"/>
          <w:rtl/>
        </w:rPr>
        <w:t>السياسية</w:t>
      </w:r>
      <w:r w:rsidRPr="004304C1">
        <w:rPr>
          <w:rFonts w:cs="Traditional Arabic"/>
          <w:b/>
          <w:bCs/>
          <w:sz w:val="28"/>
          <w:szCs w:val="28"/>
          <w:rtl/>
        </w:rPr>
        <w:t xml:space="preserve"> </w:t>
      </w:r>
      <w:r w:rsidRPr="004304C1">
        <w:rPr>
          <w:rFonts w:cs="Traditional Arabic" w:hint="cs"/>
          <w:b/>
          <w:bCs/>
          <w:sz w:val="28"/>
          <w:szCs w:val="28"/>
          <w:rtl/>
        </w:rPr>
        <w:t>على</w:t>
      </w:r>
      <w:r w:rsidRPr="004304C1">
        <w:rPr>
          <w:rFonts w:cs="Traditional Arabic"/>
          <w:b/>
          <w:bCs/>
          <w:sz w:val="28"/>
          <w:szCs w:val="28"/>
          <w:rtl/>
        </w:rPr>
        <w:t xml:space="preserve"> </w:t>
      </w:r>
      <w:r w:rsidRPr="004304C1">
        <w:rPr>
          <w:rFonts w:cs="Traditional Arabic" w:hint="cs"/>
          <w:b/>
          <w:bCs/>
          <w:sz w:val="28"/>
          <w:szCs w:val="28"/>
          <w:rtl/>
        </w:rPr>
        <w:t>هذا</w:t>
      </w:r>
      <w:r w:rsidRPr="004304C1">
        <w:rPr>
          <w:rFonts w:cs="Traditional Arabic"/>
          <w:b/>
          <w:bCs/>
          <w:sz w:val="28"/>
          <w:szCs w:val="28"/>
          <w:rtl/>
        </w:rPr>
        <w:t xml:space="preserve"> </w:t>
      </w:r>
      <w:r w:rsidRPr="004304C1">
        <w:rPr>
          <w:rFonts w:cs="Traditional Arabic" w:hint="cs"/>
          <w:b/>
          <w:bCs/>
          <w:sz w:val="28"/>
          <w:szCs w:val="28"/>
          <w:rtl/>
        </w:rPr>
        <w:t>الاساس</w:t>
      </w:r>
      <w:r w:rsidRPr="004304C1">
        <w:rPr>
          <w:rFonts w:cs="Traditional Arabic"/>
          <w:b/>
          <w:bCs/>
          <w:sz w:val="28"/>
          <w:szCs w:val="28"/>
        </w:rPr>
        <w:t>.</w:t>
      </w:r>
    </w:p>
    <w:p w:rsidR="00B93EED" w:rsidRPr="004304C1" w:rsidRDefault="00B93EED" w:rsidP="000908DF">
      <w:pPr>
        <w:pStyle w:val="ListParagraph"/>
        <w:numPr>
          <w:ilvl w:val="0"/>
          <w:numId w:val="6"/>
        </w:numPr>
        <w:bidi/>
        <w:spacing w:after="0" w:line="240" w:lineRule="auto"/>
        <w:jc w:val="highKashida"/>
        <w:rPr>
          <w:rFonts w:cs="Traditional Arabic"/>
          <w:b/>
          <w:bCs/>
          <w:sz w:val="28"/>
          <w:szCs w:val="28"/>
          <w:rtl/>
        </w:rPr>
      </w:pPr>
      <w:r w:rsidRPr="004304C1">
        <w:rPr>
          <w:rFonts w:cs="Traditional Arabic" w:hint="cs"/>
          <w:b/>
          <w:bCs/>
          <w:sz w:val="28"/>
          <w:szCs w:val="28"/>
          <w:rtl/>
        </w:rPr>
        <w:t>تدمير</w:t>
      </w:r>
      <w:r w:rsidRPr="004304C1">
        <w:rPr>
          <w:rFonts w:cs="Traditional Arabic"/>
          <w:b/>
          <w:bCs/>
          <w:sz w:val="28"/>
          <w:szCs w:val="28"/>
          <w:rtl/>
        </w:rPr>
        <w:t xml:space="preserve"> </w:t>
      </w:r>
      <w:r w:rsidRPr="004304C1">
        <w:rPr>
          <w:rFonts w:cs="Traditional Arabic" w:hint="cs"/>
          <w:b/>
          <w:bCs/>
          <w:sz w:val="28"/>
          <w:szCs w:val="28"/>
          <w:rtl/>
        </w:rPr>
        <w:t>البنية</w:t>
      </w:r>
      <w:r w:rsidRPr="004304C1">
        <w:rPr>
          <w:rFonts w:cs="Traditional Arabic"/>
          <w:b/>
          <w:bCs/>
          <w:sz w:val="28"/>
          <w:szCs w:val="28"/>
          <w:rtl/>
        </w:rPr>
        <w:t xml:space="preserve"> </w:t>
      </w:r>
      <w:r w:rsidRPr="004304C1">
        <w:rPr>
          <w:rFonts w:cs="Traditional Arabic" w:hint="cs"/>
          <w:b/>
          <w:bCs/>
          <w:sz w:val="28"/>
          <w:szCs w:val="28"/>
          <w:rtl/>
        </w:rPr>
        <w:t>التحتية</w:t>
      </w:r>
      <w:r w:rsidRPr="004304C1">
        <w:rPr>
          <w:rFonts w:cs="Traditional Arabic"/>
          <w:b/>
          <w:bCs/>
          <w:sz w:val="28"/>
          <w:szCs w:val="28"/>
          <w:rtl/>
        </w:rPr>
        <w:t xml:space="preserve"> </w:t>
      </w:r>
      <w:r w:rsidRPr="004304C1">
        <w:rPr>
          <w:rFonts w:cs="Traditional Arabic" w:hint="cs"/>
          <w:b/>
          <w:bCs/>
          <w:sz w:val="28"/>
          <w:szCs w:val="28"/>
          <w:rtl/>
        </w:rPr>
        <w:t>للعراق</w:t>
      </w:r>
      <w:r w:rsidRPr="004304C1">
        <w:rPr>
          <w:rFonts w:cs="Traditional Arabic"/>
          <w:b/>
          <w:bCs/>
          <w:sz w:val="28"/>
          <w:szCs w:val="28"/>
          <w:rtl/>
        </w:rPr>
        <w:t xml:space="preserve"> </w:t>
      </w:r>
      <w:r w:rsidRPr="004304C1">
        <w:rPr>
          <w:rFonts w:cs="Traditional Arabic" w:hint="cs"/>
          <w:b/>
          <w:bCs/>
          <w:sz w:val="28"/>
          <w:szCs w:val="28"/>
          <w:rtl/>
        </w:rPr>
        <w:t>نتيجة</w:t>
      </w:r>
      <w:r w:rsidRPr="004304C1">
        <w:rPr>
          <w:rFonts w:cs="Traditional Arabic"/>
          <w:b/>
          <w:bCs/>
          <w:sz w:val="28"/>
          <w:szCs w:val="28"/>
          <w:rtl/>
        </w:rPr>
        <w:t xml:space="preserve"> </w:t>
      </w:r>
      <w:r w:rsidRPr="004304C1">
        <w:rPr>
          <w:rFonts w:cs="Traditional Arabic" w:hint="cs"/>
          <w:b/>
          <w:bCs/>
          <w:sz w:val="28"/>
          <w:szCs w:val="28"/>
          <w:rtl/>
        </w:rPr>
        <w:t>الاحتلال</w:t>
      </w:r>
      <w:r w:rsidRPr="004304C1">
        <w:rPr>
          <w:rFonts w:cs="Traditional Arabic"/>
          <w:b/>
          <w:bCs/>
          <w:sz w:val="28"/>
          <w:szCs w:val="28"/>
          <w:rtl/>
        </w:rPr>
        <w:t xml:space="preserve"> </w:t>
      </w:r>
      <w:r w:rsidRPr="004304C1">
        <w:rPr>
          <w:rFonts w:cs="Traditional Arabic" w:hint="cs"/>
          <w:b/>
          <w:bCs/>
          <w:sz w:val="28"/>
          <w:szCs w:val="28"/>
          <w:rtl/>
        </w:rPr>
        <w:t>ادى</w:t>
      </w:r>
      <w:r w:rsidRPr="004304C1">
        <w:rPr>
          <w:rFonts w:cs="Traditional Arabic"/>
          <w:b/>
          <w:bCs/>
          <w:sz w:val="28"/>
          <w:szCs w:val="28"/>
          <w:rtl/>
        </w:rPr>
        <w:t xml:space="preserve"> </w:t>
      </w:r>
      <w:r w:rsidRPr="004304C1">
        <w:rPr>
          <w:rFonts w:cs="Traditional Arabic" w:hint="cs"/>
          <w:b/>
          <w:bCs/>
          <w:sz w:val="28"/>
          <w:szCs w:val="28"/>
          <w:rtl/>
        </w:rPr>
        <w:t>الى</w:t>
      </w:r>
      <w:r w:rsidRPr="004304C1">
        <w:rPr>
          <w:rFonts w:cs="Traditional Arabic"/>
          <w:b/>
          <w:bCs/>
          <w:sz w:val="28"/>
          <w:szCs w:val="28"/>
          <w:rtl/>
        </w:rPr>
        <w:t xml:space="preserve"> </w:t>
      </w:r>
      <w:r w:rsidRPr="004304C1">
        <w:rPr>
          <w:rFonts w:cs="Traditional Arabic" w:hint="cs"/>
          <w:b/>
          <w:bCs/>
          <w:sz w:val="28"/>
          <w:szCs w:val="28"/>
          <w:rtl/>
        </w:rPr>
        <w:t>فقدان</w:t>
      </w:r>
      <w:r w:rsidRPr="004304C1">
        <w:rPr>
          <w:rFonts w:cs="Traditional Arabic"/>
          <w:b/>
          <w:bCs/>
          <w:sz w:val="28"/>
          <w:szCs w:val="28"/>
          <w:rtl/>
        </w:rPr>
        <w:t xml:space="preserve"> </w:t>
      </w:r>
      <w:r w:rsidRPr="004304C1">
        <w:rPr>
          <w:rFonts w:cs="Traditional Arabic" w:hint="cs"/>
          <w:b/>
          <w:bCs/>
          <w:sz w:val="28"/>
          <w:szCs w:val="28"/>
          <w:rtl/>
        </w:rPr>
        <w:t>الشعب</w:t>
      </w:r>
      <w:r w:rsidRPr="004304C1">
        <w:rPr>
          <w:rFonts w:cs="Traditional Arabic"/>
          <w:b/>
          <w:bCs/>
          <w:sz w:val="28"/>
          <w:szCs w:val="28"/>
          <w:rtl/>
        </w:rPr>
        <w:t xml:space="preserve"> </w:t>
      </w:r>
      <w:r w:rsidRPr="004304C1">
        <w:rPr>
          <w:rFonts w:cs="Traditional Arabic" w:hint="cs"/>
          <w:b/>
          <w:bCs/>
          <w:sz w:val="28"/>
          <w:szCs w:val="28"/>
          <w:rtl/>
        </w:rPr>
        <w:t>لابسط</w:t>
      </w:r>
      <w:r w:rsidRPr="004304C1">
        <w:rPr>
          <w:rFonts w:cs="Traditional Arabic"/>
          <w:b/>
          <w:bCs/>
          <w:sz w:val="28"/>
          <w:szCs w:val="28"/>
          <w:rtl/>
        </w:rPr>
        <w:t xml:space="preserve"> </w:t>
      </w:r>
      <w:r w:rsidRPr="004304C1">
        <w:rPr>
          <w:rFonts w:cs="Traditional Arabic" w:hint="cs"/>
          <w:b/>
          <w:bCs/>
          <w:sz w:val="28"/>
          <w:szCs w:val="28"/>
          <w:rtl/>
        </w:rPr>
        <w:t>الخدمات</w:t>
      </w:r>
      <w:r w:rsidRPr="004304C1">
        <w:rPr>
          <w:rFonts w:cs="Traditional Arabic"/>
          <w:b/>
          <w:bCs/>
          <w:sz w:val="28"/>
          <w:szCs w:val="28"/>
          <w:rtl/>
        </w:rPr>
        <w:t xml:space="preserve"> </w:t>
      </w:r>
      <w:r w:rsidRPr="004304C1">
        <w:rPr>
          <w:rFonts w:cs="Traditional Arabic" w:hint="cs"/>
          <w:b/>
          <w:bCs/>
          <w:sz w:val="28"/>
          <w:szCs w:val="28"/>
          <w:rtl/>
        </w:rPr>
        <w:t>الاساسية</w:t>
      </w:r>
      <w:r w:rsidRPr="004304C1">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ويشير</w:t>
      </w:r>
      <w:r w:rsidRPr="001F59FE">
        <w:rPr>
          <w:rFonts w:cs="Traditional Arabic"/>
          <w:b/>
          <w:bCs/>
          <w:sz w:val="28"/>
          <w:szCs w:val="28"/>
          <w:rtl/>
        </w:rPr>
        <w:t xml:space="preserve"> </w:t>
      </w:r>
      <w:r w:rsidRPr="001F59FE">
        <w:rPr>
          <w:rFonts w:cs="Traditional Arabic" w:hint="cs"/>
          <w:b/>
          <w:bCs/>
          <w:sz w:val="28"/>
          <w:szCs w:val="28"/>
          <w:rtl/>
        </w:rPr>
        <w:t>احد</w:t>
      </w:r>
      <w:r w:rsidRPr="001F59FE">
        <w:rPr>
          <w:rFonts w:cs="Traditional Arabic"/>
          <w:b/>
          <w:bCs/>
          <w:sz w:val="28"/>
          <w:szCs w:val="28"/>
          <w:rtl/>
        </w:rPr>
        <w:t xml:space="preserve"> </w:t>
      </w:r>
      <w:r w:rsidRPr="001F59FE">
        <w:rPr>
          <w:rFonts w:cs="Traditional Arabic" w:hint="cs"/>
          <w:b/>
          <w:bCs/>
          <w:sz w:val="28"/>
          <w:szCs w:val="28"/>
          <w:rtl/>
        </w:rPr>
        <w:t>الكتاب</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الاخطاء</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وقعت</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وادت</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اتساع</w:t>
      </w:r>
      <w:r w:rsidRPr="001F59FE">
        <w:rPr>
          <w:rFonts w:cs="Traditional Arabic"/>
          <w:b/>
          <w:bCs/>
          <w:sz w:val="28"/>
          <w:szCs w:val="28"/>
          <w:rtl/>
        </w:rPr>
        <w:t xml:space="preserve"> </w:t>
      </w:r>
      <w:r w:rsidRPr="001F59FE">
        <w:rPr>
          <w:rFonts w:cs="Traditional Arabic" w:hint="cs"/>
          <w:b/>
          <w:bCs/>
          <w:sz w:val="28"/>
          <w:szCs w:val="28"/>
          <w:rtl/>
        </w:rPr>
        <w:t>نطاق</w:t>
      </w:r>
      <w:r w:rsidRPr="001F59FE">
        <w:rPr>
          <w:rFonts w:cs="Traditional Arabic"/>
          <w:b/>
          <w:bCs/>
          <w:sz w:val="28"/>
          <w:szCs w:val="28"/>
          <w:rtl/>
        </w:rPr>
        <w:t xml:space="preserve"> </w:t>
      </w:r>
      <w:r w:rsidRPr="001F59FE">
        <w:rPr>
          <w:rFonts w:cs="Traditional Arabic" w:hint="cs"/>
          <w:b/>
          <w:bCs/>
          <w:sz w:val="28"/>
          <w:szCs w:val="28"/>
          <w:rtl/>
        </w:rPr>
        <w:t>المعارضة</w:t>
      </w:r>
      <w:r w:rsidRPr="001F59FE">
        <w:rPr>
          <w:rFonts w:cs="Traditional Arabic"/>
          <w:b/>
          <w:bCs/>
          <w:sz w:val="28"/>
          <w:szCs w:val="28"/>
          <w:rtl/>
        </w:rPr>
        <w:t xml:space="preserve"> </w:t>
      </w:r>
      <w:r w:rsidRPr="001F59FE">
        <w:rPr>
          <w:rFonts w:cs="Traditional Arabic" w:hint="cs"/>
          <w:b/>
          <w:bCs/>
          <w:sz w:val="28"/>
          <w:szCs w:val="28"/>
          <w:rtl/>
        </w:rPr>
        <w:t>والممانعة</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هي</w:t>
      </w:r>
      <w:r>
        <w:rPr>
          <w:rStyle w:val="EndnoteReference"/>
          <w:rFonts w:cs="Traditional Arabic"/>
          <w:b/>
          <w:bCs/>
          <w:sz w:val="28"/>
          <w:szCs w:val="28"/>
          <w:rtl/>
        </w:rPr>
        <w:endnoteReference w:id="50"/>
      </w:r>
      <w:r>
        <w:rPr>
          <w:rFonts w:cs="Traditional Arabic" w:hint="cs"/>
          <w:b/>
          <w:bCs/>
          <w:sz w:val="28"/>
          <w:szCs w:val="28"/>
          <w:rtl/>
        </w:rPr>
        <w:t>:</w:t>
      </w:r>
    </w:p>
    <w:p w:rsidR="00B93EED" w:rsidRDefault="00B93EED" w:rsidP="000908DF">
      <w:pPr>
        <w:pStyle w:val="ListParagraph"/>
        <w:numPr>
          <w:ilvl w:val="0"/>
          <w:numId w:val="7"/>
        </w:numPr>
        <w:bidi/>
        <w:spacing w:after="0" w:line="240" w:lineRule="auto"/>
        <w:jc w:val="highKashida"/>
        <w:rPr>
          <w:rFonts w:cs="Traditional Arabic"/>
          <w:b/>
          <w:bCs/>
          <w:sz w:val="28"/>
          <w:szCs w:val="28"/>
        </w:rPr>
      </w:pPr>
      <w:r w:rsidRPr="004304C1">
        <w:rPr>
          <w:rFonts w:cs="Traditional Arabic" w:hint="cs"/>
          <w:b/>
          <w:bCs/>
          <w:sz w:val="28"/>
          <w:szCs w:val="28"/>
          <w:rtl/>
        </w:rPr>
        <w:t>التدخل</w:t>
      </w:r>
      <w:r w:rsidRPr="004304C1">
        <w:rPr>
          <w:rFonts w:cs="Traditional Arabic"/>
          <w:b/>
          <w:bCs/>
          <w:sz w:val="28"/>
          <w:szCs w:val="28"/>
          <w:rtl/>
        </w:rPr>
        <w:t xml:space="preserve"> </w:t>
      </w:r>
      <w:r w:rsidRPr="004304C1">
        <w:rPr>
          <w:rFonts w:cs="Traditional Arabic" w:hint="cs"/>
          <w:b/>
          <w:bCs/>
          <w:sz w:val="28"/>
          <w:szCs w:val="28"/>
          <w:rtl/>
        </w:rPr>
        <w:t>المباشر</w:t>
      </w:r>
      <w:r w:rsidRPr="004304C1">
        <w:rPr>
          <w:rFonts w:cs="Traditional Arabic"/>
          <w:b/>
          <w:bCs/>
          <w:sz w:val="28"/>
          <w:szCs w:val="28"/>
          <w:rtl/>
        </w:rPr>
        <w:t xml:space="preserve"> </w:t>
      </w:r>
      <w:r w:rsidRPr="004304C1">
        <w:rPr>
          <w:rFonts w:cs="Traditional Arabic" w:hint="cs"/>
          <w:b/>
          <w:bCs/>
          <w:sz w:val="28"/>
          <w:szCs w:val="28"/>
          <w:rtl/>
        </w:rPr>
        <w:t>بالعملية</w:t>
      </w:r>
      <w:r w:rsidRPr="004304C1">
        <w:rPr>
          <w:rFonts w:cs="Traditional Arabic"/>
          <w:b/>
          <w:bCs/>
          <w:sz w:val="28"/>
          <w:szCs w:val="28"/>
          <w:rtl/>
        </w:rPr>
        <w:t xml:space="preserve"> </w:t>
      </w:r>
      <w:r w:rsidRPr="004304C1">
        <w:rPr>
          <w:rFonts w:cs="Traditional Arabic" w:hint="cs"/>
          <w:b/>
          <w:bCs/>
          <w:sz w:val="28"/>
          <w:szCs w:val="28"/>
          <w:rtl/>
        </w:rPr>
        <w:t>السياسية</w:t>
      </w:r>
      <w:r w:rsidRPr="004304C1">
        <w:rPr>
          <w:rFonts w:cs="Traditional Arabic"/>
          <w:b/>
          <w:bCs/>
          <w:sz w:val="28"/>
          <w:szCs w:val="28"/>
          <w:rtl/>
        </w:rPr>
        <w:t xml:space="preserve"> </w:t>
      </w:r>
      <w:r w:rsidRPr="004304C1">
        <w:rPr>
          <w:rFonts w:cs="Traditional Arabic" w:hint="cs"/>
          <w:b/>
          <w:bCs/>
          <w:sz w:val="28"/>
          <w:szCs w:val="28"/>
          <w:rtl/>
        </w:rPr>
        <w:t>وتجاهل</w:t>
      </w:r>
      <w:r w:rsidRPr="004304C1">
        <w:rPr>
          <w:rFonts w:cs="Traditional Arabic"/>
          <w:b/>
          <w:bCs/>
          <w:sz w:val="28"/>
          <w:szCs w:val="28"/>
          <w:rtl/>
        </w:rPr>
        <w:t xml:space="preserve"> </w:t>
      </w:r>
      <w:r w:rsidRPr="004304C1">
        <w:rPr>
          <w:rFonts w:cs="Traditional Arabic" w:hint="cs"/>
          <w:b/>
          <w:bCs/>
          <w:sz w:val="28"/>
          <w:szCs w:val="28"/>
          <w:rtl/>
        </w:rPr>
        <w:t>السلطة</w:t>
      </w:r>
      <w:r w:rsidRPr="004304C1">
        <w:rPr>
          <w:rFonts w:cs="Traditional Arabic"/>
          <w:b/>
          <w:bCs/>
          <w:sz w:val="28"/>
          <w:szCs w:val="28"/>
          <w:rtl/>
        </w:rPr>
        <w:t xml:space="preserve"> </w:t>
      </w:r>
      <w:r w:rsidRPr="004304C1">
        <w:rPr>
          <w:rFonts w:cs="Traditional Arabic" w:hint="cs"/>
          <w:b/>
          <w:bCs/>
          <w:sz w:val="28"/>
          <w:szCs w:val="28"/>
          <w:rtl/>
        </w:rPr>
        <w:t>الشرعية</w:t>
      </w:r>
      <w:r w:rsidRPr="004304C1">
        <w:rPr>
          <w:rFonts w:cs="Traditional Arabic"/>
          <w:b/>
          <w:bCs/>
          <w:sz w:val="28"/>
          <w:szCs w:val="28"/>
          <w:rtl/>
        </w:rPr>
        <w:t xml:space="preserve"> </w:t>
      </w:r>
      <w:r w:rsidRPr="004304C1">
        <w:rPr>
          <w:rFonts w:cs="Traditional Arabic" w:hint="cs"/>
          <w:b/>
          <w:bCs/>
          <w:sz w:val="28"/>
          <w:szCs w:val="28"/>
          <w:rtl/>
        </w:rPr>
        <w:t>للعراقيين</w:t>
      </w:r>
      <w:r>
        <w:rPr>
          <w:rFonts w:cs="Traditional Arabic" w:hint="cs"/>
          <w:b/>
          <w:bCs/>
          <w:sz w:val="28"/>
          <w:szCs w:val="28"/>
          <w:rtl/>
          <w:lang w:bidi="ar-IQ"/>
        </w:rPr>
        <w:t>.</w:t>
      </w:r>
    </w:p>
    <w:p w:rsidR="00B93EED" w:rsidRDefault="00B93EED" w:rsidP="000908DF">
      <w:pPr>
        <w:pStyle w:val="ListParagraph"/>
        <w:numPr>
          <w:ilvl w:val="0"/>
          <w:numId w:val="7"/>
        </w:numPr>
        <w:bidi/>
        <w:spacing w:after="0" w:line="240" w:lineRule="auto"/>
        <w:jc w:val="highKashida"/>
        <w:rPr>
          <w:rFonts w:cs="Traditional Arabic" w:hint="cs"/>
          <w:b/>
          <w:bCs/>
          <w:sz w:val="28"/>
          <w:szCs w:val="28"/>
        </w:rPr>
      </w:pPr>
      <w:r w:rsidRPr="004304C1">
        <w:rPr>
          <w:rFonts w:cs="Traditional Arabic" w:hint="cs"/>
          <w:b/>
          <w:bCs/>
          <w:sz w:val="28"/>
          <w:szCs w:val="28"/>
          <w:rtl/>
        </w:rPr>
        <w:t>سيطرة</w:t>
      </w:r>
      <w:r w:rsidRPr="004304C1">
        <w:rPr>
          <w:rFonts w:cs="Traditional Arabic"/>
          <w:b/>
          <w:bCs/>
          <w:sz w:val="28"/>
          <w:szCs w:val="28"/>
          <w:rtl/>
        </w:rPr>
        <w:t xml:space="preserve"> </w:t>
      </w:r>
      <w:r w:rsidRPr="004304C1">
        <w:rPr>
          <w:rFonts w:cs="Traditional Arabic" w:hint="cs"/>
          <w:b/>
          <w:bCs/>
          <w:sz w:val="28"/>
          <w:szCs w:val="28"/>
          <w:rtl/>
        </w:rPr>
        <w:t>وهيمنة</w:t>
      </w:r>
      <w:r w:rsidRPr="004304C1">
        <w:rPr>
          <w:rFonts w:cs="Traditional Arabic"/>
          <w:b/>
          <w:bCs/>
          <w:sz w:val="28"/>
          <w:szCs w:val="28"/>
          <w:rtl/>
        </w:rPr>
        <w:t xml:space="preserve"> </w:t>
      </w:r>
      <w:r w:rsidRPr="004304C1">
        <w:rPr>
          <w:rFonts w:cs="Traditional Arabic" w:hint="cs"/>
          <w:b/>
          <w:bCs/>
          <w:sz w:val="28"/>
          <w:szCs w:val="28"/>
          <w:rtl/>
        </w:rPr>
        <w:t>الجيش</w:t>
      </w:r>
      <w:r w:rsidRPr="004304C1">
        <w:rPr>
          <w:rFonts w:cs="Traditional Arabic"/>
          <w:b/>
          <w:bCs/>
          <w:sz w:val="28"/>
          <w:szCs w:val="28"/>
          <w:rtl/>
        </w:rPr>
        <w:t xml:space="preserve"> </w:t>
      </w:r>
      <w:r w:rsidRPr="004304C1">
        <w:rPr>
          <w:rFonts w:cs="Traditional Arabic" w:hint="cs"/>
          <w:b/>
          <w:bCs/>
          <w:sz w:val="28"/>
          <w:szCs w:val="28"/>
          <w:rtl/>
        </w:rPr>
        <w:t>الامريكي</w:t>
      </w:r>
      <w:r w:rsidRPr="004304C1">
        <w:rPr>
          <w:rFonts w:cs="Traditional Arabic"/>
          <w:b/>
          <w:bCs/>
          <w:sz w:val="28"/>
          <w:szCs w:val="28"/>
          <w:rtl/>
        </w:rPr>
        <w:t xml:space="preserve"> </w:t>
      </w:r>
      <w:r w:rsidRPr="004304C1">
        <w:rPr>
          <w:rFonts w:cs="Traditional Arabic" w:hint="cs"/>
          <w:b/>
          <w:bCs/>
          <w:sz w:val="28"/>
          <w:szCs w:val="28"/>
          <w:rtl/>
        </w:rPr>
        <w:t>على</w:t>
      </w:r>
      <w:r w:rsidRPr="004304C1">
        <w:rPr>
          <w:rFonts w:cs="Traditional Arabic"/>
          <w:b/>
          <w:bCs/>
          <w:sz w:val="28"/>
          <w:szCs w:val="28"/>
          <w:rtl/>
        </w:rPr>
        <w:t xml:space="preserve"> </w:t>
      </w:r>
      <w:r w:rsidRPr="004304C1">
        <w:rPr>
          <w:rFonts w:cs="Traditional Arabic" w:hint="cs"/>
          <w:b/>
          <w:bCs/>
          <w:sz w:val="28"/>
          <w:szCs w:val="28"/>
          <w:rtl/>
        </w:rPr>
        <w:t>الملفات</w:t>
      </w:r>
      <w:r w:rsidRPr="004304C1">
        <w:rPr>
          <w:rFonts w:cs="Traditional Arabic"/>
          <w:b/>
          <w:bCs/>
          <w:sz w:val="28"/>
          <w:szCs w:val="28"/>
          <w:rtl/>
        </w:rPr>
        <w:t xml:space="preserve"> </w:t>
      </w:r>
      <w:r w:rsidRPr="004304C1">
        <w:rPr>
          <w:rFonts w:cs="Traditional Arabic" w:hint="cs"/>
          <w:b/>
          <w:bCs/>
          <w:sz w:val="28"/>
          <w:szCs w:val="28"/>
          <w:rtl/>
        </w:rPr>
        <w:t>الامنية</w:t>
      </w:r>
      <w:r w:rsidRPr="004304C1">
        <w:rPr>
          <w:rFonts w:cs="Traditional Arabic"/>
          <w:b/>
          <w:bCs/>
          <w:sz w:val="28"/>
          <w:szCs w:val="28"/>
          <w:rtl/>
        </w:rPr>
        <w:t xml:space="preserve"> </w:t>
      </w:r>
      <w:r w:rsidRPr="004304C1">
        <w:rPr>
          <w:rFonts w:cs="Traditional Arabic" w:hint="cs"/>
          <w:b/>
          <w:bCs/>
          <w:sz w:val="28"/>
          <w:szCs w:val="28"/>
          <w:rtl/>
        </w:rPr>
        <w:t>والاقتصادية</w:t>
      </w:r>
      <w:r w:rsidRPr="004304C1">
        <w:rPr>
          <w:rFonts w:cs="Traditional Arabic"/>
          <w:b/>
          <w:bCs/>
          <w:sz w:val="28"/>
          <w:szCs w:val="28"/>
        </w:rPr>
        <w:t>.</w:t>
      </w:r>
    </w:p>
    <w:p w:rsidR="00B93EED" w:rsidRPr="004304C1" w:rsidRDefault="00B93EED" w:rsidP="000908DF">
      <w:pPr>
        <w:pStyle w:val="ListParagraph"/>
        <w:numPr>
          <w:ilvl w:val="0"/>
          <w:numId w:val="7"/>
        </w:numPr>
        <w:bidi/>
        <w:spacing w:after="0" w:line="240" w:lineRule="auto"/>
        <w:jc w:val="highKashida"/>
        <w:rPr>
          <w:rFonts w:cs="Traditional Arabic"/>
          <w:b/>
          <w:bCs/>
          <w:sz w:val="28"/>
          <w:szCs w:val="28"/>
          <w:rtl/>
        </w:rPr>
      </w:pPr>
      <w:r w:rsidRPr="004304C1">
        <w:rPr>
          <w:rFonts w:cs="Traditional Arabic" w:hint="cs"/>
          <w:b/>
          <w:bCs/>
          <w:sz w:val="28"/>
          <w:szCs w:val="28"/>
          <w:rtl/>
        </w:rPr>
        <w:t>تجاهل</w:t>
      </w:r>
      <w:r w:rsidRPr="004304C1">
        <w:rPr>
          <w:rFonts w:cs="Traditional Arabic"/>
          <w:b/>
          <w:bCs/>
          <w:sz w:val="28"/>
          <w:szCs w:val="28"/>
          <w:rtl/>
        </w:rPr>
        <w:t xml:space="preserve"> </w:t>
      </w:r>
      <w:r w:rsidRPr="004304C1">
        <w:rPr>
          <w:rFonts w:cs="Traditional Arabic" w:hint="cs"/>
          <w:b/>
          <w:bCs/>
          <w:sz w:val="28"/>
          <w:szCs w:val="28"/>
          <w:rtl/>
        </w:rPr>
        <w:t>الادارة</w:t>
      </w:r>
      <w:r w:rsidRPr="004304C1">
        <w:rPr>
          <w:rFonts w:cs="Traditional Arabic"/>
          <w:b/>
          <w:bCs/>
          <w:sz w:val="28"/>
          <w:szCs w:val="28"/>
          <w:rtl/>
        </w:rPr>
        <w:t xml:space="preserve"> </w:t>
      </w:r>
      <w:r w:rsidRPr="004304C1">
        <w:rPr>
          <w:rFonts w:cs="Traditional Arabic" w:hint="cs"/>
          <w:b/>
          <w:bCs/>
          <w:sz w:val="28"/>
          <w:szCs w:val="28"/>
          <w:rtl/>
        </w:rPr>
        <w:t>المحتلة</w:t>
      </w:r>
      <w:r w:rsidRPr="004304C1">
        <w:rPr>
          <w:rFonts w:cs="Traditional Arabic"/>
          <w:b/>
          <w:bCs/>
          <w:sz w:val="28"/>
          <w:szCs w:val="28"/>
          <w:rtl/>
        </w:rPr>
        <w:t xml:space="preserve"> </w:t>
      </w:r>
      <w:r w:rsidRPr="004304C1">
        <w:rPr>
          <w:rFonts w:cs="Traditional Arabic" w:hint="cs"/>
          <w:b/>
          <w:bCs/>
          <w:sz w:val="28"/>
          <w:szCs w:val="28"/>
          <w:rtl/>
        </w:rPr>
        <w:t>للشرعية</w:t>
      </w:r>
      <w:r w:rsidRPr="004304C1">
        <w:rPr>
          <w:rFonts w:cs="Traditional Arabic"/>
          <w:b/>
          <w:bCs/>
          <w:sz w:val="28"/>
          <w:szCs w:val="28"/>
          <w:rtl/>
        </w:rPr>
        <w:t xml:space="preserve"> </w:t>
      </w:r>
      <w:r w:rsidRPr="004304C1">
        <w:rPr>
          <w:rFonts w:cs="Traditional Arabic" w:hint="cs"/>
          <w:b/>
          <w:bCs/>
          <w:sz w:val="28"/>
          <w:szCs w:val="28"/>
          <w:rtl/>
        </w:rPr>
        <w:t>الدولية</w:t>
      </w:r>
      <w:r w:rsidRPr="004304C1">
        <w:rPr>
          <w:rFonts w:cs="Traditional Arabic"/>
          <w:b/>
          <w:bCs/>
          <w:sz w:val="28"/>
          <w:szCs w:val="28"/>
          <w:rtl/>
        </w:rPr>
        <w:t xml:space="preserve"> </w:t>
      </w:r>
      <w:r w:rsidRPr="004304C1">
        <w:rPr>
          <w:rFonts w:cs="Traditional Arabic" w:hint="cs"/>
          <w:b/>
          <w:bCs/>
          <w:sz w:val="28"/>
          <w:szCs w:val="28"/>
          <w:rtl/>
        </w:rPr>
        <w:t>وانفرادها</w:t>
      </w:r>
      <w:r w:rsidRPr="004304C1">
        <w:rPr>
          <w:rFonts w:cs="Traditional Arabic"/>
          <w:b/>
          <w:bCs/>
          <w:sz w:val="28"/>
          <w:szCs w:val="28"/>
          <w:rtl/>
        </w:rPr>
        <w:t xml:space="preserve"> </w:t>
      </w:r>
      <w:r w:rsidRPr="004304C1">
        <w:rPr>
          <w:rFonts w:cs="Traditional Arabic" w:hint="cs"/>
          <w:b/>
          <w:bCs/>
          <w:sz w:val="28"/>
          <w:szCs w:val="28"/>
          <w:rtl/>
        </w:rPr>
        <w:t>بمعالجة</w:t>
      </w:r>
      <w:r w:rsidRPr="004304C1">
        <w:rPr>
          <w:rFonts w:cs="Traditional Arabic"/>
          <w:b/>
          <w:bCs/>
          <w:sz w:val="28"/>
          <w:szCs w:val="28"/>
          <w:rtl/>
        </w:rPr>
        <w:t xml:space="preserve"> </w:t>
      </w:r>
      <w:r w:rsidRPr="004304C1">
        <w:rPr>
          <w:rFonts w:cs="Traditional Arabic" w:hint="cs"/>
          <w:b/>
          <w:bCs/>
          <w:sz w:val="28"/>
          <w:szCs w:val="28"/>
          <w:rtl/>
        </w:rPr>
        <w:t>شؤون</w:t>
      </w:r>
      <w:r w:rsidRPr="004304C1">
        <w:rPr>
          <w:rFonts w:cs="Traditional Arabic"/>
          <w:b/>
          <w:bCs/>
          <w:sz w:val="28"/>
          <w:szCs w:val="28"/>
          <w:rtl/>
        </w:rPr>
        <w:t xml:space="preserve"> </w:t>
      </w:r>
      <w:r w:rsidRPr="004304C1">
        <w:rPr>
          <w:rFonts w:cs="Traditional Arabic" w:hint="cs"/>
          <w:b/>
          <w:bCs/>
          <w:sz w:val="28"/>
          <w:szCs w:val="28"/>
          <w:rtl/>
        </w:rPr>
        <w:t>العراق</w:t>
      </w:r>
      <w:r w:rsidRPr="004304C1">
        <w:rPr>
          <w:rFonts w:cs="Traditional Arabic"/>
          <w:b/>
          <w:bCs/>
          <w:sz w:val="28"/>
          <w:szCs w:val="28"/>
          <w:rtl/>
        </w:rPr>
        <w:t xml:space="preserve"> </w:t>
      </w:r>
      <w:r w:rsidRPr="004304C1">
        <w:rPr>
          <w:rFonts w:cs="Traditional Arabic" w:hint="cs"/>
          <w:b/>
          <w:bCs/>
          <w:sz w:val="28"/>
          <w:szCs w:val="28"/>
          <w:rtl/>
        </w:rPr>
        <w:t>دون</w:t>
      </w:r>
      <w:r w:rsidRPr="004304C1">
        <w:rPr>
          <w:rFonts w:cs="Traditional Arabic"/>
          <w:b/>
          <w:bCs/>
          <w:sz w:val="28"/>
          <w:szCs w:val="28"/>
          <w:rtl/>
        </w:rPr>
        <w:t xml:space="preserve"> </w:t>
      </w:r>
      <w:r w:rsidRPr="004304C1">
        <w:rPr>
          <w:rFonts w:cs="Traditional Arabic" w:hint="cs"/>
          <w:b/>
          <w:bCs/>
          <w:sz w:val="28"/>
          <w:szCs w:val="28"/>
          <w:rtl/>
        </w:rPr>
        <w:t>اشراك</w:t>
      </w:r>
      <w:r w:rsidRPr="004304C1">
        <w:rPr>
          <w:rFonts w:cs="Traditional Arabic"/>
          <w:b/>
          <w:bCs/>
          <w:sz w:val="28"/>
          <w:szCs w:val="28"/>
          <w:rtl/>
        </w:rPr>
        <w:t xml:space="preserve"> </w:t>
      </w:r>
      <w:r w:rsidRPr="004304C1">
        <w:rPr>
          <w:rFonts w:cs="Traditional Arabic" w:hint="cs"/>
          <w:b/>
          <w:bCs/>
          <w:sz w:val="28"/>
          <w:szCs w:val="28"/>
          <w:rtl/>
        </w:rPr>
        <w:t>الامم</w:t>
      </w:r>
      <w:r w:rsidRPr="004304C1">
        <w:rPr>
          <w:rFonts w:cs="Traditional Arabic"/>
          <w:b/>
          <w:bCs/>
          <w:sz w:val="28"/>
          <w:szCs w:val="28"/>
          <w:rtl/>
        </w:rPr>
        <w:t xml:space="preserve"> </w:t>
      </w:r>
      <w:r w:rsidRPr="004304C1">
        <w:rPr>
          <w:rFonts w:cs="Traditional Arabic" w:hint="cs"/>
          <w:b/>
          <w:bCs/>
          <w:sz w:val="28"/>
          <w:szCs w:val="28"/>
          <w:rtl/>
        </w:rPr>
        <w:t>المتحدة</w:t>
      </w:r>
      <w:r w:rsidRPr="004304C1">
        <w:rPr>
          <w:rFonts w:cs="Traditional Arabic"/>
          <w:b/>
          <w:bCs/>
          <w:sz w:val="28"/>
          <w:szCs w:val="28"/>
          <w:rtl/>
        </w:rPr>
        <w:t xml:space="preserve"> </w:t>
      </w:r>
      <w:r w:rsidRPr="004304C1">
        <w:rPr>
          <w:rFonts w:cs="Traditional Arabic" w:hint="cs"/>
          <w:b/>
          <w:bCs/>
          <w:sz w:val="28"/>
          <w:szCs w:val="28"/>
          <w:rtl/>
        </w:rPr>
        <w:t>والقوى</w:t>
      </w:r>
      <w:r w:rsidRPr="004304C1">
        <w:rPr>
          <w:rFonts w:cs="Traditional Arabic"/>
          <w:b/>
          <w:bCs/>
          <w:sz w:val="28"/>
          <w:szCs w:val="28"/>
          <w:rtl/>
        </w:rPr>
        <w:t xml:space="preserve"> </w:t>
      </w:r>
      <w:r w:rsidRPr="004304C1">
        <w:rPr>
          <w:rFonts w:cs="Traditional Arabic" w:hint="cs"/>
          <w:b/>
          <w:bCs/>
          <w:sz w:val="28"/>
          <w:szCs w:val="28"/>
          <w:rtl/>
        </w:rPr>
        <w:t>والمنظمات</w:t>
      </w:r>
      <w:r w:rsidRPr="004304C1">
        <w:rPr>
          <w:rFonts w:cs="Traditional Arabic"/>
          <w:b/>
          <w:bCs/>
          <w:sz w:val="28"/>
          <w:szCs w:val="28"/>
          <w:rtl/>
        </w:rPr>
        <w:t xml:space="preserve"> </w:t>
      </w:r>
      <w:r w:rsidRPr="004304C1">
        <w:rPr>
          <w:rFonts w:cs="Traditional Arabic" w:hint="cs"/>
          <w:b/>
          <w:bCs/>
          <w:sz w:val="28"/>
          <w:szCs w:val="28"/>
          <w:rtl/>
        </w:rPr>
        <w:t>الدولية</w:t>
      </w:r>
      <w:r w:rsidRPr="004304C1">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يرى</w:t>
      </w:r>
      <w:r w:rsidRPr="001F59FE">
        <w:rPr>
          <w:rFonts w:cs="Traditional Arabic"/>
          <w:b/>
          <w:bCs/>
          <w:sz w:val="28"/>
          <w:szCs w:val="28"/>
          <w:rtl/>
        </w:rPr>
        <w:t xml:space="preserve"> </w:t>
      </w:r>
      <w:r w:rsidRPr="001F59FE">
        <w:rPr>
          <w:rFonts w:cs="Traditional Arabic" w:hint="cs"/>
          <w:b/>
          <w:bCs/>
          <w:sz w:val="28"/>
          <w:szCs w:val="28"/>
          <w:rtl/>
        </w:rPr>
        <w:t>محمد</w:t>
      </w:r>
      <w:r w:rsidRPr="001F59FE">
        <w:rPr>
          <w:rFonts w:cs="Traditional Arabic"/>
          <w:b/>
          <w:bCs/>
          <w:sz w:val="28"/>
          <w:szCs w:val="28"/>
          <w:rtl/>
        </w:rPr>
        <w:t xml:space="preserve"> </w:t>
      </w:r>
      <w:r w:rsidRPr="001F59FE">
        <w:rPr>
          <w:rFonts w:cs="Traditional Arabic" w:hint="cs"/>
          <w:b/>
          <w:bCs/>
          <w:sz w:val="28"/>
          <w:szCs w:val="28"/>
          <w:rtl/>
        </w:rPr>
        <w:t>حسنين</w:t>
      </w:r>
      <w:r w:rsidRPr="001F59FE">
        <w:rPr>
          <w:rFonts w:cs="Traditional Arabic"/>
          <w:b/>
          <w:bCs/>
          <w:sz w:val="28"/>
          <w:szCs w:val="28"/>
          <w:rtl/>
        </w:rPr>
        <w:t xml:space="preserve"> </w:t>
      </w:r>
      <w:r w:rsidRPr="001F59FE">
        <w:rPr>
          <w:rFonts w:cs="Traditional Arabic" w:hint="cs"/>
          <w:b/>
          <w:bCs/>
          <w:sz w:val="28"/>
          <w:szCs w:val="28"/>
          <w:rtl/>
        </w:rPr>
        <w:t>هيكل</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ادارة</w:t>
      </w:r>
      <w:r w:rsidRPr="001F59FE">
        <w:rPr>
          <w:rFonts w:cs="Traditional Arabic"/>
          <w:b/>
          <w:bCs/>
          <w:sz w:val="28"/>
          <w:szCs w:val="28"/>
          <w:rtl/>
        </w:rPr>
        <w:t xml:space="preserve"> </w:t>
      </w:r>
      <w:r w:rsidRPr="001F59FE">
        <w:rPr>
          <w:rFonts w:cs="Traditional Arabic" w:hint="cs"/>
          <w:b/>
          <w:bCs/>
          <w:sz w:val="28"/>
          <w:szCs w:val="28"/>
          <w:rtl/>
        </w:rPr>
        <w:t>بوش</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طرحت</w:t>
      </w:r>
      <w:r w:rsidRPr="001F59FE">
        <w:rPr>
          <w:rFonts w:cs="Traditional Arabic"/>
          <w:b/>
          <w:bCs/>
          <w:sz w:val="28"/>
          <w:szCs w:val="28"/>
          <w:rtl/>
        </w:rPr>
        <w:t xml:space="preserve"> </w:t>
      </w:r>
      <w:r w:rsidRPr="001F59FE">
        <w:rPr>
          <w:rFonts w:cs="Traditional Arabic" w:hint="cs"/>
          <w:b/>
          <w:bCs/>
          <w:sz w:val="28"/>
          <w:szCs w:val="28"/>
          <w:rtl/>
        </w:rPr>
        <w:t>اهدافا</w:t>
      </w:r>
      <w:r w:rsidRPr="001F59FE">
        <w:rPr>
          <w:rFonts w:cs="Traditional Arabic"/>
          <w:b/>
          <w:bCs/>
          <w:sz w:val="28"/>
          <w:szCs w:val="28"/>
          <w:rtl/>
        </w:rPr>
        <w:t xml:space="preserve"> </w:t>
      </w:r>
      <w:r w:rsidRPr="001F59FE">
        <w:rPr>
          <w:rFonts w:cs="Traditional Arabic" w:hint="cs"/>
          <w:b/>
          <w:bCs/>
          <w:sz w:val="28"/>
          <w:szCs w:val="28"/>
          <w:rtl/>
        </w:rPr>
        <w:t>مختلطة</w:t>
      </w:r>
      <w:r w:rsidRPr="001F59FE">
        <w:rPr>
          <w:rFonts w:cs="Traditional Arabic"/>
          <w:b/>
          <w:bCs/>
          <w:sz w:val="28"/>
          <w:szCs w:val="28"/>
          <w:rtl/>
        </w:rPr>
        <w:t xml:space="preserve"> </w:t>
      </w:r>
      <w:r w:rsidRPr="001F59FE">
        <w:rPr>
          <w:rFonts w:cs="Traditional Arabic" w:hint="cs"/>
          <w:b/>
          <w:bCs/>
          <w:sz w:val="28"/>
          <w:szCs w:val="28"/>
          <w:rtl/>
        </w:rPr>
        <w:t>ببعضها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درجة</w:t>
      </w:r>
      <w:r w:rsidRPr="001F59FE">
        <w:rPr>
          <w:rFonts w:cs="Traditional Arabic"/>
          <w:b/>
          <w:bCs/>
          <w:sz w:val="28"/>
          <w:szCs w:val="28"/>
          <w:rtl/>
        </w:rPr>
        <w:t xml:space="preserve"> </w:t>
      </w:r>
      <w:r w:rsidRPr="001F59FE">
        <w:rPr>
          <w:rFonts w:cs="Traditional Arabic" w:hint="cs"/>
          <w:b/>
          <w:bCs/>
          <w:sz w:val="28"/>
          <w:szCs w:val="28"/>
          <w:rtl/>
        </w:rPr>
        <w:t>غيبت</w:t>
      </w:r>
      <w:r w:rsidRPr="001F59FE">
        <w:rPr>
          <w:rFonts w:cs="Traditional Arabic"/>
          <w:b/>
          <w:bCs/>
          <w:sz w:val="28"/>
          <w:szCs w:val="28"/>
          <w:rtl/>
        </w:rPr>
        <w:t xml:space="preserve"> </w:t>
      </w:r>
      <w:r w:rsidRPr="001F59FE">
        <w:rPr>
          <w:rFonts w:cs="Traditional Arabic" w:hint="cs"/>
          <w:b/>
          <w:bCs/>
          <w:sz w:val="28"/>
          <w:szCs w:val="28"/>
          <w:rtl/>
        </w:rPr>
        <w:t>عنها</w:t>
      </w:r>
      <w:r w:rsidRPr="001F59FE">
        <w:rPr>
          <w:rFonts w:cs="Traditional Arabic"/>
          <w:b/>
          <w:bCs/>
          <w:sz w:val="28"/>
          <w:szCs w:val="28"/>
          <w:rtl/>
        </w:rPr>
        <w:t xml:space="preserve"> </w:t>
      </w:r>
      <w:r w:rsidRPr="001F59FE">
        <w:rPr>
          <w:rFonts w:cs="Traditional Arabic" w:hint="cs"/>
          <w:b/>
          <w:bCs/>
          <w:sz w:val="28"/>
          <w:szCs w:val="28"/>
          <w:rtl/>
        </w:rPr>
        <w:t>اليقين</w:t>
      </w:r>
      <w:r w:rsidRPr="001F59FE">
        <w:rPr>
          <w:rFonts w:cs="Traditional Arabic"/>
          <w:b/>
          <w:bCs/>
          <w:sz w:val="28"/>
          <w:szCs w:val="28"/>
          <w:rtl/>
        </w:rPr>
        <w:t xml:space="preserve">,  </w:t>
      </w:r>
      <w:r w:rsidRPr="001F59FE">
        <w:rPr>
          <w:rFonts w:cs="Traditional Arabic" w:hint="cs"/>
          <w:b/>
          <w:bCs/>
          <w:sz w:val="28"/>
          <w:szCs w:val="28"/>
          <w:rtl/>
        </w:rPr>
        <w:t>ومثلت</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الاهداف</w:t>
      </w:r>
      <w:r>
        <w:rPr>
          <w:rStyle w:val="EndnoteReference"/>
          <w:rFonts w:cs="Traditional Arabic"/>
          <w:b/>
          <w:bCs/>
          <w:sz w:val="28"/>
          <w:szCs w:val="28"/>
          <w:rtl/>
        </w:rPr>
        <w:endnoteReference w:id="51"/>
      </w:r>
      <w:r>
        <w:rPr>
          <w:rFonts w:cs="Traditional Arabic" w:hint="cs"/>
          <w:b/>
          <w:bCs/>
          <w:sz w:val="28"/>
          <w:szCs w:val="28"/>
          <w:rtl/>
        </w:rPr>
        <w:t>:</w:t>
      </w:r>
    </w:p>
    <w:p w:rsidR="00B93EED" w:rsidRPr="004304C1" w:rsidRDefault="00B93EED" w:rsidP="000908DF">
      <w:pPr>
        <w:pStyle w:val="ListParagraph"/>
        <w:numPr>
          <w:ilvl w:val="0"/>
          <w:numId w:val="8"/>
        </w:numPr>
        <w:bidi/>
        <w:spacing w:after="0" w:line="240" w:lineRule="auto"/>
        <w:jc w:val="highKashida"/>
        <w:rPr>
          <w:rFonts w:cs="Traditional Arabic"/>
          <w:b/>
          <w:bCs/>
          <w:sz w:val="28"/>
          <w:szCs w:val="28"/>
          <w:rtl/>
        </w:rPr>
      </w:pPr>
      <w:r w:rsidRPr="004304C1">
        <w:rPr>
          <w:rFonts w:cs="Traditional Arabic" w:hint="cs"/>
          <w:b/>
          <w:bCs/>
          <w:sz w:val="28"/>
          <w:szCs w:val="28"/>
          <w:rtl/>
        </w:rPr>
        <w:t>ان</w:t>
      </w:r>
      <w:r w:rsidRPr="004304C1">
        <w:rPr>
          <w:rFonts w:cs="Traditional Arabic"/>
          <w:b/>
          <w:bCs/>
          <w:sz w:val="28"/>
          <w:szCs w:val="28"/>
          <w:rtl/>
        </w:rPr>
        <w:t xml:space="preserve"> </w:t>
      </w:r>
      <w:r w:rsidRPr="004304C1">
        <w:rPr>
          <w:rFonts w:cs="Traditional Arabic" w:hint="cs"/>
          <w:b/>
          <w:bCs/>
          <w:sz w:val="28"/>
          <w:szCs w:val="28"/>
          <w:rtl/>
        </w:rPr>
        <w:t>اسقاط</w:t>
      </w:r>
      <w:r w:rsidRPr="004304C1">
        <w:rPr>
          <w:rFonts w:cs="Traditional Arabic"/>
          <w:b/>
          <w:bCs/>
          <w:sz w:val="28"/>
          <w:szCs w:val="28"/>
          <w:rtl/>
        </w:rPr>
        <w:t xml:space="preserve"> </w:t>
      </w:r>
      <w:r w:rsidRPr="004304C1">
        <w:rPr>
          <w:rFonts w:cs="Traditional Arabic" w:hint="cs"/>
          <w:b/>
          <w:bCs/>
          <w:sz w:val="28"/>
          <w:szCs w:val="28"/>
          <w:rtl/>
        </w:rPr>
        <w:t>النظام</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w:t>
      </w:r>
      <w:r w:rsidRPr="004304C1">
        <w:rPr>
          <w:rFonts w:cs="Traditional Arabic" w:hint="cs"/>
          <w:b/>
          <w:bCs/>
          <w:sz w:val="28"/>
          <w:szCs w:val="28"/>
          <w:rtl/>
        </w:rPr>
        <w:t>العراق</w:t>
      </w:r>
      <w:r w:rsidRPr="004304C1">
        <w:rPr>
          <w:rFonts w:cs="Traditional Arabic"/>
          <w:b/>
          <w:bCs/>
          <w:sz w:val="28"/>
          <w:szCs w:val="28"/>
          <w:rtl/>
        </w:rPr>
        <w:t xml:space="preserve"> </w:t>
      </w:r>
      <w:r w:rsidRPr="004304C1">
        <w:rPr>
          <w:rFonts w:cs="Traditional Arabic" w:hint="cs"/>
          <w:b/>
          <w:bCs/>
          <w:sz w:val="28"/>
          <w:szCs w:val="28"/>
          <w:rtl/>
        </w:rPr>
        <w:t>جزء</w:t>
      </w:r>
      <w:r w:rsidRPr="004304C1">
        <w:rPr>
          <w:rFonts w:cs="Traditional Arabic"/>
          <w:b/>
          <w:bCs/>
          <w:sz w:val="28"/>
          <w:szCs w:val="28"/>
          <w:rtl/>
        </w:rPr>
        <w:t xml:space="preserve"> </w:t>
      </w:r>
      <w:r w:rsidRPr="004304C1">
        <w:rPr>
          <w:rFonts w:cs="Traditional Arabic" w:hint="cs"/>
          <w:b/>
          <w:bCs/>
          <w:sz w:val="28"/>
          <w:szCs w:val="28"/>
          <w:rtl/>
        </w:rPr>
        <w:t>اساس</w:t>
      </w:r>
      <w:r w:rsidRPr="004304C1">
        <w:rPr>
          <w:rFonts w:cs="Traditional Arabic"/>
          <w:b/>
          <w:bCs/>
          <w:sz w:val="28"/>
          <w:szCs w:val="28"/>
          <w:rtl/>
        </w:rPr>
        <w:t xml:space="preserve"> </w:t>
      </w:r>
      <w:r w:rsidRPr="004304C1">
        <w:rPr>
          <w:rFonts w:cs="Traditional Arabic" w:hint="cs"/>
          <w:b/>
          <w:bCs/>
          <w:sz w:val="28"/>
          <w:szCs w:val="28"/>
          <w:rtl/>
        </w:rPr>
        <w:t>من</w:t>
      </w:r>
      <w:r w:rsidRPr="004304C1">
        <w:rPr>
          <w:rFonts w:cs="Traditional Arabic"/>
          <w:b/>
          <w:bCs/>
          <w:sz w:val="28"/>
          <w:szCs w:val="28"/>
          <w:rtl/>
        </w:rPr>
        <w:t xml:space="preserve"> </w:t>
      </w:r>
      <w:r w:rsidRPr="004304C1">
        <w:rPr>
          <w:rFonts w:cs="Traditional Arabic" w:hint="cs"/>
          <w:b/>
          <w:bCs/>
          <w:sz w:val="28"/>
          <w:szCs w:val="28"/>
          <w:rtl/>
        </w:rPr>
        <w:t>الحرب</w:t>
      </w:r>
      <w:r w:rsidRPr="004304C1">
        <w:rPr>
          <w:rFonts w:cs="Traditional Arabic"/>
          <w:b/>
          <w:bCs/>
          <w:sz w:val="28"/>
          <w:szCs w:val="28"/>
          <w:rtl/>
        </w:rPr>
        <w:t xml:space="preserve"> </w:t>
      </w:r>
      <w:r w:rsidRPr="004304C1">
        <w:rPr>
          <w:rFonts w:cs="Traditional Arabic" w:hint="cs"/>
          <w:b/>
          <w:bCs/>
          <w:sz w:val="28"/>
          <w:szCs w:val="28"/>
          <w:rtl/>
        </w:rPr>
        <w:t>على</w:t>
      </w:r>
      <w:r w:rsidRPr="004304C1">
        <w:rPr>
          <w:rFonts w:cs="Traditional Arabic"/>
          <w:b/>
          <w:bCs/>
          <w:sz w:val="28"/>
          <w:szCs w:val="28"/>
          <w:rtl/>
        </w:rPr>
        <w:t xml:space="preserve"> </w:t>
      </w:r>
      <w:r w:rsidRPr="004304C1">
        <w:rPr>
          <w:rFonts w:cs="Traditional Arabic" w:hint="cs"/>
          <w:b/>
          <w:bCs/>
          <w:sz w:val="28"/>
          <w:szCs w:val="28"/>
          <w:rtl/>
        </w:rPr>
        <w:t>الارهاب</w:t>
      </w:r>
      <w:r w:rsidRPr="004304C1">
        <w:rPr>
          <w:rFonts w:cs="Traditional Arabic"/>
          <w:b/>
          <w:bCs/>
          <w:sz w:val="28"/>
          <w:szCs w:val="28"/>
        </w:rPr>
        <w:t xml:space="preserve"> .</w:t>
      </w:r>
    </w:p>
    <w:p w:rsidR="00B93EED" w:rsidRPr="004304C1" w:rsidRDefault="00B93EED" w:rsidP="000908DF">
      <w:pPr>
        <w:pStyle w:val="ListParagraph"/>
        <w:numPr>
          <w:ilvl w:val="0"/>
          <w:numId w:val="8"/>
        </w:numPr>
        <w:bidi/>
        <w:spacing w:after="0" w:line="240" w:lineRule="auto"/>
        <w:jc w:val="highKashida"/>
        <w:rPr>
          <w:rFonts w:cs="Traditional Arabic"/>
          <w:b/>
          <w:bCs/>
          <w:sz w:val="28"/>
          <w:szCs w:val="28"/>
          <w:rtl/>
        </w:rPr>
      </w:pPr>
      <w:r w:rsidRPr="004304C1">
        <w:rPr>
          <w:rFonts w:cs="Traditional Arabic" w:hint="cs"/>
          <w:b/>
          <w:bCs/>
          <w:sz w:val="28"/>
          <w:szCs w:val="28"/>
          <w:rtl/>
        </w:rPr>
        <w:t>يجب</w:t>
      </w:r>
      <w:r w:rsidRPr="004304C1">
        <w:rPr>
          <w:rFonts w:cs="Traditional Arabic"/>
          <w:b/>
          <w:bCs/>
          <w:sz w:val="28"/>
          <w:szCs w:val="28"/>
          <w:rtl/>
        </w:rPr>
        <w:t xml:space="preserve"> </w:t>
      </w:r>
      <w:r w:rsidRPr="004304C1">
        <w:rPr>
          <w:rFonts w:cs="Traditional Arabic" w:hint="cs"/>
          <w:b/>
          <w:bCs/>
          <w:sz w:val="28"/>
          <w:szCs w:val="28"/>
          <w:rtl/>
        </w:rPr>
        <w:t>معاقبة</w:t>
      </w:r>
      <w:r w:rsidRPr="004304C1">
        <w:rPr>
          <w:rFonts w:cs="Traditional Arabic"/>
          <w:b/>
          <w:bCs/>
          <w:sz w:val="28"/>
          <w:szCs w:val="28"/>
          <w:rtl/>
        </w:rPr>
        <w:t xml:space="preserve"> </w:t>
      </w:r>
      <w:r w:rsidRPr="004304C1">
        <w:rPr>
          <w:rFonts w:cs="Traditional Arabic" w:hint="cs"/>
          <w:b/>
          <w:bCs/>
          <w:sz w:val="28"/>
          <w:szCs w:val="28"/>
          <w:rtl/>
        </w:rPr>
        <w:t>النظام</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w:t>
      </w:r>
      <w:r w:rsidRPr="004304C1">
        <w:rPr>
          <w:rFonts w:cs="Traditional Arabic" w:hint="cs"/>
          <w:b/>
          <w:bCs/>
          <w:sz w:val="28"/>
          <w:szCs w:val="28"/>
          <w:rtl/>
        </w:rPr>
        <w:t>العراق</w:t>
      </w:r>
      <w:r w:rsidRPr="004304C1">
        <w:rPr>
          <w:rFonts w:cs="Traditional Arabic"/>
          <w:b/>
          <w:bCs/>
          <w:sz w:val="28"/>
          <w:szCs w:val="28"/>
          <w:rtl/>
        </w:rPr>
        <w:t xml:space="preserve"> </w:t>
      </w:r>
      <w:r w:rsidRPr="004304C1">
        <w:rPr>
          <w:rFonts w:cs="Traditional Arabic" w:hint="cs"/>
          <w:b/>
          <w:bCs/>
          <w:sz w:val="28"/>
          <w:szCs w:val="28"/>
          <w:rtl/>
        </w:rPr>
        <w:t>لانه</w:t>
      </w:r>
      <w:r w:rsidRPr="004304C1">
        <w:rPr>
          <w:rFonts w:cs="Traditional Arabic"/>
          <w:b/>
          <w:bCs/>
          <w:sz w:val="28"/>
          <w:szCs w:val="28"/>
          <w:rtl/>
        </w:rPr>
        <w:t xml:space="preserve"> </w:t>
      </w:r>
      <w:r w:rsidRPr="004304C1">
        <w:rPr>
          <w:rFonts w:cs="Traditional Arabic" w:hint="cs"/>
          <w:b/>
          <w:bCs/>
          <w:sz w:val="28"/>
          <w:szCs w:val="28"/>
          <w:rtl/>
        </w:rPr>
        <w:t>مصدر</w:t>
      </w:r>
      <w:r w:rsidRPr="004304C1">
        <w:rPr>
          <w:rFonts w:cs="Traditional Arabic"/>
          <w:b/>
          <w:bCs/>
          <w:sz w:val="28"/>
          <w:szCs w:val="28"/>
          <w:rtl/>
        </w:rPr>
        <w:t xml:space="preserve"> </w:t>
      </w:r>
      <w:r w:rsidRPr="004304C1">
        <w:rPr>
          <w:rFonts w:cs="Traditional Arabic" w:hint="cs"/>
          <w:b/>
          <w:bCs/>
          <w:sz w:val="28"/>
          <w:szCs w:val="28"/>
          <w:rtl/>
        </w:rPr>
        <w:t>تهديد</w:t>
      </w:r>
      <w:r w:rsidRPr="004304C1">
        <w:rPr>
          <w:rFonts w:cs="Traditional Arabic"/>
          <w:b/>
          <w:bCs/>
          <w:sz w:val="28"/>
          <w:szCs w:val="28"/>
          <w:rtl/>
        </w:rPr>
        <w:t xml:space="preserve"> </w:t>
      </w:r>
      <w:r w:rsidRPr="004304C1">
        <w:rPr>
          <w:rFonts w:cs="Traditional Arabic" w:hint="cs"/>
          <w:b/>
          <w:bCs/>
          <w:sz w:val="28"/>
          <w:szCs w:val="28"/>
          <w:rtl/>
        </w:rPr>
        <w:t>لجيرانه</w:t>
      </w:r>
      <w:r w:rsidRPr="004304C1">
        <w:rPr>
          <w:rFonts w:cs="Traditional Arabic"/>
          <w:b/>
          <w:bCs/>
          <w:sz w:val="28"/>
          <w:szCs w:val="28"/>
        </w:rPr>
        <w:t xml:space="preserve"> .</w:t>
      </w:r>
    </w:p>
    <w:p w:rsidR="00B93EED" w:rsidRPr="004304C1" w:rsidRDefault="00B93EED" w:rsidP="000908DF">
      <w:pPr>
        <w:pStyle w:val="ListParagraph"/>
        <w:numPr>
          <w:ilvl w:val="0"/>
          <w:numId w:val="8"/>
        </w:numPr>
        <w:bidi/>
        <w:spacing w:after="0" w:line="240" w:lineRule="auto"/>
        <w:jc w:val="highKashida"/>
        <w:rPr>
          <w:rFonts w:cs="Traditional Arabic"/>
          <w:b/>
          <w:bCs/>
          <w:sz w:val="28"/>
          <w:szCs w:val="28"/>
          <w:rtl/>
        </w:rPr>
      </w:pPr>
      <w:r w:rsidRPr="004304C1">
        <w:rPr>
          <w:rFonts w:cs="Traditional Arabic" w:hint="cs"/>
          <w:b/>
          <w:bCs/>
          <w:sz w:val="28"/>
          <w:szCs w:val="28"/>
          <w:rtl/>
        </w:rPr>
        <w:lastRenderedPageBreak/>
        <w:t>ان</w:t>
      </w:r>
      <w:r w:rsidRPr="004304C1">
        <w:rPr>
          <w:rFonts w:cs="Traditional Arabic"/>
          <w:b/>
          <w:bCs/>
          <w:sz w:val="28"/>
          <w:szCs w:val="28"/>
          <w:rtl/>
        </w:rPr>
        <w:t xml:space="preserve"> </w:t>
      </w:r>
      <w:r w:rsidRPr="004304C1">
        <w:rPr>
          <w:rFonts w:cs="Traditional Arabic" w:hint="cs"/>
          <w:b/>
          <w:bCs/>
          <w:sz w:val="28"/>
          <w:szCs w:val="28"/>
          <w:rtl/>
        </w:rPr>
        <w:t>النظام</w:t>
      </w:r>
      <w:r w:rsidRPr="004304C1">
        <w:rPr>
          <w:rFonts w:cs="Traditional Arabic"/>
          <w:b/>
          <w:bCs/>
          <w:sz w:val="28"/>
          <w:szCs w:val="28"/>
          <w:rtl/>
        </w:rPr>
        <w:t xml:space="preserve"> </w:t>
      </w:r>
      <w:r w:rsidRPr="004304C1">
        <w:rPr>
          <w:rFonts w:cs="Traditional Arabic" w:hint="cs"/>
          <w:b/>
          <w:bCs/>
          <w:sz w:val="28"/>
          <w:szCs w:val="28"/>
          <w:rtl/>
        </w:rPr>
        <w:t>في</w:t>
      </w:r>
      <w:r w:rsidRPr="004304C1">
        <w:rPr>
          <w:rFonts w:cs="Traditional Arabic"/>
          <w:b/>
          <w:bCs/>
          <w:sz w:val="28"/>
          <w:szCs w:val="28"/>
          <w:rtl/>
        </w:rPr>
        <w:t xml:space="preserve"> </w:t>
      </w:r>
      <w:r w:rsidRPr="004304C1">
        <w:rPr>
          <w:rFonts w:cs="Traditional Arabic" w:hint="cs"/>
          <w:b/>
          <w:bCs/>
          <w:sz w:val="28"/>
          <w:szCs w:val="28"/>
          <w:rtl/>
        </w:rPr>
        <w:t>العراق</w:t>
      </w:r>
      <w:r w:rsidRPr="004304C1">
        <w:rPr>
          <w:rFonts w:cs="Traditional Arabic"/>
          <w:b/>
          <w:bCs/>
          <w:sz w:val="28"/>
          <w:szCs w:val="28"/>
          <w:rtl/>
        </w:rPr>
        <w:t xml:space="preserve"> </w:t>
      </w:r>
      <w:r w:rsidRPr="004304C1">
        <w:rPr>
          <w:rFonts w:cs="Traditional Arabic" w:hint="cs"/>
          <w:b/>
          <w:bCs/>
          <w:sz w:val="28"/>
          <w:szCs w:val="28"/>
          <w:rtl/>
        </w:rPr>
        <w:t>طغى</w:t>
      </w:r>
      <w:r w:rsidRPr="004304C1">
        <w:rPr>
          <w:rFonts w:cs="Traditional Arabic"/>
          <w:b/>
          <w:bCs/>
          <w:sz w:val="28"/>
          <w:szCs w:val="28"/>
          <w:rtl/>
        </w:rPr>
        <w:t xml:space="preserve"> </w:t>
      </w:r>
      <w:r w:rsidRPr="004304C1">
        <w:rPr>
          <w:rFonts w:cs="Traditional Arabic" w:hint="cs"/>
          <w:b/>
          <w:bCs/>
          <w:sz w:val="28"/>
          <w:szCs w:val="28"/>
          <w:rtl/>
        </w:rPr>
        <w:t>واستبد</w:t>
      </w:r>
      <w:r w:rsidRPr="004304C1">
        <w:rPr>
          <w:rFonts w:cs="Traditional Arabic"/>
          <w:b/>
          <w:bCs/>
          <w:sz w:val="28"/>
          <w:szCs w:val="28"/>
          <w:rtl/>
        </w:rPr>
        <w:t xml:space="preserve"> </w:t>
      </w:r>
      <w:r w:rsidRPr="004304C1">
        <w:rPr>
          <w:rFonts w:cs="Traditional Arabic" w:hint="cs"/>
          <w:b/>
          <w:bCs/>
          <w:sz w:val="28"/>
          <w:szCs w:val="28"/>
          <w:rtl/>
        </w:rPr>
        <w:t>بشعبه</w:t>
      </w:r>
      <w:r w:rsidRPr="004304C1">
        <w:rPr>
          <w:rFonts w:cs="Traditional Arabic"/>
          <w:b/>
          <w:bCs/>
          <w:sz w:val="28"/>
          <w:szCs w:val="28"/>
          <w:rtl/>
        </w:rPr>
        <w:t xml:space="preserve">  </w:t>
      </w:r>
      <w:r w:rsidRPr="004304C1">
        <w:rPr>
          <w:rFonts w:cs="Traditional Arabic" w:hint="cs"/>
          <w:b/>
          <w:bCs/>
          <w:sz w:val="28"/>
          <w:szCs w:val="28"/>
          <w:rtl/>
        </w:rPr>
        <w:t>ومن</w:t>
      </w:r>
      <w:r w:rsidRPr="004304C1">
        <w:rPr>
          <w:rFonts w:cs="Traditional Arabic"/>
          <w:b/>
          <w:bCs/>
          <w:sz w:val="28"/>
          <w:szCs w:val="28"/>
          <w:rtl/>
        </w:rPr>
        <w:t xml:space="preserve"> </w:t>
      </w:r>
      <w:r w:rsidRPr="004304C1">
        <w:rPr>
          <w:rFonts w:cs="Traditional Arabic" w:hint="cs"/>
          <w:b/>
          <w:bCs/>
          <w:sz w:val="28"/>
          <w:szCs w:val="28"/>
          <w:rtl/>
        </w:rPr>
        <w:t>اجل</w:t>
      </w:r>
      <w:r w:rsidRPr="004304C1">
        <w:rPr>
          <w:rFonts w:cs="Traditional Arabic"/>
          <w:b/>
          <w:bCs/>
          <w:sz w:val="28"/>
          <w:szCs w:val="28"/>
          <w:rtl/>
        </w:rPr>
        <w:t xml:space="preserve"> </w:t>
      </w:r>
      <w:r w:rsidRPr="004304C1">
        <w:rPr>
          <w:rFonts w:cs="Traditional Arabic" w:hint="cs"/>
          <w:b/>
          <w:bCs/>
          <w:sz w:val="28"/>
          <w:szCs w:val="28"/>
          <w:rtl/>
        </w:rPr>
        <w:t>مصلحة</w:t>
      </w:r>
      <w:r w:rsidRPr="004304C1">
        <w:rPr>
          <w:rFonts w:cs="Traditional Arabic"/>
          <w:b/>
          <w:bCs/>
          <w:sz w:val="28"/>
          <w:szCs w:val="28"/>
          <w:rtl/>
        </w:rPr>
        <w:t xml:space="preserve"> </w:t>
      </w:r>
      <w:r w:rsidRPr="004304C1">
        <w:rPr>
          <w:rFonts w:cs="Traditional Arabic" w:hint="cs"/>
          <w:b/>
          <w:bCs/>
          <w:sz w:val="28"/>
          <w:szCs w:val="28"/>
          <w:rtl/>
        </w:rPr>
        <w:t>الشعب</w:t>
      </w:r>
      <w:r w:rsidRPr="004304C1">
        <w:rPr>
          <w:rFonts w:cs="Traditional Arabic"/>
          <w:b/>
          <w:bCs/>
          <w:sz w:val="28"/>
          <w:szCs w:val="28"/>
          <w:rtl/>
        </w:rPr>
        <w:t xml:space="preserve"> </w:t>
      </w:r>
      <w:r w:rsidRPr="004304C1">
        <w:rPr>
          <w:rFonts w:cs="Traditional Arabic" w:hint="cs"/>
          <w:b/>
          <w:bCs/>
          <w:sz w:val="28"/>
          <w:szCs w:val="28"/>
          <w:rtl/>
        </w:rPr>
        <w:t>العراقي</w:t>
      </w:r>
      <w:r w:rsidRPr="004304C1">
        <w:rPr>
          <w:rFonts w:cs="Traditional Arabic"/>
          <w:b/>
          <w:bCs/>
          <w:sz w:val="28"/>
          <w:szCs w:val="28"/>
          <w:rtl/>
        </w:rPr>
        <w:t xml:space="preserve"> </w:t>
      </w:r>
      <w:r w:rsidRPr="004304C1">
        <w:rPr>
          <w:rFonts w:cs="Traditional Arabic" w:hint="cs"/>
          <w:b/>
          <w:bCs/>
          <w:sz w:val="28"/>
          <w:szCs w:val="28"/>
          <w:rtl/>
        </w:rPr>
        <w:t>يجب</w:t>
      </w:r>
      <w:r w:rsidRPr="004304C1">
        <w:rPr>
          <w:rFonts w:cs="Traditional Arabic"/>
          <w:b/>
          <w:bCs/>
          <w:sz w:val="28"/>
          <w:szCs w:val="28"/>
          <w:rtl/>
        </w:rPr>
        <w:t xml:space="preserve"> </w:t>
      </w:r>
      <w:r w:rsidRPr="004304C1">
        <w:rPr>
          <w:rFonts w:cs="Traditional Arabic" w:hint="cs"/>
          <w:b/>
          <w:bCs/>
          <w:sz w:val="28"/>
          <w:szCs w:val="28"/>
          <w:rtl/>
        </w:rPr>
        <w:t>اسقاطه</w:t>
      </w:r>
      <w:r w:rsidRPr="004304C1">
        <w:rPr>
          <w:rFonts w:cs="Traditional Arabic"/>
          <w:b/>
          <w:bCs/>
          <w:sz w:val="28"/>
          <w:szCs w:val="28"/>
        </w:rPr>
        <w:t>.</w:t>
      </w:r>
    </w:p>
    <w:p w:rsidR="00B93EED" w:rsidRPr="004304C1" w:rsidRDefault="00B93EED" w:rsidP="000908DF">
      <w:pPr>
        <w:pStyle w:val="ListParagraph"/>
        <w:numPr>
          <w:ilvl w:val="0"/>
          <w:numId w:val="8"/>
        </w:numPr>
        <w:bidi/>
        <w:spacing w:after="0" w:line="240" w:lineRule="auto"/>
        <w:jc w:val="highKashida"/>
        <w:rPr>
          <w:rFonts w:cs="Traditional Arabic"/>
          <w:b/>
          <w:bCs/>
          <w:sz w:val="28"/>
          <w:szCs w:val="28"/>
          <w:rtl/>
        </w:rPr>
      </w:pPr>
      <w:r w:rsidRPr="004304C1">
        <w:rPr>
          <w:rFonts w:cs="Traditional Arabic" w:hint="cs"/>
          <w:b/>
          <w:bCs/>
          <w:sz w:val="28"/>
          <w:szCs w:val="28"/>
          <w:rtl/>
        </w:rPr>
        <w:t>ان</w:t>
      </w:r>
      <w:r w:rsidRPr="004304C1">
        <w:rPr>
          <w:rFonts w:cs="Traditional Arabic"/>
          <w:b/>
          <w:bCs/>
          <w:sz w:val="28"/>
          <w:szCs w:val="28"/>
          <w:rtl/>
        </w:rPr>
        <w:t xml:space="preserve"> </w:t>
      </w:r>
      <w:r w:rsidRPr="004304C1">
        <w:rPr>
          <w:rFonts w:cs="Traditional Arabic" w:hint="cs"/>
          <w:b/>
          <w:bCs/>
          <w:sz w:val="28"/>
          <w:szCs w:val="28"/>
          <w:rtl/>
        </w:rPr>
        <w:t>العراق</w:t>
      </w:r>
      <w:r w:rsidRPr="004304C1">
        <w:rPr>
          <w:rFonts w:cs="Traditional Arabic"/>
          <w:b/>
          <w:bCs/>
          <w:sz w:val="28"/>
          <w:szCs w:val="28"/>
          <w:rtl/>
        </w:rPr>
        <w:t xml:space="preserve"> </w:t>
      </w:r>
      <w:r w:rsidRPr="004304C1">
        <w:rPr>
          <w:rFonts w:cs="Traditional Arabic" w:hint="cs"/>
          <w:b/>
          <w:bCs/>
          <w:sz w:val="28"/>
          <w:szCs w:val="28"/>
          <w:rtl/>
        </w:rPr>
        <w:t>يمتلك</w:t>
      </w:r>
      <w:r w:rsidRPr="004304C1">
        <w:rPr>
          <w:rFonts w:cs="Traditional Arabic"/>
          <w:b/>
          <w:bCs/>
          <w:sz w:val="28"/>
          <w:szCs w:val="28"/>
          <w:rtl/>
        </w:rPr>
        <w:t xml:space="preserve"> </w:t>
      </w:r>
      <w:r w:rsidRPr="004304C1">
        <w:rPr>
          <w:rFonts w:cs="Traditional Arabic" w:hint="cs"/>
          <w:b/>
          <w:bCs/>
          <w:sz w:val="28"/>
          <w:szCs w:val="28"/>
          <w:rtl/>
        </w:rPr>
        <w:t>اسلحة</w:t>
      </w:r>
      <w:r w:rsidRPr="004304C1">
        <w:rPr>
          <w:rFonts w:cs="Traditional Arabic"/>
          <w:b/>
          <w:bCs/>
          <w:sz w:val="28"/>
          <w:szCs w:val="28"/>
          <w:rtl/>
        </w:rPr>
        <w:t xml:space="preserve"> </w:t>
      </w:r>
      <w:r w:rsidRPr="004304C1">
        <w:rPr>
          <w:rFonts w:cs="Traditional Arabic" w:hint="cs"/>
          <w:b/>
          <w:bCs/>
          <w:sz w:val="28"/>
          <w:szCs w:val="28"/>
          <w:rtl/>
        </w:rPr>
        <w:t>دمار</w:t>
      </w:r>
      <w:r w:rsidRPr="004304C1">
        <w:rPr>
          <w:rFonts w:cs="Traditional Arabic"/>
          <w:b/>
          <w:bCs/>
          <w:sz w:val="28"/>
          <w:szCs w:val="28"/>
          <w:rtl/>
        </w:rPr>
        <w:t xml:space="preserve"> </w:t>
      </w:r>
      <w:r w:rsidRPr="004304C1">
        <w:rPr>
          <w:rFonts w:cs="Traditional Arabic" w:hint="cs"/>
          <w:b/>
          <w:bCs/>
          <w:sz w:val="28"/>
          <w:szCs w:val="28"/>
          <w:rtl/>
        </w:rPr>
        <w:t>شامل</w:t>
      </w:r>
      <w:r w:rsidRPr="004304C1">
        <w:rPr>
          <w:rFonts w:cs="Traditional Arabic"/>
          <w:b/>
          <w:bCs/>
          <w:sz w:val="28"/>
          <w:szCs w:val="28"/>
        </w:rPr>
        <w:t xml:space="preserve"> .</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ووفق</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الاهداف</w:t>
      </w:r>
      <w:r w:rsidRPr="001F59FE">
        <w:rPr>
          <w:rFonts w:cs="Traditional Arabic"/>
          <w:b/>
          <w:bCs/>
          <w:sz w:val="28"/>
          <w:szCs w:val="28"/>
          <w:rtl/>
        </w:rPr>
        <w:t xml:space="preserve"> </w:t>
      </w:r>
      <w:r w:rsidRPr="001F59FE">
        <w:rPr>
          <w:rFonts w:cs="Traditional Arabic" w:hint="cs"/>
          <w:b/>
          <w:bCs/>
          <w:sz w:val="28"/>
          <w:szCs w:val="28"/>
          <w:rtl/>
        </w:rPr>
        <w:t>يعتقد</w:t>
      </w:r>
      <w:r w:rsidRPr="001F59FE">
        <w:rPr>
          <w:rFonts w:cs="Traditional Arabic"/>
          <w:b/>
          <w:bCs/>
          <w:sz w:val="28"/>
          <w:szCs w:val="28"/>
          <w:rtl/>
        </w:rPr>
        <w:t xml:space="preserve"> </w:t>
      </w:r>
      <w:r w:rsidRPr="001F59FE">
        <w:rPr>
          <w:rFonts w:cs="Traditional Arabic" w:hint="cs"/>
          <w:b/>
          <w:bCs/>
          <w:sz w:val="28"/>
          <w:szCs w:val="28"/>
          <w:rtl/>
        </w:rPr>
        <w:t>هيكل</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غزو</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فرصة</w:t>
      </w:r>
      <w:r w:rsidRPr="001F59FE">
        <w:rPr>
          <w:rFonts w:cs="Traditional Arabic"/>
          <w:b/>
          <w:bCs/>
          <w:sz w:val="28"/>
          <w:szCs w:val="28"/>
          <w:rtl/>
        </w:rPr>
        <w:t xml:space="preserve"> </w:t>
      </w:r>
      <w:r w:rsidRPr="001F59FE">
        <w:rPr>
          <w:rFonts w:cs="Traditional Arabic" w:hint="cs"/>
          <w:b/>
          <w:bCs/>
          <w:sz w:val="28"/>
          <w:szCs w:val="28"/>
          <w:rtl/>
        </w:rPr>
        <w:t>تاريخية</w:t>
      </w:r>
      <w:r w:rsidRPr="001F59FE">
        <w:rPr>
          <w:rFonts w:cs="Traditional Arabic"/>
          <w:b/>
          <w:bCs/>
          <w:sz w:val="28"/>
          <w:szCs w:val="28"/>
          <w:rtl/>
        </w:rPr>
        <w:t xml:space="preserve"> </w:t>
      </w:r>
      <w:r w:rsidRPr="001F59FE">
        <w:rPr>
          <w:rFonts w:cs="Traditional Arabic" w:hint="cs"/>
          <w:b/>
          <w:bCs/>
          <w:sz w:val="28"/>
          <w:szCs w:val="28"/>
          <w:rtl/>
        </w:rPr>
        <w:t>لامريكا</w:t>
      </w:r>
      <w:r w:rsidRPr="001F59FE">
        <w:rPr>
          <w:rFonts w:cs="Traditional Arabic"/>
          <w:b/>
          <w:bCs/>
          <w:sz w:val="28"/>
          <w:szCs w:val="28"/>
          <w:rtl/>
        </w:rPr>
        <w:t xml:space="preserve"> </w:t>
      </w:r>
      <w:r w:rsidRPr="001F59FE">
        <w:rPr>
          <w:rFonts w:cs="Traditional Arabic" w:hint="cs"/>
          <w:b/>
          <w:bCs/>
          <w:sz w:val="28"/>
          <w:szCs w:val="28"/>
          <w:rtl/>
        </w:rPr>
        <w:t>للسيطرة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مركز</w:t>
      </w:r>
      <w:r w:rsidRPr="001F59FE">
        <w:rPr>
          <w:rFonts w:cs="Traditional Arabic"/>
          <w:b/>
          <w:bCs/>
          <w:sz w:val="28"/>
          <w:szCs w:val="28"/>
          <w:rtl/>
        </w:rPr>
        <w:t xml:space="preserve"> </w:t>
      </w:r>
      <w:r w:rsidRPr="001F59FE">
        <w:rPr>
          <w:rFonts w:cs="Traditional Arabic" w:hint="cs"/>
          <w:b/>
          <w:bCs/>
          <w:sz w:val="28"/>
          <w:szCs w:val="28"/>
          <w:rtl/>
        </w:rPr>
        <w:t>الدائرة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بغداد</w:t>
      </w:r>
      <w:r w:rsidRPr="001F59FE">
        <w:rPr>
          <w:rFonts w:cs="Traditional Arabic"/>
          <w:b/>
          <w:bCs/>
          <w:sz w:val="28"/>
          <w:szCs w:val="28"/>
          <w:rtl/>
        </w:rPr>
        <w:t xml:space="preserve">" </w:t>
      </w:r>
      <w:r w:rsidRPr="001F59FE">
        <w:rPr>
          <w:rFonts w:cs="Traditional Arabic" w:hint="cs"/>
          <w:b/>
          <w:bCs/>
          <w:sz w:val="28"/>
          <w:szCs w:val="28"/>
          <w:rtl/>
        </w:rPr>
        <w:t>ليكون</w:t>
      </w:r>
      <w:r w:rsidRPr="001F59FE">
        <w:rPr>
          <w:rFonts w:cs="Traditional Arabic"/>
          <w:b/>
          <w:bCs/>
          <w:sz w:val="28"/>
          <w:szCs w:val="28"/>
          <w:rtl/>
        </w:rPr>
        <w:t xml:space="preserve"> </w:t>
      </w:r>
      <w:r w:rsidRPr="001F59FE">
        <w:rPr>
          <w:rFonts w:cs="Traditional Arabic" w:hint="cs"/>
          <w:b/>
          <w:bCs/>
          <w:sz w:val="28"/>
          <w:szCs w:val="28"/>
          <w:rtl/>
        </w:rPr>
        <w:t>النقطة</w:t>
      </w:r>
      <w:r w:rsidRPr="001F59FE">
        <w:rPr>
          <w:rFonts w:cs="Traditional Arabic"/>
          <w:b/>
          <w:bCs/>
          <w:sz w:val="28"/>
          <w:szCs w:val="28"/>
          <w:rtl/>
        </w:rPr>
        <w:t xml:space="preserve"> </w:t>
      </w:r>
      <w:r w:rsidRPr="001F59FE">
        <w:rPr>
          <w:rFonts w:cs="Traditional Arabic" w:hint="cs"/>
          <w:b/>
          <w:bCs/>
          <w:sz w:val="28"/>
          <w:szCs w:val="28"/>
          <w:rtl/>
        </w:rPr>
        <w:t>الثابتة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الدائرة</w:t>
      </w:r>
      <w:r w:rsidRPr="001F59FE">
        <w:rPr>
          <w:rFonts w:cs="Traditional Arabic"/>
          <w:b/>
          <w:bCs/>
          <w:sz w:val="28"/>
          <w:szCs w:val="28"/>
          <w:rtl/>
        </w:rPr>
        <w:t xml:space="preserve"> </w:t>
      </w:r>
      <w:r w:rsidRPr="001F59FE">
        <w:rPr>
          <w:rFonts w:cs="Traditional Arabic" w:hint="cs"/>
          <w:b/>
          <w:bCs/>
          <w:sz w:val="28"/>
          <w:szCs w:val="28"/>
          <w:rtl/>
        </w:rPr>
        <w:t>الاوسع</w:t>
      </w:r>
      <w:r w:rsidRPr="001F59FE">
        <w:rPr>
          <w:rFonts w:cs="Traditional Arabic"/>
          <w:b/>
          <w:bCs/>
          <w:sz w:val="28"/>
          <w:szCs w:val="28"/>
          <w:rtl/>
        </w:rPr>
        <w:t xml:space="preserve"> </w:t>
      </w:r>
      <w:r w:rsidRPr="001F59FE">
        <w:rPr>
          <w:rFonts w:cs="Traditional Arabic" w:hint="cs"/>
          <w:b/>
          <w:bCs/>
          <w:sz w:val="28"/>
          <w:szCs w:val="28"/>
          <w:rtl/>
        </w:rPr>
        <w:t>المحيطة</w:t>
      </w:r>
      <w:r w:rsidRPr="001F59FE">
        <w:rPr>
          <w:rFonts w:cs="Traditional Arabic"/>
          <w:b/>
          <w:bCs/>
          <w:sz w:val="28"/>
          <w:szCs w:val="28"/>
          <w:rtl/>
        </w:rPr>
        <w:t xml:space="preserve"> </w:t>
      </w:r>
      <w:r w:rsidRPr="001F59FE">
        <w:rPr>
          <w:rFonts w:cs="Traditional Arabic" w:hint="cs"/>
          <w:b/>
          <w:bCs/>
          <w:sz w:val="28"/>
          <w:szCs w:val="28"/>
          <w:rtl/>
        </w:rPr>
        <w:t>به</w:t>
      </w:r>
      <w:r w:rsidRPr="001F59FE">
        <w:rPr>
          <w:rFonts w:cs="Traditional Arabic"/>
          <w:b/>
          <w:bCs/>
          <w:sz w:val="28"/>
          <w:szCs w:val="28"/>
          <w:rtl/>
        </w:rPr>
        <w:t xml:space="preserve">,   </w:t>
      </w:r>
      <w:r w:rsidRPr="001F59FE">
        <w:rPr>
          <w:rFonts w:cs="Traditional Arabic" w:hint="cs"/>
          <w:b/>
          <w:bCs/>
          <w:sz w:val="28"/>
          <w:szCs w:val="28"/>
          <w:rtl/>
        </w:rPr>
        <w:t>وايضا</w:t>
      </w:r>
      <w:r w:rsidRPr="001F59FE">
        <w:rPr>
          <w:rFonts w:cs="Traditional Arabic"/>
          <w:b/>
          <w:bCs/>
          <w:sz w:val="28"/>
          <w:szCs w:val="28"/>
          <w:rtl/>
        </w:rPr>
        <w:t xml:space="preserve"> </w:t>
      </w:r>
      <w:r w:rsidRPr="001F59FE">
        <w:rPr>
          <w:rFonts w:cs="Traditional Arabic" w:hint="cs"/>
          <w:b/>
          <w:bCs/>
          <w:sz w:val="28"/>
          <w:szCs w:val="28"/>
          <w:rtl/>
        </w:rPr>
        <w:t>لتصفية</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تبقى</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مواقع</w:t>
      </w:r>
      <w:r w:rsidRPr="001F59FE">
        <w:rPr>
          <w:rFonts w:cs="Traditional Arabic"/>
          <w:b/>
          <w:bCs/>
          <w:sz w:val="28"/>
          <w:szCs w:val="28"/>
          <w:rtl/>
        </w:rPr>
        <w:t xml:space="preserve"> </w:t>
      </w:r>
      <w:r w:rsidRPr="001F59FE">
        <w:rPr>
          <w:rFonts w:cs="Traditional Arabic" w:hint="cs"/>
          <w:b/>
          <w:bCs/>
          <w:sz w:val="28"/>
          <w:szCs w:val="28"/>
          <w:rtl/>
        </w:rPr>
        <w:t>المقاومة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ايران</w:t>
      </w:r>
      <w:r w:rsidRPr="001F59FE">
        <w:rPr>
          <w:rFonts w:cs="Traditional Arabic"/>
          <w:b/>
          <w:bCs/>
          <w:sz w:val="28"/>
          <w:szCs w:val="28"/>
          <w:rtl/>
        </w:rPr>
        <w:t xml:space="preserve"> </w:t>
      </w:r>
      <w:r w:rsidRPr="001F59FE">
        <w:rPr>
          <w:rFonts w:cs="Traditional Arabic" w:hint="cs"/>
          <w:b/>
          <w:bCs/>
          <w:sz w:val="28"/>
          <w:szCs w:val="28"/>
          <w:rtl/>
        </w:rPr>
        <w:t>وسوريا</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الحاجة</w:t>
      </w:r>
      <w:r w:rsidRPr="001F59FE">
        <w:rPr>
          <w:rFonts w:cs="Traditional Arabic"/>
          <w:b/>
          <w:bCs/>
          <w:sz w:val="28"/>
          <w:szCs w:val="28"/>
          <w:rtl/>
        </w:rPr>
        <w:t xml:space="preserve"> </w:t>
      </w:r>
      <w:r w:rsidRPr="001F59FE">
        <w:rPr>
          <w:rFonts w:cs="Traditional Arabic" w:hint="cs"/>
          <w:b/>
          <w:bCs/>
          <w:sz w:val="28"/>
          <w:szCs w:val="28"/>
          <w:rtl/>
        </w:rPr>
        <w:t>لاستعمال</w:t>
      </w:r>
      <w:r w:rsidRPr="001F59FE">
        <w:rPr>
          <w:rFonts w:cs="Traditional Arabic"/>
          <w:b/>
          <w:bCs/>
          <w:sz w:val="28"/>
          <w:szCs w:val="28"/>
          <w:rtl/>
        </w:rPr>
        <w:t xml:space="preserve"> </w:t>
      </w:r>
      <w:r w:rsidRPr="001F59FE">
        <w:rPr>
          <w:rFonts w:cs="Traditional Arabic" w:hint="cs"/>
          <w:b/>
          <w:bCs/>
          <w:sz w:val="28"/>
          <w:szCs w:val="28"/>
          <w:rtl/>
        </w:rPr>
        <w:t>السلاح</w:t>
      </w:r>
      <w:r w:rsidRPr="001F59FE">
        <w:rPr>
          <w:rFonts w:cs="Traditional Arabic"/>
          <w:b/>
          <w:bCs/>
          <w:sz w:val="28"/>
          <w:szCs w:val="28"/>
          <w:rtl/>
        </w:rPr>
        <w:t xml:space="preserve">,  </w:t>
      </w:r>
      <w:r w:rsidRPr="001F59FE">
        <w:rPr>
          <w:rFonts w:cs="Traditional Arabic" w:hint="cs"/>
          <w:b/>
          <w:bCs/>
          <w:sz w:val="28"/>
          <w:szCs w:val="28"/>
          <w:rtl/>
        </w:rPr>
        <w:t>وبوجود</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يعني</w:t>
      </w:r>
      <w:r w:rsidRPr="001F59FE">
        <w:rPr>
          <w:rFonts w:cs="Traditional Arabic"/>
          <w:b/>
          <w:bCs/>
          <w:sz w:val="28"/>
          <w:szCs w:val="28"/>
          <w:rtl/>
        </w:rPr>
        <w:t xml:space="preserve"> </w:t>
      </w:r>
      <w:r w:rsidRPr="001F59FE">
        <w:rPr>
          <w:rFonts w:cs="Traditional Arabic" w:hint="cs"/>
          <w:b/>
          <w:bCs/>
          <w:sz w:val="28"/>
          <w:szCs w:val="28"/>
          <w:rtl/>
        </w:rPr>
        <w:t>محاصرة</w:t>
      </w:r>
      <w:r w:rsidRPr="001F59FE">
        <w:rPr>
          <w:rFonts w:cs="Traditional Arabic"/>
          <w:b/>
          <w:bCs/>
          <w:sz w:val="28"/>
          <w:szCs w:val="28"/>
          <w:rtl/>
        </w:rPr>
        <w:t xml:space="preserve"> </w:t>
      </w:r>
      <w:r w:rsidRPr="001F59FE">
        <w:rPr>
          <w:rFonts w:cs="Traditional Arabic" w:hint="cs"/>
          <w:b/>
          <w:bCs/>
          <w:sz w:val="28"/>
          <w:szCs w:val="28"/>
          <w:rtl/>
        </w:rPr>
        <w:t>ايران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ناحيتين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جهة</w:t>
      </w:r>
      <w:r w:rsidRPr="001F59FE">
        <w:rPr>
          <w:rFonts w:cs="Traditional Arabic"/>
          <w:b/>
          <w:bCs/>
          <w:sz w:val="28"/>
          <w:szCs w:val="28"/>
          <w:rtl/>
        </w:rPr>
        <w:t xml:space="preserve"> </w:t>
      </w:r>
      <w:r w:rsidRPr="001F59FE">
        <w:rPr>
          <w:rFonts w:cs="Traditional Arabic" w:hint="cs"/>
          <w:b/>
          <w:bCs/>
          <w:sz w:val="28"/>
          <w:szCs w:val="28"/>
          <w:rtl/>
        </w:rPr>
        <w:t>افغانستان</w:t>
      </w:r>
      <w:r w:rsidRPr="001F59FE">
        <w:rPr>
          <w:rFonts w:cs="Traditional Arabic"/>
          <w:b/>
          <w:bCs/>
          <w:sz w:val="28"/>
          <w:szCs w:val="28"/>
          <w:rtl/>
        </w:rPr>
        <w:t xml:space="preserve"> </w:t>
      </w:r>
      <w:r w:rsidRPr="001F59FE">
        <w:rPr>
          <w:rFonts w:cs="Traditional Arabic" w:hint="cs"/>
          <w:b/>
          <w:bCs/>
          <w:sz w:val="28"/>
          <w:szCs w:val="28"/>
          <w:rtl/>
        </w:rPr>
        <w:t>المحتلة</w:t>
      </w:r>
      <w:r w:rsidRPr="001F59FE">
        <w:rPr>
          <w:rFonts w:cs="Traditional Arabic"/>
          <w:b/>
          <w:bCs/>
          <w:sz w:val="28"/>
          <w:szCs w:val="28"/>
          <w:rtl/>
        </w:rPr>
        <w:t xml:space="preserve"> </w:t>
      </w:r>
      <w:r w:rsidRPr="001F59FE">
        <w:rPr>
          <w:rFonts w:cs="Traditional Arabic" w:hint="cs"/>
          <w:b/>
          <w:bCs/>
          <w:sz w:val="28"/>
          <w:szCs w:val="28"/>
          <w:rtl/>
        </w:rPr>
        <w:t>امريكيا</w:t>
      </w:r>
      <w:r w:rsidRPr="001F59FE">
        <w:rPr>
          <w:rFonts w:cs="Traditional Arabic"/>
          <w:b/>
          <w:bCs/>
          <w:sz w:val="28"/>
          <w:szCs w:val="28"/>
          <w:rtl/>
        </w:rPr>
        <w:t xml:space="preserve"> </w:t>
      </w: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ناحية</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واما</w:t>
      </w:r>
      <w:r w:rsidRPr="001F59FE">
        <w:rPr>
          <w:rFonts w:cs="Traditional Arabic"/>
          <w:b/>
          <w:bCs/>
          <w:sz w:val="28"/>
          <w:szCs w:val="28"/>
          <w:rtl/>
        </w:rPr>
        <w:t xml:space="preserve"> </w:t>
      </w:r>
      <w:r w:rsidRPr="001F59FE">
        <w:rPr>
          <w:rFonts w:cs="Traditional Arabic" w:hint="cs"/>
          <w:b/>
          <w:bCs/>
          <w:sz w:val="28"/>
          <w:szCs w:val="28"/>
          <w:rtl/>
        </w:rPr>
        <w:t>سوريا</w:t>
      </w:r>
      <w:r w:rsidRPr="001F59FE">
        <w:rPr>
          <w:rFonts w:cs="Traditional Arabic"/>
          <w:b/>
          <w:bCs/>
          <w:sz w:val="28"/>
          <w:szCs w:val="28"/>
          <w:rtl/>
        </w:rPr>
        <w:t xml:space="preserve"> </w:t>
      </w:r>
      <w:r w:rsidRPr="001F59FE">
        <w:rPr>
          <w:rFonts w:cs="Traditional Arabic" w:hint="cs"/>
          <w:b/>
          <w:bCs/>
          <w:sz w:val="28"/>
          <w:szCs w:val="28"/>
          <w:rtl/>
        </w:rPr>
        <w:t>فسيكون</w:t>
      </w:r>
      <w:r w:rsidRPr="001F59FE">
        <w:rPr>
          <w:rFonts w:cs="Traditional Arabic"/>
          <w:b/>
          <w:bCs/>
          <w:sz w:val="28"/>
          <w:szCs w:val="28"/>
          <w:rtl/>
        </w:rPr>
        <w:t xml:space="preserve"> </w:t>
      </w:r>
      <w:r w:rsidRPr="001F59FE">
        <w:rPr>
          <w:rFonts w:cs="Traditional Arabic" w:hint="cs"/>
          <w:b/>
          <w:bCs/>
          <w:sz w:val="28"/>
          <w:szCs w:val="28"/>
          <w:rtl/>
        </w:rPr>
        <w:t>وضعها</w:t>
      </w:r>
      <w:r w:rsidRPr="001F59FE">
        <w:rPr>
          <w:rFonts w:cs="Traditional Arabic"/>
          <w:b/>
          <w:bCs/>
          <w:sz w:val="28"/>
          <w:szCs w:val="28"/>
          <w:rtl/>
        </w:rPr>
        <w:t xml:space="preserve"> </w:t>
      </w:r>
      <w:r w:rsidRPr="001F59FE">
        <w:rPr>
          <w:rFonts w:cs="Traditional Arabic" w:hint="cs"/>
          <w:b/>
          <w:bCs/>
          <w:sz w:val="28"/>
          <w:szCs w:val="28"/>
          <w:rtl/>
        </w:rPr>
        <w:t>صعباً</w:t>
      </w:r>
      <w:r w:rsidRPr="001F59FE">
        <w:rPr>
          <w:rFonts w:cs="Traditional Arabic"/>
          <w:b/>
          <w:bCs/>
          <w:sz w:val="28"/>
          <w:szCs w:val="28"/>
          <w:rtl/>
        </w:rPr>
        <w:t xml:space="preserve"> </w:t>
      </w:r>
      <w:r w:rsidRPr="001F59FE">
        <w:rPr>
          <w:rFonts w:cs="Traditional Arabic" w:hint="cs"/>
          <w:b/>
          <w:bCs/>
          <w:sz w:val="28"/>
          <w:szCs w:val="28"/>
          <w:rtl/>
        </w:rPr>
        <w:t>بوجود</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امريكية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ويرى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خريطة</w:t>
      </w:r>
      <w:r w:rsidRPr="001F59FE">
        <w:rPr>
          <w:rFonts w:cs="Traditional Arabic"/>
          <w:b/>
          <w:bCs/>
          <w:sz w:val="28"/>
          <w:szCs w:val="28"/>
          <w:rtl/>
        </w:rPr>
        <w:t xml:space="preserve"> </w:t>
      </w:r>
      <w:r w:rsidRPr="001F59FE">
        <w:rPr>
          <w:rFonts w:cs="Traditional Arabic" w:hint="cs"/>
          <w:b/>
          <w:bCs/>
          <w:sz w:val="28"/>
          <w:szCs w:val="28"/>
          <w:rtl/>
        </w:rPr>
        <w:t>جديدة</w:t>
      </w:r>
      <w:r w:rsidRPr="001F59FE">
        <w:rPr>
          <w:rFonts w:cs="Traditional Arabic"/>
          <w:b/>
          <w:bCs/>
          <w:sz w:val="28"/>
          <w:szCs w:val="28"/>
          <w:rtl/>
        </w:rPr>
        <w:t xml:space="preserve"> " </w:t>
      </w:r>
      <w:r w:rsidRPr="001F59FE">
        <w:rPr>
          <w:rFonts w:cs="Traditional Arabic" w:hint="cs"/>
          <w:b/>
          <w:bCs/>
          <w:sz w:val="28"/>
          <w:szCs w:val="28"/>
          <w:rtl/>
        </w:rPr>
        <w:t>مثالية</w:t>
      </w:r>
      <w:r w:rsidRPr="001F59FE">
        <w:rPr>
          <w:rFonts w:cs="Traditional Arabic"/>
          <w:b/>
          <w:bCs/>
          <w:sz w:val="28"/>
          <w:szCs w:val="28"/>
          <w:rtl/>
        </w:rPr>
        <w:t xml:space="preserve"> </w:t>
      </w:r>
      <w:r w:rsidRPr="001F59FE">
        <w:rPr>
          <w:rFonts w:cs="Traditional Arabic" w:hint="cs"/>
          <w:b/>
          <w:bCs/>
          <w:sz w:val="28"/>
          <w:szCs w:val="28"/>
          <w:rtl/>
        </w:rPr>
        <w:t>تماما</w:t>
      </w:r>
      <w:r w:rsidRPr="001F59FE">
        <w:rPr>
          <w:rFonts w:cs="Traditional Arabic"/>
          <w:b/>
          <w:bCs/>
          <w:sz w:val="28"/>
          <w:szCs w:val="28"/>
          <w:rtl/>
        </w:rPr>
        <w:t xml:space="preserve"> </w:t>
      </w:r>
      <w:r w:rsidRPr="001F59FE">
        <w:rPr>
          <w:rFonts w:cs="Traditional Arabic" w:hint="cs"/>
          <w:b/>
          <w:bCs/>
          <w:sz w:val="28"/>
          <w:szCs w:val="28"/>
          <w:rtl/>
        </w:rPr>
        <w:t>للشرق</w:t>
      </w:r>
      <w:r w:rsidRPr="001F59FE">
        <w:rPr>
          <w:rFonts w:cs="Traditional Arabic"/>
          <w:b/>
          <w:bCs/>
          <w:sz w:val="28"/>
          <w:szCs w:val="28"/>
          <w:rtl/>
        </w:rPr>
        <w:t xml:space="preserve"> </w:t>
      </w:r>
      <w:r w:rsidRPr="001F59FE">
        <w:rPr>
          <w:rFonts w:cs="Traditional Arabic" w:hint="cs"/>
          <w:b/>
          <w:bCs/>
          <w:sz w:val="28"/>
          <w:szCs w:val="28"/>
          <w:rtl/>
        </w:rPr>
        <w:t>الاوسط</w:t>
      </w:r>
      <w:r w:rsidRPr="001F59FE">
        <w:rPr>
          <w:rFonts w:cs="Traditional Arabic"/>
          <w:b/>
          <w:bCs/>
          <w:sz w:val="28"/>
          <w:szCs w:val="28"/>
          <w:rtl/>
        </w:rPr>
        <w:t xml:space="preserve"> " </w:t>
      </w:r>
      <w:r w:rsidRPr="001F59FE">
        <w:rPr>
          <w:rFonts w:cs="Traditional Arabic" w:hint="cs"/>
          <w:b/>
          <w:bCs/>
          <w:sz w:val="28"/>
          <w:szCs w:val="28"/>
          <w:rtl/>
        </w:rPr>
        <w:t>تقوم</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بتشكيلها</w:t>
      </w:r>
      <w:r w:rsidRPr="001F59FE">
        <w:rPr>
          <w:rFonts w:cs="Traditional Arabic"/>
          <w:b/>
          <w:bCs/>
          <w:sz w:val="28"/>
          <w:szCs w:val="28"/>
          <w:rtl/>
        </w:rPr>
        <w:t xml:space="preserve"> "</w:t>
      </w:r>
      <w:r w:rsidRPr="001F59FE">
        <w:rPr>
          <w:rFonts w:cs="Traditional Arabic" w:hint="cs"/>
          <w:b/>
          <w:bCs/>
          <w:sz w:val="28"/>
          <w:szCs w:val="28"/>
          <w:rtl/>
        </w:rPr>
        <w:t>و</w:t>
      </w:r>
      <w:r w:rsidRPr="001F59FE">
        <w:rPr>
          <w:rFonts w:cs="Traditional Arabic"/>
          <w:b/>
          <w:bCs/>
          <w:sz w:val="28"/>
          <w:szCs w:val="28"/>
          <w:rtl/>
        </w:rPr>
        <w:t xml:space="preserve"> "</w:t>
      </w:r>
      <w:r w:rsidRPr="001F59FE">
        <w:rPr>
          <w:rFonts w:cs="Traditional Arabic" w:hint="cs"/>
          <w:b/>
          <w:bCs/>
          <w:sz w:val="28"/>
          <w:szCs w:val="28"/>
          <w:rtl/>
        </w:rPr>
        <w:t>رسمها</w:t>
      </w:r>
      <w:r w:rsidRPr="001F59FE">
        <w:rPr>
          <w:rFonts w:cs="Traditional Arabic"/>
          <w:b/>
          <w:bCs/>
          <w:sz w:val="28"/>
          <w:szCs w:val="28"/>
          <w:rtl/>
        </w:rPr>
        <w:t xml:space="preserve"> "</w:t>
      </w:r>
      <w:r w:rsidRPr="001F59FE">
        <w:rPr>
          <w:rFonts w:cs="Traditional Arabic" w:hint="cs"/>
          <w:b/>
          <w:bCs/>
          <w:sz w:val="28"/>
          <w:szCs w:val="28"/>
          <w:rtl/>
        </w:rPr>
        <w:t>و</w:t>
      </w:r>
      <w:r w:rsidRPr="001F59FE">
        <w:rPr>
          <w:rFonts w:cs="Traditional Arabic"/>
          <w:b/>
          <w:bCs/>
          <w:sz w:val="28"/>
          <w:szCs w:val="28"/>
          <w:rtl/>
        </w:rPr>
        <w:t xml:space="preserve"> </w:t>
      </w:r>
      <w:r w:rsidRPr="001F59FE">
        <w:rPr>
          <w:rFonts w:cs="Traditional Arabic" w:hint="cs"/>
          <w:b/>
          <w:bCs/>
          <w:sz w:val="28"/>
          <w:szCs w:val="28"/>
          <w:rtl/>
        </w:rPr>
        <w:t>تنظيفها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جيبوب</w:t>
      </w:r>
      <w:r w:rsidRPr="001F59FE">
        <w:rPr>
          <w:rFonts w:cs="Traditional Arabic"/>
          <w:b/>
          <w:bCs/>
          <w:sz w:val="28"/>
          <w:szCs w:val="28"/>
          <w:rtl/>
        </w:rPr>
        <w:t xml:space="preserve"> </w:t>
      </w:r>
      <w:r w:rsidRPr="001F59FE">
        <w:rPr>
          <w:rFonts w:cs="Traditional Arabic" w:hint="cs"/>
          <w:b/>
          <w:bCs/>
          <w:sz w:val="28"/>
          <w:szCs w:val="28"/>
          <w:rtl/>
        </w:rPr>
        <w:t>كارهة</w:t>
      </w:r>
      <w:r w:rsidRPr="001F59FE">
        <w:rPr>
          <w:rFonts w:cs="Traditional Arabic"/>
          <w:b/>
          <w:bCs/>
          <w:sz w:val="28"/>
          <w:szCs w:val="28"/>
          <w:rtl/>
        </w:rPr>
        <w:t xml:space="preserve"> </w:t>
      </w:r>
      <w:r w:rsidRPr="001F59FE">
        <w:rPr>
          <w:rFonts w:cs="Traditional Arabic" w:hint="cs"/>
          <w:b/>
          <w:bCs/>
          <w:sz w:val="28"/>
          <w:szCs w:val="28"/>
          <w:rtl/>
        </w:rPr>
        <w:t>لامريكا</w:t>
      </w:r>
      <w:r>
        <w:rPr>
          <w:rFonts w:cs="Traditional Arabic"/>
          <w:b/>
          <w:bCs/>
          <w:sz w:val="28"/>
          <w:szCs w:val="28"/>
          <w:rtl/>
        </w:rPr>
        <w:t>"</w:t>
      </w:r>
      <w:r>
        <w:rPr>
          <w:rStyle w:val="EndnoteReference"/>
          <w:rFonts w:cs="Traditional Arabic"/>
          <w:b/>
          <w:bCs/>
          <w:sz w:val="28"/>
          <w:szCs w:val="28"/>
          <w:rtl/>
        </w:rPr>
        <w:endnoteReference w:id="52"/>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ومن</w:t>
      </w:r>
      <w:r w:rsidRPr="001F59FE">
        <w:rPr>
          <w:rFonts w:cs="Traditional Arabic"/>
          <w:b/>
          <w:bCs/>
          <w:sz w:val="28"/>
          <w:szCs w:val="28"/>
          <w:rtl/>
        </w:rPr>
        <w:t xml:space="preserve"> </w:t>
      </w:r>
      <w:r w:rsidRPr="001F59FE">
        <w:rPr>
          <w:rFonts w:cs="Traditional Arabic" w:hint="cs"/>
          <w:b/>
          <w:bCs/>
          <w:sz w:val="28"/>
          <w:szCs w:val="28"/>
          <w:rtl/>
        </w:rPr>
        <w:t>المشاكل</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انتجتها</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احتلالها</w:t>
      </w:r>
      <w:r w:rsidRPr="001F59FE">
        <w:rPr>
          <w:rFonts w:cs="Traditional Arabic"/>
          <w:b/>
          <w:bCs/>
          <w:sz w:val="28"/>
          <w:szCs w:val="28"/>
          <w:rtl/>
        </w:rPr>
        <w:t xml:space="preserve"> </w:t>
      </w:r>
      <w:r w:rsidRPr="001F59FE">
        <w:rPr>
          <w:rFonts w:cs="Traditional Arabic" w:hint="cs"/>
          <w:b/>
          <w:bCs/>
          <w:sz w:val="28"/>
          <w:szCs w:val="28"/>
          <w:rtl/>
        </w:rPr>
        <w:t>انها</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امينة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المال</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اليات</w:t>
      </w:r>
      <w:r w:rsidRPr="001F59FE">
        <w:rPr>
          <w:rFonts w:cs="Traditional Arabic"/>
          <w:b/>
          <w:bCs/>
          <w:sz w:val="28"/>
          <w:szCs w:val="28"/>
          <w:rtl/>
        </w:rPr>
        <w:t xml:space="preserve"> </w:t>
      </w:r>
      <w:r w:rsidRPr="001F59FE">
        <w:rPr>
          <w:rFonts w:cs="Traditional Arabic" w:hint="cs"/>
          <w:b/>
          <w:bCs/>
          <w:sz w:val="28"/>
          <w:szCs w:val="28"/>
          <w:rtl/>
        </w:rPr>
        <w:t>الصرف</w:t>
      </w:r>
      <w:r w:rsidRPr="001F59FE">
        <w:rPr>
          <w:rFonts w:cs="Traditional Arabic"/>
          <w:b/>
          <w:bCs/>
          <w:sz w:val="28"/>
          <w:szCs w:val="28"/>
          <w:rtl/>
        </w:rPr>
        <w:t xml:space="preserve"> </w:t>
      </w:r>
      <w:r w:rsidRPr="001F59FE">
        <w:rPr>
          <w:rFonts w:cs="Traditional Arabic" w:hint="cs"/>
          <w:b/>
          <w:bCs/>
          <w:sz w:val="28"/>
          <w:szCs w:val="28"/>
          <w:rtl/>
        </w:rPr>
        <w:t>المالي</w:t>
      </w:r>
      <w:r w:rsidRPr="001F59FE">
        <w:rPr>
          <w:rFonts w:cs="Traditional Arabic"/>
          <w:b/>
          <w:bCs/>
          <w:sz w:val="28"/>
          <w:szCs w:val="28"/>
          <w:rtl/>
        </w:rPr>
        <w:t xml:space="preserve"> </w:t>
      </w:r>
      <w:r w:rsidRPr="001F59FE">
        <w:rPr>
          <w:rFonts w:cs="Traditional Arabic" w:hint="cs"/>
          <w:b/>
          <w:bCs/>
          <w:sz w:val="28"/>
          <w:szCs w:val="28"/>
          <w:rtl/>
        </w:rPr>
        <w:t>والحسابات</w:t>
      </w:r>
      <w:r w:rsidRPr="001F59FE">
        <w:rPr>
          <w:rFonts w:cs="Traditional Arabic"/>
          <w:b/>
          <w:bCs/>
          <w:sz w:val="28"/>
          <w:szCs w:val="28"/>
          <w:rtl/>
        </w:rPr>
        <w:t xml:space="preserve"> </w:t>
      </w:r>
      <w:r w:rsidRPr="001F59FE">
        <w:rPr>
          <w:rFonts w:cs="Traditional Arabic" w:hint="cs"/>
          <w:b/>
          <w:bCs/>
          <w:sz w:val="28"/>
          <w:szCs w:val="28"/>
          <w:rtl/>
        </w:rPr>
        <w:t>الختامية</w:t>
      </w:r>
      <w:r w:rsidRPr="001F59FE">
        <w:rPr>
          <w:rFonts w:cs="Traditional Arabic"/>
          <w:b/>
          <w:bCs/>
          <w:sz w:val="28"/>
          <w:szCs w:val="28"/>
          <w:rtl/>
        </w:rPr>
        <w:t xml:space="preserve"> </w:t>
      </w:r>
      <w:r w:rsidRPr="001F59FE">
        <w:rPr>
          <w:rFonts w:cs="Traditional Arabic" w:hint="cs"/>
          <w:b/>
          <w:bCs/>
          <w:sz w:val="28"/>
          <w:szCs w:val="28"/>
          <w:rtl/>
        </w:rPr>
        <w:t>والتدقيق</w:t>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t>مؤشرات</w:t>
      </w:r>
      <w:r w:rsidRPr="001F59FE">
        <w:rPr>
          <w:rFonts w:cs="Traditional Arabic"/>
          <w:b/>
          <w:bCs/>
          <w:sz w:val="28"/>
          <w:szCs w:val="28"/>
          <w:rtl/>
        </w:rPr>
        <w:t xml:space="preserve"> </w:t>
      </w:r>
      <w:r w:rsidRPr="001F59FE">
        <w:rPr>
          <w:rFonts w:cs="Traditional Arabic" w:hint="cs"/>
          <w:b/>
          <w:bCs/>
          <w:sz w:val="28"/>
          <w:szCs w:val="28"/>
          <w:rtl/>
        </w:rPr>
        <w:t>فساد</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الاموال</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خصصتها</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للعراق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الاموال</w:t>
      </w:r>
      <w:r w:rsidRPr="001F59FE">
        <w:rPr>
          <w:rFonts w:cs="Traditional Arabic"/>
          <w:b/>
          <w:bCs/>
          <w:sz w:val="28"/>
          <w:szCs w:val="28"/>
          <w:rtl/>
        </w:rPr>
        <w:t xml:space="preserve"> </w:t>
      </w:r>
      <w:r w:rsidRPr="001F59FE">
        <w:rPr>
          <w:rFonts w:cs="Traditional Arabic" w:hint="cs"/>
          <w:b/>
          <w:bCs/>
          <w:sz w:val="28"/>
          <w:szCs w:val="28"/>
          <w:rtl/>
        </w:rPr>
        <w:t>المجمدة</w:t>
      </w:r>
      <w:r w:rsidRPr="001F59FE">
        <w:rPr>
          <w:rFonts w:cs="Traditional Arabic"/>
          <w:b/>
          <w:bCs/>
          <w:sz w:val="28"/>
          <w:szCs w:val="28"/>
          <w:rtl/>
        </w:rPr>
        <w:t xml:space="preserve"> </w:t>
      </w:r>
      <w:r w:rsidRPr="001F59FE">
        <w:rPr>
          <w:rFonts w:cs="Traditional Arabic" w:hint="cs"/>
          <w:b/>
          <w:bCs/>
          <w:sz w:val="28"/>
          <w:szCs w:val="28"/>
          <w:rtl/>
        </w:rPr>
        <w:t>لصالح</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كذلك</w:t>
      </w:r>
      <w:r w:rsidRPr="001F59FE">
        <w:rPr>
          <w:rFonts w:cs="Traditional Arabic"/>
          <w:b/>
          <w:bCs/>
          <w:sz w:val="28"/>
          <w:szCs w:val="28"/>
          <w:rtl/>
        </w:rPr>
        <w:t xml:space="preserve"> </w:t>
      </w:r>
      <w:r w:rsidRPr="001F59FE">
        <w:rPr>
          <w:rFonts w:cs="Traditional Arabic" w:hint="cs"/>
          <w:b/>
          <w:bCs/>
          <w:sz w:val="28"/>
          <w:szCs w:val="28"/>
          <w:rtl/>
        </w:rPr>
        <w:t>الاموال</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خصصتها</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لاعمار</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فكانت</w:t>
      </w:r>
      <w:r w:rsidRPr="001F59FE">
        <w:rPr>
          <w:rFonts w:cs="Traditional Arabic"/>
          <w:b/>
          <w:bCs/>
          <w:sz w:val="28"/>
          <w:szCs w:val="28"/>
          <w:rtl/>
        </w:rPr>
        <w:t xml:space="preserve"> </w:t>
      </w:r>
      <w:r w:rsidRPr="001F59FE">
        <w:rPr>
          <w:rFonts w:cs="Traditional Arabic" w:hint="cs"/>
          <w:b/>
          <w:bCs/>
          <w:sz w:val="28"/>
          <w:szCs w:val="28"/>
          <w:rtl/>
        </w:rPr>
        <w:t>الاموال</w:t>
      </w:r>
      <w:r w:rsidRPr="001F59FE">
        <w:rPr>
          <w:rFonts w:cs="Traditional Arabic"/>
          <w:b/>
          <w:bCs/>
          <w:sz w:val="28"/>
          <w:szCs w:val="28"/>
          <w:rtl/>
        </w:rPr>
        <w:t xml:space="preserve"> </w:t>
      </w:r>
      <w:r w:rsidRPr="001F59FE">
        <w:rPr>
          <w:rFonts w:cs="Traditional Arabic" w:hint="cs"/>
          <w:b/>
          <w:bCs/>
          <w:sz w:val="28"/>
          <w:szCs w:val="28"/>
          <w:rtl/>
        </w:rPr>
        <w:t>تاتي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خلال</w:t>
      </w:r>
      <w:r w:rsidRPr="001F59FE">
        <w:rPr>
          <w:rFonts w:cs="Traditional Arabic"/>
          <w:b/>
          <w:bCs/>
          <w:sz w:val="28"/>
          <w:szCs w:val="28"/>
          <w:rtl/>
        </w:rPr>
        <w:t xml:space="preserve"> </w:t>
      </w:r>
      <w:r w:rsidRPr="001F59FE">
        <w:rPr>
          <w:rFonts w:cs="Traditional Arabic" w:hint="cs"/>
          <w:b/>
          <w:bCs/>
          <w:sz w:val="28"/>
          <w:szCs w:val="28"/>
          <w:rtl/>
        </w:rPr>
        <w:t>الطائرات</w:t>
      </w:r>
      <w:r w:rsidRPr="001F59FE">
        <w:rPr>
          <w:rFonts w:cs="Traditional Arabic"/>
          <w:b/>
          <w:bCs/>
          <w:sz w:val="28"/>
          <w:szCs w:val="28"/>
          <w:rtl/>
        </w:rPr>
        <w:t xml:space="preserve"> </w:t>
      </w:r>
      <w:r w:rsidRPr="001F59FE">
        <w:rPr>
          <w:rFonts w:cs="Traditional Arabic" w:hint="cs"/>
          <w:b/>
          <w:bCs/>
          <w:sz w:val="28"/>
          <w:szCs w:val="28"/>
          <w:rtl/>
        </w:rPr>
        <w:t>للحاكم</w:t>
      </w:r>
      <w:r w:rsidRPr="001F59FE">
        <w:rPr>
          <w:rFonts w:cs="Traditional Arabic"/>
          <w:b/>
          <w:bCs/>
          <w:sz w:val="28"/>
          <w:szCs w:val="28"/>
          <w:rtl/>
        </w:rPr>
        <w:t xml:space="preserve"> </w:t>
      </w:r>
      <w:r w:rsidRPr="001F59FE">
        <w:rPr>
          <w:rFonts w:cs="Traditional Arabic" w:hint="cs"/>
          <w:b/>
          <w:bCs/>
          <w:sz w:val="28"/>
          <w:szCs w:val="28"/>
          <w:rtl/>
        </w:rPr>
        <w:t>العسكري</w:t>
      </w:r>
      <w:r w:rsidRPr="001F59FE">
        <w:rPr>
          <w:rFonts w:cs="Traditional Arabic"/>
          <w:b/>
          <w:bCs/>
          <w:sz w:val="28"/>
          <w:szCs w:val="28"/>
          <w:rtl/>
        </w:rPr>
        <w:t xml:space="preserve"> </w:t>
      </w:r>
      <w:r w:rsidRPr="001F59FE">
        <w:rPr>
          <w:rFonts w:cs="Traditional Arabic" w:hint="cs"/>
          <w:b/>
          <w:bCs/>
          <w:sz w:val="28"/>
          <w:szCs w:val="28"/>
          <w:rtl/>
        </w:rPr>
        <w:t>والمدني</w:t>
      </w:r>
      <w:r w:rsidRPr="001F59FE">
        <w:rPr>
          <w:rFonts w:cs="Traditional Arabic"/>
          <w:b/>
          <w:bCs/>
          <w:sz w:val="28"/>
          <w:szCs w:val="28"/>
          <w:rtl/>
        </w:rPr>
        <w:t xml:space="preserve"> </w:t>
      </w:r>
      <w:r w:rsidRPr="001F59FE">
        <w:rPr>
          <w:rFonts w:cs="Traditional Arabic" w:hint="cs"/>
          <w:b/>
          <w:bCs/>
          <w:sz w:val="28"/>
          <w:szCs w:val="28"/>
          <w:rtl/>
        </w:rPr>
        <w:t>بطريقة</w:t>
      </w:r>
      <w:r w:rsidRPr="001F59FE">
        <w:rPr>
          <w:rFonts w:cs="Traditional Arabic"/>
          <w:b/>
          <w:bCs/>
          <w:sz w:val="28"/>
          <w:szCs w:val="28"/>
          <w:rtl/>
        </w:rPr>
        <w:t xml:space="preserve"> </w:t>
      </w:r>
      <w:r w:rsidRPr="001F59FE">
        <w:rPr>
          <w:rFonts w:cs="Traditional Arabic" w:hint="cs"/>
          <w:b/>
          <w:bCs/>
          <w:sz w:val="28"/>
          <w:szCs w:val="28"/>
          <w:rtl/>
        </w:rPr>
        <w:t>مباشرة</w:t>
      </w:r>
      <w:r w:rsidRPr="001F59FE">
        <w:rPr>
          <w:rFonts w:cs="Traditional Arabic"/>
          <w:b/>
          <w:bCs/>
          <w:sz w:val="28"/>
          <w:szCs w:val="28"/>
          <w:rtl/>
        </w:rPr>
        <w:t xml:space="preserve">,  </w:t>
      </w:r>
      <w:r w:rsidRPr="001F59FE">
        <w:rPr>
          <w:rFonts w:cs="Traditional Arabic" w:hint="cs"/>
          <w:b/>
          <w:bCs/>
          <w:sz w:val="28"/>
          <w:szCs w:val="28"/>
          <w:rtl/>
        </w:rPr>
        <w:t>وتصرف</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حساب</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تدقيق</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تشير</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التقارير</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مجموع</w:t>
      </w:r>
      <w:r w:rsidRPr="001F59FE">
        <w:rPr>
          <w:rFonts w:cs="Traditional Arabic"/>
          <w:b/>
          <w:bCs/>
          <w:sz w:val="28"/>
          <w:szCs w:val="28"/>
          <w:rtl/>
        </w:rPr>
        <w:t xml:space="preserve"> </w:t>
      </w:r>
      <w:r w:rsidRPr="001F59FE">
        <w:rPr>
          <w:rFonts w:cs="Traditional Arabic" w:hint="cs"/>
          <w:b/>
          <w:bCs/>
          <w:sz w:val="28"/>
          <w:szCs w:val="28"/>
          <w:rtl/>
        </w:rPr>
        <w:t>الاموال</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تم</w:t>
      </w:r>
      <w:r w:rsidRPr="001F59FE">
        <w:rPr>
          <w:rFonts w:cs="Traditional Arabic"/>
          <w:b/>
          <w:bCs/>
          <w:sz w:val="28"/>
          <w:szCs w:val="28"/>
          <w:rtl/>
        </w:rPr>
        <w:t xml:space="preserve"> </w:t>
      </w:r>
      <w:r w:rsidRPr="001F59FE">
        <w:rPr>
          <w:rFonts w:cs="Traditional Arabic" w:hint="cs"/>
          <w:b/>
          <w:bCs/>
          <w:sz w:val="28"/>
          <w:szCs w:val="28"/>
          <w:rtl/>
        </w:rPr>
        <w:t>صرفها</w:t>
      </w:r>
      <w:r w:rsidRPr="001F59FE">
        <w:rPr>
          <w:rFonts w:cs="Traditional Arabic"/>
          <w:b/>
          <w:bCs/>
          <w:sz w:val="28"/>
          <w:szCs w:val="28"/>
          <w:rtl/>
        </w:rPr>
        <w:t xml:space="preserve"> </w:t>
      </w:r>
      <w:r w:rsidRPr="001F59FE">
        <w:rPr>
          <w:rFonts w:cs="Traditional Arabic" w:hint="cs"/>
          <w:b/>
          <w:bCs/>
          <w:sz w:val="28"/>
          <w:szCs w:val="28"/>
          <w:rtl/>
        </w:rPr>
        <w:t>بطريقة</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معروفة</w:t>
      </w:r>
      <w:r w:rsidRPr="001F59FE">
        <w:rPr>
          <w:rFonts w:cs="Traditional Arabic"/>
          <w:b/>
          <w:bCs/>
          <w:sz w:val="28"/>
          <w:szCs w:val="28"/>
          <w:rtl/>
        </w:rPr>
        <w:t xml:space="preserve"> </w:t>
      </w:r>
      <w:r w:rsidRPr="001F59FE">
        <w:rPr>
          <w:rFonts w:cs="Traditional Arabic" w:hint="cs"/>
          <w:b/>
          <w:bCs/>
          <w:sz w:val="28"/>
          <w:szCs w:val="28"/>
          <w:rtl/>
        </w:rPr>
        <w:t>خلال</w:t>
      </w:r>
      <w:r w:rsidRPr="001F59FE">
        <w:rPr>
          <w:rFonts w:cs="Traditional Arabic"/>
          <w:b/>
          <w:bCs/>
          <w:sz w:val="28"/>
          <w:szCs w:val="28"/>
          <w:rtl/>
        </w:rPr>
        <w:t xml:space="preserve"> </w:t>
      </w:r>
      <w:r w:rsidRPr="001F59FE">
        <w:rPr>
          <w:rFonts w:cs="Traditional Arabic" w:hint="cs"/>
          <w:b/>
          <w:bCs/>
          <w:sz w:val="28"/>
          <w:szCs w:val="28"/>
          <w:rtl/>
        </w:rPr>
        <w:t>فترة</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الحام</w:t>
      </w:r>
      <w:r w:rsidRPr="001F59FE">
        <w:rPr>
          <w:rFonts w:cs="Traditional Arabic"/>
          <w:b/>
          <w:bCs/>
          <w:sz w:val="28"/>
          <w:szCs w:val="28"/>
          <w:rtl/>
        </w:rPr>
        <w:t xml:space="preserve"> </w:t>
      </w:r>
      <w:r w:rsidRPr="001F59FE">
        <w:rPr>
          <w:rFonts w:cs="Traditional Arabic" w:hint="cs"/>
          <w:b/>
          <w:bCs/>
          <w:sz w:val="28"/>
          <w:szCs w:val="28"/>
          <w:rtl/>
        </w:rPr>
        <w:t>العسكري</w:t>
      </w:r>
      <w:r w:rsidRPr="001F59FE">
        <w:rPr>
          <w:rFonts w:cs="Traditional Arabic"/>
          <w:b/>
          <w:bCs/>
          <w:sz w:val="28"/>
          <w:szCs w:val="28"/>
          <w:rtl/>
        </w:rPr>
        <w:t xml:space="preserve"> </w:t>
      </w:r>
      <w:r w:rsidRPr="001F59FE">
        <w:rPr>
          <w:rFonts w:cs="Traditional Arabic" w:hint="cs"/>
          <w:b/>
          <w:bCs/>
          <w:sz w:val="28"/>
          <w:szCs w:val="28"/>
          <w:rtl/>
        </w:rPr>
        <w:t>والمدني</w:t>
      </w:r>
      <w:r w:rsidRPr="001F59FE">
        <w:rPr>
          <w:rFonts w:cs="Traditional Arabic"/>
          <w:b/>
          <w:bCs/>
          <w:sz w:val="28"/>
          <w:szCs w:val="28"/>
          <w:rtl/>
        </w:rPr>
        <w:t xml:space="preserve"> </w:t>
      </w:r>
      <w:r w:rsidRPr="001F59FE">
        <w:rPr>
          <w:rFonts w:cs="Traditional Arabic" w:hint="cs"/>
          <w:b/>
          <w:bCs/>
          <w:sz w:val="28"/>
          <w:szCs w:val="28"/>
          <w:rtl/>
        </w:rPr>
        <w:t>الامريكيين</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تصل</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52 </w:t>
      </w:r>
      <w:r w:rsidRPr="001F59FE">
        <w:rPr>
          <w:rFonts w:cs="Traditional Arabic" w:hint="cs"/>
          <w:b/>
          <w:bCs/>
          <w:sz w:val="28"/>
          <w:szCs w:val="28"/>
          <w:rtl/>
        </w:rPr>
        <w:t>مليار</w:t>
      </w:r>
      <w:r w:rsidRPr="001F59FE">
        <w:rPr>
          <w:rFonts w:cs="Traditional Arabic"/>
          <w:b/>
          <w:bCs/>
          <w:sz w:val="28"/>
          <w:szCs w:val="28"/>
          <w:rtl/>
        </w:rPr>
        <w:t xml:space="preserve"> </w:t>
      </w:r>
      <w:r w:rsidRPr="001F59FE">
        <w:rPr>
          <w:rFonts w:cs="Traditional Arabic" w:hint="cs"/>
          <w:b/>
          <w:bCs/>
          <w:sz w:val="28"/>
          <w:szCs w:val="28"/>
          <w:rtl/>
        </w:rPr>
        <w:t>دولار</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يتم</w:t>
      </w:r>
      <w:r w:rsidRPr="001F59FE">
        <w:rPr>
          <w:rFonts w:cs="Traditional Arabic"/>
          <w:b/>
          <w:bCs/>
          <w:sz w:val="28"/>
          <w:szCs w:val="28"/>
          <w:rtl/>
        </w:rPr>
        <w:t xml:space="preserve"> </w:t>
      </w:r>
      <w:r w:rsidRPr="001F59FE">
        <w:rPr>
          <w:rFonts w:cs="Traditional Arabic" w:hint="cs"/>
          <w:b/>
          <w:bCs/>
          <w:sz w:val="28"/>
          <w:szCs w:val="28"/>
          <w:rtl/>
        </w:rPr>
        <w:t>تعيين</w:t>
      </w:r>
      <w:r w:rsidRPr="001F59FE">
        <w:rPr>
          <w:rFonts w:cs="Traditional Arabic"/>
          <w:b/>
          <w:bCs/>
          <w:sz w:val="28"/>
          <w:szCs w:val="28"/>
          <w:rtl/>
        </w:rPr>
        <w:t xml:space="preserve"> </w:t>
      </w:r>
      <w:r w:rsidRPr="001F59FE">
        <w:rPr>
          <w:rFonts w:cs="Traditional Arabic" w:hint="cs"/>
          <w:b/>
          <w:bCs/>
          <w:sz w:val="28"/>
          <w:szCs w:val="28"/>
          <w:rtl/>
        </w:rPr>
        <w:t>محاسبين</w:t>
      </w:r>
      <w:r w:rsidRPr="001F59FE">
        <w:rPr>
          <w:rFonts w:cs="Traditional Arabic"/>
          <w:b/>
          <w:bCs/>
          <w:sz w:val="28"/>
          <w:szCs w:val="28"/>
          <w:rtl/>
        </w:rPr>
        <w:t xml:space="preserve"> </w:t>
      </w:r>
      <w:r w:rsidRPr="001F59FE">
        <w:rPr>
          <w:rFonts w:cs="Traditional Arabic" w:hint="cs"/>
          <w:b/>
          <w:bCs/>
          <w:sz w:val="28"/>
          <w:szCs w:val="28"/>
          <w:rtl/>
        </w:rPr>
        <w:t>ومدققين</w:t>
      </w:r>
      <w:r w:rsidRPr="001F59FE">
        <w:rPr>
          <w:rFonts w:cs="Traditional Arabic"/>
          <w:b/>
          <w:bCs/>
          <w:sz w:val="28"/>
          <w:szCs w:val="28"/>
          <w:rtl/>
        </w:rPr>
        <w:t xml:space="preserve"> </w:t>
      </w:r>
      <w:r w:rsidRPr="001F59FE">
        <w:rPr>
          <w:rFonts w:cs="Traditional Arabic" w:hint="cs"/>
          <w:b/>
          <w:bCs/>
          <w:sz w:val="28"/>
          <w:szCs w:val="28"/>
          <w:rtl/>
        </w:rPr>
        <w:t>حسابات</w:t>
      </w:r>
      <w:r w:rsidRPr="001F59FE">
        <w:rPr>
          <w:rFonts w:cs="Traditional Arabic"/>
          <w:b/>
          <w:bCs/>
          <w:sz w:val="28"/>
          <w:szCs w:val="28"/>
          <w:rtl/>
        </w:rPr>
        <w:t xml:space="preserve"> </w:t>
      </w:r>
      <w:r w:rsidRPr="001F59FE">
        <w:rPr>
          <w:rFonts w:cs="Traditional Arabic" w:hint="cs"/>
          <w:b/>
          <w:bCs/>
          <w:sz w:val="28"/>
          <w:szCs w:val="28"/>
          <w:rtl/>
        </w:rPr>
        <w:t>حتى</w:t>
      </w:r>
      <w:r w:rsidRPr="001F59FE">
        <w:rPr>
          <w:rFonts w:cs="Traditional Arabic"/>
          <w:b/>
          <w:bCs/>
          <w:sz w:val="28"/>
          <w:szCs w:val="28"/>
          <w:rtl/>
        </w:rPr>
        <w:t xml:space="preserve"> </w:t>
      </w:r>
      <w:r w:rsidRPr="001F59FE">
        <w:rPr>
          <w:rFonts w:cs="Traditional Arabic" w:hint="cs"/>
          <w:b/>
          <w:bCs/>
          <w:sz w:val="28"/>
          <w:szCs w:val="28"/>
          <w:rtl/>
        </w:rPr>
        <w:t>شهر</w:t>
      </w:r>
      <w:r w:rsidRPr="001F59FE">
        <w:rPr>
          <w:rFonts w:cs="Traditional Arabic"/>
          <w:b/>
          <w:bCs/>
          <w:sz w:val="28"/>
          <w:szCs w:val="28"/>
          <w:rtl/>
        </w:rPr>
        <w:t xml:space="preserve"> </w:t>
      </w:r>
      <w:r w:rsidRPr="001F59FE">
        <w:rPr>
          <w:rFonts w:cs="Traditional Arabic" w:hint="cs"/>
          <w:b/>
          <w:bCs/>
          <w:sz w:val="28"/>
          <w:szCs w:val="28"/>
          <w:rtl/>
        </w:rPr>
        <w:t>نيسان</w:t>
      </w:r>
      <w:r w:rsidRPr="001F59FE">
        <w:rPr>
          <w:rFonts w:cs="Traditional Arabic"/>
          <w:b/>
          <w:bCs/>
          <w:sz w:val="28"/>
          <w:szCs w:val="28"/>
          <w:rtl/>
        </w:rPr>
        <w:t xml:space="preserve"> 2004</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يسمح</w:t>
      </w:r>
      <w:r w:rsidRPr="001F59FE">
        <w:rPr>
          <w:rFonts w:cs="Traditional Arabic"/>
          <w:b/>
          <w:bCs/>
          <w:sz w:val="28"/>
          <w:szCs w:val="28"/>
          <w:rtl/>
        </w:rPr>
        <w:t xml:space="preserve"> </w:t>
      </w:r>
      <w:r w:rsidRPr="001F59FE">
        <w:rPr>
          <w:rFonts w:cs="Traditional Arabic" w:hint="cs"/>
          <w:b/>
          <w:bCs/>
          <w:sz w:val="28"/>
          <w:szCs w:val="28"/>
          <w:rtl/>
        </w:rPr>
        <w:t>لاي</w:t>
      </w:r>
      <w:r w:rsidRPr="001F59FE">
        <w:rPr>
          <w:rFonts w:cs="Traditional Arabic"/>
          <w:b/>
          <w:bCs/>
          <w:sz w:val="28"/>
          <w:szCs w:val="28"/>
          <w:rtl/>
        </w:rPr>
        <w:t xml:space="preserve"> </w:t>
      </w:r>
      <w:r w:rsidRPr="001F59FE">
        <w:rPr>
          <w:rFonts w:cs="Traditional Arabic" w:hint="cs"/>
          <w:b/>
          <w:bCs/>
          <w:sz w:val="28"/>
          <w:szCs w:val="28"/>
          <w:rtl/>
        </w:rPr>
        <w:t>احد</w:t>
      </w:r>
      <w:r w:rsidRPr="001F59FE">
        <w:rPr>
          <w:rFonts w:cs="Traditional Arabic"/>
          <w:b/>
          <w:bCs/>
          <w:sz w:val="28"/>
          <w:szCs w:val="28"/>
          <w:rtl/>
        </w:rPr>
        <w:t xml:space="preserve"> </w:t>
      </w:r>
      <w:r w:rsidRPr="001F59FE">
        <w:rPr>
          <w:rFonts w:cs="Traditional Arabic" w:hint="cs"/>
          <w:b/>
          <w:bCs/>
          <w:sz w:val="28"/>
          <w:szCs w:val="28"/>
          <w:rtl/>
        </w:rPr>
        <w:t>معرفة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رؤية</w:t>
      </w:r>
      <w:r w:rsidRPr="001F59FE">
        <w:rPr>
          <w:rFonts w:cs="Traditional Arabic"/>
          <w:b/>
          <w:bCs/>
          <w:sz w:val="28"/>
          <w:szCs w:val="28"/>
          <w:rtl/>
        </w:rPr>
        <w:t xml:space="preserve"> </w:t>
      </w:r>
      <w:r w:rsidRPr="001F59FE">
        <w:rPr>
          <w:rFonts w:cs="Traditional Arabic" w:hint="cs"/>
          <w:b/>
          <w:bCs/>
          <w:sz w:val="28"/>
          <w:szCs w:val="28"/>
          <w:rtl/>
        </w:rPr>
        <w:t>حسابات</w:t>
      </w:r>
      <w:r w:rsidRPr="001F59FE">
        <w:rPr>
          <w:rFonts w:cs="Traditional Arabic"/>
          <w:b/>
          <w:bCs/>
          <w:sz w:val="28"/>
          <w:szCs w:val="28"/>
          <w:rtl/>
        </w:rPr>
        <w:t xml:space="preserve"> </w:t>
      </w:r>
      <w:r w:rsidRPr="001F59FE">
        <w:rPr>
          <w:rFonts w:cs="Traditional Arabic" w:hint="cs"/>
          <w:b/>
          <w:bCs/>
          <w:sz w:val="28"/>
          <w:szCs w:val="28"/>
          <w:rtl/>
        </w:rPr>
        <w:t>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كما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المقاولات</w:t>
      </w:r>
      <w:r w:rsidRPr="001F59FE">
        <w:rPr>
          <w:rFonts w:cs="Traditional Arabic"/>
          <w:b/>
          <w:bCs/>
          <w:sz w:val="28"/>
          <w:szCs w:val="28"/>
          <w:rtl/>
        </w:rPr>
        <w:t xml:space="preserve"> </w:t>
      </w:r>
      <w:r w:rsidRPr="001F59FE">
        <w:rPr>
          <w:rFonts w:cs="Traditional Arabic" w:hint="cs"/>
          <w:b/>
          <w:bCs/>
          <w:sz w:val="28"/>
          <w:szCs w:val="28"/>
          <w:rtl/>
        </w:rPr>
        <w:t>والمشاريع</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تعطى</w:t>
      </w:r>
      <w:r w:rsidRPr="001F59FE">
        <w:rPr>
          <w:rFonts w:cs="Traditional Arabic"/>
          <w:b/>
          <w:bCs/>
          <w:sz w:val="28"/>
          <w:szCs w:val="28"/>
          <w:rtl/>
        </w:rPr>
        <w:t xml:space="preserve"> </w:t>
      </w:r>
      <w:r w:rsidRPr="001F59FE">
        <w:rPr>
          <w:rFonts w:cs="Traditional Arabic" w:hint="cs"/>
          <w:b/>
          <w:bCs/>
          <w:sz w:val="28"/>
          <w:szCs w:val="28"/>
          <w:rtl/>
        </w:rPr>
        <w:t>بدون</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مواصفات</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شروط</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يتم</w:t>
      </w:r>
      <w:r w:rsidRPr="001F59FE">
        <w:rPr>
          <w:rFonts w:cs="Traditional Arabic"/>
          <w:b/>
          <w:bCs/>
          <w:sz w:val="28"/>
          <w:szCs w:val="28"/>
          <w:rtl/>
        </w:rPr>
        <w:t xml:space="preserve"> </w:t>
      </w:r>
      <w:r w:rsidRPr="001F59FE">
        <w:rPr>
          <w:rFonts w:cs="Traditional Arabic" w:hint="cs"/>
          <w:b/>
          <w:bCs/>
          <w:sz w:val="28"/>
          <w:szCs w:val="28"/>
          <w:rtl/>
        </w:rPr>
        <w:t>اكمال</w:t>
      </w:r>
      <w:r w:rsidRPr="001F59FE">
        <w:rPr>
          <w:rFonts w:cs="Traditional Arabic"/>
          <w:b/>
          <w:bCs/>
          <w:sz w:val="28"/>
          <w:szCs w:val="28"/>
          <w:rtl/>
        </w:rPr>
        <w:t xml:space="preserve"> </w:t>
      </w:r>
      <w:r w:rsidRPr="001F59FE">
        <w:rPr>
          <w:rFonts w:cs="Traditional Arabic" w:hint="cs"/>
          <w:b/>
          <w:bCs/>
          <w:sz w:val="28"/>
          <w:szCs w:val="28"/>
          <w:rtl/>
        </w:rPr>
        <w:t>الكثير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المشاريع</w:t>
      </w:r>
      <w:r w:rsidRPr="001F59FE">
        <w:rPr>
          <w:rFonts w:cs="Traditional Arabic"/>
          <w:b/>
          <w:bCs/>
          <w:sz w:val="28"/>
          <w:szCs w:val="28"/>
          <w:rtl/>
        </w:rPr>
        <w:t xml:space="preserve"> </w:t>
      </w:r>
      <w:r w:rsidRPr="001F59FE">
        <w:rPr>
          <w:rFonts w:cs="Traditional Arabic" w:hint="cs"/>
          <w:b/>
          <w:bCs/>
          <w:sz w:val="28"/>
          <w:szCs w:val="28"/>
          <w:rtl/>
        </w:rPr>
        <w:t>المصروفه</w:t>
      </w:r>
      <w:r w:rsidRPr="001F59FE">
        <w:rPr>
          <w:rFonts w:cs="Traditional Arabic"/>
          <w:b/>
          <w:bCs/>
          <w:sz w:val="28"/>
          <w:szCs w:val="28"/>
          <w:rtl/>
        </w:rPr>
        <w:t xml:space="preserve"> </w:t>
      </w:r>
      <w:r w:rsidRPr="001F59FE">
        <w:rPr>
          <w:rFonts w:cs="Traditional Arabic" w:hint="cs"/>
          <w:b/>
          <w:bCs/>
          <w:sz w:val="28"/>
          <w:szCs w:val="28"/>
          <w:rtl/>
        </w:rPr>
        <w:t>اموالها</w:t>
      </w:r>
      <w:r w:rsidRPr="001F59FE">
        <w:rPr>
          <w:rFonts w:cs="Traditional Arabic"/>
          <w:b/>
          <w:bCs/>
          <w:sz w:val="28"/>
          <w:szCs w:val="28"/>
          <w:rtl/>
        </w:rPr>
        <w:t xml:space="preserve"> </w:t>
      </w:r>
      <w:r w:rsidRPr="001F59FE">
        <w:rPr>
          <w:rFonts w:cs="Traditional Arabic" w:hint="cs"/>
          <w:b/>
          <w:bCs/>
          <w:sz w:val="28"/>
          <w:szCs w:val="28"/>
          <w:rtl/>
        </w:rPr>
        <w:t>بحجة</w:t>
      </w:r>
      <w:r w:rsidRPr="001F59FE">
        <w:rPr>
          <w:rFonts w:cs="Traditional Arabic"/>
          <w:b/>
          <w:bCs/>
          <w:sz w:val="28"/>
          <w:szCs w:val="28"/>
          <w:rtl/>
        </w:rPr>
        <w:t xml:space="preserve"> </w:t>
      </w:r>
      <w:r w:rsidRPr="001F59FE">
        <w:rPr>
          <w:rFonts w:cs="Traditional Arabic" w:hint="cs"/>
          <w:b/>
          <w:bCs/>
          <w:sz w:val="28"/>
          <w:szCs w:val="28"/>
          <w:rtl/>
        </w:rPr>
        <w:t>عدم</w:t>
      </w:r>
      <w:r w:rsidRPr="001F59FE">
        <w:rPr>
          <w:rFonts w:cs="Traditional Arabic"/>
          <w:b/>
          <w:bCs/>
          <w:sz w:val="28"/>
          <w:szCs w:val="28"/>
          <w:rtl/>
        </w:rPr>
        <w:t xml:space="preserve"> </w:t>
      </w:r>
      <w:r w:rsidRPr="001F59FE">
        <w:rPr>
          <w:rFonts w:cs="Traditional Arabic" w:hint="cs"/>
          <w:b/>
          <w:bCs/>
          <w:sz w:val="28"/>
          <w:szCs w:val="28"/>
          <w:rtl/>
        </w:rPr>
        <w:t>توفر</w:t>
      </w:r>
      <w:r w:rsidRPr="001F59FE">
        <w:rPr>
          <w:rFonts w:cs="Traditional Arabic"/>
          <w:b/>
          <w:bCs/>
          <w:sz w:val="28"/>
          <w:szCs w:val="28"/>
          <w:rtl/>
        </w:rPr>
        <w:t xml:space="preserve"> </w:t>
      </w:r>
      <w:r w:rsidRPr="001F59FE">
        <w:rPr>
          <w:rFonts w:cs="Traditional Arabic" w:hint="cs"/>
          <w:b/>
          <w:bCs/>
          <w:sz w:val="28"/>
          <w:szCs w:val="28"/>
          <w:rtl/>
        </w:rPr>
        <w:t>الامن</w:t>
      </w:r>
      <w:r>
        <w:rPr>
          <w:rStyle w:val="EndnoteReference"/>
          <w:rFonts w:cs="Traditional Arabic"/>
          <w:b/>
          <w:bCs/>
          <w:sz w:val="28"/>
          <w:szCs w:val="28"/>
          <w:rtl/>
        </w:rPr>
        <w:endnoteReference w:id="53"/>
      </w:r>
      <w:r w:rsidRPr="001F59FE">
        <w:rPr>
          <w:rFonts w:cs="Traditional Arabic"/>
          <w:b/>
          <w:bCs/>
          <w:sz w:val="28"/>
          <w:szCs w:val="28"/>
        </w:rPr>
        <w:t xml:space="preserve"> .</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ويمكن</w:t>
      </w:r>
      <w:r w:rsidRPr="001F59FE">
        <w:rPr>
          <w:rFonts w:cs="Traditional Arabic"/>
          <w:b/>
          <w:bCs/>
          <w:sz w:val="28"/>
          <w:szCs w:val="28"/>
          <w:rtl/>
        </w:rPr>
        <w:t xml:space="preserve"> </w:t>
      </w:r>
      <w:r w:rsidRPr="001F59FE">
        <w:rPr>
          <w:rFonts w:cs="Traditional Arabic" w:hint="cs"/>
          <w:b/>
          <w:bCs/>
          <w:sz w:val="28"/>
          <w:szCs w:val="28"/>
          <w:rtl/>
        </w:rPr>
        <w:t>الاشارة</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المشاركة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بداية</w:t>
      </w:r>
      <w:r w:rsidRPr="001F59FE">
        <w:rPr>
          <w:rFonts w:cs="Traditional Arabic"/>
          <w:b/>
          <w:bCs/>
          <w:sz w:val="28"/>
          <w:szCs w:val="28"/>
          <w:rtl/>
        </w:rPr>
        <w:t xml:space="preserve"> </w:t>
      </w:r>
      <w:r w:rsidRPr="001F59FE">
        <w:rPr>
          <w:rFonts w:cs="Traditional Arabic" w:hint="cs"/>
          <w:b/>
          <w:bCs/>
          <w:sz w:val="28"/>
          <w:szCs w:val="28"/>
          <w:rtl/>
        </w:rPr>
        <w:t>عام</w:t>
      </w:r>
      <w:r>
        <w:rPr>
          <w:rFonts w:cs="Traditional Arabic"/>
          <w:b/>
          <w:bCs/>
          <w:sz w:val="28"/>
          <w:szCs w:val="28"/>
          <w:rtl/>
        </w:rPr>
        <w:t xml:space="preserve"> 2003</w:t>
      </w:r>
      <w:r w:rsidRPr="001F59FE">
        <w:rPr>
          <w:rFonts w:cs="Traditional Arabic"/>
          <w:b/>
          <w:bCs/>
          <w:sz w:val="28"/>
          <w:szCs w:val="28"/>
        </w:rPr>
        <w:t>.</w:t>
      </w:r>
      <w:r>
        <w:rPr>
          <w:rStyle w:val="EndnoteReference"/>
          <w:rFonts w:cs="Traditional Arabic"/>
          <w:b/>
          <w:bCs/>
          <w:sz w:val="28"/>
          <w:szCs w:val="28"/>
        </w:rPr>
        <w:endnoteReference w:id="54"/>
      </w:r>
    </w:p>
    <w:p w:rsidR="00B93EED" w:rsidRPr="001F59FE" w:rsidRDefault="00B93EED" w:rsidP="000908DF">
      <w:pPr>
        <w:numPr>
          <w:ilvl w:val="1"/>
          <w:numId w:val="7"/>
        </w:numPr>
        <w:spacing w:after="0" w:line="240" w:lineRule="auto"/>
        <w:jc w:val="highKashida"/>
        <w:rPr>
          <w:rFonts w:cs="Traditional Arabic"/>
          <w:b/>
          <w:bCs/>
          <w:sz w:val="28"/>
          <w:szCs w:val="28"/>
          <w:rtl/>
        </w:rPr>
      </w:pP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250 </w:t>
      </w:r>
      <w:r w:rsidRPr="001F59FE">
        <w:rPr>
          <w:rFonts w:cs="Traditional Arabic" w:hint="cs"/>
          <w:b/>
          <w:bCs/>
          <w:sz w:val="28"/>
          <w:szCs w:val="28"/>
          <w:rtl/>
        </w:rPr>
        <w:t>الف</w:t>
      </w:r>
      <w:r w:rsidRPr="001F59FE">
        <w:rPr>
          <w:rFonts w:cs="Traditional Arabic"/>
          <w:b/>
          <w:bCs/>
          <w:sz w:val="28"/>
          <w:szCs w:val="28"/>
          <w:rtl/>
        </w:rPr>
        <w:t xml:space="preserve"> 73</w:t>
      </w:r>
      <w:r w:rsidRPr="001F59FE">
        <w:rPr>
          <w:rFonts w:cs="Traditional Arabic"/>
          <w:b/>
          <w:bCs/>
          <w:sz w:val="28"/>
          <w:szCs w:val="28"/>
        </w:rPr>
        <w:t>%</w:t>
      </w:r>
    </w:p>
    <w:p w:rsidR="00B93EED" w:rsidRPr="001F59FE" w:rsidRDefault="00B93EED" w:rsidP="000908DF">
      <w:pPr>
        <w:numPr>
          <w:ilvl w:val="1"/>
          <w:numId w:val="7"/>
        </w:numPr>
        <w:spacing w:after="0" w:line="240" w:lineRule="auto"/>
        <w:jc w:val="highKashida"/>
        <w:rPr>
          <w:rFonts w:cs="Traditional Arabic"/>
          <w:b/>
          <w:bCs/>
          <w:sz w:val="28"/>
          <w:szCs w:val="28"/>
          <w:rtl/>
        </w:rPr>
      </w:pPr>
      <w:r w:rsidRPr="001F59FE">
        <w:rPr>
          <w:rFonts w:cs="Traditional Arabic" w:hint="cs"/>
          <w:b/>
          <w:bCs/>
          <w:sz w:val="28"/>
          <w:szCs w:val="28"/>
          <w:rtl/>
        </w:rPr>
        <w:t>بريطانيا</w:t>
      </w:r>
      <w:r w:rsidRPr="001F59FE">
        <w:rPr>
          <w:rFonts w:cs="Traditional Arabic"/>
          <w:b/>
          <w:bCs/>
          <w:sz w:val="28"/>
          <w:szCs w:val="28"/>
          <w:rtl/>
        </w:rPr>
        <w:t xml:space="preserve"> 45 </w:t>
      </w:r>
      <w:r w:rsidRPr="001F59FE">
        <w:rPr>
          <w:rFonts w:cs="Traditional Arabic" w:hint="cs"/>
          <w:b/>
          <w:bCs/>
          <w:sz w:val="28"/>
          <w:szCs w:val="28"/>
          <w:rtl/>
        </w:rPr>
        <w:t>الف</w:t>
      </w:r>
      <w:r w:rsidRPr="001F59FE">
        <w:rPr>
          <w:rFonts w:cs="Traditional Arabic"/>
          <w:b/>
          <w:bCs/>
          <w:sz w:val="28"/>
          <w:szCs w:val="28"/>
          <w:rtl/>
        </w:rPr>
        <w:t xml:space="preserve">  15</w:t>
      </w:r>
      <w:r w:rsidRPr="001F59FE">
        <w:rPr>
          <w:rFonts w:cs="Traditional Arabic"/>
          <w:b/>
          <w:bCs/>
          <w:sz w:val="28"/>
          <w:szCs w:val="28"/>
        </w:rPr>
        <w:t>%</w:t>
      </w:r>
    </w:p>
    <w:p w:rsidR="00B93EED" w:rsidRPr="001F59FE" w:rsidRDefault="00B93EED" w:rsidP="000908DF">
      <w:pPr>
        <w:numPr>
          <w:ilvl w:val="1"/>
          <w:numId w:val="7"/>
        </w:numPr>
        <w:spacing w:after="0" w:line="240" w:lineRule="auto"/>
        <w:jc w:val="highKashida"/>
        <w:rPr>
          <w:rFonts w:cs="Traditional Arabic"/>
          <w:b/>
          <w:bCs/>
          <w:sz w:val="28"/>
          <w:szCs w:val="28"/>
          <w:rtl/>
        </w:rPr>
      </w:pPr>
      <w:r w:rsidRPr="001F59FE">
        <w:rPr>
          <w:rFonts w:cs="Traditional Arabic" w:hint="cs"/>
          <w:b/>
          <w:bCs/>
          <w:sz w:val="28"/>
          <w:szCs w:val="28"/>
          <w:rtl/>
        </w:rPr>
        <w:t>كوريا</w:t>
      </w:r>
      <w:r w:rsidRPr="001F59FE">
        <w:rPr>
          <w:rFonts w:cs="Traditional Arabic"/>
          <w:b/>
          <w:bCs/>
          <w:sz w:val="28"/>
          <w:szCs w:val="28"/>
          <w:rtl/>
        </w:rPr>
        <w:t xml:space="preserve"> </w:t>
      </w:r>
      <w:r w:rsidRPr="001F59FE">
        <w:rPr>
          <w:rFonts w:cs="Traditional Arabic" w:hint="cs"/>
          <w:b/>
          <w:bCs/>
          <w:sz w:val="28"/>
          <w:szCs w:val="28"/>
          <w:rtl/>
        </w:rPr>
        <w:t>الجنوبية</w:t>
      </w:r>
      <w:r w:rsidRPr="001F59FE">
        <w:rPr>
          <w:rFonts w:cs="Traditional Arabic"/>
          <w:b/>
          <w:bCs/>
          <w:sz w:val="28"/>
          <w:szCs w:val="28"/>
          <w:rtl/>
        </w:rPr>
        <w:t xml:space="preserve"> 3500 9</w:t>
      </w:r>
      <w:r w:rsidRPr="001F59FE">
        <w:rPr>
          <w:rFonts w:cs="Traditional Arabic"/>
          <w:b/>
          <w:bCs/>
          <w:sz w:val="28"/>
          <w:szCs w:val="28"/>
        </w:rPr>
        <w:t>%</w:t>
      </w:r>
    </w:p>
    <w:p w:rsidR="00B93EED" w:rsidRPr="001F59FE" w:rsidRDefault="00B93EED" w:rsidP="000908DF">
      <w:pPr>
        <w:numPr>
          <w:ilvl w:val="1"/>
          <w:numId w:val="7"/>
        </w:numPr>
        <w:spacing w:after="0" w:line="240" w:lineRule="auto"/>
        <w:jc w:val="highKashida"/>
        <w:rPr>
          <w:rFonts w:cs="Traditional Arabic"/>
          <w:b/>
          <w:bCs/>
          <w:sz w:val="28"/>
          <w:szCs w:val="28"/>
          <w:rtl/>
        </w:rPr>
      </w:pPr>
      <w:r w:rsidRPr="001F59FE">
        <w:rPr>
          <w:rFonts w:cs="Traditional Arabic" w:hint="cs"/>
          <w:b/>
          <w:bCs/>
          <w:sz w:val="28"/>
          <w:szCs w:val="28"/>
          <w:rtl/>
        </w:rPr>
        <w:t>استراليا</w:t>
      </w:r>
      <w:r w:rsidRPr="001F59FE">
        <w:rPr>
          <w:rFonts w:cs="Traditional Arabic"/>
          <w:b/>
          <w:bCs/>
          <w:sz w:val="28"/>
          <w:szCs w:val="28"/>
          <w:rtl/>
        </w:rPr>
        <w:t xml:space="preserve"> 300 1</w:t>
      </w:r>
      <w:r w:rsidRPr="001F59FE">
        <w:rPr>
          <w:rFonts w:cs="Traditional Arabic"/>
          <w:b/>
          <w:bCs/>
          <w:sz w:val="28"/>
          <w:szCs w:val="28"/>
        </w:rPr>
        <w:t>%</w:t>
      </w:r>
    </w:p>
    <w:p w:rsidR="00B93EED" w:rsidRDefault="00B93EED" w:rsidP="000908DF">
      <w:pPr>
        <w:numPr>
          <w:ilvl w:val="1"/>
          <w:numId w:val="7"/>
        </w:numPr>
        <w:spacing w:after="0" w:line="240" w:lineRule="auto"/>
        <w:jc w:val="highKashida"/>
        <w:rPr>
          <w:rFonts w:cs="Traditional Arabic"/>
          <w:b/>
          <w:bCs/>
          <w:sz w:val="28"/>
          <w:szCs w:val="28"/>
        </w:rPr>
      </w:pPr>
      <w:r w:rsidRPr="001F59FE">
        <w:rPr>
          <w:rFonts w:cs="Traditional Arabic" w:hint="cs"/>
          <w:b/>
          <w:bCs/>
          <w:sz w:val="28"/>
          <w:szCs w:val="28"/>
          <w:rtl/>
        </w:rPr>
        <w:t>الدنمارك</w:t>
      </w:r>
      <w:r w:rsidRPr="001F59FE">
        <w:rPr>
          <w:rFonts w:cs="Traditional Arabic"/>
          <w:b/>
          <w:bCs/>
          <w:sz w:val="28"/>
          <w:szCs w:val="28"/>
          <w:rtl/>
        </w:rPr>
        <w:t xml:space="preserve"> 200  1</w:t>
      </w:r>
      <w:r w:rsidRPr="001F59FE">
        <w:rPr>
          <w:rFonts w:cs="Traditional Arabic"/>
          <w:b/>
          <w:bCs/>
          <w:sz w:val="28"/>
          <w:szCs w:val="28"/>
        </w:rPr>
        <w:t>%</w:t>
      </w:r>
    </w:p>
    <w:p w:rsidR="00B93EED" w:rsidRPr="00687D38" w:rsidRDefault="00B93EED" w:rsidP="000908DF">
      <w:pPr>
        <w:numPr>
          <w:ilvl w:val="1"/>
          <w:numId w:val="7"/>
        </w:numPr>
        <w:spacing w:after="0" w:line="240" w:lineRule="auto"/>
        <w:jc w:val="highKashida"/>
        <w:rPr>
          <w:rFonts w:cs="Traditional Arabic"/>
          <w:b/>
          <w:bCs/>
          <w:sz w:val="28"/>
          <w:szCs w:val="28"/>
          <w:rtl/>
        </w:rPr>
      </w:pPr>
      <w:r w:rsidRPr="00687D38">
        <w:rPr>
          <w:rFonts w:cs="Traditional Arabic" w:hint="cs"/>
          <w:b/>
          <w:bCs/>
          <w:sz w:val="28"/>
          <w:szCs w:val="28"/>
          <w:rtl/>
        </w:rPr>
        <w:t>بولندا</w:t>
      </w:r>
      <w:r w:rsidRPr="00687D38">
        <w:rPr>
          <w:rFonts w:cs="Traditional Arabic"/>
          <w:b/>
          <w:bCs/>
          <w:sz w:val="28"/>
          <w:szCs w:val="28"/>
          <w:rtl/>
        </w:rPr>
        <w:t xml:space="preserve"> 184   1</w:t>
      </w:r>
      <w:r w:rsidRPr="00687D38">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وقد</w:t>
      </w:r>
      <w:r w:rsidRPr="001F59FE">
        <w:rPr>
          <w:rFonts w:cs="Traditional Arabic"/>
          <w:b/>
          <w:bCs/>
          <w:sz w:val="28"/>
          <w:szCs w:val="28"/>
          <w:rtl/>
        </w:rPr>
        <w:t xml:space="preserve"> </w:t>
      </w:r>
      <w:r w:rsidRPr="001F59FE">
        <w:rPr>
          <w:rFonts w:cs="Traditional Arabic" w:hint="cs"/>
          <w:b/>
          <w:bCs/>
          <w:sz w:val="28"/>
          <w:szCs w:val="28"/>
          <w:rtl/>
        </w:rPr>
        <w:t>بلغت</w:t>
      </w:r>
      <w:r w:rsidRPr="001F59FE">
        <w:rPr>
          <w:rFonts w:cs="Traditional Arabic"/>
          <w:b/>
          <w:bCs/>
          <w:sz w:val="28"/>
          <w:szCs w:val="28"/>
          <w:rtl/>
        </w:rPr>
        <w:t xml:space="preserve"> </w:t>
      </w:r>
      <w:r w:rsidRPr="001F59FE">
        <w:rPr>
          <w:rFonts w:cs="Traditional Arabic" w:hint="cs"/>
          <w:b/>
          <w:bCs/>
          <w:sz w:val="28"/>
          <w:szCs w:val="28"/>
          <w:rtl/>
        </w:rPr>
        <w:t>خسائر</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بحسب</w:t>
      </w:r>
      <w:r w:rsidRPr="001F59FE">
        <w:rPr>
          <w:rFonts w:cs="Traditional Arabic"/>
          <w:b/>
          <w:bCs/>
          <w:sz w:val="28"/>
          <w:szCs w:val="28"/>
          <w:rtl/>
        </w:rPr>
        <w:t xml:space="preserve"> </w:t>
      </w:r>
      <w:r w:rsidRPr="001F59FE">
        <w:rPr>
          <w:rFonts w:cs="Traditional Arabic" w:hint="cs"/>
          <w:b/>
          <w:bCs/>
          <w:sz w:val="28"/>
          <w:szCs w:val="28"/>
          <w:rtl/>
        </w:rPr>
        <w:t>احصاءات</w:t>
      </w:r>
      <w:r w:rsidRPr="001F59FE">
        <w:rPr>
          <w:rFonts w:cs="Traditional Arabic"/>
          <w:b/>
          <w:bCs/>
          <w:sz w:val="28"/>
          <w:szCs w:val="28"/>
          <w:rtl/>
        </w:rPr>
        <w:t xml:space="preserve"> </w:t>
      </w:r>
      <w:r w:rsidRPr="001F59FE">
        <w:rPr>
          <w:rFonts w:cs="Traditional Arabic" w:hint="cs"/>
          <w:b/>
          <w:bCs/>
          <w:sz w:val="28"/>
          <w:szCs w:val="28"/>
          <w:rtl/>
        </w:rPr>
        <w:t>وزارة</w:t>
      </w:r>
      <w:r w:rsidRPr="001F59FE">
        <w:rPr>
          <w:rFonts w:cs="Traditional Arabic"/>
          <w:b/>
          <w:bCs/>
          <w:sz w:val="28"/>
          <w:szCs w:val="28"/>
          <w:rtl/>
        </w:rPr>
        <w:t xml:space="preserve"> </w:t>
      </w:r>
      <w:r w:rsidRPr="001F59FE">
        <w:rPr>
          <w:rFonts w:cs="Traditional Arabic" w:hint="cs"/>
          <w:b/>
          <w:bCs/>
          <w:sz w:val="28"/>
          <w:szCs w:val="28"/>
          <w:rtl/>
        </w:rPr>
        <w:t>الدفاع</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البنتاغون</w:t>
      </w:r>
      <w:r w:rsidRPr="001F59FE">
        <w:rPr>
          <w:rFonts w:cs="Traditional Arabic"/>
          <w:b/>
          <w:bCs/>
          <w:sz w:val="28"/>
          <w:szCs w:val="28"/>
          <w:rtl/>
        </w:rPr>
        <w:t xml:space="preserve">" </w:t>
      </w:r>
      <w:r w:rsidRPr="001F59FE">
        <w:rPr>
          <w:rFonts w:cs="Traditional Arabic" w:hint="cs"/>
          <w:b/>
          <w:bCs/>
          <w:sz w:val="28"/>
          <w:szCs w:val="28"/>
          <w:rtl/>
        </w:rPr>
        <w:t>منذ</w:t>
      </w:r>
      <w:r w:rsidRPr="001F59FE">
        <w:rPr>
          <w:rFonts w:cs="Traditional Arabic"/>
          <w:b/>
          <w:bCs/>
          <w:sz w:val="28"/>
          <w:szCs w:val="28"/>
          <w:rtl/>
        </w:rPr>
        <w:t xml:space="preserve"> </w:t>
      </w:r>
      <w:r w:rsidRPr="001F59FE">
        <w:rPr>
          <w:rFonts w:cs="Traditional Arabic" w:hint="cs"/>
          <w:b/>
          <w:bCs/>
          <w:sz w:val="28"/>
          <w:szCs w:val="28"/>
          <w:rtl/>
        </w:rPr>
        <w:t>التاسع</w:t>
      </w:r>
      <w:r w:rsidRPr="001F59FE">
        <w:rPr>
          <w:rFonts w:cs="Traditional Arabic"/>
          <w:b/>
          <w:bCs/>
          <w:sz w:val="28"/>
          <w:szCs w:val="28"/>
          <w:rtl/>
        </w:rPr>
        <w:t xml:space="preserve"> </w:t>
      </w:r>
      <w:r w:rsidRPr="001F59FE">
        <w:rPr>
          <w:rFonts w:cs="Traditional Arabic" w:hint="cs"/>
          <w:b/>
          <w:bCs/>
          <w:sz w:val="28"/>
          <w:szCs w:val="28"/>
          <w:rtl/>
        </w:rPr>
        <w:t>عشر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شهر</w:t>
      </w:r>
      <w:r w:rsidRPr="001F59FE">
        <w:rPr>
          <w:rFonts w:cs="Traditional Arabic"/>
          <w:b/>
          <w:bCs/>
          <w:sz w:val="28"/>
          <w:szCs w:val="28"/>
          <w:rtl/>
        </w:rPr>
        <w:t xml:space="preserve"> </w:t>
      </w:r>
      <w:r w:rsidRPr="001F59FE">
        <w:rPr>
          <w:rFonts w:cs="Traditional Arabic" w:hint="cs"/>
          <w:b/>
          <w:bCs/>
          <w:sz w:val="28"/>
          <w:szCs w:val="28"/>
          <w:rtl/>
        </w:rPr>
        <w:t>اذار</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2003</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حتى</w:t>
      </w:r>
      <w:r w:rsidRPr="001F59FE">
        <w:rPr>
          <w:rFonts w:cs="Traditional Arabic"/>
          <w:b/>
          <w:bCs/>
          <w:sz w:val="28"/>
          <w:szCs w:val="28"/>
          <w:rtl/>
        </w:rPr>
        <w:t xml:space="preserve"> 31 </w:t>
      </w:r>
      <w:r w:rsidRPr="001F59FE">
        <w:rPr>
          <w:rFonts w:cs="Traditional Arabic" w:hint="cs"/>
          <w:b/>
          <w:bCs/>
          <w:sz w:val="28"/>
          <w:szCs w:val="28"/>
          <w:rtl/>
        </w:rPr>
        <w:t>اب</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العام</w:t>
      </w:r>
      <w:r w:rsidRPr="001F59FE">
        <w:rPr>
          <w:rFonts w:cs="Traditional Arabic"/>
          <w:b/>
          <w:bCs/>
          <w:sz w:val="28"/>
          <w:szCs w:val="28"/>
          <w:rtl/>
        </w:rPr>
        <w:t xml:space="preserve"> 2010,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انسحاب</w:t>
      </w:r>
      <w:r w:rsidRPr="001F59FE">
        <w:rPr>
          <w:rFonts w:cs="Traditional Arabic"/>
          <w:b/>
          <w:bCs/>
          <w:sz w:val="28"/>
          <w:szCs w:val="28"/>
          <w:rtl/>
        </w:rPr>
        <w:t xml:space="preserve"> </w:t>
      </w:r>
      <w:r w:rsidRPr="001F59FE">
        <w:rPr>
          <w:rFonts w:cs="Traditional Arabic" w:hint="cs"/>
          <w:b/>
          <w:bCs/>
          <w:sz w:val="28"/>
          <w:szCs w:val="28"/>
          <w:rtl/>
        </w:rPr>
        <w:t>اخر</w:t>
      </w:r>
      <w:r w:rsidRPr="001F59FE">
        <w:rPr>
          <w:rFonts w:cs="Traditional Arabic"/>
          <w:b/>
          <w:bCs/>
          <w:sz w:val="28"/>
          <w:szCs w:val="28"/>
          <w:rtl/>
        </w:rPr>
        <w:t xml:space="preserve"> </w:t>
      </w:r>
      <w:r w:rsidRPr="001F59FE">
        <w:rPr>
          <w:rFonts w:cs="Traditional Arabic" w:hint="cs"/>
          <w:b/>
          <w:bCs/>
          <w:sz w:val="28"/>
          <w:szCs w:val="28"/>
          <w:rtl/>
        </w:rPr>
        <w:t>دفعة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القتالية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مايلي</w:t>
      </w:r>
      <w:r>
        <w:rPr>
          <w:rStyle w:val="EndnoteReference"/>
          <w:rFonts w:cs="Traditional Arabic"/>
          <w:b/>
          <w:bCs/>
          <w:sz w:val="28"/>
          <w:szCs w:val="28"/>
          <w:rtl/>
        </w:rPr>
        <w:endnoteReference w:id="55"/>
      </w:r>
      <w:r>
        <w:rPr>
          <w:rFonts w:cs="Traditional Arabic" w:hint="cs"/>
          <w:b/>
          <w:bCs/>
          <w:sz w:val="28"/>
          <w:szCs w:val="28"/>
          <w:rtl/>
        </w:rPr>
        <w:t>:</w:t>
      </w:r>
    </w:p>
    <w:p w:rsidR="00B93EED" w:rsidRPr="001F59FE" w:rsidRDefault="00B93EED" w:rsidP="000908DF">
      <w:pPr>
        <w:numPr>
          <w:ilvl w:val="1"/>
          <w:numId w:val="6"/>
        </w:numPr>
        <w:spacing w:after="0" w:line="240" w:lineRule="auto"/>
        <w:jc w:val="highKashida"/>
        <w:rPr>
          <w:rFonts w:cs="Traditional Arabic"/>
          <w:b/>
          <w:bCs/>
          <w:sz w:val="28"/>
          <w:szCs w:val="28"/>
          <w:rtl/>
        </w:rPr>
      </w:pPr>
      <w:r w:rsidRPr="001F59FE">
        <w:rPr>
          <w:rFonts w:cs="Traditional Arabic" w:hint="cs"/>
          <w:b/>
          <w:bCs/>
          <w:sz w:val="28"/>
          <w:szCs w:val="28"/>
          <w:rtl/>
        </w:rPr>
        <w:lastRenderedPageBreak/>
        <w:t>عدد</w:t>
      </w:r>
      <w:r w:rsidRPr="001F59FE">
        <w:rPr>
          <w:rFonts w:cs="Traditional Arabic"/>
          <w:b/>
          <w:bCs/>
          <w:sz w:val="28"/>
          <w:szCs w:val="28"/>
          <w:rtl/>
        </w:rPr>
        <w:t xml:space="preserve"> </w:t>
      </w:r>
      <w:r w:rsidRPr="001F59FE">
        <w:rPr>
          <w:rFonts w:cs="Traditional Arabic" w:hint="cs"/>
          <w:b/>
          <w:bCs/>
          <w:sz w:val="28"/>
          <w:szCs w:val="28"/>
          <w:rtl/>
        </w:rPr>
        <w:t>القتلى</w:t>
      </w:r>
      <w:r w:rsidRPr="001F59FE">
        <w:rPr>
          <w:rFonts w:cs="Traditional Arabic"/>
          <w:b/>
          <w:bCs/>
          <w:sz w:val="28"/>
          <w:szCs w:val="28"/>
          <w:rtl/>
        </w:rPr>
        <w:t xml:space="preserve"> 3492</w:t>
      </w:r>
      <w:r w:rsidRPr="001F59FE">
        <w:rPr>
          <w:rFonts w:cs="Traditional Arabic"/>
          <w:b/>
          <w:bCs/>
          <w:sz w:val="28"/>
          <w:szCs w:val="28"/>
        </w:rPr>
        <w:t xml:space="preserve"> </w:t>
      </w:r>
    </w:p>
    <w:p w:rsidR="00B93EED" w:rsidRPr="001F59FE" w:rsidRDefault="00B93EED" w:rsidP="000908DF">
      <w:pPr>
        <w:numPr>
          <w:ilvl w:val="1"/>
          <w:numId w:val="6"/>
        </w:numPr>
        <w:spacing w:after="0" w:line="240" w:lineRule="auto"/>
        <w:jc w:val="highKashida"/>
        <w:rPr>
          <w:rFonts w:cs="Traditional Arabic"/>
          <w:b/>
          <w:bCs/>
          <w:sz w:val="28"/>
          <w:szCs w:val="28"/>
          <w:rtl/>
        </w:rPr>
      </w:pPr>
      <w:r w:rsidRPr="001F59FE">
        <w:rPr>
          <w:rFonts w:cs="Traditional Arabic" w:hint="cs"/>
          <w:b/>
          <w:bCs/>
          <w:sz w:val="28"/>
          <w:szCs w:val="28"/>
          <w:rtl/>
        </w:rPr>
        <w:t>عدد</w:t>
      </w:r>
      <w:r w:rsidRPr="001F59FE">
        <w:rPr>
          <w:rFonts w:cs="Traditional Arabic"/>
          <w:b/>
          <w:bCs/>
          <w:sz w:val="28"/>
          <w:szCs w:val="28"/>
          <w:rtl/>
        </w:rPr>
        <w:t xml:space="preserve"> </w:t>
      </w:r>
      <w:r w:rsidRPr="001F59FE">
        <w:rPr>
          <w:rFonts w:cs="Traditional Arabic" w:hint="cs"/>
          <w:b/>
          <w:bCs/>
          <w:sz w:val="28"/>
          <w:szCs w:val="28"/>
          <w:rtl/>
        </w:rPr>
        <w:t>الجرحى</w:t>
      </w:r>
      <w:r w:rsidRPr="001F59FE">
        <w:rPr>
          <w:rFonts w:cs="Traditional Arabic"/>
          <w:b/>
          <w:bCs/>
          <w:sz w:val="28"/>
          <w:szCs w:val="28"/>
          <w:rtl/>
        </w:rPr>
        <w:t xml:space="preserve"> 32000</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eastAsia"/>
          <w:b/>
          <w:bCs/>
          <w:sz w:val="28"/>
          <w:szCs w:val="28"/>
        </w:rPr>
        <w:t>•</w:t>
      </w:r>
      <w:r w:rsidRPr="001F59FE">
        <w:rPr>
          <w:rFonts w:cs="Traditional Arabic"/>
          <w:b/>
          <w:bCs/>
          <w:sz w:val="28"/>
          <w:szCs w:val="28"/>
        </w:rPr>
        <w:tab/>
      </w:r>
      <w:r w:rsidRPr="001F59FE">
        <w:rPr>
          <w:rFonts w:cs="Traditional Arabic" w:hint="cs"/>
          <w:b/>
          <w:bCs/>
          <w:sz w:val="28"/>
          <w:szCs w:val="28"/>
          <w:rtl/>
        </w:rPr>
        <w:t>الخسائر</w:t>
      </w:r>
      <w:r w:rsidRPr="001F59FE">
        <w:rPr>
          <w:rFonts w:cs="Traditional Arabic"/>
          <w:b/>
          <w:bCs/>
          <w:sz w:val="28"/>
          <w:szCs w:val="28"/>
          <w:rtl/>
        </w:rPr>
        <w:t xml:space="preserve"> </w:t>
      </w:r>
      <w:r w:rsidRPr="001F59FE">
        <w:rPr>
          <w:rFonts w:cs="Traditional Arabic" w:hint="cs"/>
          <w:b/>
          <w:bCs/>
          <w:sz w:val="28"/>
          <w:szCs w:val="28"/>
          <w:rtl/>
        </w:rPr>
        <w:t>المادية</w:t>
      </w:r>
      <w:r w:rsidRPr="001F59FE">
        <w:rPr>
          <w:rFonts w:cs="Traditional Arabic"/>
          <w:b/>
          <w:bCs/>
          <w:sz w:val="28"/>
          <w:szCs w:val="28"/>
          <w:rtl/>
        </w:rPr>
        <w:t xml:space="preserve"> 802 </w:t>
      </w:r>
      <w:r w:rsidRPr="001F59FE">
        <w:rPr>
          <w:rFonts w:cs="Traditional Arabic" w:hint="cs"/>
          <w:b/>
          <w:bCs/>
          <w:sz w:val="28"/>
          <w:szCs w:val="28"/>
          <w:rtl/>
        </w:rPr>
        <w:t>مليار</w:t>
      </w:r>
      <w:r w:rsidRPr="001F59FE">
        <w:rPr>
          <w:rFonts w:cs="Traditional Arabic"/>
          <w:b/>
          <w:bCs/>
          <w:sz w:val="28"/>
          <w:szCs w:val="28"/>
          <w:rtl/>
        </w:rPr>
        <w:t xml:space="preserve"> </w:t>
      </w:r>
      <w:r w:rsidRPr="001F59FE">
        <w:rPr>
          <w:rFonts w:cs="Traditional Arabic" w:hint="cs"/>
          <w:b/>
          <w:bCs/>
          <w:sz w:val="28"/>
          <w:szCs w:val="28"/>
          <w:rtl/>
        </w:rPr>
        <w:t>دولار</w:t>
      </w:r>
      <w:r w:rsidRPr="001F59FE">
        <w:rPr>
          <w:rFonts w:cs="Traditional Arabic"/>
          <w:b/>
          <w:bCs/>
          <w:sz w:val="28"/>
          <w:szCs w:val="28"/>
          <w:rtl/>
        </w:rPr>
        <w:t xml:space="preserve"> </w:t>
      </w:r>
      <w:r w:rsidRPr="001F59FE">
        <w:rPr>
          <w:rFonts w:cs="Traditional Arabic" w:hint="cs"/>
          <w:b/>
          <w:bCs/>
          <w:sz w:val="28"/>
          <w:szCs w:val="28"/>
          <w:rtl/>
        </w:rPr>
        <w:t>نفقات</w:t>
      </w:r>
      <w:r w:rsidRPr="001F59FE">
        <w:rPr>
          <w:rFonts w:cs="Traditional Arabic"/>
          <w:b/>
          <w:bCs/>
          <w:sz w:val="28"/>
          <w:szCs w:val="28"/>
          <w:rtl/>
        </w:rPr>
        <w:t xml:space="preserve"> </w:t>
      </w:r>
      <w:r w:rsidRPr="001F59FE">
        <w:rPr>
          <w:rFonts w:cs="Traditional Arabic" w:hint="cs"/>
          <w:b/>
          <w:bCs/>
          <w:sz w:val="28"/>
          <w:szCs w:val="28"/>
          <w:rtl/>
        </w:rPr>
        <w:t>الحرب</w:t>
      </w:r>
      <w:r w:rsidRPr="001F59FE">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وفي</w:t>
      </w:r>
      <w:r w:rsidRPr="001F59FE">
        <w:rPr>
          <w:rFonts w:cs="Traditional Arabic"/>
          <w:b/>
          <w:bCs/>
          <w:sz w:val="28"/>
          <w:szCs w:val="28"/>
          <w:rtl/>
        </w:rPr>
        <w:t xml:space="preserve"> </w:t>
      </w:r>
      <w:r w:rsidRPr="001F59FE">
        <w:rPr>
          <w:rFonts w:cs="Traditional Arabic" w:hint="cs"/>
          <w:b/>
          <w:bCs/>
          <w:sz w:val="28"/>
          <w:szCs w:val="28"/>
          <w:rtl/>
        </w:rPr>
        <w:t>الجانب</w:t>
      </w:r>
      <w:r w:rsidRPr="001F59FE">
        <w:rPr>
          <w:rFonts w:cs="Traditional Arabic"/>
          <w:b/>
          <w:bCs/>
          <w:sz w:val="28"/>
          <w:szCs w:val="28"/>
          <w:rtl/>
        </w:rPr>
        <w:t xml:space="preserve"> </w:t>
      </w:r>
      <w:r w:rsidRPr="001F59FE">
        <w:rPr>
          <w:rFonts w:cs="Traditional Arabic" w:hint="cs"/>
          <w:b/>
          <w:bCs/>
          <w:sz w:val="28"/>
          <w:szCs w:val="28"/>
          <w:rtl/>
        </w:rPr>
        <w:t>الاخر</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يرى</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لولا</w:t>
      </w:r>
      <w:r w:rsidRPr="001F59FE">
        <w:rPr>
          <w:rFonts w:cs="Traditional Arabic"/>
          <w:b/>
          <w:bCs/>
          <w:sz w:val="28"/>
          <w:szCs w:val="28"/>
          <w:rtl/>
        </w:rPr>
        <w:t xml:space="preserve"> </w:t>
      </w:r>
      <w:r w:rsidRPr="001F59FE">
        <w:rPr>
          <w:rFonts w:cs="Traditional Arabic" w:hint="cs"/>
          <w:b/>
          <w:bCs/>
          <w:sz w:val="28"/>
          <w:szCs w:val="28"/>
          <w:rtl/>
        </w:rPr>
        <w:t>امريكا</w:t>
      </w:r>
      <w:r w:rsidRPr="001F59FE">
        <w:rPr>
          <w:rFonts w:cs="Traditional Arabic"/>
          <w:b/>
          <w:bCs/>
          <w:sz w:val="28"/>
          <w:szCs w:val="28"/>
          <w:rtl/>
        </w:rPr>
        <w:t xml:space="preserve"> </w:t>
      </w:r>
      <w:r w:rsidRPr="001F59FE">
        <w:rPr>
          <w:rFonts w:cs="Traditional Arabic" w:hint="cs"/>
          <w:b/>
          <w:bCs/>
          <w:sz w:val="28"/>
          <w:szCs w:val="28"/>
          <w:rtl/>
        </w:rPr>
        <w:t>لترسخ</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ولاستمر</w:t>
      </w:r>
      <w:r w:rsidRPr="001F59FE">
        <w:rPr>
          <w:rFonts w:cs="Traditional Arabic"/>
          <w:b/>
          <w:bCs/>
          <w:sz w:val="28"/>
          <w:szCs w:val="28"/>
          <w:rtl/>
        </w:rPr>
        <w:t xml:space="preserve"> </w:t>
      </w:r>
      <w:r w:rsidRPr="001F59FE">
        <w:rPr>
          <w:rFonts w:cs="Traditional Arabic" w:hint="cs"/>
          <w:b/>
          <w:bCs/>
          <w:sz w:val="28"/>
          <w:szCs w:val="28"/>
          <w:rtl/>
        </w:rPr>
        <w:t>يذبح</w:t>
      </w:r>
      <w:r w:rsidRPr="001F59FE">
        <w:rPr>
          <w:rFonts w:cs="Traditional Arabic"/>
          <w:b/>
          <w:bCs/>
          <w:sz w:val="28"/>
          <w:szCs w:val="28"/>
          <w:rtl/>
        </w:rPr>
        <w:t xml:space="preserve"> </w:t>
      </w:r>
      <w:r w:rsidRPr="001F59FE">
        <w:rPr>
          <w:rFonts w:cs="Traditional Arabic" w:hint="cs"/>
          <w:b/>
          <w:bCs/>
          <w:sz w:val="28"/>
          <w:szCs w:val="28"/>
          <w:rtl/>
        </w:rPr>
        <w:t>المعارضين</w:t>
      </w:r>
      <w:r w:rsidRPr="001F59FE">
        <w:rPr>
          <w:rFonts w:cs="Traditional Arabic"/>
          <w:b/>
          <w:bCs/>
          <w:sz w:val="28"/>
          <w:szCs w:val="28"/>
          <w:rtl/>
        </w:rPr>
        <w:t xml:space="preserve"> </w:t>
      </w:r>
      <w:r w:rsidRPr="001F59FE">
        <w:rPr>
          <w:rFonts w:cs="Traditional Arabic" w:hint="cs"/>
          <w:b/>
          <w:bCs/>
          <w:sz w:val="28"/>
          <w:szCs w:val="28"/>
          <w:rtl/>
        </w:rPr>
        <w:t>والوطنيين</w:t>
      </w:r>
      <w:r w:rsidRPr="001F59FE">
        <w:rPr>
          <w:rFonts w:cs="Traditional Arabic"/>
          <w:b/>
          <w:bCs/>
          <w:sz w:val="28"/>
          <w:szCs w:val="28"/>
          <w:rtl/>
        </w:rPr>
        <w:t xml:space="preserve"> </w:t>
      </w:r>
      <w:r w:rsidRPr="001F59FE">
        <w:rPr>
          <w:rFonts w:cs="Traditional Arabic" w:hint="cs"/>
          <w:b/>
          <w:bCs/>
          <w:sz w:val="28"/>
          <w:szCs w:val="28"/>
          <w:rtl/>
        </w:rPr>
        <w:t>ومراجع</w:t>
      </w:r>
      <w:r w:rsidRPr="001F59FE">
        <w:rPr>
          <w:rFonts w:cs="Traditional Arabic"/>
          <w:b/>
          <w:bCs/>
          <w:sz w:val="28"/>
          <w:szCs w:val="28"/>
          <w:rtl/>
        </w:rPr>
        <w:t xml:space="preserve"> </w:t>
      </w:r>
      <w:r w:rsidRPr="001F59FE">
        <w:rPr>
          <w:rFonts w:cs="Traditional Arabic" w:hint="cs"/>
          <w:b/>
          <w:bCs/>
          <w:sz w:val="28"/>
          <w:szCs w:val="28"/>
          <w:rtl/>
        </w:rPr>
        <w:t>الدين</w:t>
      </w:r>
      <w:r w:rsidRPr="001F59FE">
        <w:rPr>
          <w:rFonts w:cs="Traditional Arabic"/>
          <w:b/>
          <w:bCs/>
          <w:sz w:val="28"/>
          <w:szCs w:val="28"/>
          <w:rtl/>
        </w:rPr>
        <w:t xml:space="preserve"> </w:t>
      </w:r>
      <w:r w:rsidRPr="001F59FE">
        <w:rPr>
          <w:rFonts w:cs="Traditional Arabic" w:hint="cs"/>
          <w:b/>
          <w:bCs/>
          <w:sz w:val="28"/>
          <w:szCs w:val="28"/>
          <w:rtl/>
        </w:rPr>
        <w:t>واي</w:t>
      </w:r>
      <w:r w:rsidRPr="001F59FE">
        <w:rPr>
          <w:rFonts w:cs="Traditional Arabic"/>
          <w:b/>
          <w:bCs/>
          <w:sz w:val="28"/>
          <w:szCs w:val="28"/>
          <w:rtl/>
        </w:rPr>
        <w:t xml:space="preserve"> </w:t>
      </w:r>
      <w:r w:rsidRPr="001F59FE">
        <w:rPr>
          <w:rFonts w:cs="Traditional Arabic" w:hint="cs"/>
          <w:b/>
          <w:bCs/>
          <w:sz w:val="28"/>
          <w:szCs w:val="28"/>
          <w:rtl/>
        </w:rPr>
        <w:t>شخص</w:t>
      </w:r>
      <w:r w:rsidRPr="001F59FE">
        <w:rPr>
          <w:rFonts w:cs="Traditional Arabic"/>
          <w:b/>
          <w:bCs/>
          <w:sz w:val="28"/>
          <w:szCs w:val="28"/>
          <w:rtl/>
        </w:rPr>
        <w:t xml:space="preserve"> </w:t>
      </w:r>
      <w:r w:rsidRPr="001F59FE">
        <w:rPr>
          <w:rFonts w:cs="Traditional Arabic" w:hint="cs"/>
          <w:b/>
          <w:bCs/>
          <w:sz w:val="28"/>
          <w:szCs w:val="28"/>
          <w:rtl/>
        </w:rPr>
        <w:t>يعارض</w:t>
      </w:r>
      <w:r w:rsidRPr="001F59FE">
        <w:rPr>
          <w:rFonts w:cs="Traditional Arabic"/>
          <w:b/>
          <w:bCs/>
          <w:sz w:val="28"/>
          <w:szCs w:val="28"/>
          <w:rtl/>
        </w:rPr>
        <w:t xml:space="preserve"> </w:t>
      </w:r>
      <w:r w:rsidRPr="001F59FE">
        <w:rPr>
          <w:rFonts w:cs="Traditional Arabic" w:hint="cs"/>
          <w:b/>
          <w:bCs/>
          <w:sz w:val="28"/>
          <w:szCs w:val="28"/>
          <w:rtl/>
        </w:rPr>
        <w:t>الحكم</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يكن</w:t>
      </w:r>
      <w:r w:rsidRPr="001F59FE">
        <w:rPr>
          <w:rFonts w:cs="Traditional Arabic"/>
          <w:b/>
          <w:bCs/>
          <w:sz w:val="28"/>
          <w:szCs w:val="28"/>
          <w:rtl/>
        </w:rPr>
        <w:t xml:space="preserve"> </w:t>
      </w:r>
      <w:r w:rsidRPr="001F59FE">
        <w:rPr>
          <w:rFonts w:cs="Traditional Arabic" w:hint="cs"/>
          <w:b/>
          <w:bCs/>
          <w:sz w:val="28"/>
          <w:szCs w:val="28"/>
          <w:rtl/>
        </w:rPr>
        <w:t>مؤيداً</w:t>
      </w:r>
      <w:r w:rsidRPr="001F59FE">
        <w:rPr>
          <w:rFonts w:cs="Traditional Arabic"/>
          <w:b/>
          <w:bCs/>
          <w:sz w:val="28"/>
          <w:szCs w:val="28"/>
          <w:rtl/>
        </w:rPr>
        <w:t xml:space="preserve"> </w:t>
      </w:r>
      <w:r w:rsidRPr="001F59FE">
        <w:rPr>
          <w:rFonts w:cs="Traditional Arabic" w:hint="cs"/>
          <w:b/>
          <w:bCs/>
          <w:sz w:val="28"/>
          <w:szCs w:val="28"/>
          <w:rtl/>
        </w:rPr>
        <w:t>لسياسته</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يعتقد</w:t>
      </w:r>
      <w:r w:rsidRPr="001F59FE">
        <w:rPr>
          <w:rFonts w:cs="Traditional Arabic"/>
          <w:b/>
          <w:bCs/>
          <w:sz w:val="28"/>
          <w:szCs w:val="28"/>
          <w:rtl/>
        </w:rPr>
        <w:t xml:space="preserve"> </w:t>
      </w:r>
      <w:r w:rsidRPr="001F59FE">
        <w:rPr>
          <w:rFonts w:cs="Traditional Arabic" w:hint="cs"/>
          <w:b/>
          <w:bCs/>
          <w:sz w:val="28"/>
          <w:szCs w:val="28"/>
          <w:rtl/>
        </w:rPr>
        <w:t>البعض</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صدام</w:t>
      </w:r>
      <w:r w:rsidRPr="001F59FE">
        <w:rPr>
          <w:rFonts w:cs="Traditional Arabic"/>
          <w:b/>
          <w:bCs/>
          <w:sz w:val="28"/>
          <w:szCs w:val="28"/>
          <w:rtl/>
        </w:rPr>
        <w:t xml:space="preserve"> </w:t>
      </w:r>
      <w:r w:rsidRPr="001F59FE">
        <w:rPr>
          <w:rFonts w:cs="Traditional Arabic" w:hint="cs"/>
          <w:b/>
          <w:bCs/>
          <w:sz w:val="28"/>
          <w:szCs w:val="28"/>
          <w:rtl/>
        </w:rPr>
        <w:t>حسين</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يؤسس</w:t>
      </w:r>
      <w:r w:rsidRPr="001F59FE">
        <w:rPr>
          <w:rFonts w:cs="Traditional Arabic"/>
          <w:b/>
          <w:bCs/>
          <w:sz w:val="28"/>
          <w:szCs w:val="28"/>
          <w:rtl/>
        </w:rPr>
        <w:t xml:space="preserve"> </w:t>
      </w:r>
      <w:r w:rsidRPr="001F59FE">
        <w:rPr>
          <w:rFonts w:cs="Traditional Arabic" w:hint="cs"/>
          <w:b/>
          <w:bCs/>
          <w:sz w:val="28"/>
          <w:szCs w:val="28"/>
          <w:rtl/>
        </w:rPr>
        <w:t>لمملكة</w:t>
      </w:r>
      <w:r w:rsidRPr="001F59FE">
        <w:rPr>
          <w:rFonts w:cs="Traditional Arabic"/>
          <w:b/>
          <w:bCs/>
          <w:sz w:val="28"/>
          <w:szCs w:val="28"/>
          <w:rtl/>
        </w:rPr>
        <w:t xml:space="preserve"> </w:t>
      </w:r>
      <w:r w:rsidRPr="001F59FE">
        <w:rPr>
          <w:rFonts w:cs="Traditional Arabic" w:hint="cs"/>
          <w:b/>
          <w:bCs/>
          <w:sz w:val="28"/>
          <w:szCs w:val="28"/>
          <w:rtl/>
        </w:rPr>
        <w:t>خاصة</w:t>
      </w:r>
      <w:r w:rsidRPr="001F59FE">
        <w:rPr>
          <w:rFonts w:cs="Traditional Arabic"/>
          <w:b/>
          <w:bCs/>
          <w:sz w:val="28"/>
          <w:szCs w:val="28"/>
          <w:rtl/>
        </w:rPr>
        <w:t xml:space="preserve"> </w:t>
      </w:r>
      <w:r w:rsidRPr="001F59FE">
        <w:rPr>
          <w:rFonts w:cs="Traditional Arabic" w:hint="cs"/>
          <w:b/>
          <w:bCs/>
          <w:sz w:val="28"/>
          <w:szCs w:val="28"/>
          <w:rtl/>
        </w:rPr>
        <w:t>به</w:t>
      </w:r>
      <w:r w:rsidRPr="001F59FE">
        <w:rPr>
          <w:rFonts w:cs="Traditional Arabic"/>
          <w:b/>
          <w:bCs/>
          <w:sz w:val="28"/>
          <w:szCs w:val="28"/>
          <w:rtl/>
        </w:rPr>
        <w:t xml:space="preserve"> </w:t>
      </w:r>
      <w:r w:rsidRPr="001F59FE">
        <w:rPr>
          <w:rFonts w:cs="Traditional Arabic" w:hint="cs"/>
          <w:b/>
          <w:bCs/>
          <w:sz w:val="28"/>
          <w:szCs w:val="28"/>
          <w:rtl/>
        </w:rPr>
        <w:t>ليستمر</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عائلته</w:t>
      </w:r>
      <w:r w:rsidRPr="001F59FE">
        <w:rPr>
          <w:rFonts w:cs="Traditional Arabic"/>
          <w:b/>
          <w:bCs/>
          <w:sz w:val="28"/>
          <w:szCs w:val="28"/>
          <w:rtl/>
        </w:rPr>
        <w:t xml:space="preserve">,  </w:t>
      </w:r>
      <w:r w:rsidRPr="001F59FE">
        <w:rPr>
          <w:rFonts w:cs="Traditional Arabic" w:hint="cs"/>
          <w:b/>
          <w:bCs/>
          <w:sz w:val="28"/>
          <w:szCs w:val="28"/>
          <w:rtl/>
        </w:rPr>
        <w:t>وحينها</w:t>
      </w:r>
      <w:r w:rsidRPr="001F59FE">
        <w:rPr>
          <w:rFonts w:cs="Traditional Arabic"/>
          <w:b/>
          <w:bCs/>
          <w:sz w:val="28"/>
          <w:szCs w:val="28"/>
          <w:rtl/>
        </w:rPr>
        <w:t xml:space="preserve"> </w:t>
      </w:r>
      <w:r w:rsidRPr="001F59FE">
        <w:rPr>
          <w:rFonts w:cs="Traditional Arabic" w:hint="cs"/>
          <w:b/>
          <w:bCs/>
          <w:sz w:val="28"/>
          <w:szCs w:val="28"/>
          <w:rtl/>
        </w:rPr>
        <w:t>سيستمر</w:t>
      </w:r>
      <w:r w:rsidRPr="001F59FE">
        <w:rPr>
          <w:rFonts w:cs="Traditional Arabic"/>
          <w:b/>
          <w:bCs/>
          <w:sz w:val="28"/>
          <w:szCs w:val="28"/>
          <w:rtl/>
        </w:rPr>
        <w:t xml:space="preserve"> </w:t>
      </w:r>
      <w:r w:rsidRPr="001F59FE">
        <w:rPr>
          <w:rFonts w:cs="Traditional Arabic" w:hint="cs"/>
          <w:b/>
          <w:bCs/>
          <w:sz w:val="28"/>
          <w:szCs w:val="28"/>
          <w:rtl/>
        </w:rPr>
        <w:t>قطع</w:t>
      </w:r>
      <w:r w:rsidRPr="001F59FE">
        <w:rPr>
          <w:rFonts w:cs="Traditional Arabic"/>
          <w:b/>
          <w:bCs/>
          <w:sz w:val="28"/>
          <w:szCs w:val="28"/>
          <w:rtl/>
        </w:rPr>
        <w:t xml:space="preserve"> </w:t>
      </w:r>
      <w:r w:rsidRPr="001F59FE">
        <w:rPr>
          <w:rFonts w:cs="Traditional Arabic" w:hint="cs"/>
          <w:b/>
          <w:bCs/>
          <w:sz w:val="28"/>
          <w:szCs w:val="28"/>
          <w:rtl/>
        </w:rPr>
        <w:t>الالسن</w:t>
      </w:r>
      <w:r w:rsidRPr="001F59FE">
        <w:rPr>
          <w:rFonts w:cs="Traditional Arabic"/>
          <w:b/>
          <w:bCs/>
          <w:sz w:val="28"/>
          <w:szCs w:val="28"/>
          <w:rtl/>
        </w:rPr>
        <w:t xml:space="preserve"> </w:t>
      </w:r>
      <w:r w:rsidRPr="001F59FE">
        <w:rPr>
          <w:rFonts w:cs="Traditional Arabic" w:hint="cs"/>
          <w:b/>
          <w:bCs/>
          <w:sz w:val="28"/>
          <w:szCs w:val="28"/>
          <w:rtl/>
        </w:rPr>
        <w:t>وبتر</w:t>
      </w:r>
      <w:r w:rsidRPr="001F59FE">
        <w:rPr>
          <w:rFonts w:cs="Traditional Arabic"/>
          <w:b/>
          <w:bCs/>
          <w:sz w:val="28"/>
          <w:szCs w:val="28"/>
          <w:rtl/>
        </w:rPr>
        <w:t xml:space="preserve"> </w:t>
      </w:r>
      <w:r w:rsidRPr="001F59FE">
        <w:rPr>
          <w:rFonts w:cs="Traditional Arabic" w:hint="cs"/>
          <w:b/>
          <w:bCs/>
          <w:sz w:val="28"/>
          <w:szCs w:val="28"/>
          <w:rtl/>
        </w:rPr>
        <w:t>الاذن</w:t>
      </w:r>
      <w:r w:rsidRPr="001F59FE">
        <w:rPr>
          <w:rFonts w:cs="Traditional Arabic"/>
          <w:b/>
          <w:bCs/>
          <w:sz w:val="28"/>
          <w:szCs w:val="28"/>
          <w:rtl/>
        </w:rPr>
        <w:t xml:space="preserve"> </w:t>
      </w:r>
      <w:r w:rsidRPr="001F59FE">
        <w:rPr>
          <w:rFonts w:cs="Traditional Arabic" w:hint="cs"/>
          <w:b/>
          <w:bCs/>
          <w:sz w:val="28"/>
          <w:szCs w:val="28"/>
          <w:rtl/>
        </w:rPr>
        <w:t>والايادي</w:t>
      </w:r>
      <w:r w:rsidRPr="001F59FE">
        <w:rPr>
          <w:rFonts w:cs="Traditional Arabic"/>
          <w:b/>
          <w:bCs/>
          <w:sz w:val="28"/>
          <w:szCs w:val="28"/>
          <w:rtl/>
        </w:rPr>
        <w:t xml:space="preserve"> </w:t>
      </w:r>
      <w:r w:rsidRPr="001F59FE">
        <w:rPr>
          <w:rFonts w:cs="Traditional Arabic" w:hint="cs"/>
          <w:b/>
          <w:bCs/>
          <w:sz w:val="28"/>
          <w:szCs w:val="28"/>
          <w:rtl/>
        </w:rPr>
        <w:t>والارجل</w:t>
      </w:r>
      <w:r w:rsidRPr="001F59FE">
        <w:rPr>
          <w:rFonts w:cs="Traditional Arabic"/>
          <w:b/>
          <w:bCs/>
          <w:sz w:val="28"/>
          <w:szCs w:val="28"/>
          <w:rtl/>
        </w:rPr>
        <w:t xml:space="preserve"> </w:t>
      </w:r>
      <w:r w:rsidRPr="001F59FE">
        <w:rPr>
          <w:rFonts w:cs="Traditional Arabic" w:hint="cs"/>
          <w:b/>
          <w:bCs/>
          <w:sz w:val="28"/>
          <w:szCs w:val="28"/>
          <w:rtl/>
        </w:rPr>
        <w:t>ولاستمرت</w:t>
      </w:r>
      <w:r w:rsidRPr="001F59FE">
        <w:rPr>
          <w:rFonts w:cs="Traditional Arabic"/>
          <w:b/>
          <w:bCs/>
          <w:sz w:val="28"/>
          <w:szCs w:val="28"/>
          <w:rtl/>
        </w:rPr>
        <w:t xml:space="preserve"> </w:t>
      </w:r>
      <w:r w:rsidRPr="001F59FE">
        <w:rPr>
          <w:rFonts w:cs="Traditional Arabic" w:hint="cs"/>
          <w:b/>
          <w:bCs/>
          <w:sz w:val="28"/>
          <w:szCs w:val="28"/>
          <w:rtl/>
        </w:rPr>
        <w:t>المقابر</w:t>
      </w:r>
      <w:r w:rsidRPr="001F59FE">
        <w:rPr>
          <w:rFonts w:cs="Traditional Arabic"/>
          <w:b/>
          <w:bCs/>
          <w:sz w:val="28"/>
          <w:szCs w:val="28"/>
          <w:rtl/>
        </w:rPr>
        <w:t xml:space="preserve"> </w:t>
      </w:r>
      <w:r w:rsidRPr="001F59FE">
        <w:rPr>
          <w:rFonts w:cs="Traditional Arabic" w:hint="cs"/>
          <w:b/>
          <w:bCs/>
          <w:sz w:val="28"/>
          <w:szCs w:val="28"/>
          <w:rtl/>
        </w:rPr>
        <w:t>الجماعية</w:t>
      </w:r>
      <w:r w:rsidRPr="001F59FE">
        <w:rPr>
          <w:rFonts w:cs="Traditional Arabic"/>
          <w:b/>
          <w:bCs/>
          <w:sz w:val="28"/>
          <w:szCs w:val="28"/>
          <w:rtl/>
        </w:rPr>
        <w:t xml:space="preserve"> </w:t>
      </w:r>
      <w:r w:rsidRPr="001F59FE">
        <w:rPr>
          <w:rFonts w:cs="Traditional Arabic" w:hint="cs"/>
          <w:b/>
          <w:bCs/>
          <w:sz w:val="28"/>
          <w:szCs w:val="28"/>
          <w:rtl/>
        </w:rPr>
        <w:t>والحروب</w:t>
      </w:r>
      <w:r w:rsidRPr="001F59FE">
        <w:rPr>
          <w:rFonts w:cs="Traditional Arabic"/>
          <w:b/>
          <w:bCs/>
          <w:sz w:val="28"/>
          <w:szCs w:val="28"/>
          <w:rtl/>
        </w:rPr>
        <w:t xml:space="preserve"> </w:t>
      </w:r>
      <w:r w:rsidRPr="001F59FE">
        <w:rPr>
          <w:rFonts w:cs="Traditional Arabic" w:hint="cs"/>
          <w:b/>
          <w:bCs/>
          <w:sz w:val="28"/>
          <w:szCs w:val="28"/>
          <w:rtl/>
        </w:rPr>
        <w:t>العبيثية</w:t>
      </w:r>
      <w:r w:rsidRPr="001F59FE">
        <w:rPr>
          <w:rFonts w:cs="Traditional Arabic"/>
          <w:b/>
          <w:bCs/>
          <w:sz w:val="28"/>
          <w:szCs w:val="28"/>
          <w:rtl/>
        </w:rPr>
        <w:t xml:space="preserve">,  </w:t>
      </w:r>
      <w:r w:rsidRPr="001F59FE">
        <w:rPr>
          <w:rFonts w:cs="Traditional Arabic" w:hint="cs"/>
          <w:b/>
          <w:bCs/>
          <w:sz w:val="28"/>
          <w:szCs w:val="28"/>
          <w:rtl/>
        </w:rPr>
        <w:t>والتردي</w:t>
      </w:r>
      <w:r w:rsidRPr="001F59FE">
        <w:rPr>
          <w:rFonts w:cs="Traditional Arabic"/>
          <w:b/>
          <w:bCs/>
          <w:sz w:val="28"/>
          <w:szCs w:val="28"/>
          <w:rtl/>
        </w:rPr>
        <w:t xml:space="preserve"> </w:t>
      </w:r>
      <w:r w:rsidRPr="001F59FE">
        <w:rPr>
          <w:rFonts w:cs="Traditional Arabic" w:hint="cs"/>
          <w:b/>
          <w:bCs/>
          <w:sz w:val="28"/>
          <w:szCs w:val="28"/>
          <w:rtl/>
        </w:rPr>
        <w:t>المستر</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الواقع</w:t>
      </w:r>
      <w:r w:rsidRPr="001F59FE">
        <w:rPr>
          <w:rFonts w:cs="Traditional Arabic"/>
          <w:b/>
          <w:bCs/>
          <w:sz w:val="28"/>
          <w:szCs w:val="28"/>
          <w:rtl/>
        </w:rPr>
        <w:t xml:space="preserve"> </w:t>
      </w:r>
      <w:r w:rsidRPr="001F59FE">
        <w:rPr>
          <w:rFonts w:cs="Traditional Arabic" w:hint="cs"/>
          <w:b/>
          <w:bCs/>
          <w:sz w:val="28"/>
          <w:szCs w:val="28"/>
          <w:rtl/>
        </w:rPr>
        <w:t>الصحي</w:t>
      </w:r>
      <w:r w:rsidRPr="001F59FE">
        <w:rPr>
          <w:rFonts w:cs="Traditional Arabic"/>
          <w:b/>
          <w:bCs/>
          <w:sz w:val="28"/>
          <w:szCs w:val="28"/>
          <w:rtl/>
        </w:rPr>
        <w:t xml:space="preserve"> </w:t>
      </w:r>
      <w:r w:rsidRPr="001F59FE">
        <w:rPr>
          <w:rFonts w:cs="Traditional Arabic" w:hint="cs"/>
          <w:b/>
          <w:bCs/>
          <w:sz w:val="28"/>
          <w:szCs w:val="28"/>
          <w:rtl/>
        </w:rPr>
        <w:t>والخدمي</w:t>
      </w:r>
      <w:r w:rsidRPr="001F59FE">
        <w:rPr>
          <w:rFonts w:cs="Traditional Arabic"/>
          <w:b/>
          <w:bCs/>
          <w:sz w:val="28"/>
          <w:szCs w:val="28"/>
          <w:rtl/>
        </w:rPr>
        <w:t xml:space="preserve"> </w:t>
      </w:r>
      <w:r w:rsidRPr="001F59FE">
        <w:rPr>
          <w:rFonts w:cs="Traditional Arabic" w:hint="cs"/>
          <w:b/>
          <w:bCs/>
          <w:sz w:val="28"/>
          <w:szCs w:val="28"/>
          <w:rtl/>
        </w:rPr>
        <w:t>والتعليمي</w:t>
      </w:r>
      <w:r>
        <w:rPr>
          <w:rStyle w:val="EndnoteReference"/>
          <w:rFonts w:cs="Traditional Arabic"/>
          <w:b/>
          <w:bCs/>
          <w:sz w:val="28"/>
          <w:szCs w:val="28"/>
          <w:rtl/>
        </w:rPr>
        <w:endnoteReference w:id="56"/>
      </w:r>
      <w:r>
        <w:rPr>
          <w:rFonts w:cs="Traditional Arabic" w:hint="cs"/>
          <w:b/>
          <w:bCs/>
          <w:sz w:val="28"/>
          <w:szCs w:val="28"/>
          <w:rtl/>
        </w:rPr>
        <w:t>.</w:t>
      </w:r>
    </w:p>
    <w:p w:rsidR="00B93EED" w:rsidRPr="00687D38" w:rsidRDefault="00B93EED" w:rsidP="00B93EED">
      <w:pPr>
        <w:spacing w:after="0" w:line="240" w:lineRule="auto"/>
        <w:jc w:val="highKashida"/>
        <w:rPr>
          <w:rFonts w:cs="Traditional Arabic"/>
          <w:b/>
          <w:bCs/>
          <w:sz w:val="32"/>
          <w:szCs w:val="32"/>
          <w:rtl/>
        </w:rPr>
      </w:pPr>
      <w:r w:rsidRPr="00687D38">
        <w:rPr>
          <w:rFonts w:cs="Traditional Arabic" w:hint="cs"/>
          <w:b/>
          <w:bCs/>
          <w:sz w:val="32"/>
          <w:szCs w:val="32"/>
          <w:rtl/>
        </w:rPr>
        <w:t>خامسا</w:t>
      </w:r>
      <w:r w:rsidRPr="00687D38">
        <w:rPr>
          <w:rFonts w:cs="Traditional Arabic"/>
          <w:b/>
          <w:bCs/>
          <w:sz w:val="32"/>
          <w:szCs w:val="32"/>
          <w:rtl/>
        </w:rPr>
        <w:t>:-</w:t>
      </w:r>
      <w:r w:rsidRPr="00687D38">
        <w:rPr>
          <w:rFonts w:cs="Traditional Arabic" w:hint="cs"/>
          <w:b/>
          <w:bCs/>
          <w:sz w:val="32"/>
          <w:szCs w:val="32"/>
          <w:rtl/>
        </w:rPr>
        <w:t>انسحاب</w:t>
      </w:r>
      <w:r w:rsidRPr="00687D38">
        <w:rPr>
          <w:rFonts w:cs="Traditional Arabic"/>
          <w:b/>
          <w:bCs/>
          <w:sz w:val="32"/>
          <w:szCs w:val="32"/>
          <w:rtl/>
        </w:rPr>
        <w:t xml:space="preserve"> </w:t>
      </w:r>
      <w:r w:rsidRPr="00687D38">
        <w:rPr>
          <w:rFonts w:cs="Traditional Arabic" w:hint="cs"/>
          <w:b/>
          <w:bCs/>
          <w:sz w:val="32"/>
          <w:szCs w:val="32"/>
          <w:rtl/>
        </w:rPr>
        <w:t>قوات</w:t>
      </w:r>
      <w:r w:rsidRPr="00687D38">
        <w:rPr>
          <w:rFonts w:cs="Traditional Arabic"/>
          <w:b/>
          <w:bCs/>
          <w:sz w:val="32"/>
          <w:szCs w:val="32"/>
          <w:rtl/>
        </w:rPr>
        <w:t xml:space="preserve"> </w:t>
      </w:r>
      <w:r w:rsidRPr="00687D38">
        <w:rPr>
          <w:rFonts w:cs="Traditional Arabic" w:hint="cs"/>
          <w:b/>
          <w:bCs/>
          <w:sz w:val="32"/>
          <w:szCs w:val="32"/>
          <w:rtl/>
        </w:rPr>
        <w:t>الاحتلال</w:t>
      </w:r>
      <w:r w:rsidRPr="00687D38">
        <w:rPr>
          <w:rFonts w:cs="Traditional Arabic"/>
          <w:b/>
          <w:bCs/>
          <w:sz w:val="32"/>
          <w:szCs w:val="32"/>
        </w:rPr>
        <w:t xml:space="preserve"> :</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مارس</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ضغوطا</w:t>
      </w:r>
      <w:r w:rsidRPr="001F59FE">
        <w:rPr>
          <w:rFonts w:cs="Traditional Arabic"/>
          <w:b/>
          <w:bCs/>
          <w:sz w:val="28"/>
          <w:szCs w:val="28"/>
          <w:rtl/>
        </w:rPr>
        <w:t xml:space="preserve"> </w:t>
      </w:r>
      <w:r w:rsidRPr="001F59FE">
        <w:rPr>
          <w:rFonts w:cs="Traditional Arabic" w:hint="cs"/>
          <w:b/>
          <w:bCs/>
          <w:sz w:val="28"/>
          <w:szCs w:val="28"/>
          <w:rtl/>
        </w:rPr>
        <w:t>مختلفة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المستوى</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w:t>
      </w:r>
      <w:r w:rsidRPr="001F59FE">
        <w:rPr>
          <w:rFonts w:cs="Traditional Arabic" w:hint="cs"/>
          <w:b/>
          <w:bCs/>
          <w:sz w:val="28"/>
          <w:szCs w:val="28"/>
          <w:rtl/>
        </w:rPr>
        <w:t>والدولي</w:t>
      </w:r>
      <w:r w:rsidRPr="001F59FE">
        <w:rPr>
          <w:rFonts w:cs="Traditional Arabic"/>
          <w:b/>
          <w:bCs/>
          <w:sz w:val="28"/>
          <w:szCs w:val="28"/>
          <w:rtl/>
        </w:rPr>
        <w:t xml:space="preserve"> </w:t>
      </w:r>
      <w:r w:rsidRPr="001F59FE">
        <w:rPr>
          <w:rFonts w:cs="Traditional Arabic" w:hint="cs"/>
          <w:b/>
          <w:bCs/>
          <w:sz w:val="28"/>
          <w:szCs w:val="28"/>
          <w:rtl/>
        </w:rPr>
        <w:t>والجماهيري</w:t>
      </w:r>
      <w:r w:rsidRPr="001F59FE">
        <w:rPr>
          <w:rFonts w:cs="Traditional Arabic"/>
          <w:b/>
          <w:bCs/>
          <w:sz w:val="28"/>
          <w:szCs w:val="28"/>
          <w:rtl/>
        </w:rPr>
        <w:t xml:space="preserve"> </w:t>
      </w:r>
      <w:r w:rsidRPr="001F59FE">
        <w:rPr>
          <w:rFonts w:cs="Traditional Arabic" w:hint="cs"/>
          <w:b/>
          <w:bCs/>
          <w:sz w:val="28"/>
          <w:szCs w:val="28"/>
          <w:rtl/>
        </w:rPr>
        <w:t>مستخدما</w:t>
      </w:r>
      <w:r w:rsidRPr="001F59FE">
        <w:rPr>
          <w:rFonts w:cs="Traditional Arabic"/>
          <w:b/>
          <w:bCs/>
          <w:sz w:val="28"/>
          <w:szCs w:val="28"/>
          <w:rtl/>
        </w:rPr>
        <w:t xml:space="preserve"> </w:t>
      </w:r>
      <w:r w:rsidRPr="001F59FE">
        <w:rPr>
          <w:rFonts w:cs="Traditional Arabic" w:hint="cs"/>
          <w:b/>
          <w:bCs/>
          <w:sz w:val="28"/>
          <w:szCs w:val="28"/>
          <w:rtl/>
        </w:rPr>
        <w:t>كل</w:t>
      </w:r>
      <w:r w:rsidRPr="001F59FE">
        <w:rPr>
          <w:rFonts w:cs="Traditional Arabic"/>
          <w:b/>
          <w:bCs/>
          <w:sz w:val="28"/>
          <w:szCs w:val="28"/>
          <w:rtl/>
        </w:rPr>
        <w:t xml:space="preserve"> </w:t>
      </w:r>
      <w:r w:rsidRPr="001F59FE">
        <w:rPr>
          <w:rFonts w:cs="Traditional Arabic" w:hint="cs"/>
          <w:b/>
          <w:bCs/>
          <w:sz w:val="28"/>
          <w:szCs w:val="28"/>
          <w:rtl/>
        </w:rPr>
        <w:t>انواع</w:t>
      </w:r>
      <w:r w:rsidRPr="001F59FE">
        <w:rPr>
          <w:rFonts w:cs="Traditional Arabic"/>
          <w:b/>
          <w:bCs/>
          <w:sz w:val="28"/>
          <w:szCs w:val="28"/>
          <w:rtl/>
        </w:rPr>
        <w:t xml:space="preserve"> </w:t>
      </w:r>
      <w:r w:rsidRPr="001F59FE">
        <w:rPr>
          <w:rFonts w:cs="Traditional Arabic" w:hint="cs"/>
          <w:b/>
          <w:bCs/>
          <w:sz w:val="28"/>
          <w:szCs w:val="28"/>
          <w:rtl/>
        </w:rPr>
        <w:t>الضغط</w:t>
      </w:r>
      <w:r w:rsidRPr="001F59FE">
        <w:rPr>
          <w:rFonts w:cs="Traditional Arabic"/>
          <w:b/>
          <w:bCs/>
          <w:sz w:val="28"/>
          <w:szCs w:val="28"/>
          <w:rtl/>
        </w:rPr>
        <w:t xml:space="preserve"> </w:t>
      </w:r>
      <w:r w:rsidRPr="001F59FE">
        <w:rPr>
          <w:rFonts w:cs="Traditional Arabic" w:hint="cs"/>
          <w:b/>
          <w:bCs/>
          <w:sz w:val="28"/>
          <w:szCs w:val="28"/>
          <w:rtl/>
        </w:rPr>
        <w:t>والنفوذ</w:t>
      </w:r>
      <w:r w:rsidRPr="001F59FE">
        <w:rPr>
          <w:rFonts w:cs="Traditional Arabic"/>
          <w:b/>
          <w:bCs/>
          <w:sz w:val="28"/>
          <w:szCs w:val="28"/>
          <w:rtl/>
        </w:rPr>
        <w:t xml:space="preserve"> </w:t>
      </w:r>
      <w:r w:rsidRPr="001F59FE">
        <w:rPr>
          <w:rFonts w:cs="Traditional Arabic" w:hint="cs"/>
          <w:b/>
          <w:bCs/>
          <w:sz w:val="28"/>
          <w:szCs w:val="28"/>
          <w:rtl/>
        </w:rPr>
        <w:t>المشروعة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اجل</w:t>
      </w:r>
      <w:r w:rsidRPr="001F59FE">
        <w:rPr>
          <w:rFonts w:cs="Traditional Arabic"/>
          <w:b/>
          <w:bCs/>
          <w:sz w:val="28"/>
          <w:szCs w:val="28"/>
          <w:rtl/>
        </w:rPr>
        <w:t xml:space="preserve"> </w:t>
      </w:r>
      <w:r w:rsidRPr="001F59FE">
        <w:rPr>
          <w:rFonts w:cs="Traditional Arabic" w:hint="cs"/>
          <w:b/>
          <w:bCs/>
          <w:sz w:val="28"/>
          <w:szCs w:val="28"/>
          <w:rtl/>
        </w:rPr>
        <w:t>انهاء</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ومثلت</w:t>
      </w:r>
      <w:r w:rsidRPr="001F59FE">
        <w:rPr>
          <w:rFonts w:cs="Traditional Arabic"/>
          <w:b/>
          <w:bCs/>
          <w:sz w:val="28"/>
          <w:szCs w:val="28"/>
          <w:rtl/>
        </w:rPr>
        <w:t xml:space="preserve"> </w:t>
      </w:r>
      <w:r w:rsidRPr="001F59FE">
        <w:rPr>
          <w:rFonts w:cs="Traditional Arabic" w:hint="cs"/>
          <w:b/>
          <w:bCs/>
          <w:sz w:val="28"/>
          <w:szCs w:val="28"/>
          <w:rtl/>
        </w:rPr>
        <w:t>اسهاماته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طرح</w:t>
      </w:r>
      <w:r w:rsidRPr="001F59FE">
        <w:rPr>
          <w:rFonts w:cs="Traditional Arabic"/>
          <w:b/>
          <w:bCs/>
          <w:sz w:val="28"/>
          <w:szCs w:val="28"/>
          <w:rtl/>
        </w:rPr>
        <w:t xml:space="preserve"> </w:t>
      </w:r>
      <w:r w:rsidRPr="001F59FE">
        <w:rPr>
          <w:rFonts w:cs="Traditional Arabic" w:hint="cs"/>
          <w:b/>
          <w:bCs/>
          <w:sz w:val="28"/>
          <w:szCs w:val="28"/>
          <w:rtl/>
        </w:rPr>
        <w:t>الاراء</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المدخل</w:t>
      </w:r>
      <w:r w:rsidRPr="001F59FE">
        <w:rPr>
          <w:rFonts w:cs="Traditional Arabic"/>
          <w:b/>
          <w:bCs/>
          <w:sz w:val="28"/>
          <w:szCs w:val="28"/>
          <w:rtl/>
        </w:rPr>
        <w:t xml:space="preserve"> </w:t>
      </w:r>
      <w:r w:rsidRPr="001F59FE">
        <w:rPr>
          <w:rFonts w:cs="Traditional Arabic" w:hint="cs"/>
          <w:b/>
          <w:bCs/>
          <w:sz w:val="28"/>
          <w:szCs w:val="28"/>
          <w:rtl/>
        </w:rPr>
        <w:t>المهم</w:t>
      </w:r>
      <w:r w:rsidRPr="001F59FE">
        <w:rPr>
          <w:rFonts w:cs="Traditional Arabic"/>
          <w:b/>
          <w:bCs/>
          <w:sz w:val="28"/>
          <w:szCs w:val="28"/>
          <w:rtl/>
        </w:rPr>
        <w:t xml:space="preserve"> </w:t>
      </w:r>
      <w:r w:rsidRPr="001F59FE">
        <w:rPr>
          <w:rFonts w:cs="Traditional Arabic" w:hint="cs"/>
          <w:b/>
          <w:bCs/>
          <w:sz w:val="28"/>
          <w:szCs w:val="28"/>
          <w:rtl/>
        </w:rPr>
        <w:t>لانهاء</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التواجد</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اكد</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يجب</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انسحاب</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وفق</w:t>
      </w:r>
      <w:r w:rsidRPr="001F59FE">
        <w:rPr>
          <w:rFonts w:cs="Traditional Arabic"/>
          <w:b/>
          <w:bCs/>
          <w:sz w:val="28"/>
          <w:szCs w:val="28"/>
          <w:rtl/>
        </w:rPr>
        <w:t xml:space="preserve"> </w:t>
      </w:r>
      <w:r w:rsidRPr="001F59FE">
        <w:rPr>
          <w:rFonts w:cs="Traditional Arabic" w:hint="cs"/>
          <w:b/>
          <w:bCs/>
          <w:sz w:val="28"/>
          <w:szCs w:val="28"/>
          <w:rtl/>
        </w:rPr>
        <w:t>اتفاقية</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الدولة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ويكون</w:t>
      </w:r>
      <w:r w:rsidRPr="001F59FE">
        <w:rPr>
          <w:rFonts w:cs="Traditional Arabic"/>
          <w:b/>
          <w:bCs/>
          <w:sz w:val="28"/>
          <w:szCs w:val="28"/>
          <w:rtl/>
        </w:rPr>
        <w:t xml:space="preserve"> </w:t>
      </w:r>
      <w:r w:rsidRPr="001F59FE">
        <w:rPr>
          <w:rFonts w:cs="Traditional Arabic" w:hint="cs"/>
          <w:b/>
          <w:bCs/>
          <w:sz w:val="28"/>
          <w:szCs w:val="28"/>
          <w:rtl/>
        </w:rPr>
        <w:t>الاساس</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الاتفاقية</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تبنى</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اسس</w:t>
      </w:r>
      <w:r w:rsidRPr="001F59FE">
        <w:rPr>
          <w:rFonts w:cs="Traditional Arabic"/>
          <w:b/>
          <w:bCs/>
          <w:sz w:val="28"/>
          <w:szCs w:val="28"/>
          <w:rtl/>
        </w:rPr>
        <w:t xml:space="preserve"> </w:t>
      </w:r>
      <w:r w:rsidRPr="001F59FE">
        <w:rPr>
          <w:rFonts w:cs="Traditional Arabic" w:hint="cs"/>
          <w:b/>
          <w:bCs/>
          <w:sz w:val="28"/>
          <w:szCs w:val="28"/>
          <w:rtl/>
        </w:rPr>
        <w:t>سيادة</w:t>
      </w:r>
      <w:r w:rsidRPr="001F59FE">
        <w:rPr>
          <w:rFonts w:cs="Traditional Arabic"/>
          <w:b/>
          <w:bCs/>
          <w:sz w:val="28"/>
          <w:szCs w:val="28"/>
          <w:rtl/>
        </w:rPr>
        <w:t xml:space="preserve"> </w:t>
      </w:r>
      <w:r w:rsidRPr="001F59FE">
        <w:rPr>
          <w:rFonts w:cs="Traditional Arabic" w:hint="cs"/>
          <w:b/>
          <w:bCs/>
          <w:sz w:val="28"/>
          <w:szCs w:val="28"/>
          <w:rtl/>
        </w:rPr>
        <w:t>واستقلال</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وحماية</w:t>
      </w:r>
      <w:r w:rsidRPr="001F59FE">
        <w:rPr>
          <w:rFonts w:cs="Traditional Arabic"/>
          <w:b/>
          <w:bCs/>
          <w:sz w:val="28"/>
          <w:szCs w:val="28"/>
          <w:rtl/>
        </w:rPr>
        <w:t xml:space="preserve"> </w:t>
      </w:r>
      <w:r w:rsidRPr="001F59FE">
        <w:rPr>
          <w:rFonts w:cs="Traditional Arabic" w:hint="cs"/>
          <w:b/>
          <w:bCs/>
          <w:sz w:val="28"/>
          <w:szCs w:val="28"/>
          <w:rtl/>
        </w:rPr>
        <w:t>مصالحه</w:t>
      </w:r>
      <w:r w:rsidRPr="001F59FE">
        <w:rPr>
          <w:rFonts w:cs="Traditional Arabic"/>
          <w:b/>
          <w:bCs/>
          <w:sz w:val="28"/>
          <w:szCs w:val="28"/>
          <w:rtl/>
        </w:rPr>
        <w:t xml:space="preserve"> </w:t>
      </w:r>
      <w:r w:rsidRPr="001F59FE">
        <w:rPr>
          <w:rFonts w:cs="Traditional Arabic" w:hint="cs"/>
          <w:b/>
          <w:bCs/>
          <w:sz w:val="28"/>
          <w:szCs w:val="28"/>
          <w:rtl/>
        </w:rPr>
        <w:t>العليا</w:t>
      </w:r>
      <w:r w:rsidRPr="001F59FE">
        <w:rPr>
          <w:rFonts w:cs="Traditional Arabic"/>
          <w:b/>
          <w:bCs/>
          <w:sz w:val="28"/>
          <w:szCs w:val="28"/>
          <w:rtl/>
        </w:rPr>
        <w:t xml:space="preserve"> </w:t>
      </w:r>
      <w:r w:rsidRPr="001F59FE">
        <w:rPr>
          <w:rFonts w:cs="Traditional Arabic" w:hint="cs"/>
          <w:b/>
          <w:bCs/>
          <w:sz w:val="28"/>
          <w:szCs w:val="28"/>
          <w:rtl/>
        </w:rPr>
        <w:t>حاضرا</w:t>
      </w:r>
      <w:r w:rsidRPr="001F59FE">
        <w:rPr>
          <w:rFonts w:cs="Traditional Arabic"/>
          <w:b/>
          <w:bCs/>
          <w:sz w:val="28"/>
          <w:szCs w:val="28"/>
          <w:rtl/>
        </w:rPr>
        <w:t xml:space="preserve"> </w:t>
      </w:r>
      <w:r w:rsidRPr="001F59FE">
        <w:rPr>
          <w:rFonts w:cs="Traditional Arabic" w:hint="cs"/>
          <w:b/>
          <w:bCs/>
          <w:sz w:val="28"/>
          <w:szCs w:val="28"/>
          <w:rtl/>
        </w:rPr>
        <w:t>ومستقبلا</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تحضى</w:t>
      </w:r>
      <w:r w:rsidRPr="001F59FE">
        <w:rPr>
          <w:rFonts w:cs="Traditional Arabic"/>
          <w:b/>
          <w:bCs/>
          <w:sz w:val="28"/>
          <w:szCs w:val="28"/>
          <w:rtl/>
        </w:rPr>
        <w:t xml:space="preserve"> </w:t>
      </w:r>
      <w:r w:rsidRPr="001F59FE">
        <w:rPr>
          <w:rFonts w:cs="Traditional Arabic" w:hint="cs"/>
          <w:b/>
          <w:bCs/>
          <w:sz w:val="28"/>
          <w:szCs w:val="28"/>
          <w:rtl/>
        </w:rPr>
        <w:t>اتفاقية</w:t>
      </w:r>
      <w:r w:rsidRPr="001F59FE">
        <w:rPr>
          <w:rFonts w:cs="Traditional Arabic"/>
          <w:b/>
          <w:bCs/>
          <w:sz w:val="28"/>
          <w:szCs w:val="28"/>
          <w:rtl/>
        </w:rPr>
        <w:t xml:space="preserve"> </w:t>
      </w:r>
      <w:r w:rsidRPr="001F59FE">
        <w:rPr>
          <w:rFonts w:cs="Traditional Arabic" w:hint="cs"/>
          <w:b/>
          <w:bCs/>
          <w:sz w:val="28"/>
          <w:szCs w:val="28"/>
          <w:rtl/>
        </w:rPr>
        <w:t>سحب</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بقبول</w:t>
      </w:r>
      <w:r w:rsidRPr="001F59FE">
        <w:rPr>
          <w:rFonts w:cs="Traditional Arabic"/>
          <w:b/>
          <w:bCs/>
          <w:sz w:val="28"/>
          <w:szCs w:val="28"/>
          <w:rtl/>
        </w:rPr>
        <w:t xml:space="preserve"> </w:t>
      </w:r>
      <w:r w:rsidRPr="001F59FE">
        <w:rPr>
          <w:rFonts w:cs="Traditional Arabic" w:hint="cs"/>
          <w:b/>
          <w:bCs/>
          <w:sz w:val="28"/>
          <w:szCs w:val="28"/>
          <w:rtl/>
        </w:rPr>
        <w:t>وموافقة</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بمختلف</w:t>
      </w:r>
      <w:r w:rsidRPr="001F59FE">
        <w:rPr>
          <w:rFonts w:cs="Traditional Arabic"/>
          <w:b/>
          <w:bCs/>
          <w:sz w:val="28"/>
          <w:szCs w:val="28"/>
          <w:rtl/>
        </w:rPr>
        <w:t xml:space="preserve"> </w:t>
      </w:r>
      <w:r w:rsidRPr="001F59FE">
        <w:rPr>
          <w:rFonts w:cs="Traditional Arabic" w:hint="cs"/>
          <w:b/>
          <w:bCs/>
          <w:sz w:val="28"/>
          <w:szCs w:val="28"/>
          <w:rtl/>
        </w:rPr>
        <w:t>التوجهات</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تمثل</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الاتفاقية</w:t>
      </w:r>
      <w:r w:rsidRPr="001F59FE">
        <w:rPr>
          <w:rFonts w:cs="Traditional Arabic"/>
          <w:b/>
          <w:bCs/>
          <w:sz w:val="28"/>
          <w:szCs w:val="28"/>
          <w:rtl/>
        </w:rPr>
        <w:t xml:space="preserve"> </w:t>
      </w:r>
      <w:r w:rsidRPr="001F59FE">
        <w:rPr>
          <w:rFonts w:cs="Traditional Arabic" w:hint="cs"/>
          <w:b/>
          <w:bCs/>
          <w:sz w:val="28"/>
          <w:szCs w:val="28"/>
          <w:rtl/>
        </w:rPr>
        <w:t>خلافاً</w:t>
      </w:r>
      <w:r w:rsidRPr="001F59FE">
        <w:rPr>
          <w:rFonts w:cs="Traditional Arabic"/>
          <w:b/>
          <w:bCs/>
          <w:sz w:val="28"/>
          <w:szCs w:val="28"/>
          <w:rtl/>
        </w:rPr>
        <w:t xml:space="preserve"> </w:t>
      </w:r>
      <w:r w:rsidRPr="001F59FE">
        <w:rPr>
          <w:rFonts w:cs="Traditional Arabic" w:hint="cs"/>
          <w:b/>
          <w:bCs/>
          <w:sz w:val="28"/>
          <w:szCs w:val="28"/>
          <w:rtl/>
        </w:rPr>
        <w:t>وفرقة</w:t>
      </w:r>
      <w:r w:rsidRPr="001F59FE">
        <w:rPr>
          <w:rFonts w:cs="Traditional Arabic"/>
          <w:b/>
          <w:bCs/>
          <w:sz w:val="28"/>
          <w:szCs w:val="28"/>
          <w:rtl/>
        </w:rPr>
        <w:t xml:space="preserve"> </w:t>
      </w:r>
      <w:r w:rsidRPr="001F59FE">
        <w:rPr>
          <w:rFonts w:cs="Traditional Arabic" w:hint="cs"/>
          <w:b/>
          <w:bCs/>
          <w:sz w:val="28"/>
          <w:szCs w:val="28"/>
          <w:rtl/>
        </w:rPr>
        <w:t>بين</w:t>
      </w:r>
      <w:r w:rsidRPr="001F59FE">
        <w:rPr>
          <w:rFonts w:cs="Traditional Arabic"/>
          <w:b/>
          <w:bCs/>
          <w:sz w:val="28"/>
          <w:szCs w:val="28"/>
          <w:rtl/>
        </w:rPr>
        <w:t xml:space="preserve"> </w:t>
      </w:r>
      <w:r w:rsidRPr="001F59FE">
        <w:rPr>
          <w:rFonts w:cs="Traditional Arabic" w:hint="cs"/>
          <w:b/>
          <w:bCs/>
          <w:sz w:val="28"/>
          <w:szCs w:val="28"/>
          <w:rtl/>
        </w:rPr>
        <w:t>ابناء</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الواحد</w:t>
      </w:r>
      <w:r w:rsidRPr="001F59FE">
        <w:rPr>
          <w:rFonts w:cs="Traditional Arabic"/>
          <w:b/>
          <w:bCs/>
          <w:sz w:val="28"/>
          <w:szCs w:val="28"/>
          <w:rtl/>
        </w:rPr>
        <w:t xml:space="preserve">,  </w:t>
      </w:r>
      <w:r w:rsidRPr="001F59FE">
        <w:rPr>
          <w:rFonts w:cs="Traditional Arabic" w:hint="cs"/>
          <w:b/>
          <w:bCs/>
          <w:sz w:val="28"/>
          <w:szCs w:val="28"/>
          <w:rtl/>
        </w:rPr>
        <w:t>وحمل</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النواب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مسؤولية</w:t>
      </w:r>
      <w:r w:rsidRPr="001F59FE">
        <w:rPr>
          <w:rFonts w:cs="Traditional Arabic"/>
          <w:b/>
          <w:bCs/>
          <w:sz w:val="28"/>
          <w:szCs w:val="28"/>
          <w:rtl/>
        </w:rPr>
        <w:t xml:space="preserve"> </w:t>
      </w:r>
      <w:r w:rsidRPr="001F59FE">
        <w:rPr>
          <w:rFonts w:cs="Traditional Arabic" w:hint="cs"/>
          <w:b/>
          <w:bCs/>
          <w:sz w:val="28"/>
          <w:szCs w:val="28"/>
          <w:rtl/>
        </w:rPr>
        <w:t>تاريخية</w:t>
      </w:r>
      <w:r w:rsidRPr="001F59FE">
        <w:rPr>
          <w:rFonts w:cs="Traditional Arabic"/>
          <w:b/>
          <w:bCs/>
          <w:sz w:val="28"/>
          <w:szCs w:val="28"/>
          <w:rtl/>
        </w:rPr>
        <w:t xml:space="preserve"> </w:t>
      </w:r>
      <w:r w:rsidRPr="001F59FE">
        <w:rPr>
          <w:rFonts w:cs="Traditional Arabic" w:hint="cs"/>
          <w:b/>
          <w:bCs/>
          <w:sz w:val="28"/>
          <w:szCs w:val="28"/>
          <w:rtl/>
        </w:rPr>
        <w:t>امام</w:t>
      </w:r>
      <w:r w:rsidRPr="001F59FE">
        <w:rPr>
          <w:rFonts w:cs="Traditional Arabic"/>
          <w:b/>
          <w:bCs/>
          <w:sz w:val="28"/>
          <w:szCs w:val="28"/>
          <w:rtl/>
        </w:rPr>
        <w:t xml:space="preserve"> </w:t>
      </w:r>
      <w:r w:rsidRPr="001F59FE">
        <w:rPr>
          <w:rFonts w:cs="Traditional Arabic" w:hint="cs"/>
          <w:b/>
          <w:bCs/>
          <w:sz w:val="28"/>
          <w:szCs w:val="28"/>
          <w:rtl/>
        </w:rPr>
        <w:t>الله</w:t>
      </w:r>
      <w:r w:rsidRPr="001F59FE">
        <w:rPr>
          <w:rFonts w:cs="Traditional Arabic"/>
          <w:b/>
          <w:bCs/>
          <w:sz w:val="28"/>
          <w:szCs w:val="28"/>
          <w:rtl/>
        </w:rPr>
        <w:t xml:space="preserve"> </w:t>
      </w:r>
      <w:r w:rsidRPr="001F59FE">
        <w:rPr>
          <w:rFonts w:cs="Traditional Arabic" w:hint="cs"/>
          <w:b/>
          <w:bCs/>
          <w:sz w:val="28"/>
          <w:szCs w:val="28"/>
          <w:rtl/>
        </w:rPr>
        <w:t>تعالى</w:t>
      </w:r>
      <w:r w:rsidRPr="001F59FE">
        <w:rPr>
          <w:rFonts w:cs="Traditional Arabic"/>
          <w:b/>
          <w:bCs/>
          <w:sz w:val="28"/>
          <w:szCs w:val="28"/>
          <w:rtl/>
        </w:rPr>
        <w:t xml:space="preserve"> </w:t>
      </w:r>
      <w:r w:rsidRPr="001F59FE">
        <w:rPr>
          <w:rFonts w:cs="Traditional Arabic" w:hint="cs"/>
          <w:b/>
          <w:bCs/>
          <w:sz w:val="28"/>
          <w:szCs w:val="28"/>
          <w:rtl/>
        </w:rPr>
        <w:t>وامام</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بان</w:t>
      </w:r>
      <w:r w:rsidRPr="001F59FE">
        <w:rPr>
          <w:rFonts w:cs="Traditional Arabic"/>
          <w:b/>
          <w:bCs/>
          <w:sz w:val="28"/>
          <w:szCs w:val="28"/>
          <w:rtl/>
        </w:rPr>
        <w:t xml:space="preserve"> </w:t>
      </w:r>
      <w:r w:rsidRPr="001F59FE">
        <w:rPr>
          <w:rFonts w:cs="Traditional Arabic" w:hint="cs"/>
          <w:b/>
          <w:bCs/>
          <w:sz w:val="28"/>
          <w:szCs w:val="28"/>
          <w:rtl/>
        </w:rPr>
        <w:t>يحفظ</w:t>
      </w:r>
      <w:r w:rsidRPr="001F59FE">
        <w:rPr>
          <w:rFonts w:cs="Traditional Arabic"/>
          <w:b/>
          <w:bCs/>
          <w:sz w:val="28"/>
          <w:szCs w:val="28"/>
          <w:rtl/>
        </w:rPr>
        <w:t xml:space="preserve"> </w:t>
      </w:r>
      <w:r w:rsidRPr="001F59FE">
        <w:rPr>
          <w:rFonts w:cs="Traditional Arabic" w:hint="cs"/>
          <w:b/>
          <w:bCs/>
          <w:sz w:val="28"/>
          <w:szCs w:val="28"/>
          <w:rtl/>
        </w:rPr>
        <w:t>مصالح</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العليا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الاتفاقية</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دور</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تكون</w:t>
      </w:r>
      <w:r w:rsidRPr="001F59FE">
        <w:rPr>
          <w:rFonts w:cs="Traditional Arabic"/>
          <w:b/>
          <w:bCs/>
          <w:sz w:val="28"/>
          <w:szCs w:val="28"/>
          <w:rtl/>
        </w:rPr>
        <w:t xml:space="preserve"> </w:t>
      </w:r>
      <w:r w:rsidRPr="001F59FE">
        <w:rPr>
          <w:rFonts w:cs="Traditional Arabic" w:hint="cs"/>
          <w:b/>
          <w:bCs/>
          <w:sz w:val="28"/>
          <w:szCs w:val="28"/>
          <w:rtl/>
        </w:rPr>
        <w:t>ملبية</w:t>
      </w:r>
      <w:r w:rsidRPr="001F59FE">
        <w:rPr>
          <w:rFonts w:cs="Traditional Arabic"/>
          <w:b/>
          <w:bCs/>
          <w:sz w:val="28"/>
          <w:szCs w:val="28"/>
          <w:rtl/>
        </w:rPr>
        <w:t xml:space="preserve"> </w:t>
      </w:r>
      <w:r w:rsidRPr="001F59FE">
        <w:rPr>
          <w:rFonts w:cs="Traditional Arabic" w:hint="cs"/>
          <w:b/>
          <w:bCs/>
          <w:sz w:val="28"/>
          <w:szCs w:val="28"/>
          <w:rtl/>
        </w:rPr>
        <w:t>لطموحات</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Pr>
          <w:rStyle w:val="EndnoteReference"/>
          <w:rFonts w:cs="Traditional Arabic"/>
          <w:b/>
          <w:bCs/>
          <w:sz w:val="28"/>
          <w:szCs w:val="28"/>
          <w:rtl/>
        </w:rPr>
        <w:endnoteReference w:id="57"/>
      </w:r>
      <w:r>
        <w:rPr>
          <w:rFonts w:cs="Traditional Arabic" w:hint="cs"/>
          <w:b/>
          <w:bCs/>
          <w:sz w:val="28"/>
          <w:szCs w:val="28"/>
          <w:rtl/>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ويوضح</w:t>
      </w:r>
      <w:r w:rsidRPr="001F59FE">
        <w:rPr>
          <w:rFonts w:cs="Traditional Arabic"/>
          <w:b/>
          <w:bCs/>
          <w:sz w:val="28"/>
          <w:szCs w:val="28"/>
          <w:rtl/>
        </w:rPr>
        <w:t xml:space="preserve"> </w:t>
      </w:r>
      <w:r w:rsidRPr="001F59FE">
        <w:rPr>
          <w:rFonts w:cs="Traditional Arabic" w:hint="cs"/>
          <w:b/>
          <w:bCs/>
          <w:sz w:val="28"/>
          <w:szCs w:val="28"/>
          <w:rtl/>
        </w:rPr>
        <w:t>عادل</w:t>
      </w:r>
      <w:r w:rsidRPr="001F59FE">
        <w:rPr>
          <w:rFonts w:cs="Traditional Arabic"/>
          <w:b/>
          <w:bCs/>
          <w:sz w:val="28"/>
          <w:szCs w:val="28"/>
          <w:rtl/>
        </w:rPr>
        <w:t xml:space="preserve"> </w:t>
      </w:r>
      <w:r w:rsidRPr="001F59FE">
        <w:rPr>
          <w:rFonts w:cs="Traditional Arabic" w:hint="cs"/>
          <w:b/>
          <w:bCs/>
          <w:sz w:val="28"/>
          <w:szCs w:val="28"/>
          <w:rtl/>
        </w:rPr>
        <w:t>عبد</w:t>
      </w:r>
      <w:r w:rsidRPr="001F59FE">
        <w:rPr>
          <w:rFonts w:cs="Traditional Arabic"/>
          <w:b/>
          <w:bCs/>
          <w:sz w:val="28"/>
          <w:szCs w:val="28"/>
          <w:rtl/>
        </w:rPr>
        <w:t xml:space="preserve"> </w:t>
      </w:r>
      <w:r w:rsidRPr="001F59FE">
        <w:rPr>
          <w:rFonts w:cs="Traditional Arabic" w:hint="cs"/>
          <w:b/>
          <w:bCs/>
          <w:sz w:val="28"/>
          <w:szCs w:val="28"/>
          <w:rtl/>
        </w:rPr>
        <w:t>المهدي</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2005 </w:t>
      </w:r>
      <w:r w:rsidRPr="001F59FE">
        <w:rPr>
          <w:rFonts w:cs="Traditional Arabic" w:hint="cs"/>
          <w:b/>
          <w:bCs/>
          <w:sz w:val="28"/>
          <w:szCs w:val="28"/>
          <w:rtl/>
        </w:rPr>
        <w:t>سنويا</w:t>
      </w:r>
      <w:r w:rsidRPr="001F59FE">
        <w:rPr>
          <w:rFonts w:cs="Traditional Arabic"/>
          <w:b/>
          <w:bCs/>
          <w:sz w:val="28"/>
          <w:szCs w:val="28"/>
          <w:rtl/>
        </w:rPr>
        <w:t xml:space="preserve"> </w:t>
      </w:r>
      <w:r w:rsidRPr="001F59FE">
        <w:rPr>
          <w:rFonts w:cs="Traditional Arabic" w:hint="cs"/>
          <w:b/>
          <w:bCs/>
          <w:sz w:val="28"/>
          <w:szCs w:val="28"/>
          <w:rtl/>
        </w:rPr>
        <w:t>يتم</w:t>
      </w:r>
      <w:r w:rsidRPr="001F59FE">
        <w:rPr>
          <w:rFonts w:cs="Traditional Arabic"/>
          <w:b/>
          <w:bCs/>
          <w:sz w:val="28"/>
          <w:szCs w:val="28"/>
          <w:rtl/>
        </w:rPr>
        <w:t xml:space="preserve"> </w:t>
      </w:r>
      <w:r w:rsidRPr="001F59FE">
        <w:rPr>
          <w:rFonts w:cs="Traditional Arabic" w:hint="cs"/>
          <w:b/>
          <w:bCs/>
          <w:sz w:val="28"/>
          <w:szCs w:val="28"/>
          <w:rtl/>
        </w:rPr>
        <w:t>التجديد</w:t>
      </w:r>
      <w:r w:rsidRPr="001F59FE">
        <w:rPr>
          <w:rFonts w:cs="Traditional Arabic"/>
          <w:b/>
          <w:bCs/>
          <w:sz w:val="28"/>
          <w:szCs w:val="28"/>
          <w:rtl/>
        </w:rPr>
        <w:t xml:space="preserve"> </w:t>
      </w:r>
      <w:r w:rsidRPr="001F59FE">
        <w:rPr>
          <w:rFonts w:cs="Traditional Arabic" w:hint="cs"/>
          <w:b/>
          <w:bCs/>
          <w:sz w:val="28"/>
          <w:szCs w:val="28"/>
          <w:rtl/>
        </w:rPr>
        <w:t>للقوات</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وطلب</w:t>
      </w:r>
      <w:r w:rsidRPr="001F59FE">
        <w:rPr>
          <w:rFonts w:cs="Traditional Arabic"/>
          <w:b/>
          <w:bCs/>
          <w:sz w:val="28"/>
          <w:szCs w:val="28"/>
          <w:rtl/>
        </w:rPr>
        <w:t xml:space="preserve"> </w:t>
      </w:r>
      <w:r w:rsidRPr="001F59FE">
        <w:rPr>
          <w:rFonts w:cs="Traditional Arabic" w:hint="cs"/>
          <w:b/>
          <w:bCs/>
          <w:sz w:val="28"/>
          <w:szCs w:val="28"/>
          <w:rtl/>
        </w:rPr>
        <w:t>التجديد</w:t>
      </w:r>
      <w:r w:rsidRPr="001F59FE">
        <w:rPr>
          <w:rFonts w:cs="Traditional Arabic"/>
          <w:b/>
          <w:bCs/>
          <w:sz w:val="28"/>
          <w:szCs w:val="28"/>
          <w:rtl/>
        </w:rPr>
        <w:t xml:space="preserve"> </w:t>
      </w:r>
      <w:r w:rsidRPr="001F59FE">
        <w:rPr>
          <w:rFonts w:cs="Traditional Arabic" w:hint="cs"/>
          <w:b/>
          <w:bCs/>
          <w:sz w:val="28"/>
          <w:szCs w:val="28"/>
          <w:rtl/>
        </w:rPr>
        <w:t>يرسل</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وبحلول</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2007 </w:t>
      </w:r>
      <w:r w:rsidRPr="001F59FE">
        <w:rPr>
          <w:rFonts w:cs="Traditional Arabic" w:hint="cs"/>
          <w:b/>
          <w:bCs/>
          <w:sz w:val="28"/>
          <w:szCs w:val="28"/>
          <w:rtl/>
        </w:rPr>
        <w:t>بدا</w:t>
      </w:r>
      <w:r w:rsidRPr="001F59FE">
        <w:rPr>
          <w:rFonts w:cs="Traditional Arabic"/>
          <w:b/>
          <w:bCs/>
          <w:sz w:val="28"/>
          <w:szCs w:val="28"/>
          <w:rtl/>
        </w:rPr>
        <w:t xml:space="preserve"> </w:t>
      </w:r>
      <w:r w:rsidRPr="001F59FE">
        <w:rPr>
          <w:rFonts w:cs="Traditional Arabic" w:hint="cs"/>
          <w:b/>
          <w:bCs/>
          <w:sz w:val="28"/>
          <w:szCs w:val="28"/>
          <w:rtl/>
        </w:rPr>
        <w:t>البحث</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اتفاق</w:t>
      </w:r>
      <w:r w:rsidRPr="001F59FE">
        <w:rPr>
          <w:rFonts w:cs="Traditional Arabic"/>
          <w:b/>
          <w:bCs/>
          <w:sz w:val="28"/>
          <w:szCs w:val="28"/>
          <w:rtl/>
        </w:rPr>
        <w:t xml:space="preserve"> </w:t>
      </w:r>
      <w:r w:rsidRPr="001F59FE">
        <w:rPr>
          <w:rFonts w:cs="Traditional Arabic" w:hint="cs"/>
          <w:b/>
          <w:bCs/>
          <w:sz w:val="28"/>
          <w:szCs w:val="28"/>
          <w:rtl/>
        </w:rPr>
        <w:t>انسحاب</w:t>
      </w:r>
      <w:r w:rsidRPr="001F59FE">
        <w:rPr>
          <w:rFonts w:cs="Traditional Arabic"/>
          <w:b/>
          <w:bCs/>
          <w:sz w:val="28"/>
          <w:szCs w:val="28"/>
          <w:rtl/>
        </w:rPr>
        <w:t xml:space="preserve"> </w:t>
      </w:r>
      <w:r w:rsidRPr="001F59FE">
        <w:rPr>
          <w:rFonts w:cs="Traditional Arabic" w:hint="cs"/>
          <w:b/>
          <w:bCs/>
          <w:sz w:val="28"/>
          <w:szCs w:val="28"/>
          <w:rtl/>
        </w:rPr>
        <w:t>لتلك</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وحسب</w:t>
      </w:r>
      <w:r w:rsidRPr="001F59FE">
        <w:rPr>
          <w:rFonts w:cs="Traditional Arabic"/>
          <w:b/>
          <w:bCs/>
          <w:sz w:val="28"/>
          <w:szCs w:val="28"/>
          <w:rtl/>
        </w:rPr>
        <w:t xml:space="preserve"> </w:t>
      </w:r>
      <w:r w:rsidRPr="001F59FE">
        <w:rPr>
          <w:rFonts w:cs="Traditional Arabic" w:hint="cs"/>
          <w:b/>
          <w:bCs/>
          <w:sz w:val="28"/>
          <w:szCs w:val="28"/>
          <w:rtl/>
        </w:rPr>
        <w:t>عضويتي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الوطني</w:t>
      </w:r>
      <w:r w:rsidRPr="001F59FE">
        <w:rPr>
          <w:rFonts w:cs="Traditional Arabic"/>
          <w:b/>
          <w:bCs/>
          <w:sz w:val="28"/>
          <w:szCs w:val="28"/>
          <w:rtl/>
        </w:rPr>
        <w:t xml:space="preserve"> </w:t>
      </w:r>
      <w:r w:rsidRPr="001F59FE">
        <w:rPr>
          <w:rFonts w:cs="Traditional Arabic" w:hint="cs"/>
          <w:b/>
          <w:bCs/>
          <w:sz w:val="28"/>
          <w:szCs w:val="28"/>
          <w:rtl/>
        </w:rPr>
        <w:t>عندما</w:t>
      </w:r>
      <w:r w:rsidRPr="001F59FE">
        <w:rPr>
          <w:rFonts w:cs="Traditional Arabic"/>
          <w:b/>
          <w:bCs/>
          <w:sz w:val="28"/>
          <w:szCs w:val="28"/>
          <w:rtl/>
        </w:rPr>
        <w:t xml:space="preserve"> </w:t>
      </w:r>
      <w:r w:rsidRPr="001F59FE">
        <w:rPr>
          <w:rFonts w:cs="Traditional Arabic" w:hint="cs"/>
          <w:b/>
          <w:bCs/>
          <w:sz w:val="28"/>
          <w:szCs w:val="28"/>
          <w:rtl/>
        </w:rPr>
        <w:t>كنت</w:t>
      </w:r>
      <w:r w:rsidRPr="001F59FE">
        <w:rPr>
          <w:rFonts w:cs="Traditional Arabic"/>
          <w:b/>
          <w:bCs/>
          <w:sz w:val="28"/>
          <w:szCs w:val="28"/>
          <w:rtl/>
        </w:rPr>
        <w:t xml:space="preserve"> </w:t>
      </w:r>
      <w:r w:rsidRPr="001F59FE">
        <w:rPr>
          <w:rFonts w:cs="Traditional Arabic" w:hint="cs"/>
          <w:b/>
          <w:bCs/>
          <w:sz w:val="28"/>
          <w:szCs w:val="28"/>
          <w:rtl/>
        </w:rPr>
        <w:t>نائباً</w:t>
      </w:r>
      <w:r w:rsidRPr="001F59FE">
        <w:rPr>
          <w:rFonts w:cs="Traditional Arabic"/>
          <w:b/>
          <w:bCs/>
          <w:sz w:val="28"/>
          <w:szCs w:val="28"/>
          <w:rtl/>
        </w:rPr>
        <w:t xml:space="preserve"> </w:t>
      </w:r>
      <w:r w:rsidRPr="001F59FE">
        <w:rPr>
          <w:rFonts w:cs="Traditional Arabic" w:hint="cs"/>
          <w:b/>
          <w:bCs/>
          <w:sz w:val="28"/>
          <w:szCs w:val="28"/>
          <w:rtl/>
        </w:rPr>
        <w:t>لرئيس</w:t>
      </w:r>
      <w:r w:rsidRPr="001F59FE">
        <w:rPr>
          <w:rFonts w:cs="Traditional Arabic"/>
          <w:b/>
          <w:bCs/>
          <w:sz w:val="28"/>
          <w:szCs w:val="28"/>
          <w:rtl/>
        </w:rPr>
        <w:t xml:space="preserve"> </w:t>
      </w:r>
      <w:r w:rsidRPr="001F59FE">
        <w:rPr>
          <w:rFonts w:cs="Traditional Arabic" w:hint="cs"/>
          <w:b/>
          <w:bCs/>
          <w:sz w:val="28"/>
          <w:szCs w:val="28"/>
          <w:rtl/>
        </w:rPr>
        <w:t>الجمهورية</w:t>
      </w:r>
      <w:r w:rsidRPr="001F59FE">
        <w:rPr>
          <w:rFonts w:cs="Traditional Arabic"/>
          <w:b/>
          <w:bCs/>
          <w:sz w:val="28"/>
          <w:szCs w:val="28"/>
          <w:rtl/>
        </w:rPr>
        <w:t xml:space="preserve"> </w:t>
      </w:r>
      <w:r w:rsidRPr="001F59FE">
        <w:rPr>
          <w:rFonts w:cs="Traditional Arabic" w:hint="cs"/>
          <w:b/>
          <w:bCs/>
          <w:sz w:val="28"/>
          <w:szCs w:val="28"/>
          <w:rtl/>
        </w:rPr>
        <w:t>الطالباني</w:t>
      </w:r>
      <w:r w:rsidRPr="001F59FE">
        <w:rPr>
          <w:rFonts w:cs="Traditional Arabic"/>
          <w:b/>
          <w:bCs/>
          <w:sz w:val="28"/>
          <w:szCs w:val="28"/>
          <w:rtl/>
        </w:rPr>
        <w:t xml:space="preserve"> </w:t>
      </w:r>
      <w:r w:rsidRPr="001F59FE">
        <w:rPr>
          <w:rFonts w:cs="Traditional Arabic" w:hint="cs"/>
          <w:b/>
          <w:bCs/>
          <w:sz w:val="28"/>
          <w:szCs w:val="28"/>
          <w:rtl/>
        </w:rPr>
        <w:t>تم</w:t>
      </w:r>
      <w:r w:rsidRPr="001F59FE">
        <w:rPr>
          <w:rFonts w:cs="Traditional Arabic"/>
          <w:b/>
          <w:bCs/>
          <w:sz w:val="28"/>
          <w:szCs w:val="28"/>
          <w:rtl/>
        </w:rPr>
        <w:t xml:space="preserve"> </w:t>
      </w:r>
      <w:r w:rsidRPr="001F59FE">
        <w:rPr>
          <w:rFonts w:cs="Traditional Arabic" w:hint="cs"/>
          <w:b/>
          <w:bCs/>
          <w:sz w:val="28"/>
          <w:szCs w:val="28"/>
          <w:rtl/>
        </w:rPr>
        <w:t>طرح</w:t>
      </w:r>
      <w:r w:rsidRPr="001F59FE">
        <w:rPr>
          <w:rFonts w:cs="Traditional Arabic"/>
          <w:b/>
          <w:bCs/>
          <w:sz w:val="28"/>
          <w:szCs w:val="28"/>
          <w:rtl/>
        </w:rPr>
        <w:t xml:space="preserve"> </w:t>
      </w:r>
      <w:r w:rsidRPr="001F59FE">
        <w:rPr>
          <w:rFonts w:cs="Traditional Arabic" w:hint="cs"/>
          <w:b/>
          <w:bCs/>
          <w:sz w:val="28"/>
          <w:szCs w:val="28"/>
          <w:rtl/>
        </w:rPr>
        <w:t>موضوع</w:t>
      </w:r>
      <w:r w:rsidRPr="001F59FE">
        <w:rPr>
          <w:rFonts w:cs="Traditional Arabic"/>
          <w:b/>
          <w:bCs/>
          <w:sz w:val="28"/>
          <w:szCs w:val="28"/>
          <w:rtl/>
        </w:rPr>
        <w:t xml:space="preserve"> </w:t>
      </w:r>
      <w:r w:rsidRPr="001F59FE">
        <w:rPr>
          <w:rFonts w:cs="Traditional Arabic" w:hint="cs"/>
          <w:b/>
          <w:bCs/>
          <w:sz w:val="28"/>
          <w:szCs w:val="28"/>
          <w:rtl/>
        </w:rPr>
        <w:t>تنظيم</w:t>
      </w:r>
      <w:r w:rsidRPr="001F59FE">
        <w:rPr>
          <w:rFonts w:cs="Traditional Arabic"/>
          <w:b/>
          <w:bCs/>
          <w:sz w:val="28"/>
          <w:szCs w:val="28"/>
          <w:rtl/>
        </w:rPr>
        <w:t xml:space="preserve"> </w:t>
      </w:r>
      <w:r w:rsidRPr="001F59FE">
        <w:rPr>
          <w:rFonts w:cs="Traditional Arabic" w:hint="cs"/>
          <w:b/>
          <w:bCs/>
          <w:sz w:val="28"/>
          <w:szCs w:val="28"/>
          <w:rtl/>
        </w:rPr>
        <w:t>اتفاق</w:t>
      </w:r>
      <w:r w:rsidRPr="001F59FE">
        <w:rPr>
          <w:rFonts w:cs="Traditional Arabic"/>
          <w:b/>
          <w:bCs/>
          <w:sz w:val="28"/>
          <w:szCs w:val="28"/>
          <w:rtl/>
        </w:rPr>
        <w:t xml:space="preserve"> </w:t>
      </w:r>
      <w:r w:rsidRPr="001F59FE">
        <w:rPr>
          <w:rFonts w:cs="Traditional Arabic" w:hint="cs"/>
          <w:b/>
          <w:bCs/>
          <w:sz w:val="28"/>
          <w:szCs w:val="28"/>
          <w:rtl/>
        </w:rPr>
        <w:t>انسحاب</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الامريكان</w:t>
      </w:r>
      <w:r w:rsidRPr="001F59FE">
        <w:rPr>
          <w:rFonts w:cs="Traditional Arabic"/>
          <w:b/>
          <w:bCs/>
          <w:sz w:val="28"/>
          <w:szCs w:val="28"/>
          <w:rtl/>
        </w:rPr>
        <w:t xml:space="preserve"> </w:t>
      </w:r>
      <w:r w:rsidRPr="001F59FE">
        <w:rPr>
          <w:rFonts w:cs="Traditional Arabic" w:hint="cs"/>
          <w:b/>
          <w:bCs/>
          <w:sz w:val="28"/>
          <w:szCs w:val="28"/>
          <w:rtl/>
        </w:rPr>
        <w:t>وتم</w:t>
      </w:r>
      <w:r w:rsidRPr="001F59FE">
        <w:rPr>
          <w:rFonts w:cs="Traditional Arabic"/>
          <w:b/>
          <w:bCs/>
          <w:sz w:val="28"/>
          <w:szCs w:val="28"/>
          <w:rtl/>
        </w:rPr>
        <w:t xml:space="preserve"> </w:t>
      </w:r>
      <w:r w:rsidRPr="001F59FE">
        <w:rPr>
          <w:rFonts w:cs="Traditional Arabic" w:hint="cs"/>
          <w:b/>
          <w:bCs/>
          <w:sz w:val="28"/>
          <w:szCs w:val="28"/>
          <w:rtl/>
        </w:rPr>
        <w:t>تكليفي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tl/>
        </w:rPr>
        <w:t xml:space="preserve"> </w:t>
      </w:r>
      <w:r w:rsidRPr="001F59FE">
        <w:rPr>
          <w:rFonts w:cs="Traditional Arabic" w:hint="cs"/>
          <w:b/>
          <w:bCs/>
          <w:sz w:val="28"/>
          <w:szCs w:val="28"/>
          <w:rtl/>
        </w:rPr>
        <w:t>الوطني</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رسمي</w:t>
      </w:r>
      <w:r w:rsidRPr="001F59FE">
        <w:rPr>
          <w:rFonts w:cs="Traditional Arabic"/>
          <w:b/>
          <w:bCs/>
          <w:sz w:val="28"/>
          <w:szCs w:val="28"/>
          <w:rtl/>
        </w:rPr>
        <w:t xml:space="preserve"> </w:t>
      </w:r>
      <w:r w:rsidRPr="001F59FE">
        <w:rPr>
          <w:rFonts w:cs="Traditional Arabic" w:hint="cs"/>
          <w:b/>
          <w:bCs/>
          <w:sz w:val="28"/>
          <w:szCs w:val="28"/>
          <w:rtl/>
        </w:rPr>
        <w:t>لعمل</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الاتفاق</w:t>
      </w:r>
      <w:r w:rsidRPr="001F59FE">
        <w:rPr>
          <w:rFonts w:cs="Traditional Arabic"/>
          <w:b/>
          <w:bCs/>
          <w:sz w:val="28"/>
          <w:szCs w:val="28"/>
          <w:rtl/>
        </w:rPr>
        <w:t xml:space="preserve"> </w:t>
      </w:r>
      <w:r w:rsidRPr="001F59FE">
        <w:rPr>
          <w:rFonts w:cs="Traditional Arabic" w:hint="cs"/>
          <w:b/>
          <w:bCs/>
          <w:sz w:val="28"/>
          <w:szCs w:val="28"/>
          <w:rtl/>
        </w:rPr>
        <w:t>وتقديم</w:t>
      </w:r>
      <w:r w:rsidRPr="001F59FE">
        <w:rPr>
          <w:rFonts w:cs="Traditional Arabic"/>
          <w:b/>
          <w:bCs/>
          <w:sz w:val="28"/>
          <w:szCs w:val="28"/>
          <w:rtl/>
        </w:rPr>
        <w:t xml:space="preserve"> </w:t>
      </w:r>
      <w:r w:rsidRPr="001F59FE">
        <w:rPr>
          <w:rFonts w:cs="Traditional Arabic" w:hint="cs"/>
          <w:b/>
          <w:bCs/>
          <w:sz w:val="28"/>
          <w:szCs w:val="28"/>
          <w:rtl/>
        </w:rPr>
        <w:t>رؤية</w:t>
      </w:r>
      <w:r w:rsidRPr="001F59FE">
        <w:rPr>
          <w:rFonts w:cs="Traditional Arabic"/>
          <w:b/>
          <w:bCs/>
          <w:sz w:val="28"/>
          <w:szCs w:val="28"/>
          <w:rtl/>
        </w:rPr>
        <w:t xml:space="preserve"> </w:t>
      </w:r>
      <w:r w:rsidRPr="001F59FE">
        <w:rPr>
          <w:rFonts w:cs="Traditional Arabic" w:hint="cs"/>
          <w:b/>
          <w:bCs/>
          <w:sz w:val="28"/>
          <w:szCs w:val="28"/>
          <w:rtl/>
        </w:rPr>
        <w:t>متكاملة</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فتم</w:t>
      </w:r>
      <w:r w:rsidRPr="001F59FE">
        <w:rPr>
          <w:rFonts w:cs="Traditional Arabic"/>
          <w:b/>
          <w:bCs/>
          <w:sz w:val="28"/>
          <w:szCs w:val="28"/>
          <w:rtl/>
        </w:rPr>
        <w:t xml:space="preserve"> </w:t>
      </w:r>
      <w:r w:rsidRPr="001F59FE">
        <w:rPr>
          <w:rFonts w:cs="Traditional Arabic" w:hint="cs"/>
          <w:b/>
          <w:bCs/>
          <w:sz w:val="28"/>
          <w:szCs w:val="28"/>
          <w:rtl/>
        </w:rPr>
        <w:t>تشكيل</w:t>
      </w:r>
      <w:r w:rsidRPr="001F59FE">
        <w:rPr>
          <w:rFonts w:cs="Traditional Arabic"/>
          <w:b/>
          <w:bCs/>
          <w:sz w:val="28"/>
          <w:szCs w:val="28"/>
          <w:rtl/>
        </w:rPr>
        <w:t xml:space="preserve"> </w:t>
      </w:r>
      <w:r w:rsidRPr="001F59FE">
        <w:rPr>
          <w:rFonts w:cs="Traditional Arabic" w:hint="cs"/>
          <w:b/>
          <w:bCs/>
          <w:sz w:val="28"/>
          <w:szCs w:val="28"/>
          <w:rtl/>
        </w:rPr>
        <w:t>فريق</w:t>
      </w:r>
      <w:r w:rsidRPr="001F59FE">
        <w:rPr>
          <w:rFonts w:cs="Traditional Arabic"/>
          <w:b/>
          <w:bCs/>
          <w:sz w:val="28"/>
          <w:szCs w:val="28"/>
          <w:rtl/>
        </w:rPr>
        <w:t xml:space="preserve"> </w:t>
      </w:r>
      <w:r w:rsidRPr="001F59FE">
        <w:rPr>
          <w:rFonts w:cs="Traditional Arabic" w:hint="cs"/>
          <w:b/>
          <w:bCs/>
          <w:sz w:val="28"/>
          <w:szCs w:val="28"/>
          <w:rtl/>
        </w:rPr>
        <w:t>كبير</w:t>
      </w:r>
      <w:r w:rsidRPr="001F59FE">
        <w:rPr>
          <w:rFonts w:cs="Traditional Arabic"/>
          <w:b/>
          <w:bCs/>
          <w:sz w:val="28"/>
          <w:szCs w:val="28"/>
          <w:rtl/>
        </w:rPr>
        <w:t xml:space="preserve"> </w:t>
      </w:r>
      <w:r w:rsidRPr="001F59FE">
        <w:rPr>
          <w:rFonts w:cs="Traditional Arabic" w:hint="cs"/>
          <w:b/>
          <w:bCs/>
          <w:sz w:val="28"/>
          <w:szCs w:val="28"/>
          <w:rtl/>
        </w:rPr>
        <w:t>معي</w:t>
      </w:r>
      <w:r w:rsidRPr="001F59FE">
        <w:rPr>
          <w:rFonts w:cs="Traditional Arabic"/>
          <w:b/>
          <w:bCs/>
          <w:sz w:val="28"/>
          <w:szCs w:val="28"/>
          <w:rtl/>
        </w:rPr>
        <w:t xml:space="preserve"> </w:t>
      </w:r>
      <w:r w:rsidRPr="001F59FE">
        <w:rPr>
          <w:rFonts w:cs="Traditional Arabic" w:hint="cs"/>
          <w:b/>
          <w:bCs/>
          <w:sz w:val="28"/>
          <w:szCs w:val="28"/>
          <w:rtl/>
        </w:rPr>
        <w:t>وأعددنا</w:t>
      </w:r>
      <w:r w:rsidRPr="001F59FE">
        <w:rPr>
          <w:rFonts w:cs="Traditional Arabic"/>
          <w:b/>
          <w:bCs/>
          <w:sz w:val="28"/>
          <w:szCs w:val="28"/>
          <w:rtl/>
        </w:rPr>
        <w:t xml:space="preserve"> </w:t>
      </w:r>
      <w:r w:rsidRPr="001F59FE">
        <w:rPr>
          <w:rFonts w:cs="Traditional Arabic" w:hint="cs"/>
          <w:b/>
          <w:bCs/>
          <w:sz w:val="28"/>
          <w:szCs w:val="28"/>
          <w:rtl/>
        </w:rPr>
        <w:t>ملفا</w:t>
      </w:r>
      <w:r w:rsidRPr="001F59FE">
        <w:rPr>
          <w:rFonts w:cs="Traditional Arabic"/>
          <w:b/>
          <w:bCs/>
          <w:sz w:val="28"/>
          <w:szCs w:val="28"/>
          <w:rtl/>
        </w:rPr>
        <w:t xml:space="preserve"> </w:t>
      </w:r>
      <w:r w:rsidRPr="001F59FE">
        <w:rPr>
          <w:rFonts w:cs="Traditional Arabic" w:hint="cs"/>
          <w:b/>
          <w:bCs/>
          <w:sz w:val="28"/>
          <w:szCs w:val="28"/>
          <w:rtl/>
        </w:rPr>
        <w:t>كبيرا</w:t>
      </w:r>
      <w:r w:rsidRPr="001F59FE">
        <w:rPr>
          <w:rFonts w:cs="Traditional Arabic"/>
          <w:b/>
          <w:bCs/>
          <w:sz w:val="28"/>
          <w:szCs w:val="28"/>
          <w:rtl/>
        </w:rPr>
        <w:t xml:space="preserve"> </w:t>
      </w:r>
      <w:r w:rsidRPr="001F59FE">
        <w:rPr>
          <w:rFonts w:cs="Traditional Arabic" w:hint="cs"/>
          <w:b/>
          <w:bCs/>
          <w:sz w:val="28"/>
          <w:szCs w:val="28"/>
          <w:rtl/>
        </w:rPr>
        <w:t>فيه</w:t>
      </w:r>
      <w:r w:rsidRPr="001F59FE">
        <w:rPr>
          <w:rFonts w:cs="Traditional Arabic"/>
          <w:b/>
          <w:bCs/>
          <w:sz w:val="28"/>
          <w:szCs w:val="28"/>
          <w:rtl/>
        </w:rPr>
        <w:t xml:space="preserve"> </w:t>
      </w:r>
      <w:r w:rsidRPr="001F59FE">
        <w:rPr>
          <w:rFonts w:cs="Traditional Arabic" w:hint="cs"/>
          <w:b/>
          <w:bCs/>
          <w:sz w:val="28"/>
          <w:szCs w:val="28"/>
          <w:rtl/>
        </w:rPr>
        <w:t>خيارات</w:t>
      </w:r>
      <w:r w:rsidRPr="001F59FE">
        <w:rPr>
          <w:rFonts w:cs="Traditional Arabic"/>
          <w:b/>
          <w:bCs/>
          <w:sz w:val="28"/>
          <w:szCs w:val="28"/>
          <w:rtl/>
        </w:rPr>
        <w:t xml:space="preserve"> </w:t>
      </w:r>
      <w:r w:rsidRPr="001F59FE">
        <w:rPr>
          <w:rFonts w:cs="Traditional Arabic" w:hint="cs"/>
          <w:b/>
          <w:bCs/>
          <w:sz w:val="28"/>
          <w:szCs w:val="28"/>
          <w:rtl/>
        </w:rPr>
        <w:t>واحتمالات</w:t>
      </w:r>
      <w:r w:rsidRPr="001F59FE">
        <w:rPr>
          <w:rFonts w:cs="Traditional Arabic"/>
          <w:b/>
          <w:bCs/>
          <w:sz w:val="28"/>
          <w:szCs w:val="28"/>
          <w:rtl/>
        </w:rPr>
        <w:t xml:space="preserve"> </w:t>
      </w:r>
      <w:r w:rsidRPr="001F59FE">
        <w:rPr>
          <w:rFonts w:cs="Traditional Arabic" w:hint="cs"/>
          <w:b/>
          <w:bCs/>
          <w:sz w:val="28"/>
          <w:szCs w:val="28"/>
          <w:rtl/>
        </w:rPr>
        <w:t>ووضعنا</w:t>
      </w:r>
      <w:r w:rsidRPr="001F59FE">
        <w:rPr>
          <w:rFonts w:cs="Traditional Arabic"/>
          <w:b/>
          <w:bCs/>
          <w:sz w:val="28"/>
          <w:szCs w:val="28"/>
          <w:rtl/>
        </w:rPr>
        <w:t xml:space="preserve"> </w:t>
      </w:r>
      <w:r w:rsidRPr="001F59FE">
        <w:rPr>
          <w:rFonts w:cs="Traditional Arabic" w:hint="cs"/>
          <w:b/>
          <w:bCs/>
          <w:sz w:val="28"/>
          <w:szCs w:val="28"/>
          <w:rtl/>
        </w:rPr>
        <w:t>التصور</w:t>
      </w:r>
      <w:r w:rsidRPr="001F59FE">
        <w:rPr>
          <w:rFonts w:cs="Traditional Arabic"/>
          <w:b/>
          <w:bCs/>
          <w:sz w:val="28"/>
          <w:szCs w:val="28"/>
          <w:rtl/>
        </w:rPr>
        <w:t xml:space="preserve"> </w:t>
      </w:r>
      <w:r w:rsidRPr="001F59FE">
        <w:rPr>
          <w:rFonts w:cs="Traditional Arabic" w:hint="cs"/>
          <w:b/>
          <w:bCs/>
          <w:sz w:val="28"/>
          <w:szCs w:val="28"/>
          <w:rtl/>
        </w:rPr>
        <w:t>الكامل</w:t>
      </w:r>
      <w:r w:rsidRPr="001F59FE">
        <w:rPr>
          <w:rFonts w:cs="Traditional Arabic"/>
          <w:b/>
          <w:bCs/>
          <w:sz w:val="28"/>
          <w:szCs w:val="28"/>
          <w:rtl/>
        </w:rPr>
        <w:t xml:space="preserve"> </w:t>
      </w:r>
      <w:r w:rsidRPr="001F59FE">
        <w:rPr>
          <w:rFonts w:cs="Traditional Arabic" w:hint="cs"/>
          <w:b/>
          <w:bCs/>
          <w:sz w:val="28"/>
          <w:szCs w:val="28"/>
          <w:rtl/>
        </w:rPr>
        <w:t>قانونيا</w:t>
      </w:r>
      <w:r w:rsidRPr="001F59FE">
        <w:rPr>
          <w:rFonts w:cs="Traditional Arabic"/>
          <w:b/>
          <w:bCs/>
          <w:sz w:val="28"/>
          <w:szCs w:val="28"/>
          <w:rtl/>
        </w:rPr>
        <w:t xml:space="preserve"> </w:t>
      </w:r>
      <w:r w:rsidRPr="001F59FE">
        <w:rPr>
          <w:rFonts w:cs="Traditional Arabic" w:hint="cs"/>
          <w:b/>
          <w:bCs/>
          <w:sz w:val="28"/>
          <w:szCs w:val="28"/>
          <w:rtl/>
        </w:rPr>
        <w:t>وسياسيا</w:t>
      </w:r>
      <w:r w:rsidRPr="001F59FE">
        <w:rPr>
          <w:rFonts w:cs="Traditional Arabic"/>
          <w:b/>
          <w:bCs/>
          <w:sz w:val="28"/>
          <w:szCs w:val="28"/>
          <w:rtl/>
        </w:rPr>
        <w:t xml:space="preserve"> ...</w:t>
      </w:r>
      <w:r w:rsidRPr="001F59FE">
        <w:rPr>
          <w:rFonts w:cs="Traditional Arabic" w:hint="cs"/>
          <w:b/>
          <w:bCs/>
          <w:sz w:val="28"/>
          <w:szCs w:val="28"/>
          <w:rtl/>
        </w:rPr>
        <w:t>الخ</w:t>
      </w:r>
      <w:r w:rsidRPr="001F59FE">
        <w:rPr>
          <w:rFonts w:cs="Traditional Arabic"/>
          <w:b/>
          <w:bCs/>
          <w:sz w:val="28"/>
          <w:szCs w:val="28"/>
          <w:rtl/>
        </w:rPr>
        <w:t xml:space="preserve"> </w:t>
      </w:r>
      <w:r w:rsidRPr="001F59FE">
        <w:rPr>
          <w:rFonts w:cs="Traditional Arabic" w:hint="cs"/>
          <w:b/>
          <w:bCs/>
          <w:sz w:val="28"/>
          <w:szCs w:val="28"/>
          <w:rtl/>
        </w:rPr>
        <w:t>لذلك</w:t>
      </w:r>
      <w:r w:rsidRPr="001F59FE">
        <w:rPr>
          <w:rFonts w:cs="Traditional Arabic"/>
          <w:b/>
          <w:bCs/>
          <w:sz w:val="28"/>
          <w:szCs w:val="28"/>
          <w:rtl/>
        </w:rPr>
        <w:t xml:space="preserve"> </w:t>
      </w:r>
      <w:r w:rsidRPr="001F59FE">
        <w:rPr>
          <w:rFonts w:cs="Traditional Arabic" w:hint="cs"/>
          <w:b/>
          <w:bCs/>
          <w:sz w:val="28"/>
          <w:szCs w:val="28"/>
          <w:rtl/>
        </w:rPr>
        <w:t>الاتفاق</w:t>
      </w:r>
      <w:r w:rsidRPr="001F59FE">
        <w:rPr>
          <w:rFonts w:cs="Traditional Arabic"/>
          <w:b/>
          <w:bCs/>
          <w:sz w:val="28"/>
          <w:szCs w:val="28"/>
          <w:rtl/>
        </w:rPr>
        <w:t xml:space="preserve"> </w:t>
      </w:r>
      <w:r w:rsidRPr="001F59FE">
        <w:rPr>
          <w:rFonts w:cs="Traditional Arabic" w:hint="cs"/>
          <w:b/>
          <w:bCs/>
          <w:sz w:val="28"/>
          <w:szCs w:val="28"/>
          <w:rtl/>
        </w:rPr>
        <w:t>وعندما</w:t>
      </w:r>
      <w:r w:rsidRPr="001F59FE">
        <w:rPr>
          <w:rFonts w:cs="Traditional Arabic"/>
          <w:b/>
          <w:bCs/>
          <w:sz w:val="28"/>
          <w:szCs w:val="28"/>
          <w:rtl/>
        </w:rPr>
        <w:t xml:space="preserve"> </w:t>
      </w:r>
      <w:r w:rsidRPr="001F59FE">
        <w:rPr>
          <w:rFonts w:cs="Traditional Arabic" w:hint="cs"/>
          <w:b/>
          <w:bCs/>
          <w:sz w:val="28"/>
          <w:szCs w:val="28"/>
          <w:rtl/>
        </w:rPr>
        <w:t>انتهينا</w:t>
      </w:r>
      <w:r w:rsidRPr="001F59FE">
        <w:rPr>
          <w:rFonts w:cs="Traditional Arabic"/>
          <w:b/>
          <w:bCs/>
          <w:sz w:val="28"/>
          <w:szCs w:val="28"/>
          <w:rtl/>
        </w:rPr>
        <w:t xml:space="preserve"> </w:t>
      </w:r>
      <w:r w:rsidRPr="001F59FE">
        <w:rPr>
          <w:rFonts w:cs="Traditional Arabic" w:hint="cs"/>
          <w:b/>
          <w:bCs/>
          <w:sz w:val="28"/>
          <w:szCs w:val="28"/>
          <w:rtl/>
        </w:rPr>
        <w:t>تم</w:t>
      </w:r>
      <w:r w:rsidRPr="001F59FE">
        <w:rPr>
          <w:rFonts w:cs="Traditional Arabic"/>
          <w:b/>
          <w:bCs/>
          <w:sz w:val="28"/>
          <w:szCs w:val="28"/>
          <w:rtl/>
        </w:rPr>
        <w:t xml:space="preserve"> </w:t>
      </w:r>
      <w:r w:rsidRPr="001F59FE">
        <w:rPr>
          <w:rFonts w:cs="Traditional Arabic" w:hint="cs"/>
          <w:b/>
          <w:bCs/>
          <w:sz w:val="28"/>
          <w:szCs w:val="28"/>
          <w:rtl/>
        </w:rPr>
        <w:t>تحويل</w:t>
      </w:r>
      <w:r w:rsidRPr="001F59FE">
        <w:rPr>
          <w:rFonts w:cs="Traditional Arabic"/>
          <w:b/>
          <w:bCs/>
          <w:sz w:val="28"/>
          <w:szCs w:val="28"/>
          <w:rtl/>
        </w:rPr>
        <w:t xml:space="preserve"> </w:t>
      </w:r>
      <w:r w:rsidRPr="001F59FE">
        <w:rPr>
          <w:rFonts w:cs="Traditional Arabic" w:hint="cs"/>
          <w:b/>
          <w:bCs/>
          <w:sz w:val="28"/>
          <w:szCs w:val="28"/>
          <w:rtl/>
        </w:rPr>
        <w:t>الملف</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الحكومة</w:t>
      </w:r>
      <w:r w:rsidRPr="001F59FE">
        <w:rPr>
          <w:rFonts w:cs="Traditional Arabic"/>
          <w:b/>
          <w:bCs/>
          <w:sz w:val="28"/>
          <w:szCs w:val="28"/>
          <w:rtl/>
        </w:rPr>
        <w:t xml:space="preserve"> </w:t>
      </w:r>
      <w:r w:rsidRPr="001F59FE">
        <w:rPr>
          <w:rFonts w:cs="Traditional Arabic" w:hint="cs"/>
          <w:b/>
          <w:bCs/>
          <w:sz w:val="28"/>
          <w:szCs w:val="28"/>
          <w:rtl/>
        </w:rPr>
        <w:t>بطلب</w:t>
      </w:r>
      <w:r w:rsidRPr="001F59FE">
        <w:rPr>
          <w:rFonts w:cs="Traditional Arabic"/>
          <w:b/>
          <w:bCs/>
          <w:sz w:val="28"/>
          <w:szCs w:val="28"/>
          <w:rtl/>
        </w:rPr>
        <w:t xml:space="preserve"> </w:t>
      </w:r>
      <w:r w:rsidRPr="001F59FE">
        <w:rPr>
          <w:rFonts w:cs="Traditional Arabic" w:hint="cs"/>
          <w:b/>
          <w:bCs/>
          <w:sz w:val="28"/>
          <w:szCs w:val="28"/>
          <w:rtl/>
        </w:rPr>
        <w:t>رسمي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رئيس</w:t>
      </w:r>
      <w:r w:rsidRPr="001F59FE">
        <w:rPr>
          <w:rFonts w:cs="Traditional Arabic"/>
          <w:b/>
          <w:bCs/>
          <w:sz w:val="28"/>
          <w:szCs w:val="28"/>
          <w:rtl/>
        </w:rPr>
        <w:t xml:space="preserve"> </w:t>
      </w:r>
      <w:r w:rsidRPr="001F59FE">
        <w:rPr>
          <w:rFonts w:cs="Traditional Arabic" w:hint="cs"/>
          <w:b/>
          <w:bCs/>
          <w:sz w:val="28"/>
          <w:szCs w:val="28"/>
          <w:rtl/>
        </w:rPr>
        <w:t>الوزراء</w:t>
      </w:r>
      <w:r w:rsidRPr="001F59FE">
        <w:rPr>
          <w:rFonts w:cs="Traditional Arabic"/>
          <w:b/>
          <w:bCs/>
          <w:sz w:val="28"/>
          <w:szCs w:val="28"/>
          <w:rtl/>
        </w:rPr>
        <w:t xml:space="preserve"> </w:t>
      </w:r>
      <w:r w:rsidRPr="001F59FE">
        <w:rPr>
          <w:rFonts w:cs="Traditional Arabic" w:hint="cs"/>
          <w:b/>
          <w:bCs/>
          <w:sz w:val="28"/>
          <w:szCs w:val="28"/>
          <w:rtl/>
        </w:rPr>
        <w:t>نوري</w:t>
      </w:r>
      <w:r w:rsidRPr="001F59FE">
        <w:rPr>
          <w:rFonts w:cs="Traditional Arabic"/>
          <w:b/>
          <w:bCs/>
          <w:sz w:val="28"/>
          <w:szCs w:val="28"/>
          <w:rtl/>
        </w:rPr>
        <w:t xml:space="preserve"> </w:t>
      </w:r>
      <w:r w:rsidRPr="001F59FE">
        <w:rPr>
          <w:rFonts w:cs="Traditional Arabic" w:hint="cs"/>
          <w:b/>
          <w:bCs/>
          <w:sz w:val="28"/>
          <w:szCs w:val="28"/>
          <w:rtl/>
        </w:rPr>
        <w:t>المالكي</w:t>
      </w:r>
      <w:r w:rsidRPr="001F59FE">
        <w:rPr>
          <w:rFonts w:cs="Traditional Arabic"/>
          <w:b/>
          <w:bCs/>
          <w:sz w:val="28"/>
          <w:szCs w:val="28"/>
          <w:rtl/>
        </w:rPr>
        <w:t xml:space="preserve">,  </w:t>
      </w:r>
      <w:r w:rsidRPr="001F59FE">
        <w:rPr>
          <w:rFonts w:cs="Traditional Arabic" w:hint="cs"/>
          <w:b/>
          <w:bCs/>
          <w:sz w:val="28"/>
          <w:szCs w:val="28"/>
          <w:rtl/>
        </w:rPr>
        <w:t>وعندما</w:t>
      </w:r>
      <w:r w:rsidRPr="001F59FE">
        <w:rPr>
          <w:rFonts w:cs="Traditional Arabic"/>
          <w:b/>
          <w:bCs/>
          <w:sz w:val="28"/>
          <w:szCs w:val="28"/>
          <w:rtl/>
        </w:rPr>
        <w:t xml:space="preserve"> </w:t>
      </w:r>
      <w:r w:rsidRPr="001F59FE">
        <w:rPr>
          <w:rFonts w:cs="Traditional Arabic" w:hint="cs"/>
          <w:b/>
          <w:bCs/>
          <w:sz w:val="28"/>
          <w:szCs w:val="28"/>
          <w:rtl/>
        </w:rPr>
        <w:t>تم</w:t>
      </w:r>
      <w:r w:rsidRPr="001F59FE">
        <w:rPr>
          <w:rFonts w:cs="Traditional Arabic"/>
          <w:b/>
          <w:bCs/>
          <w:sz w:val="28"/>
          <w:szCs w:val="28"/>
          <w:rtl/>
        </w:rPr>
        <w:t xml:space="preserve"> </w:t>
      </w:r>
      <w:r w:rsidRPr="001F59FE">
        <w:rPr>
          <w:rFonts w:cs="Traditional Arabic" w:hint="cs"/>
          <w:b/>
          <w:bCs/>
          <w:sz w:val="28"/>
          <w:szCs w:val="28"/>
          <w:rtl/>
        </w:rPr>
        <w:t>عرض</w:t>
      </w:r>
      <w:r w:rsidRPr="001F59FE">
        <w:rPr>
          <w:rFonts w:cs="Traditional Arabic"/>
          <w:b/>
          <w:bCs/>
          <w:sz w:val="28"/>
          <w:szCs w:val="28"/>
          <w:rtl/>
        </w:rPr>
        <w:t xml:space="preserve"> </w:t>
      </w:r>
      <w:r w:rsidRPr="001F59FE">
        <w:rPr>
          <w:rFonts w:cs="Traditional Arabic" w:hint="cs"/>
          <w:b/>
          <w:bCs/>
          <w:sz w:val="28"/>
          <w:szCs w:val="28"/>
          <w:rtl/>
        </w:rPr>
        <w:t>موضوع</w:t>
      </w:r>
      <w:r w:rsidRPr="001F59FE">
        <w:rPr>
          <w:rFonts w:cs="Traditional Arabic"/>
          <w:b/>
          <w:bCs/>
          <w:sz w:val="28"/>
          <w:szCs w:val="28"/>
          <w:rtl/>
        </w:rPr>
        <w:t xml:space="preserve"> </w:t>
      </w:r>
      <w:r w:rsidRPr="001F59FE">
        <w:rPr>
          <w:rFonts w:cs="Traditional Arabic" w:hint="cs"/>
          <w:b/>
          <w:bCs/>
          <w:sz w:val="28"/>
          <w:szCs w:val="28"/>
          <w:rtl/>
        </w:rPr>
        <w:t>اتفاقية</w:t>
      </w:r>
      <w:r w:rsidRPr="001F59FE">
        <w:rPr>
          <w:rFonts w:cs="Traditional Arabic"/>
          <w:b/>
          <w:bCs/>
          <w:sz w:val="28"/>
          <w:szCs w:val="28"/>
          <w:rtl/>
        </w:rPr>
        <w:t xml:space="preserve"> </w:t>
      </w:r>
      <w:r w:rsidRPr="001F59FE">
        <w:rPr>
          <w:rFonts w:cs="Traditional Arabic" w:hint="cs"/>
          <w:b/>
          <w:bCs/>
          <w:sz w:val="28"/>
          <w:szCs w:val="28"/>
          <w:rtl/>
        </w:rPr>
        <w:t>الانسحاب</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النواب</w:t>
      </w:r>
      <w:r w:rsidRPr="001F59FE">
        <w:rPr>
          <w:rFonts w:cs="Traditional Arabic"/>
          <w:b/>
          <w:bCs/>
          <w:sz w:val="28"/>
          <w:szCs w:val="28"/>
          <w:rtl/>
        </w:rPr>
        <w:t xml:space="preserve"> </w:t>
      </w:r>
      <w:r w:rsidRPr="001F59FE">
        <w:rPr>
          <w:rFonts w:cs="Traditional Arabic" w:hint="cs"/>
          <w:b/>
          <w:bCs/>
          <w:sz w:val="28"/>
          <w:szCs w:val="28"/>
          <w:rtl/>
        </w:rPr>
        <w:t>للتصويت</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لديه</w:t>
      </w:r>
      <w:r w:rsidRPr="001F59FE">
        <w:rPr>
          <w:rFonts w:cs="Traditional Arabic"/>
          <w:b/>
          <w:bCs/>
          <w:sz w:val="28"/>
          <w:szCs w:val="28"/>
          <w:rtl/>
        </w:rPr>
        <w:t xml:space="preserve"> </w:t>
      </w:r>
      <w:r w:rsidRPr="001F59FE">
        <w:rPr>
          <w:rFonts w:cs="Traditional Arabic" w:hint="cs"/>
          <w:b/>
          <w:bCs/>
          <w:sz w:val="28"/>
          <w:szCs w:val="28"/>
          <w:rtl/>
        </w:rPr>
        <w:t>شروط</w:t>
      </w:r>
      <w:r w:rsidRPr="001F59FE">
        <w:rPr>
          <w:rFonts w:cs="Traditional Arabic"/>
          <w:b/>
          <w:bCs/>
          <w:sz w:val="28"/>
          <w:szCs w:val="28"/>
          <w:rtl/>
        </w:rPr>
        <w:t xml:space="preserve"> </w:t>
      </w:r>
      <w:r w:rsidRPr="001F59FE">
        <w:rPr>
          <w:rFonts w:cs="Traditional Arabic" w:hint="cs"/>
          <w:b/>
          <w:bCs/>
          <w:sz w:val="28"/>
          <w:szCs w:val="28"/>
          <w:rtl/>
        </w:rPr>
        <w:t>ومطالب</w:t>
      </w:r>
      <w:r w:rsidRPr="001F59FE">
        <w:rPr>
          <w:rFonts w:cs="Traditional Arabic"/>
          <w:b/>
          <w:bCs/>
          <w:sz w:val="28"/>
          <w:szCs w:val="28"/>
          <w:rtl/>
        </w:rPr>
        <w:t xml:space="preserve"> </w:t>
      </w:r>
      <w:r w:rsidRPr="001F59FE">
        <w:rPr>
          <w:rFonts w:cs="Traditional Arabic" w:hint="cs"/>
          <w:b/>
          <w:bCs/>
          <w:sz w:val="28"/>
          <w:szCs w:val="28"/>
          <w:rtl/>
        </w:rPr>
        <w:t>منها</w:t>
      </w:r>
      <w:r w:rsidRPr="001F59FE">
        <w:rPr>
          <w:rFonts w:cs="Traditional Arabic"/>
          <w:b/>
          <w:bCs/>
          <w:sz w:val="28"/>
          <w:szCs w:val="28"/>
          <w:rtl/>
        </w:rPr>
        <w:t xml:space="preserve"> </w:t>
      </w:r>
      <w:r w:rsidRPr="001F59FE">
        <w:rPr>
          <w:rFonts w:cs="Traditional Arabic" w:hint="cs"/>
          <w:b/>
          <w:bCs/>
          <w:sz w:val="28"/>
          <w:szCs w:val="28"/>
          <w:rtl/>
        </w:rPr>
        <w:t>القبول</w:t>
      </w:r>
      <w:r w:rsidRPr="001F59FE">
        <w:rPr>
          <w:rFonts w:cs="Traditional Arabic"/>
          <w:b/>
          <w:bCs/>
          <w:sz w:val="28"/>
          <w:szCs w:val="28"/>
          <w:rtl/>
        </w:rPr>
        <w:t xml:space="preserve"> </w:t>
      </w:r>
      <w:r w:rsidRPr="001F59FE">
        <w:rPr>
          <w:rFonts w:cs="Traditional Arabic" w:hint="cs"/>
          <w:b/>
          <w:bCs/>
          <w:sz w:val="28"/>
          <w:szCs w:val="28"/>
          <w:rtl/>
        </w:rPr>
        <w:t>بقانون</w:t>
      </w:r>
      <w:r w:rsidRPr="001F59FE">
        <w:rPr>
          <w:rFonts w:cs="Traditional Arabic"/>
          <w:b/>
          <w:bCs/>
          <w:sz w:val="28"/>
          <w:szCs w:val="28"/>
          <w:rtl/>
        </w:rPr>
        <w:t xml:space="preserve"> </w:t>
      </w:r>
      <w:r w:rsidRPr="001F59FE">
        <w:rPr>
          <w:rFonts w:cs="Traditional Arabic" w:hint="cs"/>
          <w:b/>
          <w:bCs/>
          <w:sz w:val="28"/>
          <w:szCs w:val="28"/>
          <w:rtl/>
        </w:rPr>
        <w:t>العفو</w:t>
      </w:r>
      <w:r w:rsidRPr="001F59FE">
        <w:rPr>
          <w:rFonts w:cs="Traditional Arabic"/>
          <w:b/>
          <w:bCs/>
          <w:sz w:val="28"/>
          <w:szCs w:val="28"/>
          <w:rtl/>
        </w:rPr>
        <w:t xml:space="preserve"> </w:t>
      </w:r>
      <w:r w:rsidRPr="001F59FE">
        <w:rPr>
          <w:rFonts w:cs="Traditional Arabic" w:hint="cs"/>
          <w:b/>
          <w:bCs/>
          <w:sz w:val="28"/>
          <w:szCs w:val="28"/>
          <w:rtl/>
        </w:rPr>
        <w:t>وغيرها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الامور</w:t>
      </w:r>
      <w:r w:rsidRPr="001F59FE">
        <w:rPr>
          <w:rFonts w:cs="Traditional Arabic"/>
          <w:b/>
          <w:bCs/>
          <w:sz w:val="28"/>
          <w:szCs w:val="28"/>
          <w:rtl/>
        </w:rPr>
        <w:t xml:space="preserve"> </w:t>
      </w:r>
      <w:r w:rsidRPr="001F59FE">
        <w:rPr>
          <w:rFonts w:cs="Traditional Arabic" w:hint="cs"/>
          <w:b/>
          <w:bCs/>
          <w:sz w:val="28"/>
          <w:szCs w:val="28"/>
          <w:rtl/>
        </w:rPr>
        <w:t>حتى</w:t>
      </w:r>
      <w:r w:rsidRPr="001F59FE">
        <w:rPr>
          <w:rFonts w:cs="Traditional Arabic"/>
          <w:b/>
          <w:bCs/>
          <w:sz w:val="28"/>
          <w:szCs w:val="28"/>
          <w:rtl/>
        </w:rPr>
        <w:t xml:space="preserve"> </w:t>
      </w:r>
      <w:r w:rsidRPr="001F59FE">
        <w:rPr>
          <w:rFonts w:cs="Traditional Arabic" w:hint="cs"/>
          <w:b/>
          <w:bCs/>
          <w:sz w:val="28"/>
          <w:szCs w:val="28"/>
          <w:rtl/>
        </w:rPr>
        <w:t>يصوتون</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الاتفاقية</w:t>
      </w:r>
      <w:r>
        <w:rPr>
          <w:rStyle w:val="EndnoteReference"/>
          <w:rFonts w:cs="Traditional Arabic"/>
          <w:b/>
          <w:bCs/>
          <w:sz w:val="28"/>
          <w:szCs w:val="28"/>
          <w:rtl/>
        </w:rPr>
        <w:endnoteReference w:id="58"/>
      </w:r>
      <w:r>
        <w:rPr>
          <w:rFonts w:cs="Traditional Arabic" w:hint="cs"/>
          <w:b/>
          <w:bCs/>
          <w:sz w:val="28"/>
          <w:szCs w:val="28"/>
          <w:rtl/>
        </w:rPr>
        <w:t>.</w:t>
      </w:r>
    </w:p>
    <w:p w:rsidR="00B93EED" w:rsidRPr="001F59FE" w:rsidRDefault="00B93EED" w:rsidP="00B93EED">
      <w:pPr>
        <w:spacing w:after="0" w:line="240" w:lineRule="auto"/>
        <w:jc w:val="highKashida"/>
        <w:rPr>
          <w:rFonts w:cs="Traditional Arabic" w:hint="cs"/>
          <w:b/>
          <w:bCs/>
          <w:sz w:val="28"/>
          <w:szCs w:val="28"/>
          <w:rtl/>
          <w:lang w:bidi="ar-IQ"/>
        </w:rPr>
      </w:pPr>
      <w:r w:rsidRPr="001F59FE">
        <w:rPr>
          <w:rFonts w:cs="Traditional Arabic" w:hint="cs"/>
          <w:b/>
          <w:bCs/>
          <w:sz w:val="28"/>
          <w:szCs w:val="28"/>
          <w:rtl/>
        </w:rPr>
        <w:t>اثمرت</w:t>
      </w:r>
      <w:r w:rsidRPr="001F59FE">
        <w:rPr>
          <w:rFonts w:cs="Traditional Arabic"/>
          <w:b/>
          <w:bCs/>
          <w:sz w:val="28"/>
          <w:szCs w:val="28"/>
          <w:rtl/>
        </w:rPr>
        <w:t xml:space="preserve"> </w:t>
      </w:r>
      <w:r w:rsidRPr="001F59FE">
        <w:rPr>
          <w:rFonts w:cs="Traditional Arabic" w:hint="cs"/>
          <w:b/>
          <w:bCs/>
          <w:sz w:val="28"/>
          <w:szCs w:val="28"/>
          <w:rtl/>
        </w:rPr>
        <w:t>اسهامات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خلال</w:t>
      </w:r>
      <w:r w:rsidRPr="001F59FE">
        <w:rPr>
          <w:rFonts w:cs="Traditional Arabic"/>
          <w:b/>
          <w:bCs/>
          <w:sz w:val="28"/>
          <w:szCs w:val="28"/>
          <w:rtl/>
        </w:rPr>
        <w:t xml:space="preserve"> </w:t>
      </w:r>
      <w:r w:rsidRPr="001F59FE">
        <w:rPr>
          <w:rFonts w:cs="Traditional Arabic" w:hint="cs"/>
          <w:b/>
          <w:bCs/>
          <w:sz w:val="28"/>
          <w:szCs w:val="28"/>
          <w:rtl/>
        </w:rPr>
        <w:t>ضغطه</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وعلى</w:t>
      </w:r>
      <w:r w:rsidRPr="001F59FE">
        <w:rPr>
          <w:rFonts w:cs="Traditional Arabic"/>
          <w:b/>
          <w:bCs/>
          <w:sz w:val="28"/>
          <w:szCs w:val="28"/>
          <w:rtl/>
        </w:rPr>
        <w:t xml:space="preserve"> </w:t>
      </w:r>
      <w:r w:rsidRPr="001F59FE">
        <w:rPr>
          <w:rFonts w:cs="Traditional Arabic" w:hint="cs"/>
          <w:b/>
          <w:bCs/>
          <w:sz w:val="28"/>
          <w:szCs w:val="28"/>
          <w:rtl/>
        </w:rPr>
        <w:t>الحكومة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وايضا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مجمل</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والاجتماعية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تحشيد</w:t>
      </w:r>
      <w:r w:rsidRPr="001F59FE">
        <w:rPr>
          <w:rFonts w:cs="Traditional Arabic"/>
          <w:b/>
          <w:bCs/>
          <w:sz w:val="28"/>
          <w:szCs w:val="28"/>
          <w:rtl/>
        </w:rPr>
        <w:t xml:space="preserve"> </w:t>
      </w:r>
      <w:r w:rsidRPr="001F59FE">
        <w:rPr>
          <w:rFonts w:cs="Traditional Arabic" w:hint="cs"/>
          <w:b/>
          <w:bCs/>
          <w:sz w:val="28"/>
          <w:szCs w:val="28"/>
          <w:rtl/>
        </w:rPr>
        <w:t>الجميع</w:t>
      </w:r>
      <w:r w:rsidRPr="001F59FE">
        <w:rPr>
          <w:rFonts w:cs="Traditional Arabic"/>
          <w:b/>
          <w:bCs/>
          <w:sz w:val="28"/>
          <w:szCs w:val="28"/>
          <w:rtl/>
        </w:rPr>
        <w:t xml:space="preserve">  </w:t>
      </w:r>
      <w:r w:rsidRPr="001F59FE">
        <w:rPr>
          <w:rFonts w:cs="Traditional Arabic" w:hint="cs"/>
          <w:b/>
          <w:bCs/>
          <w:sz w:val="28"/>
          <w:szCs w:val="28"/>
          <w:rtl/>
        </w:rPr>
        <w:lastRenderedPageBreak/>
        <w:t>لرفض</w:t>
      </w:r>
      <w:r w:rsidRPr="001F59FE">
        <w:rPr>
          <w:rFonts w:cs="Traditional Arabic"/>
          <w:b/>
          <w:bCs/>
          <w:sz w:val="28"/>
          <w:szCs w:val="28"/>
          <w:rtl/>
        </w:rPr>
        <w:t xml:space="preserve"> </w:t>
      </w:r>
      <w:r w:rsidRPr="001F59FE">
        <w:rPr>
          <w:rFonts w:cs="Traditional Arabic" w:hint="cs"/>
          <w:b/>
          <w:bCs/>
          <w:sz w:val="28"/>
          <w:szCs w:val="28"/>
          <w:rtl/>
        </w:rPr>
        <w:t>بقاء</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وعدم</w:t>
      </w:r>
      <w:r w:rsidRPr="001F59FE">
        <w:rPr>
          <w:rFonts w:cs="Traditional Arabic"/>
          <w:b/>
          <w:bCs/>
          <w:sz w:val="28"/>
          <w:szCs w:val="28"/>
          <w:rtl/>
        </w:rPr>
        <w:t xml:space="preserve"> </w:t>
      </w:r>
      <w:r w:rsidRPr="001F59FE">
        <w:rPr>
          <w:rFonts w:cs="Traditional Arabic" w:hint="cs"/>
          <w:b/>
          <w:bCs/>
          <w:sz w:val="28"/>
          <w:szCs w:val="28"/>
          <w:rtl/>
        </w:rPr>
        <w:t>التعامل</w:t>
      </w:r>
      <w:r w:rsidRPr="001F59FE">
        <w:rPr>
          <w:rFonts w:cs="Traditional Arabic"/>
          <w:b/>
          <w:bCs/>
          <w:sz w:val="28"/>
          <w:szCs w:val="28"/>
          <w:rtl/>
        </w:rPr>
        <w:t xml:space="preserve"> </w:t>
      </w:r>
      <w:r w:rsidRPr="001F59FE">
        <w:rPr>
          <w:rFonts w:cs="Traditional Arabic" w:hint="cs"/>
          <w:b/>
          <w:bCs/>
          <w:sz w:val="28"/>
          <w:szCs w:val="28"/>
          <w:rtl/>
        </w:rPr>
        <w:t>معهم</w:t>
      </w:r>
      <w:r w:rsidRPr="001F59FE">
        <w:rPr>
          <w:rFonts w:cs="Traditional Arabic"/>
          <w:b/>
          <w:bCs/>
          <w:sz w:val="28"/>
          <w:szCs w:val="28"/>
          <w:rtl/>
        </w:rPr>
        <w:t xml:space="preserve"> </w:t>
      </w:r>
      <w:r w:rsidRPr="001F59FE">
        <w:rPr>
          <w:rFonts w:cs="Traditional Arabic" w:hint="cs"/>
          <w:b/>
          <w:bCs/>
          <w:sz w:val="28"/>
          <w:szCs w:val="28"/>
          <w:rtl/>
        </w:rPr>
        <w:t>لاطالة</w:t>
      </w:r>
      <w:r w:rsidRPr="001F59FE">
        <w:rPr>
          <w:rFonts w:cs="Traditional Arabic"/>
          <w:b/>
          <w:bCs/>
          <w:sz w:val="28"/>
          <w:szCs w:val="28"/>
          <w:rtl/>
        </w:rPr>
        <w:t xml:space="preserve"> </w:t>
      </w:r>
      <w:r w:rsidRPr="001F59FE">
        <w:rPr>
          <w:rFonts w:cs="Traditional Arabic" w:hint="cs"/>
          <w:b/>
          <w:bCs/>
          <w:sz w:val="28"/>
          <w:szCs w:val="28"/>
          <w:rtl/>
        </w:rPr>
        <w:t>بقائهم</w:t>
      </w:r>
      <w:r w:rsidRPr="001F59FE">
        <w:rPr>
          <w:rFonts w:cs="Traditional Arabic"/>
          <w:b/>
          <w:bCs/>
          <w:sz w:val="28"/>
          <w:szCs w:val="28"/>
          <w:rtl/>
        </w:rPr>
        <w:t xml:space="preserve">,   </w:t>
      </w:r>
      <w:r w:rsidRPr="001F59FE">
        <w:rPr>
          <w:rFonts w:cs="Traditional Arabic" w:hint="cs"/>
          <w:b/>
          <w:bCs/>
          <w:sz w:val="28"/>
          <w:szCs w:val="28"/>
          <w:rtl/>
        </w:rPr>
        <w:t>فمثلت</w:t>
      </w:r>
      <w:r w:rsidRPr="001F59FE">
        <w:rPr>
          <w:rFonts w:cs="Traditional Arabic"/>
          <w:b/>
          <w:bCs/>
          <w:sz w:val="28"/>
          <w:szCs w:val="28"/>
          <w:rtl/>
        </w:rPr>
        <w:t xml:space="preserve"> </w:t>
      </w:r>
      <w:r w:rsidRPr="001F59FE">
        <w:rPr>
          <w:rFonts w:cs="Traditional Arabic" w:hint="cs"/>
          <w:b/>
          <w:bCs/>
          <w:sz w:val="28"/>
          <w:szCs w:val="28"/>
          <w:rtl/>
        </w:rPr>
        <w:t>بياناته</w:t>
      </w:r>
      <w:r w:rsidRPr="001F59FE">
        <w:rPr>
          <w:rFonts w:cs="Traditional Arabic"/>
          <w:b/>
          <w:bCs/>
          <w:sz w:val="28"/>
          <w:szCs w:val="28"/>
          <w:rtl/>
        </w:rPr>
        <w:t xml:space="preserve"> </w:t>
      </w:r>
      <w:r w:rsidRPr="001F59FE">
        <w:rPr>
          <w:rFonts w:cs="Traditional Arabic" w:hint="cs"/>
          <w:b/>
          <w:bCs/>
          <w:sz w:val="28"/>
          <w:szCs w:val="28"/>
          <w:rtl/>
        </w:rPr>
        <w:t>وطروحاته</w:t>
      </w:r>
      <w:r w:rsidRPr="001F59FE">
        <w:rPr>
          <w:rFonts w:cs="Traditional Arabic"/>
          <w:b/>
          <w:bCs/>
          <w:sz w:val="28"/>
          <w:szCs w:val="28"/>
          <w:rtl/>
        </w:rPr>
        <w:t xml:space="preserve"> </w:t>
      </w:r>
      <w:r w:rsidRPr="001F59FE">
        <w:rPr>
          <w:rFonts w:cs="Traditional Arabic" w:hint="cs"/>
          <w:b/>
          <w:bCs/>
          <w:sz w:val="28"/>
          <w:szCs w:val="28"/>
          <w:rtl/>
        </w:rPr>
        <w:t>ومواقفه</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رفض</w:t>
      </w:r>
      <w:r w:rsidRPr="001F59FE">
        <w:rPr>
          <w:rFonts w:cs="Traditional Arabic"/>
          <w:b/>
          <w:bCs/>
          <w:sz w:val="28"/>
          <w:szCs w:val="28"/>
          <w:rtl/>
        </w:rPr>
        <w:t xml:space="preserve"> </w:t>
      </w:r>
      <w:r w:rsidRPr="001F59FE">
        <w:rPr>
          <w:rFonts w:cs="Traditional Arabic" w:hint="cs"/>
          <w:b/>
          <w:bCs/>
          <w:sz w:val="28"/>
          <w:szCs w:val="28"/>
          <w:rtl/>
        </w:rPr>
        <w:t>فيها</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اليوم</w:t>
      </w:r>
      <w:r w:rsidRPr="001F59FE">
        <w:rPr>
          <w:rFonts w:cs="Traditional Arabic"/>
          <w:b/>
          <w:bCs/>
          <w:sz w:val="28"/>
          <w:szCs w:val="28"/>
          <w:rtl/>
        </w:rPr>
        <w:t xml:space="preserve"> </w:t>
      </w:r>
      <w:r w:rsidRPr="001F59FE">
        <w:rPr>
          <w:rFonts w:cs="Traditional Arabic" w:hint="cs"/>
          <w:b/>
          <w:bCs/>
          <w:sz w:val="28"/>
          <w:szCs w:val="28"/>
          <w:rtl/>
        </w:rPr>
        <w:t>الاول</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عام</w:t>
      </w:r>
      <w:r w:rsidRPr="001F59FE">
        <w:rPr>
          <w:rFonts w:cs="Traditional Arabic"/>
          <w:b/>
          <w:bCs/>
          <w:sz w:val="28"/>
          <w:szCs w:val="28"/>
          <w:rtl/>
        </w:rPr>
        <w:t xml:space="preserve"> 2003</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فكان</w:t>
      </w:r>
      <w:r w:rsidRPr="001F59FE">
        <w:rPr>
          <w:rFonts w:cs="Traditional Arabic"/>
          <w:b/>
          <w:bCs/>
          <w:sz w:val="28"/>
          <w:szCs w:val="28"/>
          <w:rtl/>
        </w:rPr>
        <w:t xml:space="preserve"> </w:t>
      </w:r>
      <w:r w:rsidRPr="001F59FE">
        <w:rPr>
          <w:rFonts w:cs="Traditional Arabic" w:hint="cs"/>
          <w:b/>
          <w:bCs/>
          <w:sz w:val="28"/>
          <w:szCs w:val="28"/>
          <w:rtl/>
        </w:rPr>
        <w:t>دوما</w:t>
      </w:r>
      <w:r w:rsidRPr="001F59FE">
        <w:rPr>
          <w:rFonts w:cs="Traditional Arabic"/>
          <w:b/>
          <w:bCs/>
          <w:sz w:val="28"/>
          <w:szCs w:val="28"/>
          <w:rtl/>
        </w:rPr>
        <w:t xml:space="preserve"> </w:t>
      </w:r>
      <w:r w:rsidRPr="001F59FE">
        <w:rPr>
          <w:rFonts w:cs="Traditional Arabic" w:hint="cs"/>
          <w:b/>
          <w:bCs/>
          <w:sz w:val="28"/>
          <w:szCs w:val="28"/>
          <w:rtl/>
        </w:rPr>
        <w:t>يدعو</w:t>
      </w:r>
      <w:r w:rsidRPr="001F59FE">
        <w:rPr>
          <w:rFonts w:cs="Traditional Arabic"/>
          <w:b/>
          <w:bCs/>
          <w:sz w:val="28"/>
          <w:szCs w:val="28"/>
          <w:rtl/>
        </w:rPr>
        <w:t xml:space="preserve"> </w:t>
      </w:r>
      <w:r w:rsidRPr="001F59FE">
        <w:rPr>
          <w:rFonts w:cs="Traditional Arabic" w:hint="cs"/>
          <w:b/>
          <w:bCs/>
          <w:sz w:val="28"/>
          <w:szCs w:val="28"/>
          <w:rtl/>
        </w:rPr>
        <w:t>لتمكين</w:t>
      </w:r>
      <w:r w:rsidRPr="001F59FE">
        <w:rPr>
          <w:rFonts w:cs="Traditional Arabic"/>
          <w:b/>
          <w:bCs/>
          <w:sz w:val="28"/>
          <w:szCs w:val="28"/>
          <w:rtl/>
        </w:rPr>
        <w:t xml:space="preserve"> </w:t>
      </w:r>
      <w:r w:rsidRPr="001F59FE">
        <w:rPr>
          <w:rFonts w:cs="Traditional Arabic" w:hint="cs"/>
          <w:b/>
          <w:bCs/>
          <w:sz w:val="28"/>
          <w:szCs w:val="28"/>
          <w:rtl/>
        </w:rPr>
        <w:t>العراقيين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حكم</w:t>
      </w:r>
      <w:r w:rsidRPr="001F59FE">
        <w:rPr>
          <w:rFonts w:cs="Traditional Arabic"/>
          <w:b/>
          <w:bCs/>
          <w:sz w:val="28"/>
          <w:szCs w:val="28"/>
          <w:rtl/>
        </w:rPr>
        <w:t xml:space="preserve"> </w:t>
      </w:r>
      <w:r w:rsidRPr="001F59FE">
        <w:rPr>
          <w:rFonts w:cs="Traditional Arabic" w:hint="cs"/>
          <w:b/>
          <w:bCs/>
          <w:sz w:val="28"/>
          <w:szCs w:val="28"/>
          <w:rtl/>
        </w:rPr>
        <w:t>وحفظ</w:t>
      </w:r>
      <w:r w:rsidRPr="001F59FE">
        <w:rPr>
          <w:rFonts w:cs="Traditional Arabic"/>
          <w:b/>
          <w:bCs/>
          <w:sz w:val="28"/>
          <w:szCs w:val="28"/>
          <w:rtl/>
        </w:rPr>
        <w:t xml:space="preserve"> </w:t>
      </w:r>
      <w:r w:rsidRPr="001F59FE">
        <w:rPr>
          <w:rFonts w:cs="Traditional Arabic" w:hint="cs"/>
          <w:b/>
          <w:bCs/>
          <w:sz w:val="28"/>
          <w:szCs w:val="28"/>
          <w:rtl/>
        </w:rPr>
        <w:t>امن</w:t>
      </w:r>
      <w:r w:rsidRPr="001F59FE">
        <w:rPr>
          <w:rFonts w:cs="Traditional Arabic"/>
          <w:b/>
          <w:bCs/>
          <w:sz w:val="28"/>
          <w:szCs w:val="28"/>
          <w:rtl/>
        </w:rPr>
        <w:t xml:space="preserve"> </w:t>
      </w:r>
      <w:r w:rsidRPr="001F59FE">
        <w:rPr>
          <w:rFonts w:cs="Traditional Arabic" w:hint="cs"/>
          <w:b/>
          <w:bCs/>
          <w:sz w:val="28"/>
          <w:szCs w:val="28"/>
          <w:rtl/>
        </w:rPr>
        <w:t>بلدهم</w:t>
      </w:r>
      <w:r w:rsidRPr="001F59FE">
        <w:rPr>
          <w:rFonts w:cs="Traditional Arabic"/>
          <w:b/>
          <w:bCs/>
          <w:sz w:val="28"/>
          <w:szCs w:val="28"/>
          <w:rtl/>
        </w:rPr>
        <w:t xml:space="preserve">,  </w:t>
      </w:r>
      <w:r w:rsidRPr="001F59FE">
        <w:rPr>
          <w:rFonts w:cs="Traditional Arabic" w:hint="cs"/>
          <w:b/>
          <w:bCs/>
          <w:sz w:val="28"/>
          <w:szCs w:val="28"/>
          <w:rtl/>
        </w:rPr>
        <w:t>كل</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الاسهامات</w:t>
      </w:r>
      <w:r w:rsidRPr="001F59FE">
        <w:rPr>
          <w:rFonts w:cs="Traditional Arabic"/>
          <w:b/>
          <w:bCs/>
          <w:sz w:val="28"/>
          <w:szCs w:val="28"/>
          <w:rtl/>
        </w:rPr>
        <w:t xml:space="preserve"> </w:t>
      </w:r>
      <w:r w:rsidRPr="001F59FE">
        <w:rPr>
          <w:rFonts w:cs="Traditional Arabic" w:hint="cs"/>
          <w:b/>
          <w:bCs/>
          <w:sz w:val="28"/>
          <w:szCs w:val="28"/>
          <w:rtl/>
        </w:rPr>
        <w:t>انتجت</w:t>
      </w:r>
      <w:r w:rsidRPr="001F59FE">
        <w:rPr>
          <w:rFonts w:cs="Traditional Arabic"/>
          <w:b/>
          <w:bCs/>
          <w:sz w:val="28"/>
          <w:szCs w:val="28"/>
          <w:rtl/>
        </w:rPr>
        <w:t xml:space="preserve"> </w:t>
      </w:r>
      <w:r w:rsidRPr="001F59FE">
        <w:rPr>
          <w:rFonts w:cs="Traditional Arabic" w:hint="cs"/>
          <w:b/>
          <w:bCs/>
          <w:sz w:val="28"/>
          <w:szCs w:val="28"/>
          <w:rtl/>
        </w:rPr>
        <w:t>الاسراع</w:t>
      </w:r>
      <w:r w:rsidRPr="001F59FE">
        <w:rPr>
          <w:rFonts w:cs="Traditional Arabic"/>
          <w:b/>
          <w:bCs/>
          <w:sz w:val="28"/>
          <w:szCs w:val="28"/>
          <w:rtl/>
        </w:rPr>
        <w:t xml:space="preserve"> </w:t>
      </w:r>
      <w:r w:rsidRPr="001F59FE">
        <w:rPr>
          <w:rFonts w:cs="Traditional Arabic" w:hint="cs"/>
          <w:b/>
          <w:bCs/>
          <w:sz w:val="28"/>
          <w:szCs w:val="28"/>
          <w:rtl/>
        </w:rPr>
        <w:t>بعقد</w:t>
      </w:r>
      <w:r w:rsidRPr="001F59FE">
        <w:rPr>
          <w:rFonts w:cs="Traditional Arabic"/>
          <w:b/>
          <w:bCs/>
          <w:sz w:val="28"/>
          <w:szCs w:val="28"/>
          <w:rtl/>
        </w:rPr>
        <w:t xml:space="preserve"> </w:t>
      </w:r>
      <w:r w:rsidRPr="001F59FE">
        <w:rPr>
          <w:rFonts w:cs="Traditional Arabic" w:hint="cs"/>
          <w:b/>
          <w:bCs/>
          <w:sz w:val="28"/>
          <w:szCs w:val="28"/>
          <w:rtl/>
        </w:rPr>
        <w:t>اتفاقية</w:t>
      </w:r>
      <w:r w:rsidRPr="001F59FE">
        <w:rPr>
          <w:rFonts w:cs="Traditional Arabic"/>
          <w:b/>
          <w:bCs/>
          <w:sz w:val="28"/>
          <w:szCs w:val="28"/>
          <w:rtl/>
        </w:rPr>
        <w:t xml:space="preserve"> </w:t>
      </w:r>
      <w:r w:rsidRPr="001F59FE">
        <w:rPr>
          <w:rFonts w:cs="Traditional Arabic" w:hint="cs"/>
          <w:b/>
          <w:bCs/>
          <w:sz w:val="28"/>
          <w:szCs w:val="28"/>
          <w:rtl/>
        </w:rPr>
        <w:t>امنية</w:t>
      </w:r>
      <w:r w:rsidRPr="001F59FE">
        <w:rPr>
          <w:rFonts w:cs="Traditional Arabic"/>
          <w:b/>
          <w:bCs/>
          <w:sz w:val="28"/>
          <w:szCs w:val="28"/>
          <w:rtl/>
        </w:rPr>
        <w:t xml:space="preserve"> </w:t>
      </w:r>
      <w:r w:rsidRPr="001F59FE">
        <w:rPr>
          <w:rFonts w:cs="Traditional Arabic" w:hint="cs"/>
          <w:b/>
          <w:bCs/>
          <w:sz w:val="28"/>
          <w:szCs w:val="28"/>
          <w:rtl/>
        </w:rPr>
        <w:t>بين</w:t>
      </w:r>
      <w:r w:rsidRPr="001F59FE">
        <w:rPr>
          <w:rFonts w:cs="Traditional Arabic"/>
          <w:b/>
          <w:bCs/>
          <w:sz w:val="28"/>
          <w:szCs w:val="28"/>
          <w:rtl/>
        </w:rPr>
        <w:t xml:space="preserve"> </w:t>
      </w:r>
      <w:r w:rsidRPr="001F59FE">
        <w:rPr>
          <w:rFonts w:cs="Traditional Arabic" w:hint="cs"/>
          <w:b/>
          <w:bCs/>
          <w:sz w:val="28"/>
          <w:szCs w:val="28"/>
          <w:rtl/>
        </w:rPr>
        <w:t>الحكومة</w:t>
      </w:r>
      <w:r w:rsidRPr="001F59FE">
        <w:rPr>
          <w:rFonts w:cs="Traditional Arabic"/>
          <w:b/>
          <w:bCs/>
          <w:sz w:val="28"/>
          <w:szCs w:val="28"/>
          <w:rtl/>
        </w:rPr>
        <w:t xml:space="preserve"> </w:t>
      </w:r>
      <w:r w:rsidRPr="001F59FE">
        <w:rPr>
          <w:rFonts w:cs="Traditional Arabic" w:hint="cs"/>
          <w:b/>
          <w:bCs/>
          <w:sz w:val="28"/>
          <w:szCs w:val="28"/>
          <w:rtl/>
        </w:rPr>
        <w:t>العراقية</w:t>
      </w:r>
      <w:r w:rsidRPr="001F59FE">
        <w:rPr>
          <w:rFonts w:cs="Traditional Arabic"/>
          <w:b/>
          <w:bCs/>
          <w:sz w:val="28"/>
          <w:szCs w:val="28"/>
          <w:rtl/>
        </w:rPr>
        <w:t xml:space="preserve"> </w:t>
      </w:r>
      <w:r w:rsidRPr="001F59FE">
        <w:rPr>
          <w:rFonts w:cs="Traditional Arabic" w:hint="cs"/>
          <w:b/>
          <w:bCs/>
          <w:sz w:val="28"/>
          <w:szCs w:val="28"/>
          <w:rtl/>
        </w:rPr>
        <w:t>والقوات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تضع</w:t>
      </w:r>
      <w:r w:rsidRPr="001F59FE">
        <w:rPr>
          <w:rFonts w:cs="Traditional Arabic"/>
          <w:b/>
          <w:bCs/>
          <w:sz w:val="28"/>
          <w:szCs w:val="28"/>
          <w:rtl/>
        </w:rPr>
        <w:t xml:space="preserve"> </w:t>
      </w:r>
      <w:r w:rsidRPr="001F59FE">
        <w:rPr>
          <w:rFonts w:cs="Traditional Arabic" w:hint="cs"/>
          <w:b/>
          <w:bCs/>
          <w:sz w:val="28"/>
          <w:szCs w:val="28"/>
          <w:rtl/>
        </w:rPr>
        <w:t>جدولا</w:t>
      </w:r>
      <w:r w:rsidRPr="001F59FE">
        <w:rPr>
          <w:rFonts w:cs="Traditional Arabic"/>
          <w:b/>
          <w:bCs/>
          <w:sz w:val="28"/>
          <w:szCs w:val="28"/>
          <w:rtl/>
        </w:rPr>
        <w:t xml:space="preserve"> </w:t>
      </w:r>
      <w:r w:rsidRPr="001F59FE">
        <w:rPr>
          <w:rFonts w:cs="Traditional Arabic" w:hint="cs"/>
          <w:b/>
          <w:bCs/>
          <w:sz w:val="28"/>
          <w:szCs w:val="28"/>
          <w:rtl/>
        </w:rPr>
        <w:t>زمنيا</w:t>
      </w:r>
      <w:r w:rsidRPr="001F59FE">
        <w:rPr>
          <w:rFonts w:cs="Traditional Arabic"/>
          <w:b/>
          <w:bCs/>
          <w:sz w:val="28"/>
          <w:szCs w:val="28"/>
          <w:rtl/>
        </w:rPr>
        <w:t xml:space="preserve"> </w:t>
      </w:r>
      <w:r w:rsidRPr="001F59FE">
        <w:rPr>
          <w:rFonts w:cs="Traditional Arabic" w:hint="cs"/>
          <w:b/>
          <w:bCs/>
          <w:sz w:val="28"/>
          <w:szCs w:val="28"/>
          <w:rtl/>
        </w:rPr>
        <w:t>لخروج</w:t>
      </w:r>
      <w:r w:rsidRPr="001F59FE">
        <w:rPr>
          <w:rFonts w:cs="Traditional Arabic"/>
          <w:b/>
          <w:bCs/>
          <w:sz w:val="28"/>
          <w:szCs w:val="28"/>
          <w:rtl/>
        </w:rPr>
        <w:t xml:space="preserve"> </w:t>
      </w:r>
      <w:r w:rsidRPr="001F59FE">
        <w:rPr>
          <w:rFonts w:cs="Traditional Arabic" w:hint="cs"/>
          <w:b/>
          <w:bCs/>
          <w:sz w:val="28"/>
          <w:szCs w:val="28"/>
          <w:rtl/>
        </w:rPr>
        <w:t>قوات</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وايضا</w:t>
      </w:r>
      <w:r w:rsidRPr="001F59FE">
        <w:rPr>
          <w:rFonts w:cs="Traditional Arabic"/>
          <w:b/>
          <w:bCs/>
          <w:sz w:val="28"/>
          <w:szCs w:val="28"/>
          <w:rtl/>
        </w:rPr>
        <w:t xml:space="preserve"> </w:t>
      </w:r>
      <w:r w:rsidRPr="001F59FE">
        <w:rPr>
          <w:rFonts w:cs="Traditional Arabic" w:hint="cs"/>
          <w:b/>
          <w:bCs/>
          <w:sz w:val="28"/>
          <w:szCs w:val="28"/>
          <w:rtl/>
        </w:rPr>
        <w:t>اخراج</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البند</w:t>
      </w:r>
      <w:r w:rsidRPr="001F59FE">
        <w:rPr>
          <w:rFonts w:cs="Traditional Arabic"/>
          <w:b/>
          <w:bCs/>
          <w:sz w:val="28"/>
          <w:szCs w:val="28"/>
          <w:rtl/>
        </w:rPr>
        <w:t xml:space="preserve"> </w:t>
      </w:r>
      <w:r w:rsidRPr="001F59FE">
        <w:rPr>
          <w:rFonts w:cs="Traditional Arabic" w:hint="cs"/>
          <w:b/>
          <w:bCs/>
          <w:sz w:val="28"/>
          <w:szCs w:val="28"/>
          <w:rtl/>
        </w:rPr>
        <w:t>السابق</w:t>
      </w:r>
      <w:r w:rsidRPr="001F59FE">
        <w:rPr>
          <w:rFonts w:cs="Traditional Arabic"/>
          <w:b/>
          <w:bCs/>
          <w:sz w:val="28"/>
          <w:szCs w:val="28"/>
          <w:rtl/>
        </w:rPr>
        <w:t xml:space="preserve"> </w:t>
      </w:r>
      <w:r w:rsidRPr="001F59FE">
        <w:rPr>
          <w:rFonts w:cs="Traditional Arabic" w:hint="cs"/>
          <w:b/>
          <w:bCs/>
          <w:sz w:val="28"/>
          <w:szCs w:val="28"/>
          <w:rtl/>
        </w:rPr>
        <w:t>عندما</w:t>
      </w:r>
      <w:r w:rsidRPr="001F59FE">
        <w:rPr>
          <w:rFonts w:cs="Traditional Arabic"/>
          <w:b/>
          <w:bCs/>
          <w:sz w:val="28"/>
          <w:szCs w:val="28"/>
          <w:rtl/>
        </w:rPr>
        <w:t xml:space="preserve"> </w:t>
      </w:r>
      <w:r w:rsidRPr="001F59FE">
        <w:rPr>
          <w:rFonts w:cs="Traditional Arabic" w:hint="cs"/>
          <w:b/>
          <w:bCs/>
          <w:sz w:val="28"/>
          <w:szCs w:val="28"/>
          <w:rtl/>
        </w:rPr>
        <w:t>تعود</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السيادة</w:t>
      </w:r>
      <w:r w:rsidRPr="001F59FE">
        <w:rPr>
          <w:rFonts w:cs="Traditional Arabic"/>
          <w:b/>
          <w:bCs/>
          <w:sz w:val="28"/>
          <w:szCs w:val="28"/>
          <w:rtl/>
        </w:rPr>
        <w:t xml:space="preserve"> </w:t>
      </w:r>
      <w:r w:rsidRPr="001F59FE">
        <w:rPr>
          <w:rFonts w:cs="Traditional Arabic" w:hint="cs"/>
          <w:b/>
          <w:bCs/>
          <w:sz w:val="28"/>
          <w:szCs w:val="28"/>
          <w:rtl/>
        </w:rPr>
        <w:t>الكاملة</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وضع</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شرطين</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الاتفاقية</w:t>
      </w:r>
      <w:r w:rsidRPr="001F59FE">
        <w:rPr>
          <w:rFonts w:cs="Traditional Arabic"/>
          <w:b/>
          <w:bCs/>
          <w:sz w:val="28"/>
          <w:szCs w:val="28"/>
          <w:rtl/>
        </w:rPr>
        <w:t xml:space="preserve"> </w:t>
      </w:r>
      <w:r w:rsidRPr="001F59FE">
        <w:rPr>
          <w:rFonts w:cs="Traditional Arabic" w:hint="cs"/>
          <w:b/>
          <w:bCs/>
          <w:sz w:val="28"/>
          <w:szCs w:val="28"/>
          <w:rtl/>
        </w:rPr>
        <w:t>الامنية</w:t>
      </w:r>
      <w:r w:rsidRPr="001F59FE">
        <w:rPr>
          <w:rFonts w:cs="Traditional Arabic"/>
          <w:b/>
          <w:bCs/>
          <w:sz w:val="28"/>
          <w:szCs w:val="28"/>
          <w:rtl/>
        </w:rPr>
        <w:t xml:space="preserve"> </w:t>
      </w:r>
      <w:r w:rsidRPr="001F59FE">
        <w:rPr>
          <w:rFonts w:cs="Traditional Arabic" w:hint="cs"/>
          <w:b/>
          <w:bCs/>
          <w:sz w:val="28"/>
          <w:szCs w:val="28"/>
          <w:rtl/>
        </w:rPr>
        <w:t>قبل</w:t>
      </w:r>
      <w:r w:rsidRPr="001F59FE">
        <w:rPr>
          <w:rFonts w:cs="Traditional Arabic"/>
          <w:b/>
          <w:bCs/>
          <w:sz w:val="28"/>
          <w:szCs w:val="28"/>
          <w:rtl/>
        </w:rPr>
        <w:t xml:space="preserve"> </w:t>
      </w:r>
      <w:r w:rsidRPr="001F59FE">
        <w:rPr>
          <w:rFonts w:cs="Traditional Arabic" w:hint="cs"/>
          <w:b/>
          <w:bCs/>
          <w:sz w:val="28"/>
          <w:szCs w:val="28"/>
          <w:rtl/>
        </w:rPr>
        <w:t>التوقيع</w:t>
      </w:r>
      <w:r w:rsidRPr="001F59FE">
        <w:rPr>
          <w:rFonts w:cs="Traditional Arabic"/>
          <w:b/>
          <w:bCs/>
          <w:sz w:val="28"/>
          <w:szCs w:val="28"/>
          <w:rtl/>
        </w:rPr>
        <w:t xml:space="preserve"> </w:t>
      </w:r>
      <w:r w:rsidRPr="001F59FE">
        <w:rPr>
          <w:rFonts w:cs="Traditional Arabic" w:hint="cs"/>
          <w:b/>
          <w:bCs/>
          <w:sz w:val="28"/>
          <w:szCs w:val="28"/>
          <w:rtl/>
        </w:rPr>
        <w:t>عليه</w:t>
      </w:r>
      <w:r>
        <w:rPr>
          <w:rStyle w:val="EndnoteReference"/>
          <w:rFonts w:cs="Traditional Arabic"/>
          <w:b/>
          <w:bCs/>
          <w:sz w:val="28"/>
          <w:szCs w:val="28"/>
          <w:rtl/>
        </w:rPr>
        <w:endnoteReference w:id="59"/>
      </w:r>
      <w:r>
        <w:rPr>
          <w:rFonts w:cs="Traditional Arabic" w:hint="cs"/>
          <w:b/>
          <w:bCs/>
          <w:sz w:val="28"/>
          <w:szCs w:val="28"/>
          <w:rtl/>
          <w:lang w:bidi="ar-IQ"/>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b/>
          <w:bCs/>
          <w:sz w:val="28"/>
          <w:szCs w:val="28"/>
        </w:rPr>
        <w:t xml:space="preserve">* </w:t>
      </w:r>
      <w:r w:rsidRPr="001F59FE">
        <w:rPr>
          <w:rFonts w:cs="Traditional Arabic" w:hint="cs"/>
          <w:b/>
          <w:bCs/>
          <w:sz w:val="28"/>
          <w:szCs w:val="28"/>
          <w:rtl/>
        </w:rPr>
        <w:t>الشرط</w:t>
      </w:r>
      <w:r w:rsidRPr="001F59FE">
        <w:rPr>
          <w:rFonts w:cs="Traditional Arabic"/>
          <w:b/>
          <w:bCs/>
          <w:sz w:val="28"/>
          <w:szCs w:val="28"/>
          <w:rtl/>
        </w:rPr>
        <w:t xml:space="preserve"> </w:t>
      </w:r>
      <w:r w:rsidRPr="001F59FE">
        <w:rPr>
          <w:rFonts w:cs="Traditional Arabic" w:hint="cs"/>
          <w:b/>
          <w:bCs/>
          <w:sz w:val="28"/>
          <w:szCs w:val="28"/>
          <w:rtl/>
        </w:rPr>
        <w:t>الاول</w:t>
      </w:r>
      <w:r w:rsidRPr="001F59FE">
        <w:rPr>
          <w:rFonts w:cs="Traditional Arabic"/>
          <w:b/>
          <w:bCs/>
          <w:sz w:val="28"/>
          <w:szCs w:val="28"/>
          <w:rtl/>
        </w:rPr>
        <w:t xml:space="preserve"> :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تحفظ</w:t>
      </w:r>
      <w:r w:rsidRPr="001F59FE">
        <w:rPr>
          <w:rFonts w:cs="Traditional Arabic"/>
          <w:b/>
          <w:bCs/>
          <w:sz w:val="28"/>
          <w:szCs w:val="28"/>
          <w:rtl/>
        </w:rPr>
        <w:t xml:space="preserve"> </w:t>
      </w:r>
      <w:r w:rsidRPr="001F59FE">
        <w:rPr>
          <w:rFonts w:cs="Traditional Arabic" w:hint="cs"/>
          <w:b/>
          <w:bCs/>
          <w:sz w:val="28"/>
          <w:szCs w:val="28"/>
          <w:rtl/>
        </w:rPr>
        <w:t>مصالح</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العليا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حاضره</w:t>
      </w:r>
      <w:r w:rsidRPr="001F59FE">
        <w:rPr>
          <w:rFonts w:cs="Traditional Arabic"/>
          <w:b/>
          <w:bCs/>
          <w:sz w:val="28"/>
          <w:szCs w:val="28"/>
          <w:rtl/>
        </w:rPr>
        <w:t xml:space="preserve"> </w:t>
      </w:r>
      <w:r w:rsidRPr="001F59FE">
        <w:rPr>
          <w:rFonts w:cs="Traditional Arabic" w:hint="cs"/>
          <w:b/>
          <w:bCs/>
          <w:sz w:val="28"/>
          <w:szCs w:val="28"/>
          <w:rtl/>
        </w:rPr>
        <w:t>ومستقبله</w:t>
      </w:r>
      <w:r w:rsidRPr="001F59FE">
        <w:rPr>
          <w:rFonts w:cs="Traditional Arabic"/>
          <w:b/>
          <w:bCs/>
          <w:sz w:val="28"/>
          <w:szCs w:val="28"/>
          <w:rtl/>
        </w:rPr>
        <w:t xml:space="preserve"> </w:t>
      </w:r>
      <w:r w:rsidRPr="001F59FE">
        <w:rPr>
          <w:rFonts w:cs="Traditional Arabic" w:hint="cs"/>
          <w:b/>
          <w:bCs/>
          <w:sz w:val="28"/>
          <w:szCs w:val="28"/>
          <w:rtl/>
        </w:rPr>
        <w:t>وترجع</w:t>
      </w:r>
      <w:r w:rsidRPr="001F59FE">
        <w:rPr>
          <w:rFonts w:cs="Traditional Arabic"/>
          <w:b/>
          <w:bCs/>
          <w:sz w:val="28"/>
          <w:szCs w:val="28"/>
          <w:rtl/>
        </w:rPr>
        <w:t xml:space="preserve"> </w:t>
      </w:r>
      <w:r w:rsidRPr="001F59FE">
        <w:rPr>
          <w:rFonts w:cs="Traditional Arabic" w:hint="cs"/>
          <w:b/>
          <w:bCs/>
          <w:sz w:val="28"/>
          <w:szCs w:val="28"/>
          <w:rtl/>
        </w:rPr>
        <w:t>السيادة</w:t>
      </w:r>
      <w:r w:rsidRPr="001F59FE">
        <w:rPr>
          <w:rFonts w:cs="Traditional Arabic"/>
          <w:b/>
          <w:bCs/>
          <w:sz w:val="28"/>
          <w:szCs w:val="28"/>
          <w:rtl/>
        </w:rPr>
        <w:t xml:space="preserve"> </w:t>
      </w:r>
      <w:r w:rsidRPr="001F59FE">
        <w:rPr>
          <w:rFonts w:cs="Traditional Arabic" w:hint="cs"/>
          <w:b/>
          <w:bCs/>
          <w:sz w:val="28"/>
          <w:szCs w:val="28"/>
          <w:rtl/>
        </w:rPr>
        <w:t>بالكامل</w:t>
      </w:r>
      <w:r w:rsidRPr="001F59FE">
        <w:rPr>
          <w:rFonts w:cs="Traditional Arabic"/>
          <w:b/>
          <w:bCs/>
          <w:sz w:val="28"/>
          <w:szCs w:val="28"/>
          <w:rtl/>
        </w:rPr>
        <w:t xml:space="preserve"> </w:t>
      </w:r>
      <w:r w:rsidRPr="001F59FE">
        <w:rPr>
          <w:rFonts w:cs="Traditional Arabic" w:hint="cs"/>
          <w:b/>
          <w:bCs/>
          <w:sz w:val="28"/>
          <w:szCs w:val="28"/>
          <w:rtl/>
        </w:rPr>
        <w:t>وتحقق</w:t>
      </w:r>
      <w:r w:rsidRPr="001F59FE">
        <w:rPr>
          <w:rFonts w:cs="Traditional Arabic"/>
          <w:b/>
          <w:bCs/>
          <w:sz w:val="28"/>
          <w:szCs w:val="28"/>
          <w:rtl/>
        </w:rPr>
        <w:t xml:space="preserve"> </w:t>
      </w:r>
      <w:r w:rsidRPr="001F59FE">
        <w:rPr>
          <w:rFonts w:cs="Traditional Arabic" w:hint="cs"/>
          <w:b/>
          <w:bCs/>
          <w:sz w:val="28"/>
          <w:szCs w:val="28"/>
          <w:rtl/>
        </w:rPr>
        <w:t>الامن</w:t>
      </w:r>
      <w:r w:rsidRPr="001F59FE">
        <w:rPr>
          <w:rFonts w:cs="Traditional Arabic"/>
          <w:b/>
          <w:bCs/>
          <w:sz w:val="28"/>
          <w:szCs w:val="28"/>
        </w:rPr>
        <w:t xml:space="preserve"> .</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b/>
          <w:bCs/>
          <w:sz w:val="28"/>
          <w:szCs w:val="28"/>
        </w:rPr>
        <w:t xml:space="preserve">* </w:t>
      </w:r>
      <w:r w:rsidRPr="001F59FE">
        <w:rPr>
          <w:rFonts w:cs="Traditional Arabic" w:hint="cs"/>
          <w:b/>
          <w:bCs/>
          <w:sz w:val="28"/>
          <w:szCs w:val="28"/>
          <w:rtl/>
        </w:rPr>
        <w:t>الشرط</w:t>
      </w:r>
      <w:r w:rsidRPr="001F59FE">
        <w:rPr>
          <w:rFonts w:cs="Traditional Arabic"/>
          <w:b/>
          <w:bCs/>
          <w:sz w:val="28"/>
          <w:szCs w:val="28"/>
          <w:rtl/>
        </w:rPr>
        <w:t xml:space="preserve"> </w:t>
      </w:r>
      <w:r w:rsidRPr="001F59FE">
        <w:rPr>
          <w:rFonts w:cs="Traditional Arabic" w:hint="cs"/>
          <w:b/>
          <w:bCs/>
          <w:sz w:val="28"/>
          <w:szCs w:val="28"/>
          <w:rtl/>
        </w:rPr>
        <w:t>الثاني</w:t>
      </w:r>
      <w:r w:rsidRPr="001F59FE">
        <w:rPr>
          <w:rFonts w:cs="Traditional Arabic"/>
          <w:b/>
          <w:bCs/>
          <w:sz w:val="28"/>
          <w:szCs w:val="28"/>
          <w:rtl/>
        </w:rPr>
        <w:t xml:space="preserve"> :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تحصل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التوافق</w:t>
      </w:r>
      <w:r w:rsidRPr="001F59FE">
        <w:rPr>
          <w:rFonts w:cs="Traditional Arabic"/>
          <w:b/>
          <w:bCs/>
          <w:sz w:val="28"/>
          <w:szCs w:val="28"/>
          <w:rtl/>
        </w:rPr>
        <w:t xml:space="preserve"> </w:t>
      </w:r>
      <w:r w:rsidRPr="001F59FE">
        <w:rPr>
          <w:rFonts w:cs="Traditional Arabic" w:hint="cs"/>
          <w:b/>
          <w:bCs/>
          <w:sz w:val="28"/>
          <w:szCs w:val="28"/>
          <w:rtl/>
        </w:rPr>
        <w:t>الوطني</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وتأييد</w:t>
      </w:r>
      <w:r w:rsidRPr="001F59FE">
        <w:rPr>
          <w:rFonts w:cs="Traditional Arabic"/>
          <w:b/>
          <w:bCs/>
          <w:sz w:val="28"/>
          <w:szCs w:val="28"/>
          <w:rtl/>
        </w:rPr>
        <w:t xml:space="preserve"> </w:t>
      </w:r>
      <w:r w:rsidRPr="001F59FE">
        <w:rPr>
          <w:rFonts w:cs="Traditional Arabic" w:hint="cs"/>
          <w:b/>
          <w:bCs/>
          <w:sz w:val="28"/>
          <w:szCs w:val="28"/>
          <w:rtl/>
        </w:rPr>
        <w:t>مختلف</w:t>
      </w:r>
      <w:r w:rsidRPr="001F59FE">
        <w:rPr>
          <w:rFonts w:cs="Traditional Arabic"/>
          <w:b/>
          <w:bCs/>
          <w:sz w:val="28"/>
          <w:szCs w:val="28"/>
          <w:rtl/>
        </w:rPr>
        <w:t xml:space="preserve"> </w:t>
      </w:r>
      <w:r w:rsidRPr="001F59FE">
        <w:rPr>
          <w:rFonts w:cs="Traditional Arabic" w:hint="cs"/>
          <w:b/>
          <w:bCs/>
          <w:sz w:val="28"/>
          <w:szCs w:val="28"/>
          <w:rtl/>
        </w:rPr>
        <w:t>مكونات</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وقواه</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الرئيسية</w:t>
      </w:r>
      <w:r w:rsidRPr="001F59FE">
        <w:rPr>
          <w:rFonts w:cs="Traditional Arabic"/>
          <w:b/>
          <w:bCs/>
          <w:sz w:val="28"/>
          <w:szCs w:val="28"/>
          <w:rtl/>
        </w:rPr>
        <w:t xml:space="preserve"> </w:t>
      </w:r>
      <w:r w:rsidRPr="001F59FE">
        <w:rPr>
          <w:rFonts w:cs="Traditional Arabic" w:hint="cs"/>
          <w:b/>
          <w:bCs/>
          <w:sz w:val="28"/>
          <w:szCs w:val="28"/>
          <w:rtl/>
        </w:rPr>
        <w:t>محملا</w:t>
      </w:r>
      <w:r w:rsidRPr="001F59FE">
        <w:rPr>
          <w:rFonts w:cs="Traditional Arabic"/>
          <w:b/>
          <w:bCs/>
          <w:sz w:val="28"/>
          <w:szCs w:val="28"/>
          <w:rtl/>
        </w:rPr>
        <w:t xml:space="preserve"> </w:t>
      </w:r>
      <w:r w:rsidRPr="001F59FE">
        <w:rPr>
          <w:rFonts w:cs="Traditional Arabic" w:hint="cs"/>
          <w:b/>
          <w:bCs/>
          <w:sz w:val="28"/>
          <w:szCs w:val="28"/>
          <w:rtl/>
        </w:rPr>
        <w:t>ومحذرا</w:t>
      </w:r>
      <w:r w:rsidRPr="001F59FE">
        <w:rPr>
          <w:rFonts w:cs="Traditional Arabic"/>
          <w:b/>
          <w:bCs/>
          <w:sz w:val="28"/>
          <w:szCs w:val="28"/>
          <w:rtl/>
        </w:rPr>
        <w:t xml:space="preserve"> </w:t>
      </w:r>
      <w:r w:rsidRPr="001F59FE">
        <w:rPr>
          <w:rFonts w:cs="Traditional Arabic" w:hint="cs"/>
          <w:b/>
          <w:bCs/>
          <w:sz w:val="28"/>
          <w:szCs w:val="28"/>
          <w:rtl/>
        </w:rPr>
        <w:t>ممثلي</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مجلس</w:t>
      </w:r>
      <w:r w:rsidRPr="001F59FE">
        <w:rPr>
          <w:rFonts w:cs="Traditional Arabic"/>
          <w:b/>
          <w:bCs/>
          <w:sz w:val="28"/>
          <w:szCs w:val="28"/>
          <w:rtl/>
        </w:rPr>
        <w:t xml:space="preserve"> </w:t>
      </w:r>
      <w:r w:rsidRPr="001F59FE">
        <w:rPr>
          <w:rFonts w:cs="Traditional Arabic" w:hint="cs"/>
          <w:b/>
          <w:bCs/>
          <w:sz w:val="28"/>
          <w:szCs w:val="28"/>
          <w:rtl/>
        </w:rPr>
        <w:t>النواب</w:t>
      </w:r>
      <w:r w:rsidRPr="001F59FE">
        <w:rPr>
          <w:rFonts w:cs="Traditional Arabic"/>
          <w:b/>
          <w:bCs/>
          <w:sz w:val="28"/>
          <w:szCs w:val="28"/>
          <w:rtl/>
        </w:rPr>
        <w:t xml:space="preserve"> </w:t>
      </w:r>
      <w:r w:rsidRPr="001F59FE">
        <w:rPr>
          <w:rFonts w:cs="Traditional Arabic" w:hint="cs"/>
          <w:b/>
          <w:bCs/>
          <w:sz w:val="28"/>
          <w:szCs w:val="28"/>
          <w:rtl/>
        </w:rPr>
        <w:t>بأنهم</w:t>
      </w:r>
      <w:r w:rsidRPr="001F59FE">
        <w:rPr>
          <w:rFonts w:cs="Traditional Arabic"/>
          <w:b/>
          <w:bCs/>
          <w:sz w:val="28"/>
          <w:szCs w:val="28"/>
          <w:rtl/>
        </w:rPr>
        <w:t xml:space="preserve"> </w:t>
      </w:r>
      <w:r w:rsidRPr="001F59FE">
        <w:rPr>
          <w:rFonts w:cs="Traditional Arabic" w:hint="cs"/>
          <w:b/>
          <w:bCs/>
          <w:sz w:val="28"/>
          <w:szCs w:val="28"/>
          <w:rtl/>
        </w:rPr>
        <w:t>يتحملون</w:t>
      </w:r>
      <w:r w:rsidRPr="001F59FE">
        <w:rPr>
          <w:rFonts w:cs="Traditional Arabic"/>
          <w:b/>
          <w:bCs/>
          <w:sz w:val="28"/>
          <w:szCs w:val="28"/>
          <w:rtl/>
        </w:rPr>
        <w:t xml:space="preserve"> </w:t>
      </w:r>
      <w:r w:rsidRPr="001F59FE">
        <w:rPr>
          <w:rFonts w:cs="Traditional Arabic" w:hint="cs"/>
          <w:b/>
          <w:bCs/>
          <w:sz w:val="28"/>
          <w:szCs w:val="28"/>
          <w:rtl/>
        </w:rPr>
        <w:t>المسؤولية</w:t>
      </w:r>
      <w:r w:rsidRPr="001F59FE">
        <w:rPr>
          <w:rFonts w:cs="Traditional Arabic"/>
          <w:b/>
          <w:bCs/>
          <w:sz w:val="28"/>
          <w:szCs w:val="28"/>
          <w:rtl/>
        </w:rPr>
        <w:t xml:space="preserve"> </w:t>
      </w:r>
      <w:r w:rsidRPr="001F59FE">
        <w:rPr>
          <w:rFonts w:cs="Traditional Arabic" w:hint="cs"/>
          <w:b/>
          <w:bCs/>
          <w:sz w:val="28"/>
          <w:szCs w:val="28"/>
          <w:rtl/>
        </w:rPr>
        <w:t>الكبرى</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تحافظ</w:t>
      </w:r>
      <w:r w:rsidRPr="001F59FE">
        <w:rPr>
          <w:rFonts w:cs="Traditional Arabic"/>
          <w:b/>
          <w:bCs/>
          <w:sz w:val="28"/>
          <w:szCs w:val="28"/>
          <w:rtl/>
        </w:rPr>
        <w:t xml:space="preserve"> </w:t>
      </w:r>
      <w:r w:rsidRPr="001F59FE">
        <w:rPr>
          <w:rFonts w:cs="Traditional Arabic" w:hint="cs"/>
          <w:b/>
          <w:bCs/>
          <w:sz w:val="28"/>
          <w:szCs w:val="28"/>
          <w:rtl/>
        </w:rPr>
        <w:t>اتفاقية</w:t>
      </w:r>
      <w:r w:rsidRPr="001F59FE">
        <w:rPr>
          <w:rFonts w:cs="Traditional Arabic"/>
          <w:b/>
          <w:bCs/>
          <w:sz w:val="28"/>
          <w:szCs w:val="28"/>
          <w:rtl/>
        </w:rPr>
        <w:t xml:space="preserve"> </w:t>
      </w:r>
      <w:r w:rsidRPr="001F59FE">
        <w:rPr>
          <w:rFonts w:cs="Traditional Arabic" w:hint="cs"/>
          <w:b/>
          <w:bCs/>
          <w:sz w:val="28"/>
          <w:szCs w:val="28"/>
          <w:rtl/>
        </w:rPr>
        <w:t>انسحاب</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الاجنبية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سيادة</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سياسيا</w:t>
      </w:r>
      <w:r w:rsidRPr="001F59FE">
        <w:rPr>
          <w:rFonts w:cs="Traditional Arabic"/>
          <w:b/>
          <w:bCs/>
          <w:sz w:val="28"/>
          <w:szCs w:val="28"/>
          <w:rtl/>
        </w:rPr>
        <w:t xml:space="preserve"> </w:t>
      </w:r>
      <w:r w:rsidRPr="001F59FE">
        <w:rPr>
          <w:rFonts w:cs="Traditional Arabic" w:hint="cs"/>
          <w:b/>
          <w:bCs/>
          <w:sz w:val="28"/>
          <w:szCs w:val="28"/>
          <w:rtl/>
        </w:rPr>
        <w:t>وامنيا</w:t>
      </w:r>
      <w:r w:rsidRPr="001F59FE">
        <w:rPr>
          <w:rFonts w:cs="Traditional Arabic"/>
          <w:b/>
          <w:bCs/>
          <w:sz w:val="28"/>
          <w:szCs w:val="28"/>
          <w:rtl/>
        </w:rPr>
        <w:t xml:space="preserve"> </w:t>
      </w:r>
      <w:r w:rsidRPr="001F59FE">
        <w:rPr>
          <w:rFonts w:cs="Traditional Arabic" w:hint="cs"/>
          <w:b/>
          <w:bCs/>
          <w:sz w:val="28"/>
          <w:szCs w:val="28"/>
          <w:rtl/>
        </w:rPr>
        <w:t>واقتصاديا</w:t>
      </w:r>
      <w:r w:rsidRPr="001F59FE">
        <w:rPr>
          <w:rFonts w:cs="Traditional Arabic"/>
          <w:b/>
          <w:bCs/>
          <w:sz w:val="28"/>
          <w:szCs w:val="28"/>
          <w:rtl/>
        </w:rPr>
        <w:t xml:space="preserve">,  </w:t>
      </w:r>
      <w:r w:rsidRPr="001F59FE">
        <w:rPr>
          <w:rFonts w:cs="Traditional Arabic" w:hint="cs"/>
          <w:b/>
          <w:bCs/>
          <w:sz w:val="28"/>
          <w:szCs w:val="28"/>
          <w:rtl/>
        </w:rPr>
        <w:t>واي</w:t>
      </w:r>
      <w:r w:rsidRPr="001F59FE">
        <w:rPr>
          <w:rFonts w:cs="Traditional Arabic"/>
          <w:b/>
          <w:bCs/>
          <w:sz w:val="28"/>
          <w:szCs w:val="28"/>
          <w:rtl/>
        </w:rPr>
        <w:t xml:space="preserve"> </w:t>
      </w:r>
      <w:r w:rsidRPr="001F59FE">
        <w:rPr>
          <w:rFonts w:cs="Traditional Arabic" w:hint="cs"/>
          <w:b/>
          <w:bCs/>
          <w:sz w:val="28"/>
          <w:szCs w:val="28"/>
          <w:rtl/>
        </w:rPr>
        <w:t>خلل</w:t>
      </w:r>
      <w:r w:rsidRPr="001F59FE">
        <w:rPr>
          <w:rFonts w:cs="Traditional Arabic"/>
          <w:b/>
          <w:bCs/>
          <w:sz w:val="28"/>
          <w:szCs w:val="28"/>
          <w:rtl/>
        </w:rPr>
        <w:t xml:space="preserve"> </w:t>
      </w:r>
      <w:r w:rsidRPr="001F59FE">
        <w:rPr>
          <w:rFonts w:cs="Traditional Arabic" w:hint="cs"/>
          <w:b/>
          <w:bCs/>
          <w:sz w:val="28"/>
          <w:szCs w:val="28"/>
          <w:rtl/>
        </w:rPr>
        <w:t>فيها</w:t>
      </w:r>
      <w:r w:rsidRPr="001F59FE">
        <w:rPr>
          <w:rFonts w:cs="Traditional Arabic"/>
          <w:b/>
          <w:bCs/>
          <w:sz w:val="28"/>
          <w:szCs w:val="28"/>
          <w:rtl/>
        </w:rPr>
        <w:t xml:space="preserve"> </w:t>
      </w:r>
      <w:r w:rsidRPr="001F59FE">
        <w:rPr>
          <w:rFonts w:cs="Traditional Arabic" w:hint="cs"/>
          <w:b/>
          <w:bCs/>
          <w:sz w:val="28"/>
          <w:szCs w:val="28"/>
          <w:rtl/>
        </w:rPr>
        <w:t>سيتسبب</w:t>
      </w:r>
      <w:r w:rsidRPr="001F59FE">
        <w:rPr>
          <w:rFonts w:cs="Traditional Arabic"/>
          <w:b/>
          <w:bCs/>
          <w:sz w:val="28"/>
          <w:szCs w:val="28"/>
          <w:rtl/>
        </w:rPr>
        <w:t xml:space="preserve"> </w:t>
      </w:r>
      <w:r w:rsidRPr="001F59FE">
        <w:rPr>
          <w:rFonts w:cs="Traditional Arabic" w:hint="cs"/>
          <w:b/>
          <w:bCs/>
          <w:sz w:val="28"/>
          <w:szCs w:val="28"/>
          <w:rtl/>
        </w:rPr>
        <w:t>بمزيد</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المعانة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ونصت</w:t>
      </w:r>
      <w:r w:rsidRPr="001F59FE">
        <w:rPr>
          <w:rFonts w:cs="Traditional Arabic"/>
          <w:b/>
          <w:bCs/>
          <w:sz w:val="28"/>
          <w:szCs w:val="28"/>
          <w:rtl/>
        </w:rPr>
        <w:t xml:space="preserve"> </w:t>
      </w:r>
      <w:r w:rsidRPr="001F59FE">
        <w:rPr>
          <w:rFonts w:cs="Traditional Arabic" w:hint="cs"/>
          <w:b/>
          <w:bCs/>
          <w:sz w:val="28"/>
          <w:szCs w:val="28"/>
          <w:rtl/>
        </w:rPr>
        <w:t>ديباجة</w:t>
      </w:r>
      <w:r w:rsidRPr="001F59FE">
        <w:rPr>
          <w:rFonts w:cs="Traditional Arabic"/>
          <w:b/>
          <w:bCs/>
          <w:sz w:val="28"/>
          <w:szCs w:val="28"/>
          <w:rtl/>
        </w:rPr>
        <w:t xml:space="preserve"> </w:t>
      </w:r>
      <w:r w:rsidRPr="001F59FE">
        <w:rPr>
          <w:rFonts w:cs="Traditional Arabic" w:hint="cs"/>
          <w:b/>
          <w:bCs/>
          <w:sz w:val="28"/>
          <w:szCs w:val="28"/>
          <w:rtl/>
        </w:rPr>
        <w:t>اتفاق</w:t>
      </w:r>
      <w:r w:rsidRPr="001F59FE">
        <w:rPr>
          <w:rFonts w:cs="Traditional Arabic"/>
          <w:b/>
          <w:bCs/>
          <w:sz w:val="28"/>
          <w:szCs w:val="28"/>
          <w:rtl/>
        </w:rPr>
        <w:t xml:space="preserve"> </w:t>
      </w:r>
      <w:r w:rsidRPr="001F59FE">
        <w:rPr>
          <w:rFonts w:cs="Traditional Arabic" w:hint="cs"/>
          <w:b/>
          <w:bCs/>
          <w:sz w:val="28"/>
          <w:szCs w:val="28"/>
          <w:rtl/>
        </w:rPr>
        <w:t>انسحاب</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الامريكية</w:t>
      </w:r>
      <w:r w:rsidRPr="001F59FE">
        <w:rPr>
          <w:rFonts w:cs="Traditional Arabic"/>
          <w:b/>
          <w:bCs/>
          <w:sz w:val="28"/>
          <w:szCs w:val="28"/>
          <w:rtl/>
        </w:rPr>
        <w:t xml:space="preserve"> "</w:t>
      </w:r>
      <w:r w:rsidRPr="001F59FE">
        <w:rPr>
          <w:rFonts w:cs="Traditional Arabic" w:hint="cs"/>
          <w:b/>
          <w:bCs/>
          <w:sz w:val="28"/>
          <w:szCs w:val="28"/>
          <w:rtl/>
        </w:rPr>
        <w:t>إن</w:t>
      </w:r>
      <w:r w:rsidRPr="001F59FE">
        <w:rPr>
          <w:rFonts w:cs="Traditional Arabic"/>
          <w:b/>
          <w:bCs/>
          <w:sz w:val="28"/>
          <w:szCs w:val="28"/>
          <w:rtl/>
        </w:rPr>
        <w:t xml:space="preserve"> </w:t>
      </w:r>
      <w:r w:rsidRPr="001F59FE">
        <w:rPr>
          <w:rFonts w:cs="Traditional Arabic" w:hint="cs"/>
          <w:b/>
          <w:bCs/>
          <w:sz w:val="28"/>
          <w:szCs w:val="28"/>
          <w:rtl/>
        </w:rPr>
        <w:t>جمهورية</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w:t>
      </w:r>
      <w:r w:rsidRPr="001F59FE">
        <w:rPr>
          <w:rFonts w:cs="Traditional Arabic"/>
          <w:b/>
          <w:bCs/>
          <w:sz w:val="28"/>
          <w:szCs w:val="28"/>
          <w:rtl/>
        </w:rPr>
        <w:t xml:space="preserve"> </w:t>
      </w:r>
      <w:r w:rsidRPr="001F59FE">
        <w:rPr>
          <w:rFonts w:cs="Traditional Arabic" w:hint="cs"/>
          <w:b/>
          <w:bCs/>
          <w:sz w:val="28"/>
          <w:szCs w:val="28"/>
          <w:rtl/>
        </w:rPr>
        <w:t>الولايات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الأميركية</w:t>
      </w:r>
      <w:r w:rsidRPr="001F59FE">
        <w:rPr>
          <w:rFonts w:cs="Traditional Arabic"/>
          <w:b/>
          <w:bCs/>
          <w:sz w:val="28"/>
          <w:szCs w:val="28"/>
          <w:rtl/>
        </w:rPr>
        <w:t xml:space="preserve">  </w:t>
      </w:r>
      <w:r w:rsidRPr="001F59FE">
        <w:rPr>
          <w:rFonts w:cs="Traditional Arabic" w:hint="cs"/>
          <w:b/>
          <w:bCs/>
          <w:sz w:val="28"/>
          <w:szCs w:val="28"/>
          <w:rtl/>
        </w:rPr>
        <w:t>إذ</w:t>
      </w:r>
      <w:r w:rsidRPr="001F59FE">
        <w:rPr>
          <w:rFonts w:cs="Traditional Arabic"/>
          <w:b/>
          <w:bCs/>
          <w:sz w:val="28"/>
          <w:szCs w:val="28"/>
          <w:rtl/>
        </w:rPr>
        <w:t xml:space="preserve"> </w:t>
      </w:r>
      <w:r w:rsidRPr="001F59FE">
        <w:rPr>
          <w:rFonts w:cs="Traditional Arabic" w:hint="cs"/>
          <w:b/>
          <w:bCs/>
          <w:sz w:val="28"/>
          <w:szCs w:val="28"/>
          <w:rtl/>
        </w:rPr>
        <w:t>يقران</w:t>
      </w:r>
      <w:r w:rsidRPr="001F59FE">
        <w:rPr>
          <w:rFonts w:cs="Traditional Arabic"/>
          <w:b/>
          <w:bCs/>
          <w:sz w:val="28"/>
          <w:szCs w:val="28"/>
          <w:rtl/>
        </w:rPr>
        <w:t xml:space="preserve"> </w:t>
      </w:r>
      <w:r w:rsidRPr="001F59FE">
        <w:rPr>
          <w:rFonts w:cs="Traditional Arabic" w:hint="cs"/>
          <w:b/>
          <w:bCs/>
          <w:sz w:val="28"/>
          <w:szCs w:val="28"/>
          <w:rtl/>
        </w:rPr>
        <w:t>أهمية</w:t>
      </w:r>
      <w:r w:rsidRPr="001F59FE">
        <w:rPr>
          <w:rFonts w:cs="Traditional Arabic"/>
          <w:b/>
          <w:bCs/>
          <w:sz w:val="28"/>
          <w:szCs w:val="28"/>
          <w:rtl/>
        </w:rPr>
        <w:t xml:space="preserve"> </w:t>
      </w:r>
      <w:r w:rsidRPr="001F59FE">
        <w:rPr>
          <w:rFonts w:cs="Traditional Arabic" w:hint="cs"/>
          <w:b/>
          <w:bCs/>
          <w:sz w:val="28"/>
          <w:szCs w:val="28"/>
          <w:rtl/>
        </w:rPr>
        <w:t>تعزيز</w:t>
      </w:r>
      <w:r w:rsidRPr="001F59FE">
        <w:rPr>
          <w:rFonts w:cs="Traditional Arabic"/>
          <w:b/>
          <w:bCs/>
          <w:sz w:val="28"/>
          <w:szCs w:val="28"/>
          <w:rtl/>
        </w:rPr>
        <w:t xml:space="preserve"> </w:t>
      </w:r>
      <w:r w:rsidRPr="001F59FE">
        <w:rPr>
          <w:rFonts w:cs="Traditional Arabic" w:hint="cs"/>
          <w:b/>
          <w:bCs/>
          <w:sz w:val="28"/>
          <w:szCs w:val="28"/>
          <w:rtl/>
        </w:rPr>
        <w:t>أمنهما</w:t>
      </w:r>
      <w:r w:rsidRPr="001F59FE">
        <w:rPr>
          <w:rFonts w:cs="Traditional Arabic"/>
          <w:b/>
          <w:bCs/>
          <w:sz w:val="28"/>
          <w:szCs w:val="28"/>
          <w:rtl/>
        </w:rPr>
        <w:t xml:space="preserve"> </w:t>
      </w:r>
      <w:r w:rsidRPr="001F59FE">
        <w:rPr>
          <w:rFonts w:cs="Traditional Arabic" w:hint="cs"/>
          <w:b/>
          <w:bCs/>
          <w:sz w:val="28"/>
          <w:szCs w:val="28"/>
          <w:rtl/>
        </w:rPr>
        <w:t>المشترك</w:t>
      </w:r>
      <w:r w:rsidRPr="001F59FE">
        <w:rPr>
          <w:rFonts w:cs="Traditional Arabic"/>
          <w:b/>
          <w:bCs/>
          <w:sz w:val="28"/>
          <w:szCs w:val="28"/>
          <w:rtl/>
        </w:rPr>
        <w:t xml:space="preserve"> </w:t>
      </w:r>
      <w:r w:rsidRPr="001F59FE">
        <w:rPr>
          <w:rFonts w:cs="Traditional Arabic" w:hint="cs"/>
          <w:b/>
          <w:bCs/>
          <w:sz w:val="28"/>
          <w:szCs w:val="28"/>
          <w:rtl/>
        </w:rPr>
        <w:t>والمساهمة</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السلم</w:t>
      </w:r>
      <w:r w:rsidRPr="001F59FE">
        <w:rPr>
          <w:rFonts w:cs="Traditional Arabic"/>
          <w:b/>
          <w:bCs/>
          <w:sz w:val="28"/>
          <w:szCs w:val="28"/>
          <w:rtl/>
        </w:rPr>
        <w:t xml:space="preserve"> </w:t>
      </w:r>
      <w:r w:rsidRPr="001F59FE">
        <w:rPr>
          <w:rFonts w:cs="Traditional Arabic" w:hint="cs"/>
          <w:b/>
          <w:bCs/>
          <w:sz w:val="28"/>
          <w:szCs w:val="28"/>
          <w:rtl/>
        </w:rPr>
        <w:t>والاستقرار</w:t>
      </w:r>
      <w:r w:rsidRPr="001F59FE">
        <w:rPr>
          <w:rFonts w:cs="Traditional Arabic"/>
          <w:b/>
          <w:bCs/>
          <w:sz w:val="28"/>
          <w:szCs w:val="28"/>
          <w:rtl/>
        </w:rPr>
        <w:t xml:space="preserve"> </w:t>
      </w:r>
      <w:r w:rsidRPr="001F59FE">
        <w:rPr>
          <w:rFonts w:cs="Traditional Arabic" w:hint="cs"/>
          <w:b/>
          <w:bCs/>
          <w:sz w:val="28"/>
          <w:szCs w:val="28"/>
          <w:rtl/>
        </w:rPr>
        <w:t>الدوليين</w:t>
      </w:r>
      <w:r w:rsidRPr="001F59FE">
        <w:rPr>
          <w:rFonts w:cs="Traditional Arabic"/>
          <w:b/>
          <w:bCs/>
          <w:sz w:val="28"/>
          <w:szCs w:val="28"/>
          <w:rtl/>
        </w:rPr>
        <w:t xml:space="preserve"> </w:t>
      </w:r>
      <w:r w:rsidRPr="001F59FE">
        <w:rPr>
          <w:rFonts w:cs="Traditional Arabic" w:hint="cs"/>
          <w:b/>
          <w:bCs/>
          <w:sz w:val="28"/>
          <w:szCs w:val="28"/>
          <w:rtl/>
        </w:rPr>
        <w:t>ومحاربة</w:t>
      </w:r>
      <w:r w:rsidRPr="001F59FE">
        <w:rPr>
          <w:rFonts w:cs="Traditional Arabic"/>
          <w:b/>
          <w:bCs/>
          <w:sz w:val="28"/>
          <w:szCs w:val="28"/>
          <w:rtl/>
        </w:rPr>
        <w:t xml:space="preserve"> </w:t>
      </w:r>
      <w:r w:rsidRPr="001F59FE">
        <w:rPr>
          <w:rFonts w:cs="Traditional Arabic" w:hint="cs"/>
          <w:b/>
          <w:bCs/>
          <w:sz w:val="28"/>
          <w:szCs w:val="28"/>
          <w:rtl/>
        </w:rPr>
        <w:t>الإرهاب</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والتعاون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مجالات</w:t>
      </w:r>
      <w:r w:rsidRPr="001F59FE">
        <w:rPr>
          <w:rFonts w:cs="Traditional Arabic"/>
          <w:b/>
          <w:bCs/>
          <w:sz w:val="28"/>
          <w:szCs w:val="28"/>
          <w:rtl/>
        </w:rPr>
        <w:t xml:space="preserve"> </w:t>
      </w:r>
      <w:r w:rsidRPr="001F59FE">
        <w:rPr>
          <w:rFonts w:cs="Traditional Arabic" w:hint="cs"/>
          <w:b/>
          <w:bCs/>
          <w:sz w:val="28"/>
          <w:szCs w:val="28"/>
          <w:rtl/>
        </w:rPr>
        <w:t>الأمن</w:t>
      </w:r>
      <w:r w:rsidRPr="001F59FE">
        <w:rPr>
          <w:rFonts w:cs="Traditional Arabic"/>
          <w:b/>
          <w:bCs/>
          <w:sz w:val="28"/>
          <w:szCs w:val="28"/>
          <w:rtl/>
        </w:rPr>
        <w:t xml:space="preserve"> </w:t>
      </w:r>
      <w:r w:rsidRPr="001F59FE">
        <w:rPr>
          <w:rFonts w:cs="Traditional Arabic" w:hint="cs"/>
          <w:b/>
          <w:bCs/>
          <w:sz w:val="28"/>
          <w:szCs w:val="28"/>
          <w:rtl/>
        </w:rPr>
        <w:t>والدفاع،</w:t>
      </w:r>
      <w:r w:rsidRPr="001F59FE">
        <w:rPr>
          <w:rFonts w:cs="Traditional Arabic"/>
          <w:b/>
          <w:bCs/>
          <w:sz w:val="28"/>
          <w:szCs w:val="28"/>
          <w:rtl/>
        </w:rPr>
        <w:t xml:space="preserve"> </w:t>
      </w:r>
      <w:r w:rsidRPr="001F59FE">
        <w:rPr>
          <w:rFonts w:cs="Traditional Arabic" w:hint="cs"/>
          <w:b/>
          <w:bCs/>
          <w:sz w:val="28"/>
          <w:szCs w:val="28"/>
          <w:rtl/>
        </w:rPr>
        <w:t>لردع</w:t>
      </w:r>
      <w:r w:rsidRPr="001F59FE">
        <w:rPr>
          <w:rFonts w:cs="Traditional Arabic"/>
          <w:b/>
          <w:bCs/>
          <w:sz w:val="28"/>
          <w:szCs w:val="28"/>
          <w:rtl/>
        </w:rPr>
        <w:t xml:space="preserve"> </w:t>
      </w:r>
      <w:r w:rsidRPr="001F59FE">
        <w:rPr>
          <w:rFonts w:cs="Traditional Arabic" w:hint="cs"/>
          <w:b/>
          <w:bCs/>
          <w:sz w:val="28"/>
          <w:szCs w:val="28"/>
          <w:rtl/>
        </w:rPr>
        <w:t>العدوان</w:t>
      </w:r>
      <w:r w:rsidRPr="001F59FE">
        <w:rPr>
          <w:rFonts w:cs="Traditional Arabic"/>
          <w:b/>
          <w:bCs/>
          <w:sz w:val="28"/>
          <w:szCs w:val="28"/>
          <w:rtl/>
        </w:rPr>
        <w:t xml:space="preserve"> </w:t>
      </w:r>
      <w:r w:rsidRPr="001F59FE">
        <w:rPr>
          <w:rFonts w:cs="Traditional Arabic" w:hint="cs"/>
          <w:b/>
          <w:bCs/>
          <w:sz w:val="28"/>
          <w:szCs w:val="28"/>
          <w:rtl/>
        </w:rPr>
        <w:t>والتهديدات</w:t>
      </w:r>
      <w:r w:rsidRPr="001F59FE">
        <w:rPr>
          <w:rFonts w:cs="Traditional Arabic"/>
          <w:b/>
          <w:bCs/>
          <w:sz w:val="28"/>
          <w:szCs w:val="28"/>
          <w:rtl/>
        </w:rPr>
        <w:t xml:space="preserve"> </w:t>
      </w:r>
      <w:r w:rsidRPr="001F59FE">
        <w:rPr>
          <w:rFonts w:cs="Traditional Arabic" w:hint="cs"/>
          <w:b/>
          <w:bCs/>
          <w:sz w:val="28"/>
          <w:szCs w:val="28"/>
          <w:rtl/>
        </w:rPr>
        <w:t>الموجهة</w:t>
      </w:r>
      <w:r w:rsidRPr="001F59FE">
        <w:rPr>
          <w:rFonts w:cs="Traditional Arabic"/>
          <w:b/>
          <w:bCs/>
          <w:sz w:val="28"/>
          <w:szCs w:val="28"/>
          <w:rtl/>
        </w:rPr>
        <w:t xml:space="preserve"> </w:t>
      </w:r>
      <w:r w:rsidRPr="001F59FE">
        <w:rPr>
          <w:rFonts w:cs="Traditional Arabic" w:hint="cs"/>
          <w:b/>
          <w:bCs/>
          <w:sz w:val="28"/>
          <w:szCs w:val="28"/>
          <w:rtl/>
        </w:rPr>
        <w:t>ضد</w:t>
      </w:r>
      <w:r w:rsidRPr="001F59FE">
        <w:rPr>
          <w:rFonts w:cs="Traditional Arabic"/>
          <w:b/>
          <w:bCs/>
          <w:sz w:val="28"/>
          <w:szCs w:val="28"/>
          <w:rtl/>
        </w:rPr>
        <w:t xml:space="preserve"> </w:t>
      </w:r>
      <w:r w:rsidRPr="001F59FE">
        <w:rPr>
          <w:rFonts w:cs="Traditional Arabic" w:hint="cs"/>
          <w:b/>
          <w:bCs/>
          <w:sz w:val="28"/>
          <w:szCs w:val="28"/>
          <w:rtl/>
        </w:rPr>
        <w:t>سيادة</w:t>
      </w:r>
      <w:r w:rsidRPr="001F59FE">
        <w:rPr>
          <w:rFonts w:cs="Traditional Arabic"/>
          <w:b/>
          <w:bCs/>
          <w:sz w:val="28"/>
          <w:szCs w:val="28"/>
          <w:rtl/>
        </w:rPr>
        <w:t xml:space="preserve"> </w:t>
      </w:r>
      <w:r w:rsidRPr="001F59FE">
        <w:rPr>
          <w:rFonts w:cs="Traditional Arabic" w:hint="cs"/>
          <w:b/>
          <w:bCs/>
          <w:sz w:val="28"/>
          <w:szCs w:val="28"/>
          <w:rtl/>
        </w:rPr>
        <w:t>وأمن</w:t>
      </w:r>
      <w:r w:rsidRPr="001F59FE">
        <w:rPr>
          <w:rFonts w:cs="Traditional Arabic"/>
          <w:b/>
          <w:bCs/>
          <w:sz w:val="28"/>
          <w:szCs w:val="28"/>
          <w:rtl/>
        </w:rPr>
        <w:t xml:space="preserve"> </w:t>
      </w:r>
      <w:r w:rsidRPr="001F59FE">
        <w:rPr>
          <w:rFonts w:cs="Traditional Arabic" w:hint="cs"/>
          <w:b/>
          <w:bCs/>
          <w:sz w:val="28"/>
          <w:szCs w:val="28"/>
          <w:rtl/>
        </w:rPr>
        <w:t>ووحدة</w:t>
      </w:r>
      <w:r w:rsidRPr="001F59FE">
        <w:rPr>
          <w:rFonts w:cs="Traditional Arabic"/>
          <w:b/>
          <w:bCs/>
          <w:sz w:val="28"/>
          <w:szCs w:val="28"/>
          <w:rtl/>
        </w:rPr>
        <w:t xml:space="preserve"> </w:t>
      </w:r>
      <w:r w:rsidRPr="001F59FE">
        <w:rPr>
          <w:rFonts w:cs="Traditional Arabic" w:hint="cs"/>
          <w:b/>
          <w:bCs/>
          <w:sz w:val="28"/>
          <w:szCs w:val="28"/>
          <w:rtl/>
        </w:rPr>
        <w:t>أراضي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ونظامه</w:t>
      </w:r>
      <w:r w:rsidRPr="001F59FE">
        <w:rPr>
          <w:rFonts w:cs="Traditional Arabic"/>
          <w:b/>
          <w:bCs/>
          <w:sz w:val="28"/>
          <w:szCs w:val="28"/>
          <w:rtl/>
        </w:rPr>
        <w:t xml:space="preserve"> </w:t>
      </w:r>
      <w:r w:rsidRPr="001F59FE">
        <w:rPr>
          <w:rFonts w:cs="Traditional Arabic" w:hint="cs"/>
          <w:b/>
          <w:bCs/>
          <w:sz w:val="28"/>
          <w:szCs w:val="28"/>
          <w:rtl/>
        </w:rPr>
        <w:t>الديمقراطي</w:t>
      </w:r>
      <w:r w:rsidRPr="001F59FE">
        <w:rPr>
          <w:rFonts w:cs="Traditional Arabic"/>
          <w:b/>
          <w:bCs/>
          <w:sz w:val="28"/>
          <w:szCs w:val="28"/>
          <w:rtl/>
        </w:rPr>
        <w:t xml:space="preserve"> </w:t>
      </w:r>
      <w:r w:rsidRPr="001F59FE">
        <w:rPr>
          <w:rFonts w:cs="Traditional Arabic" w:hint="cs"/>
          <w:b/>
          <w:bCs/>
          <w:sz w:val="28"/>
          <w:szCs w:val="28"/>
          <w:rtl/>
        </w:rPr>
        <w:t>الاتحادي</w:t>
      </w:r>
      <w:r w:rsidRPr="001F59FE">
        <w:rPr>
          <w:rFonts w:cs="Traditional Arabic"/>
          <w:b/>
          <w:bCs/>
          <w:sz w:val="28"/>
          <w:szCs w:val="28"/>
          <w:rtl/>
        </w:rPr>
        <w:t xml:space="preserve"> </w:t>
      </w:r>
      <w:r w:rsidRPr="001F59FE">
        <w:rPr>
          <w:rFonts w:cs="Traditional Arabic" w:hint="cs"/>
          <w:b/>
          <w:bCs/>
          <w:sz w:val="28"/>
          <w:szCs w:val="28"/>
          <w:rtl/>
        </w:rPr>
        <w:t>الدستوري؛</w:t>
      </w:r>
      <w:r w:rsidRPr="001F59FE">
        <w:rPr>
          <w:rFonts w:cs="Traditional Arabic"/>
          <w:b/>
          <w:bCs/>
          <w:sz w:val="28"/>
          <w:szCs w:val="28"/>
          <w:rtl/>
        </w:rPr>
        <w:t xml:space="preserve"> </w:t>
      </w:r>
      <w:r w:rsidRPr="001F59FE">
        <w:rPr>
          <w:rFonts w:cs="Traditional Arabic" w:hint="cs"/>
          <w:b/>
          <w:bCs/>
          <w:sz w:val="28"/>
          <w:szCs w:val="28"/>
          <w:rtl/>
        </w:rPr>
        <w:t>وإذ</w:t>
      </w:r>
      <w:r w:rsidRPr="001F59FE">
        <w:rPr>
          <w:rFonts w:cs="Traditional Arabic"/>
          <w:b/>
          <w:bCs/>
          <w:sz w:val="28"/>
          <w:szCs w:val="28"/>
          <w:rtl/>
        </w:rPr>
        <w:t xml:space="preserve"> </w:t>
      </w:r>
      <w:r w:rsidRPr="001F59FE">
        <w:rPr>
          <w:rFonts w:cs="Traditional Arabic" w:hint="cs"/>
          <w:b/>
          <w:bCs/>
          <w:sz w:val="28"/>
          <w:szCs w:val="28"/>
          <w:rtl/>
        </w:rPr>
        <w:t>يؤكدان</w:t>
      </w:r>
      <w:r w:rsidRPr="001F59FE">
        <w:rPr>
          <w:rFonts w:cs="Traditional Arabic"/>
          <w:b/>
          <w:bCs/>
          <w:sz w:val="28"/>
          <w:szCs w:val="28"/>
          <w:rtl/>
        </w:rPr>
        <w:t xml:space="preserve"> </w:t>
      </w:r>
      <w:r w:rsidRPr="001F59FE">
        <w:rPr>
          <w:rFonts w:cs="Traditional Arabic" w:hint="cs"/>
          <w:b/>
          <w:bCs/>
          <w:sz w:val="28"/>
          <w:szCs w:val="28"/>
          <w:rtl/>
        </w:rPr>
        <w:t>أن</w:t>
      </w:r>
      <w:r w:rsidRPr="001F59FE">
        <w:rPr>
          <w:rFonts w:cs="Traditional Arabic"/>
          <w:b/>
          <w:bCs/>
          <w:sz w:val="28"/>
          <w:szCs w:val="28"/>
          <w:rtl/>
        </w:rPr>
        <w:t xml:space="preserve"> </w:t>
      </w:r>
      <w:r w:rsidRPr="001F59FE">
        <w:rPr>
          <w:rFonts w:cs="Traditional Arabic" w:hint="cs"/>
          <w:b/>
          <w:bCs/>
          <w:sz w:val="28"/>
          <w:szCs w:val="28"/>
          <w:rtl/>
        </w:rPr>
        <w:t>مثل</w:t>
      </w:r>
      <w:r w:rsidRPr="001F59FE">
        <w:rPr>
          <w:rFonts w:cs="Traditional Arabic"/>
          <w:b/>
          <w:bCs/>
          <w:sz w:val="28"/>
          <w:szCs w:val="28"/>
          <w:rtl/>
        </w:rPr>
        <w:t xml:space="preserve"> </w:t>
      </w:r>
      <w:r w:rsidRPr="001F59FE">
        <w:rPr>
          <w:rFonts w:cs="Traditional Arabic" w:hint="cs"/>
          <w:b/>
          <w:bCs/>
          <w:sz w:val="28"/>
          <w:szCs w:val="28"/>
          <w:rtl/>
        </w:rPr>
        <w:t>هذا</w:t>
      </w:r>
      <w:r w:rsidRPr="001F59FE">
        <w:rPr>
          <w:rFonts w:cs="Traditional Arabic"/>
          <w:b/>
          <w:bCs/>
          <w:sz w:val="28"/>
          <w:szCs w:val="28"/>
          <w:rtl/>
        </w:rPr>
        <w:t xml:space="preserve"> </w:t>
      </w:r>
      <w:r w:rsidRPr="001F59FE">
        <w:rPr>
          <w:rFonts w:cs="Traditional Arabic" w:hint="cs"/>
          <w:b/>
          <w:bCs/>
          <w:sz w:val="28"/>
          <w:szCs w:val="28"/>
          <w:rtl/>
        </w:rPr>
        <w:t>التعاون</w:t>
      </w:r>
      <w:r w:rsidRPr="001F59FE">
        <w:rPr>
          <w:rFonts w:cs="Traditional Arabic"/>
          <w:b/>
          <w:bCs/>
          <w:sz w:val="28"/>
          <w:szCs w:val="28"/>
          <w:rtl/>
        </w:rPr>
        <w:t xml:space="preserve"> </w:t>
      </w:r>
      <w:r w:rsidRPr="001F59FE">
        <w:rPr>
          <w:rFonts w:cs="Traditional Arabic" w:hint="cs"/>
          <w:b/>
          <w:bCs/>
          <w:sz w:val="28"/>
          <w:szCs w:val="28"/>
          <w:rtl/>
        </w:rPr>
        <w:t>مبني</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أساس</w:t>
      </w:r>
      <w:r w:rsidRPr="001F59FE">
        <w:rPr>
          <w:rFonts w:cs="Traditional Arabic"/>
          <w:b/>
          <w:bCs/>
          <w:sz w:val="28"/>
          <w:szCs w:val="28"/>
          <w:rtl/>
        </w:rPr>
        <w:t xml:space="preserve"> </w:t>
      </w:r>
      <w:r w:rsidRPr="001F59FE">
        <w:rPr>
          <w:rFonts w:cs="Traditional Arabic" w:hint="cs"/>
          <w:b/>
          <w:bCs/>
          <w:sz w:val="28"/>
          <w:szCs w:val="28"/>
          <w:rtl/>
        </w:rPr>
        <w:t>الاحترام</w:t>
      </w:r>
      <w:r w:rsidRPr="001F59FE">
        <w:rPr>
          <w:rFonts w:cs="Traditional Arabic"/>
          <w:b/>
          <w:bCs/>
          <w:sz w:val="28"/>
          <w:szCs w:val="28"/>
          <w:rtl/>
        </w:rPr>
        <w:t xml:space="preserve"> </w:t>
      </w:r>
      <w:r w:rsidRPr="001F59FE">
        <w:rPr>
          <w:rFonts w:cs="Traditional Arabic" w:hint="cs"/>
          <w:b/>
          <w:bCs/>
          <w:sz w:val="28"/>
          <w:szCs w:val="28"/>
          <w:rtl/>
        </w:rPr>
        <w:t>الكامل</w:t>
      </w:r>
      <w:r w:rsidRPr="001F59FE">
        <w:rPr>
          <w:rFonts w:cs="Traditional Arabic"/>
          <w:b/>
          <w:bCs/>
          <w:sz w:val="28"/>
          <w:szCs w:val="28"/>
          <w:rtl/>
        </w:rPr>
        <w:t xml:space="preserve"> </w:t>
      </w:r>
      <w:r w:rsidRPr="001F59FE">
        <w:rPr>
          <w:rFonts w:cs="Traditional Arabic" w:hint="cs"/>
          <w:b/>
          <w:bCs/>
          <w:sz w:val="28"/>
          <w:szCs w:val="28"/>
          <w:rtl/>
        </w:rPr>
        <w:t>لسيادة</w:t>
      </w:r>
      <w:r w:rsidRPr="001F59FE">
        <w:rPr>
          <w:rFonts w:cs="Traditional Arabic"/>
          <w:b/>
          <w:bCs/>
          <w:sz w:val="28"/>
          <w:szCs w:val="28"/>
          <w:rtl/>
        </w:rPr>
        <w:t xml:space="preserve"> </w:t>
      </w:r>
      <w:r w:rsidRPr="001F59FE">
        <w:rPr>
          <w:rFonts w:cs="Traditional Arabic" w:hint="cs"/>
          <w:b/>
          <w:bCs/>
          <w:sz w:val="28"/>
          <w:szCs w:val="28"/>
          <w:rtl/>
        </w:rPr>
        <w:t>كل</w:t>
      </w:r>
      <w:r w:rsidRPr="001F59FE">
        <w:rPr>
          <w:rFonts w:cs="Traditional Arabic"/>
          <w:b/>
          <w:bCs/>
          <w:sz w:val="28"/>
          <w:szCs w:val="28"/>
          <w:rtl/>
        </w:rPr>
        <w:t xml:space="preserve"> </w:t>
      </w:r>
      <w:r w:rsidRPr="001F59FE">
        <w:rPr>
          <w:rFonts w:cs="Traditional Arabic" w:hint="cs"/>
          <w:b/>
          <w:bCs/>
          <w:sz w:val="28"/>
          <w:szCs w:val="28"/>
          <w:rtl/>
        </w:rPr>
        <w:t>منهما</w:t>
      </w:r>
      <w:r w:rsidRPr="001F59FE">
        <w:rPr>
          <w:rFonts w:cs="Traditional Arabic"/>
          <w:b/>
          <w:bCs/>
          <w:sz w:val="28"/>
          <w:szCs w:val="28"/>
          <w:rtl/>
        </w:rPr>
        <w:t xml:space="preserve"> </w:t>
      </w:r>
      <w:r w:rsidRPr="001F59FE">
        <w:rPr>
          <w:rFonts w:cs="Traditional Arabic" w:hint="cs"/>
          <w:b/>
          <w:bCs/>
          <w:sz w:val="28"/>
          <w:szCs w:val="28"/>
          <w:rtl/>
        </w:rPr>
        <w:t>وفق</w:t>
      </w:r>
      <w:r w:rsidRPr="001F59FE">
        <w:rPr>
          <w:rFonts w:cs="Traditional Arabic"/>
          <w:b/>
          <w:bCs/>
          <w:sz w:val="28"/>
          <w:szCs w:val="28"/>
          <w:rtl/>
        </w:rPr>
        <w:t xml:space="preserve"> </w:t>
      </w:r>
      <w:r w:rsidRPr="001F59FE">
        <w:rPr>
          <w:rFonts w:cs="Traditional Arabic" w:hint="cs"/>
          <w:b/>
          <w:bCs/>
          <w:sz w:val="28"/>
          <w:szCs w:val="28"/>
          <w:rtl/>
        </w:rPr>
        <w:t>أهداف</w:t>
      </w:r>
      <w:r w:rsidRPr="001F59FE">
        <w:rPr>
          <w:rFonts w:cs="Traditional Arabic"/>
          <w:b/>
          <w:bCs/>
          <w:sz w:val="28"/>
          <w:szCs w:val="28"/>
          <w:rtl/>
        </w:rPr>
        <w:t xml:space="preserve"> </w:t>
      </w:r>
      <w:r w:rsidRPr="001F59FE">
        <w:rPr>
          <w:rFonts w:cs="Traditional Arabic" w:hint="cs"/>
          <w:b/>
          <w:bCs/>
          <w:sz w:val="28"/>
          <w:szCs w:val="28"/>
          <w:rtl/>
        </w:rPr>
        <w:t>ومبادئ</w:t>
      </w:r>
      <w:r w:rsidRPr="001F59FE">
        <w:rPr>
          <w:rFonts w:cs="Traditional Arabic"/>
          <w:b/>
          <w:bCs/>
          <w:sz w:val="28"/>
          <w:szCs w:val="28"/>
          <w:rtl/>
        </w:rPr>
        <w:t xml:space="preserve">  </w:t>
      </w:r>
      <w:r w:rsidRPr="001F59FE">
        <w:rPr>
          <w:rFonts w:cs="Traditional Arabic" w:hint="cs"/>
          <w:b/>
          <w:bCs/>
          <w:sz w:val="28"/>
          <w:szCs w:val="28"/>
          <w:rtl/>
        </w:rPr>
        <w:t>ميثاق</w:t>
      </w:r>
      <w:r w:rsidRPr="001F59FE">
        <w:rPr>
          <w:rFonts w:cs="Traditional Arabic"/>
          <w:b/>
          <w:bCs/>
          <w:sz w:val="28"/>
          <w:szCs w:val="28"/>
          <w:rtl/>
        </w:rPr>
        <w:t xml:space="preserve"> </w:t>
      </w:r>
      <w:r w:rsidRPr="001F59FE">
        <w:rPr>
          <w:rFonts w:cs="Traditional Arabic" w:hint="cs"/>
          <w:b/>
          <w:bCs/>
          <w:sz w:val="28"/>
          <w:szCs w:val="28"/>
          <w:rtl/>
        </w:rPr>
        <w:t>الأمم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ورغبة</w:t>
      </w:r>
      <w:r w:rsidRPr="001F59FE">
        <w:rPr>
          <w:rFonts w:cs="Traditional Arabic"/>
          <w:b/>
          <w:bCs/>
          <w:sz w:val="28"/>
          <w:szCs w:val="28"/>
          <w:rtl/>
        </w:rPr>
        <w:t xml:space="preserve"> </w:t>
      </w:r>
      <w:r w:rsidRPr="001F59FE">
        <w:rPr>
          <w:rFonts w:cs="Traditional Arabic" w:hint="cs"/>
          <w:b/>
          <w:bCs/>
          <w:sz w:val="28"/>
          <w:szCs w:val="28"/>
          <w:rtl/>
        </w:rPr>
        <w:t>منهما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التوصل</w:t>
      </w:r>
      <w:r w:rsidRPr="001F59FE">
        <w:rPr>
          <w:rFonts w:cs="Traditional Arabic"/>
          <w:b/>
          <w:bCs/>
          <w:sz w:val="28"/>
          <w:szCs w:val="28"/>
          <w:rtl/>
        </w:rPr>
        <w:t xml:space="preserve"> </w:t>
      </w:r>
      <w:r w:rsidRPr="001F59FE">
        <w:rPr>
          <w:rFonts w:cs="Traditional Arabic" w:hint="cs"/>
          <w:b/>
          <w:bCs/>
          <w:sz w:val="28"/>
          <w:szCs w:val="28"/>
          <w:rtl/>
        </w:rPr>
        <w:t>إلى</w:t>
      </w:r>
      <w:r w:rsidRPr="001F59FE">
        <w:rPr>
          <w:rFonts w:cs="Traditional Arabic"/>
          <w:b/>
          <w:bCs/>
          <w:sz w:val="28"/>
          <w:szCs w:val="28"/>
          <w:rtl/>
        </w:rPr>
        <w:t xml:space="preserve"> </w:t>
      </w:r>
      <w:r w:rsidRPr="001F59FE">
        <w:rPr>
          <w:rFonts w:cs="Traditional Arabic" w:hint="cs"/>
          <w:b/>
          <w:bCs/>
          <w:sz w:val="28"/>
          <w:szCs w:val="28"/>
          <w:rtl/>
        </w:rPr>
        <w:t>تفاهم</w:t>
      </w:r>
      <w:r w:rsidRPr="001F59FE">
        <w:rPr>
          <w:rFonts w:cs="Traditional Arabic"/>
          <w:b/>
          <w:bCs/>
          <w:sz w:val="28"/>
          <w:szCs w:val="28"/>
          <w:rtl/>
        </w:rPr>
        <w:t xml:space="preserve"> </w:t>
      </w:r>
      <w:r w:rsidRPr="001F59FE">
        <w:rPr>
          <w:rFonts w:cs="Traditional Arabic" w:hint="cs"/>
          <w:b/>
          <w:bCs/>
          <w:sz w:val="28"/>
          <w:szCs w:val="28"/>
          <w:rtl/>
        </w:rPr>
        <w:t>مشترك</w:t>
      </w:r>
      <w:r w:rsidRPr="001F59FE">
        <w:rPr>
          <w:rFonts w:cs="Traditional Arabic"/>
          <w:b/>
          <w:bCs/>
          <w:sz w:val="28"/>
          <w:szCs w:val="28"/>
          <w:rtl/>
        </w:rPr>
        <w:t xml:space="preserve"> </w:t>
      </w:r>
      <w:r w:rsidRPr="001F59FE">
        <w:rPr>
          <w:rFonts w:cs="Traditional Arabic" w:hint="cs"/>
          <w:b/>
          <w:bCs/>
          <w:sz w:val="28"/>
          <w:szCs w:val="28"/>
          <w:rtl/>
        </w:rPr>
        <w:t>يعزّز</w:t>
      </w:r>
      <w:r w:rsidRPr="001F59FE">
        <w:rPr>
          <w:rFonts w:cs="Traditional Arabic"/>
          <w:b/>
          <w:bCs/>
          <w:sz w:val="28"/>
          <w:szCs w:val="28"/>
          <w:rtl/>
        </w:rPr>
        <w:t xml:space="preserve"> </w:t>
      </w:r>
      <w:r w:rsidRPr="001F59FE">
        <w:rPr>
          <w:rFonts w:cs="Traditional Arabic" w:hint="cs"/>
          <w:b/>
          <w:bCs/>
          <w:sz w:val="28"/>
          <w:szCs w:val="28"/>
          <w:rtl/>
        </w:rPr>
        <w:t>التعاون</w:t>
      </w:r>
      <w:r w:rsidRPr="001F59FE">
        <w:rPr>
          <w:rFonts w:cs="Traditional Arabic"/>
          <w:b/>
          <w:bCs/>
          <w:sz w:val="28"/>
          <w:szCs w:val="28"/>
          <w:rtl/>
        </w:rPr>
        <w:t xml:space="preserve"> </w:t>
      </w:r>
      <w:r w:rsidRPr="001F59FE">
        <w:rPr>
          <w:rFonts w:cs="Traditional Arabic" w:hint="cs"/>
          <w:b/>
          <w:bCs/>
          <w:sz w:val="28"/>
          <w:szCs w:val="28"/>
          <w:rtl/>
        </w:rPr>
        <w:t>بينهما؛</w:t>
      </w:r>
      <w:r w:rsidRPr="001F59FE">
        <w:rPr>
          <w:rFonts w:cs="Traditional Arabic"/>
          <w:b/>
          <w:bCs/>
          <w:sz w:val="28"/>
          <w:szCs w:val="28"/>
          <w:rtl/>
        </w:rPr>
        <w:t xml:space="preserve"> </w:t>
      </w:r>
      <w:r w:rsidRPr="001F59FE">
        <w:rPr>
          <w:rFonts w:cs="Traditional Arabic" w:hint="cs"/>
          <w:b/>
          <w:bCs/>
          <w:sz w:val="28"/>
          <w:szCs w:val="28"/>
          <w:rtl/>
        </w:rPr>
        <w:t>دون</w:t>
      </w:r>
      <w:r w:rsidRPr="001F59FE">
        <w:rPr>
          <w:rFonts w:cs="Traditional Arabic"/>
          <w:b/>
          <w:bCs/>
          <w:sz w:val="28"/>
          <w:szCs w:val="28"/>
          <w:rtl/>
        </w:rPr>
        <w:t xml:space="preserve"> </w:t>
      </w:r>
      <w:r w:rsidRPr="001F59FE">
        <w:rPr>
          <w:rFonts w:cs="Traditional Arabic" w:hint="cs"/>
          <w:b/>
          <w:bCs/>
          <w:sz w:val="28"/>
          <w:szCs w:val="28"/>
          <w:rtl/>
        </w:rPr>
        <w:t>تجاوز</w:t>
      </w:r>
      <w:r w:rsidRPr="001F59FE">
        <w:rPr>
          <w:rFonts w:cs="Traditional Arabic"/>
          <w:b/>
          <w:bCs/>
          <w:sz w:val="28"/>
          <w:szCs w:val="28"/>
          <w:rtl/>
        </w:rPr>
        <w:t xml:space="preserve"> </w:t>
      </w:r>
      <w:r w:rsidRPr="001F59FE">
        <w:rPr>
          <w:rFonts w:cs="Traditional Arabic" w:hint="cs"/>
          <w:b/>
          <w:bCs/>
          <w:sz w:val="28"/>
          <w:szCs w:val="28"/>
          <w:rtl/>
        </w:rPr>
        <w:t>سيادة</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أرضه</w:t>
      </w:r>
      <w:r w:rsidRPr="001F59FE">
        <w:rPr>
          <w:rFonts w:cs="Traditional Arabic"/>
          <w:b/>
          <w:bCs/>
          <w:sz w:val="28"/>
          <w:szCs w:val="28"/>
          <w:rtl/>
        </w:rPr>
        <w:t xml:space="preserve"> </w:t>
      </w:r>
      <w:r w:rsidRPr="001F59FE">
        <w:rPr>
          <w:rFonts w:cs="Traditional Arabic" w:hint="cs"/>
          <w:b/>
          <w:bCs/>
          <w:sz w:val="28"/>
          <w:szCs w:val="28"/>
          <w:rtl/>
        </w:rPr>
        <w:t>ومياهه</w:t>
      </w:r>
      <w:r w:rsidRPr="001F59FE">
        <w:rPr>
          <w:rFonts w:cs="Traditional Arabic"/>
          <w:b/>
          <w:bCs/>
          <w:sz w:val="28"/>
          <w:szCs w:val="28"/>
          <w:rtl/>
        </w:rPr>
        <w:t xml:space="preserve"> </w:t>
      </w:r>
      <w:r w:rsidRPr="001F59FE">
        <w:rPr>
          <w:rFonts w:cs="Traditional Arabic" w:hint="cs"/>
          <w:b/>
          <w:bCs/>
          <w:sz w:val="28"/>
          <w:szCs w:val="28"/>
          <w:rtl/>
        </w:rPr>
        <w:t>وأجوائه؛</w:t>
      </w:r>
      <w:r w:rsidRPr="001F59FE">
        <w:rPr>
          <w:rFonts w:cs="Traditional Arabic"/>
          <w:b/>
          <w:bCs/>
          <w:sz w:val="28"/>
          <w:szCs w:val="28"/>
          <w:rtl/>
        </w:rPr>
        <w:t xml:space="preserve"> </w:t>
      </w:r>
      <w:r w:rsidRPr="001F59FE">
        <w:rPr>
          <w:rFonts w:cs="Traditional Arabic" w:hint="cs"/>
          <w:b/>
          <w:bCs/>
          <w:sz w:val="28"/>
          <w:szCs w:val="28"/>
          <w:rtl/>
        </w:rPr>
        <w:t>وبناءً</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كونهما</w:t>
      </w:r>
      <w:r w:rsidRPr="001F59FE">
        <w:rPr>
          <w:rFonts w:cs="Traditional Arabic"/>
          <w:b/>
          <w:bCs/>
          <w:sz w:val="28"/>
          <w:szCs w:val="28"/>
          <w:rtl/>
        </w:rPr>
        <w:t xml:space="preserve"> </w:t>
      </w:r>
      <w:r w:rsidRPr="001F59FE">
        <w:rPr>
          <w:rFonts w:cs="Traditional Arabic" w:hint="cs"/>
          <w:b/>
          <w:bCs/>
          <w:sz w:val="28"/>
          <w:szCs w:val="28"/>
          <w:rtl/>
        </w:rPr>
        <w:t>دولتين</w:t>
      </w:r>
      <w:r w:rsidRPr="001F59FE">
        <w:rPr>
          <w:rFonts w:cs="Traditional Arabic"/>
          <w:b/>
          <w:bCs/>
          <w:sz w:val="28"/>
          <w:szCs w:val="28"/>
          <w:rtl/>
        </w:rPr>
        <w:t xml:space="preserve"> </w:t>
      </w:r>
      <w:r w:rsidRPr="001F59FE">
        <w:rPr>
          <w:rFonts w:cs="Traditional Arabic" w:hint="cs"/>
          <w:b/>
          <w:bCs/>
          <w:sz w:val="28"/>
          <w:szCs w:val="28"/>
          <w:rtl/>
        </w:rPr>
        <w:t>مستقلتين</w:t>
      </w:r>
      <w:r w:rsidRPr="001F59FE">
        <w:rPr>
          <w:rFonts w:cs="Traditional Arabic"/>
          <w:b/>
          <w:bCs/>
          <w:sz w:val="28"/>
          <w:szCs w:val="28"/>
          <w:rtl/>
        </w:rPr>
        <w:t xml:space="preserve"> </w:t>
      </w:r>
      <w:r w:rsidRPr="001F59FE">
        <w:rPr>
          <w:rFonts w:cs="Traditional Arabic" w:hint="cs"/>
          <w:b/>
          <w:bCs/>
          <w:sz w:val="28"/>
          <w:szCs w:val="28"/>
          <w:rtl/>
        </w:rPr>
        <w:t>متكافئتين</w:t>
      </w:r>
      <w:r w:rsidRPr="001F59FE">
        <w:rPr>
          <w:rFonts w:cs="Traditional Arabic"/>
          <w:b/>
          <w:bCs/>
          <w:sz w:val="28"/>
          <w:szCs w:val="28"/>
          <w:rtl/>
        </w:rPr>
        <w:t xml:space="preserve"> </w:t>
      </w:r>
      <w:r w:rsidRPr="001F59FE">
        <w:rPr>
          <w:rFonts w:cs="Traditional Arabic" w:hint="cs"/>
          <w:b/>
          <w:bCs/>
          <w:sz w:val="28"/>
          <w:szCs w:val="28"/>
          <w:rtl/>
        </w:rPr>
        <w:t>ذواتي</w:t>
      </w:r>
      <w:r w:rsidRPr="001F59FE">
        <w:rPr>
          <w:rFonts w:cs="Traditional Arabic"/>
          <w:b/>
          <w:bCs/>
          <w:sz w:val="28"/>
          <w:szCs w:val="28"/>
          <w:rtl/>
        </w:rPr>
        <w:t xml:space="preserve">  </w:t>
      </w:r>
      <w:r w:rsidRPr="001F59FE">
        <w:rPr>
          <w:rFonts w:cs="Traditional Arabic" w:hint="cs"/>
          <w:b/>
          <w:bCs/>
          <w:sz w:val="28"/>
          <w:szCs w:val="28"/>
          <w:rtl/>
        </w:rPr>
        <w:t>سيادة</w:t>
      </w:r>
      <w:r>
        <w:rPr>
          <w:rFonts w:cs="Traditional Arabic"/>
          <w:b/>
          <w:bCs/>
          <w:sz w:val="28"/>
          <w:szCs w:val="28"/>
          <w:rtl/>
        </w:rPr>
        <w:t>"</w:t>
      </w:r>
      <w:r>
        <w:rPr>
          <w:rStyle w:val="EndnoteReference"/>
          <w:rFonts w:cs="Traditional Arabic"/>
          <w:b/>
          <w:bCs/>
          <w:sz w:val="28"/>
          <w:szCs w:val="28"/>
          <w:rtl/>
        </w:rPr>
        <w:endnoteReference w:id="60"/>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يتكون</w:t>
      </w:r>
      <w:r w:rsidRPr="001F59FE">
        <w:rPr>
          <w:rFonts w:cs="Traditional Arabic"/>
          <w:b/>
          <w:bCs/>
          <w:sz w:val="28"/>
          <w:szCs w:val="28"/>
          <w:rtl/>
        </w:rPr>
        <w:t xml:space="preserve"> </w:t>
      </w:r>
      <w:r w:rsidRPr="001F59FE">
        <w:rPr>
          <w:rFonts w:cs="Traditional Arabic" w:hint="cs"/>
          <w:b/>
          <w:bCs/>
          <w:sz w:val="28"/>
          <w:szCs w:val="28"/>
          <w:rtl/>
        </w:rPr>
        <w:t>الاتفاق</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ثلاثين</w:t>
      </w:r>
      <w:r w:rsidRPr="001F59FE">
        <w:rPr>
          <w:rFonts w:cs="Traditional Arabic"/>
          <w:b/>
          <w:bCs/>
          <w:sz w:val="28"/>
          <w:szCs w:val="28"/>
          <w:rtl/>
        </w:rPr>
        <w:t xml:space="preserve"> </w:t>
      </w:r>
      <w:r w:rsidRPr="001F59FE">
        <w:rPr>
          <w:rFonts w:cs="Traditional Arabic" w:hint="cs"/>
          <w:b/>
          <w:bCs/>
          <w:sz w:val="28"/>
          <w:szCs w:val="28"/>
          <w:rtl/>
        </w:rPr>
        <w:t>مادة</w:t>
      </w:r>
      <w:r w:rsidRPr="001F59FE">
        <w:rPr>
          <w:rFonts w:cs="Traditional Arabic"/>
          <w:b/>
          <w:bCs/>
          <w:sz w:val="28"/>
          <w:szCs w:val="28"/>
          <w:rtl/>
        </w:rPr>
        <w:t xml:space="preserve"> </w:t>
      </w:r>
      <w:r w:rsidRPr="001F59FE">
        <w:rPr>
          <w:rFonts w:cs="Traditional Arabic" w:hint="cs"/>
          <w:b/>
          <w:bCs/>
          <w:sz w:val="28"/>
          <w:szCs w:val="28"/>
          <w:rtl/>
        </w:rPr>
        <w:t>مفصلة</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محاور</w:t>
      </w:r>
      <w:r w:rsidRPr="001F59FE">
        <w:rPr>
          <w:rFonts w:cs="Traditional Arabic"/>
          <w:b/>
          <w:bCs/>
          <w:sz w:val="28"/>
          <w:szCs w:val="28"/>
          <w:rtl/>
        </w:rPr>
        <w:t xml:space="preserve"> </w:t>
      </w:r>
      <w:r w:rsidRPr="001F59FE">
        <w:rPr>
          <w:rFonts w:cs="Traditional Arabic" w:hint="cs"/>
          <w:b/>
          <w:bCs/>
          <w:sz w:val="28"/>
          <w:szCs w:val="28"/>
          <w:rtl/>
        </w:rPr>
        <w:t>وأليات</w:t>
      </w:r>
      <w:r w:rsidRPr="001F59FE">
        <w:rPr>
          <w:rFonts w:cs="Traditional Arabic"/>
          <w:b/>
          <w:bCs/>
          <w:sz w:val="28"/>
          <w:szCs w:val="28"/>
          <w:rtl/>
        </w:rPr>
        <w:t xml:space="preserve"> </w:t>
      </w:r>
      <w:r w:rsidRPr="001F59FE">
        <w:rPr>
          <w:rFonts w:cs="Traditional Arabic" w:hint="cs"/>
          <w:b/>
          <w:bCs/>
          <w:sz w:val="28"/>
          <w:szCs w:val="28"/>
          <w:rtl/>
        </w:rPr>
        <w:t>عمل</w:t>
      </w:r>
      <w:r w:rsidRPr="001F59FE">
        <w:rPr>
          <w:rFonts w:cs="Traditional Arabic"/>
          <w:b/>
          <w:bCs/>
          <w:sz w:val="28"/>
          <w:szCs w:val="28"/>
          <w:rtl/>
        </w:rPr>
        <w:t xml:space="preserve"> </w:t>
      </w:r>
      <w:r w:rsidRPr="001F59FE">
        <w:rPr>
          <w:rFonts w:cs="Traditional Arabic" w:hint="cs"/>
          <w:b/>
          <w:bCs/>
          <w:sz w:val="28"/>
          <w:szCs w:val="28"/>
          <w:rtl/>
        </w:rPr>
        <w:t>وتنسيق</w:t>
      </w:r>
      <w:r w:rsidRPr="001F59FE">
        <w:rPr>
          <w:rFonts w:cs="Traditional Arabic"/>
          <w:b/>
          <w:bCs/>
          <w:sz w:val="28"/>
          <w:szCs w:val="28"/>
          <w:rtl/>
        </w:rPr>
        <w:t xml:space="preserve"> </w:t>
      </w:r>
      <w:r w:rsidRPr="001F59FE">
        <w:rPr>
          <w:rFonts w:cs="Traditional Arabic" w:hint="cs"/>
          <w:b/>
          <w:bCs/>
          <w:sz w:val="28"/>
          <w:szCs w:val="28"/>
          <w:rtl/>
        </w:rPr>
        <w:t>مرحلية</w:t>
      </w:r>
      <w:r w:rsidRPr="001F59FE">
        <w:rPr>
          <w:rFonts w:cs="Traditional Arabic"/>
          <w:b/>
          <w:bCs/>
          <w:sz w:val="28"/>
          <w:szCs w:val="28"/>
          <w:rtl/>
        </w:rPr>
        <w:t xml:space="preserve"> </w:t>
      </w:r>
      <w:r w:rsidRPr="001F59FE">
        <w:rPr>
          <w:rFonts w:cs="Traditional Arabic" w:hint="cs"/>
          <w:b/>
          <w:bCs/>
          <w:sz w:val="28"/>
          <w:szCs w:val="28"/>
          <w:rtl/>
        </w:rPr>
        <w:t>واستراتيجية</w:t>
      </w:r>
      <w:r w:rsidRPr="001F59FE">
        <w:rPr>
          <w:rFonts w:cs="Traditional Arabic"/>
          <w:b/>
          <w:bCs/>
          <w:sz w:val="28"/>
          <w:szCs w:val="28"/>
        </w:rPr>
        <w:t>.</w:t>
      </w:r>
    </w:p>
    <w:p w:rsidR="00B93EED" w:rsidRPr="00687D38" w:rsidRDefault="00B93EED" w:rsidP="00B93EED">
      <w:pPr>
        <w:spacing w:after="0" w:line="240" w:lineRule="auto"/>
        <w:jc w:val="highKashida"/>
        <w:rPr>
          <w:rFonts w:cs="Traditional Arabic"/>
          <w:b/>
          <w:bCs/>
          <w:sz w:val="32"/>
          <w:szCs w:val="32"/>
          <w:rtl/>
        </w:rPr>
      </w:pPr>
      <w:r w:rsidRPr="00687D38">
        <w:rPr>
          <w:rFonts w:cs="Traditional Arabic" w:hint="cs"/>
          <w:b/>
          <w:bCs/>
          <w:sz w:val="32"/>
          <w:szCs w:val="32"/>
          <w:rtl/>
        </w:rPr>
        <w:t>سادسا</w:t>
      </w:r>
      <w:r w:rsidRPr="00687D38">
        <w:rPr>
          <w:rFonts w:cs="Traditional Arabic"/>
          <w:b/>
          <w:bCs/>
          <w:sz w:val="32"/>
          <w:szCs w:val="32"/>
          <w:rtl/>
        </w:rPr>
        <w:t>:-</w:t>
      </w:r>
      <w:r w:rsidRPr="00687D38">
        <w:rPr>
          <w:rFonts w:cs="Traditional Arabic" w:hint="cs"/>
          <w:b/>
          <w:bCs/>
          <w:sz w:val="32"/>
          <w:szCs w:val="32"/>
          <w:rtl/>
        </w:rPr>
        <w:t>موقف</w:t>
      </w:r>
      <w:r w:rsidRPr="00687D38">
        <w:rPr>
          <w:rFonts w:cs="Traditional Arabic"/>
          <w:b/>
          <w:bCs/>
          <w:sz w:val="32"/>
          <w:szCs w:val="32"/>
          <w:rtl/>
        </w:rPr>
        <w:t xml:space="preserve"> </w:t>
      </w:r>
      <w:r w:rsidRPr="00687D38">
        <w:rPr>
          <w:rFonts w:cs="Traditional Arabic" w:hint="cs"/>
          <w:b/>
          <w:bCs/>
          <w:sz w:val="32"/>
          <w:szCs w:val="32"/>
          <w:rtl/>
        </w:rPr>
        <w:t>الاحتلال</w:t>
      </w:r>
      <w:r w:rsidRPr="00687D38">
        <w:rPr>
          <w:rFonts w:cs="Traditional Arabic"/>
          <w:b/>
          <w:bCs/>
          <w:sz w:val="32"/>
          <w:szCs w:val="32"/>
          <w:rtl/>
        </w:rPr>
        <w:t xml:space="preserve"> </w:t>
      </w:r>
      <w:r w:rsidRPr="00687D38">
        <w:rPr>
          <w:rFonts w:cs="Traditional Arabic" w:hint="cs"/>
          <w:b/>
          <w:bCs/>
          <w:sz w:val="32"/>
          <w:szCs w:val="32"/>
          <w:rtl/>
        </w:rPr>
        <w:t>من</w:t>
      </w:r>
      <w:r w:rsidRPr="00687D38">
        <w:rPr>
          <w:rFonts w:cs="Traditional Arabic"/>
          <w:b/>
          <w:bCs/>
          <w:sz w:val="32"/>
          <w:szCs w:val="32"/>
          <w:rtl/>
        </w:rPr>
        <w:t xml:space="preserve"> </w:t>
      </w:r>
      <w:r w:rsidRPr="00687D38">
        <w:rPr>
          <w:rFonts w:cs="Traditional Arabic" w:hint="cs"/>
          <w:b/>
          <w:bCs/>
          <w:sz w:val="32"/>
          <w:szCs w:val="32"/>
          <w:rtl/>
        </w:rPr>
        <w:t>المرجع</w:t>
      </w:r>
      <w:r w:rsidRPr="00687D38">
        <w:rPr>
          <w:rFonts w:cs="Traditional Arabic"/>
          <w:b/>
          <w:bCs/>
          <w:sz w:val="32"/>
          <w:szCs w:val="32"/>
          <w:rtl/>
        </w:rPr>
        <w:t xml:space="preserve"> </w:t>
      </w:r>
      <w:r w:rsidRPr="00687D38">
        <w:rPr>
          <w:rFonts w:cs="Traditional Arabic" w:hint="cs"/>
          <w:b/>
          <w:bCs/>
          <w:sz w:val="32"/>
          <w:szCs w:val="32"/>
          <w:rtl/>
        </w:rPr>
        <w:t>السيستاني</w:t>
      </w:r>
      <w:r w:rsidRPr="00687D38">
        <w:rPr>
          <w:rFonts w:cs="Traditional Arabic"/>
          <w:b/>
          <w:bCs/>
          <w:sz w:val="32"/>
          <w:szCs w:val="32"/>
        </w:rPr>
        <w:t xml:space="preserve">: </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نرى</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الضرورة</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نتطرق</w:t>
      </w:r>
      <w:r w:rsidRPr="001F59FE">
        <w:rPr>
          <w:rFonts w:cs="Traditional Arabic"/>
          <w:b/>
          <w:bCs/>
          <w:sz w:val="28"/>
          <w:szCs w:val="28"/>
          <w:rtl/>
        </w:rPr>
        <w:t xml:space="preserve"> </w:t>
      </w:r>
      <w:r w:rsidRPr="001F59FE">
        <w:rPr>
          <w:rFonts w:cs="Traditional Arabic" w:hint="cs"/>
          <w:b/>
          <w:bCs/>
          <w:sz w:val="28"/>
          <w:szCs w:val="28"/>
          <w:rtl/>
        </w:rPr>
        <w:t>لموقف</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طروحات</w:t>
      </w:r>
      <w:r w:rsidRPr="001F59FE">
        <w:rPr>
          <w:rFonts w:cs="Traditional Arabic"/>
          <w:b/>
          <w:bCs/>
          <w:sz w:val="28"/>
          <w:szCs w:val="28"/>
          <w:rtl/>
        </w:rPr>
        <w:t xml:space="preserve"> </w:t>
      </w:r>
      <w:r w:rsidRPr="001F59FE">
        <w:rPr>
          <w:rFonts w:cs="Traditional Arabic" w:hint="cs"/>
          <w:b/>
          <w:bCs/>
          <w:sz w:val="28"/>
          <w:szCs w:val="28"/>
          <w:rtl/>
        </w:rPr>
        <w:t>واسهامات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واثرها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اهدافهم</w:t>
      </w:r>
      <w:r w:rsidRPr="001F59FE">
        <w:rPr>
          <w:rFonts w:cs="Traditional Arabic"/>
          <w:b/>
          <w:bCs/>
          <w:sz w:val="28"/>
          <w:szCs w:val="28"/>
          <w:rtl/>
        </w:rPr>
        <w:t xml:space="preserve"> </w:t>
      </w:r>
      <w:r w:rsidRPr="001F59FE">
        <w:rPr>
          <w:rFonts w:cs="Traditional Arabic" w:hint="cs"/>
          <w:b/>
          <w:bCs/>
          <w:sz w:val="28"/>
          <w:szCs w:val="28"/>
          <w:rtl/>
        </w:rPr>
        <w:t>وسلوكهم</w:t>
      </w:r>
      <w:r w:rsidRPr="001F59FE">
        <w:rPr>
          <w:rFonts w:cs="Traditional Arabic"/>
          <w:b/>
          <w:bCs/>
          <w:sz w:val="28"/>
          <w:szCs w:val="28"/>
          <w:rtl/>
        </w:rPr>
        <w:t xml:space="preserve"> </w:t>
      </w:r>
      <w:r w:rsidRPr="001F59FE">
        <w:rPr>
          <w:rFonts w:cs="Traditional Arabic" w:hint="cs"/>
          <w:b/>
          <w:bCs/>
          <w:sz w:val="28"/>
          <w:szCs w:val="28"/>
          <w:rtl/>
        </w:rPr>
        <w:t>وكيف</w:t>
      </w:r>
      <w:r w:rsidRPr="001F59FE">
        <w:rPr>
          <w:rFonts w:cs="Traditional Arabic"/>
          <w:b/>
          <w:bCs/>
          <w:sz w:val="28"/>
          <w:szCs w:val="28"/>
          <w:rtl/>
        </w:rPr>
        <w:t xml:space="preserve"> </w:t>
      </w:r>
      <w:r w:rsidRPr="001F59FE">
        <w:rPr>
          <w:rFonts w:cs="Traditional Arabic" w:hint="cs"/>
          <w:b/>
          <w:bCs/>
          <w:sz w:val="28"/>
          <w:szCs w:val="28"/>
          <w:rtl/>
        </w:rPr>
        <w:t>اجهضت</w:t>
      </w:r>
      <w:r w:rsidRPr="001F59FE">
        <w:rPr>
          <w:rFonts w:cs="Traditional Arabic"/>
          <w:b/>
          <w:bCs/>
          <w:sz w:val="28"/>
          <w:szCs w:val="28"/>
          <w:rtl/>
        </w:rPr>
        <w:t xml:space="preserve"> </w:t>
      </w:r>
      <w:r w:rsidRPr="001F59FE">
        <w:rPr>
          <w:rFonts w:cs="Traditional Arabic" w:hint="cs"/>
          <w:b/>
          <w:bCs/>
          <w:sz w:val="28"/>
          <w:szCs w:val="28"/>
          <w:rtl/>
        </w:rPr>
        <w:t>مشاريعهم</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يتوقعوا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تكون</w:t>
      </w:r>
      <w:r w:rsidRPr="001F59FE">
        <w:rPr>
          <w:rFonts w:cs="Traditional Arabic"/>
          <w:b/>
          <w:bCs/>
          <w:sz w:val="28"/>
          <w:szCs w:val="28"/>
          <w:rtl/>
        </w:rPr>
        <w:t xml:space="preserve"> </w:t>
      </w:r>
      <w:r w:rsidRPr="001F59FE">
        <w:rPr>
          <w:rFonts w:cs="Traditional Arabic" w:hint="cs"/>
          <w:b/>
          <w:bCs/>
          <w:sz w:val="28"/>
          <w:szCs w:val="28"/>
          <w:rtl/>
        </w:rPr>
        <w:t>هناك</w:t>
      </w:r>
      <w:r w:rsidRPr="001F59FE">
        <w:rPr>
          <w:rFonts w:cs="Traditional Arabic"/>
          <w:b/>
          <w:bCs/>
          <w:sz w:val="28"/>
          <w:szCs w:val="28"/>
          <w:rtl/>
        </w:rPr>
        <w:t xml:space="preserve"> </w:t>
      </w:r>
      <w:r w:rsidRPr="001F59FE">
        <w:rPr>
          <w:rFonts w:cs="Traditional Arabic" w:hint="cs"/>
          <w:b/>
          <w:bCs/>
          <w:sz w:val="28"/>
          <w:szCs w:val="28"/>
          <w:rtl/>
        </w:rPr>
        <w:t>ممانعة</w:t>
      </w:r>
      <w:r w:rsidRPr="001F59FE">
        <w:rPr>
          <w:rFonts w:cs="Traditional Arabic"/>
          <w:b/>
          <w:bCs/>
          <w:sz w:val="28"/>
          <w:szCs w:val="28"/>
          <w:rtl/>
        </w:rPr>
        <w:t xml:space="preserve"> </w:t>
      </w:r>
      <w:r w:rsidRPr="001F59FE">
        <w:rPr>
          <w:rFonts w:cs="Traditional Arabic" w:hint="cs"/>
          <w:b/>
          <w:bCs/>
          <w:sz w:val="28"/>
          <w:szCs w:val="28"/>
          <w:rtl/>
        </w:rPr>
        <w:t>ومعارضة</w:t>
      </w:r>
      <w:r w:rsidRPr="001F59FE">
        <w:rPr>
          <w:rFonts w:cs="Traditional Arabic"/>
          <w:b/>
          <w:bCs/>
          <w:sz w:val="28"/>
          <w:szCs w:val="28"/>
          <w:rtl/>
        </w:rPr>
        <w:t xml:space="preserve"> </w:t>
      </w:r>
      <w:r w:rsidRPr="001F59FE">
        <w:rPr>
          <w:rFonts w:cs="Traditional Arabic" w:hint="cs"/>
          <w:b/>
          <w:bCs/>
          <w:sz w:val="28"/>
          <w:szCs w:val="28"/>
          <w:rtl/>
        </w:rPr>
        <w:t>وطنية</w:t>
      </w:r>
      <w:r w:rsidRPr="001F59FE">
        <w:rPr>
          <w:rFonts w:cs="Traditional Arabic"/>
          <w:b/>
          <w:bCs/>
          <w:sz w:val="28"/>
          <w:szCs w:val="28"/>
          <w:rtl/>
        </w:rPr>
        <w:t xml:space="preserve"> </w:t>
      </w:r>
      <w:r w:rsidRPr="001F59FE">
        <w:rPr>
          <w:rFonts w:cs="Traditional Arabic" w:hint="cs"/>
          <w:b/>
          <w:bCs/>
          <w:sz w:val="28"/>
          <w:szCs w:val="28"/>
          <w:rtl/>
        </w:rPr>
        <w:t>بهذا</w:t>
      </w:r>
      <w:r w:rsidRPr="001F59FE">
        <w:rPr>
          <w:rFonts w:cs="Traditional Arabic"/>
          <w:b/>
          <w:bCs/>
          <w:sz w:val="28"/>
          <w:szCs w:val="28"/>
          <w:rtl/>
        </w:rPr>
        <w:t xml:space="preserve"> </w:t>
      </w:r>
      <w:r w:rsidRPr="001F59FE">
        <w:rPr>
          <w:rFonts w:cs="Traditional Arabic" w:hint="cs"/>
          <w:b/>
          <w:bCs/>
          <w:sz w:val="28"/>
          <w:szCs w:val="28"/>
          <w:rtl/>
        </w:rPr>
        <w:t>الحجم</w:t>
      </w:r>
      <w:r w:rsidRPr="001F59FE">
        <w:rPr>
          <w:rFonts w:cs="Traditional Arabic"/>
          <w:b/>
          <w:bCs/>
          <w:sz w:val="28"/>
          <w:szCs w:val="28"/>
          <w:rtl/>
        </w:rPr>
        <w:t xml:space="preserve"> </w:t>
      </w:r>
      <w:r w:rsidRPr="001F59FE">
        <w:rPr>
          <w:rFonts w:cs="Traditional Arabic" w:hint="cs"/>
          <w:b/>
          <w:bCs/>
          <w:sz w:val="28"/>
          <w:szCs w:val="28"/>
          <w:rtl/>
        </w:rPr>
        <w:t>والفهم</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اهم</w:t>
      </w:r>
      <w:r w:rsidRPr="001F59FE">
        <w:rPr>
          <w:rFonts w:cs="Traditional Arabic"/>
          <w:b/>
          <w:bCs/>
          <w:sz w:val="28"/>
          <w:szCs w:val="28"/>
          <w:rtl/>
        </w:rPr>
        <w:t xml:space="preserve"> </w:t>
      </w:r>
      <w:r w:rsidRPr="001F59FE">
        <w:rPr>
          <w:rFonts w:cs="Traditional Arabic" w:hint="cs"/>
          <w:b/>
          <w:bCs/>
          <w:sz w:val="28"/>
          <w:szCs w:val="28"/>
          <w:rtl/>
        </w:rPr>
        <w:t>مصدر</w:t>
      </w:r>
      <w:r w:rsidRPr="001F59FE">
        <w:rPr>
          <w:rFonts w:cs="Traditional Arabic"/>
          <w:b/>
          <w:bCs/>
          <w:sz w:val="28"/>
          <w:szCs w:val="28"/>
          <w:rtl/>
        </w:rPr>
        <w:t xml:space="preserve"> </w:t>
      </w:r>
      <w:r w:rsidRPr="001F59FE">
        <w:rPr>
          <w:rFonts w:cs="Traditional Arabic" w:hint="cs"/>
          <w:b/>
          <w:bCs/>
          <w:sz w:val="28"/>
          <w:szCs w:val="28"/>
          <w:rtl/>
        </w:rPr>
        <w:t>يمكن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نستخلص</w:t>
      </w:r>
      <w:r w:rsidRPr="001F59FE">
        <w:rPr>
          <w:rFonts w:cs="Traditional Arabic"/>
          <w:b/>
          <w:bCs/>
          <w:sz w:val="28"/>
          <w:szCs w:val="28"/>
          <w:rtl/>
        </w:rPr>
        <w:t xml:space="preserve"> </w:t>
      </w:r>
      <w:r w:rsidRPr="001F59FE">
        <w:rPr>
          <w:rFonts w:cs="Traditional Arabic" w:hint="cs"/>
          <w:b/>
          <w:bCs/>
          <w:sz w:val="28"/>
          <w:szCs w:val="28"/>
          <w:rtl/>
        </w:rPr>
        <w:t>منه</w:t>
      </w:r>
      <w:r w:rsidRPr="001F59FE">
        <w:rPr>
          <w:rFonts w:cs="Traditional Arabic"/>
          <w:b/>
          <w:bCs/>
          <w:sz w:val="28"/>
          <w:szCs w:val="28"/>
          <w:rtl/>
        </w:rPr>
        <w:t xml:space="preserve"> </w:t>
      </w:r>
      <w:r w:rsidRPr="001F59FE">
        <w:rPr>
          <w:rFonts w:cs="Traditional Arabic" w:hint="cs"/>
          <w:b/>
          <w:bCs/>
          <w:sz w:val="28"/>
          <w:szCs w:val="28"/>
          <w:rtl/>
        </w:rPr>
        <w:t>مواقف</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قراءة</w:t>
      </w:r>
      <w:r w:rsidRPr="001F59FE">
        <w:rPr>
          <w:rFonts w:cs="Traditional Arabic"/>
          <w:b/>
          <w:bCs/>
          <w:sz w:val="28"/>
          <w:szCs w:val="28"/>
          <w:rtl/>
        </w:rPr>
        <w:t xml:space="preserve"> </w:t>
      </w:r>
      <w:r w:rsidRPr="001F59FE">
        <w:rPr>
          <w:rFonts w:cs="Traditional Arabic" w:hint="cs"/>
          <w:b/>
          <w:bCs/>
          <w:sz w:val="28"/>
          <w:szCs w:val="28"/>
          <w:rtl/>
        </w:rPr>
        <w:t>وتحليل</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كتبه</w:t>
      </w:r>
      <w:r w:rsidRPr="001F59FE">
        <w:rPr>
          <w:rFonts w:cs="Traditional Arabic"/>
          <w:b/>
          <w:bCs/>
          <w:sz w:val="28"/>
          <w:szCs w:val="28"/>
          <w:rtl/>
        </w:rPr>
        <w:t xml:space="preserve"> </w:t>
      </w:r>
      <w:r w:rsidRPr="001F59FE">
        <w:rPr>
          <w:rFonts w:cs="Traditional Arabic" w:hint="cs"/>
          <w:b/>
          <w:bCs/>
          <w:sz w:val="28"/>
          <w:szCs w:val="28"/>
          <w:rtl/>
        </w:rPr>
        <w:t>الحاكم</w:t>
      </w:r>
      <w:r w:rsidRPr="001F59FE">
        <w:rPr>
          <w:rFonts w:cs="Traditional Arabic"/>
          <w:b/>
          <w:bCs/>
          <w:sz w:val="28"/>
          <w:szCs w:val="28"/>
          <w:rtl/>
        </w:rPr>
        <w:t xml:space="preserve"> </w:t>
      </w:r>
      <w:r w:rsidRPr="001F59FE">
        <w:rPr>
          <w:rFonts w:cs="Traditional Arabic" w:hint="cs"/>
          <w:b/>
          <w:bCs/>
          <w:sz w:val="28"/>
          <w:szCs w:val="28"/>
          <w:rtl/>
        </w:rPr>
        <w:t>المدني</w:t>
      </w:r>
      <w:r w:rsidRPr="001F59FE">
        <w:rPr>
          <w:rFonts w:cs="Traditional Arabic"/>
          <w:b/>
          <w:bCs/>
          <w:sz w:val="28"/>
          <w:szCs w:val="28"/>
          <w:rtl/>
        </w:rPr>
        <w:t xml:space="preserve"> </w:t>
      </w:r>
      <w:r w:rsidRPr="001F59FE">
        <w:rPr>
          <w:rFonts w:cs="Traditional Arabic" w:hint="cs"/>
          <w:b/>
          <w:bCs/>
          <w:sz w:val="28"/>
          <w:szCs w:val="28"/>
          <w:rtl/>
        </w:rPr>
        <w:t>الامريكي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كتابه</w:t>
      </w:r>
      <w:r w:rsidRPr="001F59FE">
        <w:rPr>
          <w:rFonts w:cs="Traditional Arabic"/>
          <w:b/>
          <w:bCs/>
          <w:sz w:val="28"/>
          <w:szCs w:val="28"/>
          <w:rtl/>
        </w:rPr>
        <w:t xml:space="preserve"> " </w:t>
      </w:r>
      <w:r w:rsidRPr="001F59FE">
        <w:rPr>
          <w:rFonts w:cs="Traditional Arabic" w:hint="cs"/>
          <w:b/>
          <w:bCs/>
          <w:sz w:val="28"/>
          <w:szCs w:val="28"/>
          <w:rtl/>
        </w:rPr>
        <w:t>عام</w:t>
      </w:r>
      <w:r w:rsidRPr="001F59FE">
        <w:rPr>
          <w:rFonts w:cs="Traditional Arabic"/>
          <w:b/>
          <w:bCs/>
          <w:sz w:val="28"/>
          <w:szCs w:val="28"/>
          <w:rtl/>
        </w:rPr>
        <w:t xml:space="preserve"> </w:t>
      </w:r>
      <w:r w:rsidRPr="001F59FE">
        <w:rPr>
          <w:rFonts w:cs="Traditional Arabic" w:hint="cs"/>
          <w:b/>
          <w:bCs/>
          <w:sz w:val="28"/>
          <w:szCs w:val="28"/>
          <w:rtl/>
        </w:rPr>
        <w:t>قضيته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والذي</w:t>
      </w:r>
      <w:r w:rsidRPr="001F59FE">
        <w:rPr>
          <w:rFonts w:cs="Traditional Arabic"/>
          <w:b/>
          <w:bCs/>
          <w:sz w:val="28"/>
          <w:szCs w:val="28"/>
          <w:rtl/>
        </w:rPr>
        <w:t xml:space="preserve"> </w:t>
      </w:r>
      <w:r w:rsidRPr="001F59FE">
        <w:rPr>
          <w:rFonts w:cs="Traditional Arabic" w:hint="cs"/>
          <w:b/>
          <w:bCs/>
          <w:sz w:val="28"/>
          <w:szCs w:val="28"/>
          <w:rtl/>
        </w:rPr>
        <w:t>فيه</w:t>
      </w:r>
      <w:r w:rsidRPr="001F59FE">
        <w:rPr>
          <w:rFonts w:cs="Traditional Arabic"/>
          <w:b/>
          <w:bCs/>
          <w:sz w:val="28"/>
          <w:szCs w:val="28"/>
          <w:rtl/>
        </w:rPr>
        <w:t xml:space="preserve"> </w:t>
      </w:r>
      <w:r w:rsidRPr="001F59FE">
        <w:rPr>
          <w:rFonts w:cs="Traditional Arabic" w:hint="cs"/>
          <w:b/>
          <w:bCs/>
          <w:sz w:val="28"/>
          <w:szCs w:val="28"/>
          <w:rtl/>
        </w:rPr>
        <w:t>الكثير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التفاصيل</w:t>
      </w:r>
      <w:r w:rsidRPr="001F59FE">
        <w:rPr>
          <w:rFonts w:cs="Traditional Arabic"/>
          <w:b/>
          <w:bCs/>
          <w:sz w:val="28"/>
          <w:szCs w:val="28"/>
          <w:rtl/>
        </w:rPr>
        <w:t xml:space="preserve"> </w:t>
      </w:r>
      <w:r w:rsidRPr="001F59FE">
        <w:rPr>
          <w:rFonts w:cs="Traditional Arabic" w:hint="cs"/>
          <w:b/>
          <w:bCs/>
          <w:sz w:val="28"/>
          <w:szCs w:val="28"/>
          <w:rtl/>
        </w:rPr>
        <w:t>والمواقف</w:t>
      </w:r>
      <w:r w:rsidRPr="001F59FE">
        <w:rPr>
          <w:rFonts w:cs="Traditional Arabic"/>
          <w:b/>
          <w:bCs/>
          <w:sz w:val="28"/>
          <w:szCs w:val="28"/>
          <w:rtl/>
        </w:rPr>
        <w:t xml:space="preserve"> </w:t>
      </w:r>
      <w:r w:rsidRPr="001F59FE">
        <w:rPr>
          <w:rFonts w:cs="Traditional Arabic" w:hint="cs"/>
          <w:b/>
          <w:bCs/>
          <w:sz w:val="28"/>
          <w:szCs w:val="28"/>
          <w:rtl/>
        </w:rPr>
        <w:t>المهمة</w:t>
      </w:r>
      <w:r w:rsidRPr="001F59FE">
        <w:rPr>
          <w:rFonts w:cs="Traditional Arabic"/>
          <w:b/>
          <w:bCs/>
          <w:sz w:val="28"/>
          <w:szCs w:val="28"/>
          <w:rtl/>
        </w:rPr>
        <w:t xml:space="preserve"> </w:t>
      </w:r>
      <w:r w:rsidRPr="001F59FE">
        <w:rPr>
          <w:rFonts w:cs="Traditional Arabic" w:hint="cs"/>
          <w:b/>
          <w:bCs/>
          <w:sz w:val="28"/>
          <w:szCs w:val="28"/>
          <w:rtl/>
        </w:rPr>
        <w:t>والتي</w:t>
      </w:r>
      <w:r w:rsidRPr="001F59FE">
        <w:rPr>
          <w:rFonts w:cs="Traditional Arabic"/>
          <w:b/>
          <w:bCs/>
          <w:sz w:val="28"/>
          <w:szCs w:val="28"/>
          <w:rtl/>
        </w:rPr>
        <w:t xml:space="preserve"> </w:t>
      </w:r>
      <w:r w:rsidRPr="001F59FE">
        <w:rPr>
          <w:rFonts w:cs="Traditional Arabic" w:hint="cs"/>
          <w:b/>
          <w:bCs/>
          <w:sz w:val="28"/>
          <w:szCs w:val="28"/>
          <w:rtl/>
        </w:rPr>
        <w:t>تعطي</w:t>
      </w:r>
      <w:r w:rsidRPr="001F59FE">
        <w:rPr>
          <w:rFonts w:cs="Traditional Arabic"/>
          <w:b/>
          <w:bCs/>
          <w:sz w:val="28"/>
          <w:szCs w:val="28"/>
          <w:rtl/>
        </w:rPr>
        <w:t xml:space="preserve"> </w:t>
      </w:r>
      <w:r w:rsidRPr="001F59FE">
        <w:rPr>
          <w:rFonts w:cs="Traditional Arabic" w:hint="cs"/>
          <w:b/>
          <w:bCs/>
          <w:sz w:val="28"/>
          <w:szCs w:val="28"/>
          <w:rtl/>
        </w:rPr>
        <w:t>انطباعا</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حجم</w:t>
      </w:r>
      <w:r w:rsidRPr="001F59FE">
        <w:rPr>
          <w:rFonts w:cs="Traditional Arabic"/>
          <w:b/>
          <w:bCs/>
          <w:sz w:val="28"/>
          <w:szCs w:val="28"/>
          <w:rtl/>
        </w:rPr>
        <w:t xml:space="preserve"> </w:t>
      </w:r>
      <w:r w:rsidRPr="001F59FE">
        <w:rPr>
          <w:rFonts w:cs="Traditional Arabic" w:hint="cs"/>
          <w:b/>
          <w:bCs/>
          <w:sz w:val="28"/>
          <w:szCs w:val="28"/>
          <w:rtl/>
        </w:rPr>
        <w:t>الارباك</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مرت</w:t>
      </w:r>
      <w:r w:rsidRPr="001F59FE">
        <w:rPr>
          <w:rFonts w:cs="Traditional Arabic"/>
          <w:b/>
          <w:bCs/>
          <w:sz w:val="28"/>
          <w:szCs w:val="28"/>
          <w:rtl/>
        </w:rPr>
        <w:t xml:space="preserve"> </w:t>
      </w:r>
      <w:r w:rsidRPr="001F59FE">
        <w:rPr>
          <w:rFonts w:cs="Traditional Arabic" w:hint="cs"/>
          <w:b/>
          <w:bCs/>
          <w:sz w:val="28"/>
          <w:szCs w:val="28"/>
          <w:rtl/>
        </w:rPr>
        <w:t>به</w:t>
      </w:r>
      <w:r w:rsidRPr="001F59FE">
        <w:rPr>
          <w:rFonts w:cs="Traditional Arabic"/>
          <w:b/>
          <w:bCs/>
          <w:sz w:val="28"/>
          <w:szCs w:val="28"/>
          <w:rtl/>
        </w:rPr>
        <w:t xml:space="preserve"> </w:t>
      </w:r>
      <w:r w:rsidRPr="001F59FE">
        <w:rPr>
          <w:rFonts w:cs="Traditional Arabic" w:hint="cs"/>
          <w:b/>
          <w:bCs/>
          <w:sz w:val="28"/>
          <w:szCs w:val="28"/>
          <w:rtl/>
        </w:rPr>
        <w:t>قوى</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فترة</w:t>
      </w:r>
      <w:r w:rsidRPr="001F59FE">
        <w:rPr>
          <w:rFonts w:cs="Traditional Arabic"/>
          <w:b/>
          <w:bCs/>
          <w:sz w:val="28"/>
          <w:szCs w:val="28"/>
          <w:rtl/>
        </w:rPr>
        <w:t xml:space="preserve"> </w:t>
      </w:r>
      <w:r w:rsidRPr="001F59FE">
        <w:rPr>
          <w:rFonts w:cs="Traditional Arabic" w:hint="cs"/>
          <w:b/>
          <w:bCs/>
          <w:sz w:val="28"/>
          <w:szCs w:val="28"/>
          <w:rtl/>
        </w:rPr>
        <w:t>تأسيس</w:t>
      </w:r>
      <w:r w:rsidRPr="001F59FE">
        <w:rPr>
          <w:rFonts w:cs="Traditional Arabic"/>
          <w:b/>
          <w:bCs/>
          <w:sz w:val="28"/>
          <w:szCs w:val="28"/>
          <w:rtl/>
        </w:rPr>
        <w:t xml:space="preserve"> </w:t>
      </w:r>
      <w:r w:rsidRPr="001F59FE">
        <w:rPr>
          <w:rFonts w:cs="Traditional Arabic" w:hint="cs"/>
          <w:b/>
          <w:bCs/>
          <w:sz w:val="28"/>
          <w:szCs w:val="28"/>
          <w:rtl/>
        </w:rPr>
        <w:t>النظام</w:t>
      </w:r>
      <w:r w:rsidRPr="001F59FE">
        <w:rPr>
          <w:rFonts w:cs="Traditional Arabic"/>
          <w:b/>
          <w:bCs/>
          <w:sz w:val="28"/>
          <w:szCs w:val="28"/>
          <w:rtl/>
        </w:rPr>
        <w:t xml:space="preserve"> </w:t>
      </w:r>
      <w:r w:rsidRPr="001F59FE">
        <w:rPr>
          <w:rFonts w:cs="Traditional Arabic" w:hint="cs"/>
          <w:b/>
          <w:bCs/>
          <w:sz w:val="28"/>
          <w:szCs w:val="28"/>
          <w:rtl/>
        </w:rPr>
        <w:t>السياسي</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2003</w:t>
      </w:r>
      <w:r w:rsidRPr="001F59FE">
        <w:rPr>
          <w:rFonts w:cs="Traditional Arabic" w:hint="cs"/>
          <w:b/>
          <w:bCs/>
          <w:sz w:val="28"/>
          <w:szCs w:val="28"/>
          <w:rtl/>
        </w:rPr>
        <w:t>م</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الرغم</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المحاولات</w:t>
      </w:r>
      <w:r w:rsidRPr="001F59FE">
        <w:rPr>
          <w:rFonts w:cs="Traditional Arabic"/>
          <w:b/>
          <w:bCs/>
          <w:sz w:val="28"/>
          <w:szCs w:val="28"/>
          <w:rtl/>
        </w:rPr>
        <w:t xml:space="preserve"> </w:t>
      </w:r>
      <w:r w:rsidRPr="001F59FE">
        <w:rPr>
          <w:rFonts w:cs="Traditional Arabic" w:hint="cs"/>
          <w:b/>
          <w:bCs/>
          <w:sz w:val="28"/>
          <w:szCs w:val="28"/>
          <w:rtl/>
        </w:rPr>
        <w:t>الاستعراضية</w:t>
      </w:r>
      <w:r w:rsidRPr="001F59FE">
        <w:rPr>
          <w:rFonts w:cs="Traditional Arabic"/>
          <w:b/>
          <w:bCs/>
          <w:sz w:val="28"/>
          <w:szCs w:val="28"/>
          <w:rtl/>
        </w:rPr>
        <w:t xml:space="preserve"> </w:t>
      </w:r>
      <w:r w:rsidRPr="001F59FE">
        <w:rPr>
          <w:rFonts w:cs="Traditional Arabic" w:hint="cs"/>
          <w:b/>
          <w:bCs/>
          <w:sz w:val="28"/>
          <w:szCs w:val="28"/>
          <w:rtl/>
        </w:rPr>
        <w:lastRenderedPageBreak/>
        <w:t>والايهامية</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بالغ</w:t>
      </w:r>
      <w:r w:rsidRPr="001F59FE">
        <w:rPr>
          <w:rFonts w:cs="Traditional Arabic"/>
          <w:b/>
          <w:bCs/>
          <w:sz w:val="28"/>
          <w:szCs w:val="28"/>
          <w:rtl/>
        </w:rPr>
        <w:t xml:space="preserve"> </w:t>
      </w:r>
      <w:r w:rsidRPr="001F59FE">
        <w:rPr>
          <w:rFonts w:cs="Traditional Arabic" w:hint="cs"/>
          <w:b/>
          <w:bCs/>
          <w:sz w:val="28"/>
          <w:szCs w:val="28"/>
          <w:rtl/>
        </w:rPr>
        <w:t>بها</w:t>
      </w:r>
      <w:r w:rsidRPr="001F59FE">
        <w:rPr>
          <w:rFonts w:cs="Traditional Arabic"/>
          <w:b/>
          <w:bCs/>
          <w:sz w:val="28"/>
          <w:szCs w:val="28"/>
          <w:rtl/>
        </w:rPr>
        <w:t xml:space="preserve"> </w:t>
      </w:r>
      <w:r w:rsidRPr="001F59FE">
        <w:rPr>
          <w:rFonts w:cs="Traditional Arabic" w:hint="cs"/>
          <w:b/>
          <w:bCs/>
          <w:sz w:val="28"/>
          <w:szCs w:val="28"/>
          <w:rtl/>
        </w:rPr>
        <w:t>الحاكم</w:t>
      </w:r>
      <w:r w:rsidRPr="001F59FE">
        <w:rPr>
          <w:rFonts w:cs="Traditional Arabic"/>
          <w:b/>
          <w:bCs/>
          <w:sz w:val="28"/>
          <w:szCs w:val="28"/>
          <w:rtl/>
        </w:rPr>
        <w:t xml:space="preserve"> </w:t>
      </w:r>
      <w:r w:rsidRPr="001F59FE">
        <w:rPr>
          <w:rFonts w:cs="Traditional Arabic" w:hint="cs"/>
          <w:b/>
          <w:bCs/>
          <w:sz w:val="28"/>
          <w:szCs w:val="28"/>
          <w:rtl/>
        </w:rPr>
        <w:t>المدني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اجل</w:t>
      </w:r>
      <w:r w:rsidRPr="001F59FE">
        <w:rPr>
          <w:rFonts w:cs="Traditional Arabic"/>
          <w:b/>
          <w:bCs/>
          <w:sz w:val="28"/>
          <w:szCs w:val="28"/>
          <w:rtl/>
        </w:rPr>
        <w:t xml:space="preserve"> </w:t>
      </w:r>
      <w:r w:rsidRPr="001F59FE">
        <w:rPr>
          <w:rFonts w:cs="Traditional Arabic" w:hint="cs"/>
          <w:b/>
          <w:bCs/>
          <w:sz w:val="28"/>
          <w:szCs w:val="28"/>
          <w:rtl/>
        </w:rPr>
        <w:t>تقلل</w:t>
      </w:r>
      <w:r w:rsidRPr="001F59FE">
        <w:rPr>
          <w:rFonts w:cs="Traditional Arabic"/>
          <w:b/>
          <w:bCs/>
          <w:sz w:val="28"/>
          <w:szCs w:val="28"/>
          <w:rtl/>
        </w:rPr>
        <w:t xml:space="preserve"> </w:t>
      </w:r>
      <w:r w:rsidRPr="001F59FE">
        <w:rPr>
          <w:rFonts w:cs="Traditional Arabic" w:hint="cs"/>
          <w:b/>
          <w:bCs/>
          <w:sz w:val="28"/>
          <w:szCs w:val="28"/>
          <w:rtl/>
        </w:rPr>
        <w:t>الضرر</w:t>
      </w:r>
      <w:r w:rsidRPr="001F59FE">
        <w:rPr>
          <w:rFonts w:cs="Traditional Arabic"/>
          <w:b/>
          <w:bCs/>
          <w:sz w:val="28"/>
          <w:szCs w:val="28"/>
          <w:rtl/>
        </w:rPr>
        <w:t xml:space="preserve"> </w:t>
      </w:r>
      <w:r w:rsidRPr="001F59FE">
        <w:rPr>
          <w:rFonts w:cs="Traditional Arabic" w:hint="cs"/>
          <w:b/>
          <w:bCs/>
          <w:sz w:val="28"/>
          <w:szCs w:val="28"/>
          <w:rtl/>
        </w:rPr>
        <w:t>الذي</w:t>
      </w:r>
      <w:r w:rsidRPr="001F59FE">
        <w:rPr>
          <w:rFonts w:cs="Traditional Arabic"/>
          <w:b/>
          <w:bCs/>
          <w:sz w:val="28"/>
          <w:szCs w:val="28"/>
          <w:rtl/>
        </w:rPr>
        <w:t xml:space="preserve"> </w:t>
      </w:r>
      <w:r w:rsidRPr="001F59FE">
        <w:rPr>
          <w:rFonts w:cs="Traditional Arabic" w:hint="cs"/>
          <w:b/>
          <w:bCs/>
          <w:sz w:val="28"/>
          <w:szCs w:val="28"/>
          <w:rtl/>
        </w:rPr>
        <w:t>لحق</w:t>
      </w:r>
      <w:r w:rsidRPr="001F59FE">
        <w:rPr>
          <w:rFonts w:cs="Traditional Arabic"/>
          <w:b/>
          <w:bCs/>
          <w:sz w:val="28"/>
          <w:szCs w:val="28"/>
          <w:rtl/>
        </w:rPr>
        <w:t xml:space="preserve"> </w:t>
      </w:r>
      <w:r w:rsidRPr="001F59FE">
        <w:rPr>
          <w:rFonts w:cs="Traditional Arabic" w:hint="cs"/>
          <w:b/>
          <w:bCs/>
          <w:sz w:val="28"/>
          <w:szCs w:val="28"/>
          <w:rtl/>
        </w:rPr>
        <w:t>به</w:t>
      </w:r>
      <w:r w:rsidRPr="001F59FE">
        <w:rPr>
          <w:rFonts w:cs="Traditional Arabic"/>
          <w:b/>
          <w:bCs/>
          <w:sz w:val="28"/>
          <w:szCs w:val="28"/>
          <w:rtl/>
        </w:rPr>
        <w:t xml:space="preserve"> </w:t>
      </w:r>
      <w:r w:rsidRPr="001F59FE">
        <w:rPr>
          <w:rFonts w:cs="Traditional Arabic" w:hint="cs"/>
          <w:b/>
          <w:bCs/>
          <w:sz w:val="28"/>
          <w:szCs w:val="28"/>
          <w:rtl/>
        </w:rPr>
        <w:t>كشخص</w:t>
      </w:r>
      <w:r w:rsidRPr="001F59FE">
        <w:rPr>
          <w:rFonts w:cs="Traditional Arabic"/>
          <w:b/>
          <w:bCs/>
          <w:sz w:val="28"/>
          <w:szCs w:val="28"/>
          <w:rtl/>
        </w:rPr>
        <w:t xml:space="preserve"> </w:t>
      </w:r>
      <w:r w:rsidRPr="001F59FE">
        <w:rPr>
          <w:rFonts w:cs="Traditional Arabic" w:hint="cs"/>
          <w:b/>
          <w:bCs/>
          <w:sz w:val="28"/>
          <w:szCs w:val="28"/>
          <w:rtl/>
        </w:rPr>
        <w:t>وكمشروع</w:t>
      </w:r>
      <w:r w:rsidRPr="001F59FE">
        <w:rPr>
          <w:rFonts w:cs="Traditional Arabic"/>
          <w:b/>
          <w:bCs/>
          <w:sz w:val="28"/>
          <w:szCs w:val="28"/>
          <w:rtl/>
        </w:rPr>
        <w:t xml:space="preserve"> </w:t>
      </w:r>
      <w:r w:rsidRPr="001F59FE">
        <w:rPr>
          <w:rFonts w:cs="Traditional Arabic" w:hint="cs"/>
          <w:b/>
          <w:bCs/>
          <w:sz w:val="28"/>
          <w:szCs w:val="28"/>
          <w:rtl/>
        </w:rPr>
        <w:t>احتلال</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يؤكد</w:t>
      </w:r>
      <w:r w:rsidRPr="001F59FE">
        <w:rPr>
          <w:rFonts w:cs="Traditional Arabic"/>
          <w:b/>
          <w:bCs/>
          <w:sz w:val="28"/>
          <w:szCs w:val="28"/>
          <w:rtl/>
        </w:rPr>
        <w:t xml:space="preserve"> </w:t>
      </w:r>
      <w:r w:rsidRPr="001F59FE">
        <w:rPr>
          <w:rFonts w:cs="Traditional Arabic" w:hint="cs"/>
          <w:b/>
          <w:bCs/>
          <w:sz w:val="28"/>
          <w:szCs w:val="28"/>
          <w:rtl/>
        </w:rPr>
        <w:t>مصدر</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تعقيبا</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مذكرات</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وقع</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خطأ</w:t>
      </w:r>
      <w:r w:rsidRPr="001F59FE">
        <w:rPr>
          <w:rFonts w:cs="Traditional Arabic"/>
          <w:b/>
          <w:bCs/>
          <w:sz w:val="28"/>
          <w:szCs w:val="28"/>
          <w:rtl/>
        </w:rPr>
        <w:t xml:space="preserve"> </w:t>
      </w:r>
      <w:r w:rsidRPr="001F59FE">
        <w:rPr>
          <w:rFonts w:cs="Traditional Arabic" w:hint="cs"/>
          <w:b/>
          <w:bCs/>
          <w:sz w:val="28"/>
          <w:szCs w:val="28"/>
          <w:rtl/>
        </w:rPr>
        <w:t>عندما</w:t>
      </w:r>
      <w:r w:rsidRPr="001F59FE">
        <w:rPr>
          <w:rFonts w:cs="Traditional Arabic"/>
          <w:b/>
          <w:bCs/>
          <w:sz w:val="28"/>
          <w:szCs w:val="28"/>
          <w:rtl/>
        </w:rPr>
        <w:t xml:space="preserve"> </w:t>
      </w:r>
      <w:r w:rsidRPr="001F59FE">
        <w:rPr>
          <w:rFonts w:cs="Traditional Arabic" w:hint="cs"/>
          <w:b/>
          <w:bCs/>
          <w:sz w:val="28"/>
          <w:szCs w:val="28"/>
          <w:rtl/>
        </w:rPr>
        <w:t>تصور</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لديه</w:t>
      </w:r>
      <w:r w:rsidRPr="001F59FE">
        <w:rPr>
          <w:rFonts w:cs="Traditional Arabic"/>
          <w:b/>
          <w:bCs/>
          <w:sz w:val="28"/>
          <w:szCs w:val="28"/>
          <w:rtl/>
        </w:rPr>
        <w:t xml:space="preserve"> </w:t>
      </w:r>
      <w:r w:rsidRPr="001F59FE">
        <w:rPr>
          <w:rFonts w:cs="Traditional Arabic" w:hint="cs"/>
          <w:b/>
          <w:bCs/>
          <w:sz w:val="28"/>
          <w:szCs w:val="28"/>
          <w:rtl/>
        </w:rPr>
        <w:t>تواصل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حيث</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وفي</w:t>
      </w:r>
      <w:r w:rsidRPr="001F59FE">
        <w:rPr>
          <w:rFonts w:cs="Traditional Arabic"/>
          <w:b/>
          <w:bCs/>
          <w:sz w:val="28"/>
          <w:szCs w:val="28"/>
          <w:rtl/>
        </w:rPr>
        <w:t xml:space="preserve"> </w:t>
      </w:r>
      <w:r w:rsidRPr="001F59FE">
        <w:rPr>
          <w:rFonts w:cs="Traditional Arabic" w:hint="cs"/>
          <w:b/>
          <w:bCs/>
          <w:sz w:val="28"/>
          <w:szCs w:val="28"/>
          <w:rtl/>
        </w:rPr>
        <w:t>اكثر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مناسبة</w:t>
      </w:r>
      <w:r w:rsidRPr="001F59FE">
        <w:rPr>
          <w:rFonts w:cs="Traditional Arabic"/>
          <w:b/>
          <w:bCs/>
          <w:sz w:val="28"/>
          <w:szCs w:val="28"/>
          <w:rtl/>
        </w:rPr>
        <w:t xml:space="preserve"> </w:t>
      </w:r>
      <w:r w:rsidRPr="001F59FE">
        <w:rPr>
          <w:rFonts w:cs="Traditional Arabic" w:hint="cs"/>
          <w:b/>
          <w:bCs/>
          <w:sz w:val="28"/>
          <w:szCs w:val="28"/>
          <w:rtl/>
        </w:rPr>
        <w:t>اعلنت</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واضح</w:t>
      </w:r>
      <w:r w:rsidRPr="001F59FE">
        <w:rPr>
          <w:rFonts w:cs="Traditional Arabic"/>
          <w:b/>
          <w:bCs/>
          <w:sz w:val="28"/>
          <w:szCs w:val="28"/>
          <w:rtl/>
        </w:rPr>
        <w:t xml:space="preserve"> </w:t>
      </w:r>
      <w:r w:rsidRPr="001F59FE">
        <w:rPr>
          <w:rFonts w:cs="Traditional Arabic" w:hint="cs"/>
          <w:b/>
          <w:bCs/>
          <w:sz w:val="28"/>
          <w:szCs w:val="28"/>
          <w:rtl/>
        </w:rPr>
        <w:t>ومباشر</w:t>
      </w:r>
      <w:r w:rsidRPr="001F59FE">
        <w:rPr>
          <w:rFonts w:cs="Traditional Arabic"/>
          <w:b/>
          <w:bCs/>
          <w:sz w:val="28"/>
          <w:szCs w:val="28"/>
          <w:rtl/>
        </w:rPr>
        <w:t xml:space="preserve"> </w:t>
      </w:r>
      <w:r w:rsidRPr="001F59FE">
        <w:rPr>
          <w:rFonts w:cs="Traditional Arabic" w:hint="cs"/>
          <w:b/>
          <w:bCs/>
          <w:sz w:val="28"/>
          <w:szCs w:val="28"/>
          <w:rtl/>
        </w:rPr>
        <w:t>انها</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تستقبل</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مسؤول</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ولا</w:t>
      </w:r>
      <w:r w:rsidRPr="001F59FE">
        <w:rPr>
          <w:rFonts w:cs="Traditional Arabic"/>
          <w:b/>
          <w:bCs/>
          <w:sz w:val="28"/>
          <w:szCs w:val="28"/>
          <w:rtl/>
        </w:rPr>
        <w:t xml:space="preserve"> </w:t>
      </w:r>
      <w:r w:rsidRPr="001F59FE">
        <w:rPr>
          <w:rFonts w:cs="Traditional Arabic" w:hint="cs"/>
          <w:b/>
          <w:bCs/>
          <w:sz w:val="28"/>
          <w:szCs w:val="28"/>
          <w:rtl/>
        </w:rPr>
        <w:t>تقبل</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تواصل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وغير</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الوساطات</w:t>
      </w:r>
      <w:r w:rsidRPr="001F59FE">
        <w:rPr>
          <w:rFonts w:cs="Traditional Arabic"/>
          <w:b/>
          <w:bCs/>
          <w:sz w:val="28"/>
          <w:szCs w:val="28"/>
          <w:rtl/>
        </w:rPr>
        <w:t xml:space="preserve"> </w:t>
      </w:r>
      <w:r w:rsidRPr="001F59FE">
        <w:rPr>
          <w:rFonts w:cs="Traditional Arabic" w:hint="cs"/>
          <w:b/>
          <w:bCs/>
          <w:sz w:val="28"/>
          <w:szCs w:val="28"/>
          <w:rtl/>
        </w:rPr>
        <w:t>والضغوطات</w:t>
      </w:r>
      <w:r w:rsidRPr="001F59FE">
        <w:rPr>
          <w:rFonts w:cs="Traditional Arabic"/>
          <w:b/>
          <w:bCs/>
          <w:sz w:val="28"/>
          <w:szCs w:val="28"/>
          <w:rtl/>
        </w:rPr>
        <w:t xml:space="preserve"> </w:t>
      </w:r>
      <w:r w:rsidRPr="001F59FE">
        <w:rPr>
          <w:rFonts w:cs="Traditional Arabic" w:hint="cs"/>
          <w:b/>
          <w:bCs/>
          <w:sz w:val="28"/>
          <w:szCs w:val="28"/>
          <w:rtl/>
        </w:rPr>
        <w:t>والطلبات</w:t>
      </w:r>
      <w:r>
        <w:rPr>
          <w:rStyle w:val="EndnoteReference"/>
          <w:rFonts w:cs="Traditional Arabic"/>
          <w:b/>
          <w:bCs/>
          <w:sz w:val="28"/>
          <w:szCs w:val="28"/>
          <w:rtl/>
        </w:rPr>
        <w:endnoteReference w:id="61"/>
      </w:r>
      <w:r w:rsidRPr="001F59FE">
        <w:rPr>
          <w:rFonts w:cs="Traditional Arabic"/>
          <w:b/>
          <w:bCs/>
          <w:sz w:val="28"/>
          <w:szCs w:val="28"/>
          <w:rtl/>
        </w:rPr>
        <w:t xml:space="preserve">, </w:t>
      </w:r>
      <w:r w:rsidRPr="001F59FE">
        <w:rPr>
          <w:rFonts w:cs="Traditional Arabic" w:hint="cs"/>
          <w:b/>
          <w:bCs/>
          <w:sz w:val="28"/>
          <w:szCs w:val="28"/>
          <w:rtl/>
        </w:rPr>
        <w:t>ويعتقد</w:t>
      </w:r>
      <w:r w:rsidRPr="001F59FE">
        <w:rPr>
          <w:rFonts w:cs="Traditional Arabic"/>
          <w:b/>
          <w:bCs/>
          <w:sz w:val="28"/>
          <w:szCs w:val="28"/>
          <w:rtl/>
        </w:rPr>
        <w:t xml:space="preserve"> </w:t>
      </w:r>
      <w:r w:rsidRPr="001F59FE">
        <w:rPr>
          <w:rFonts w:cs="Traditional Arabic" w:hint="cs"/>
          <w:b/>
          <w:bCs/>
          <w:sz w:val="28"/>
          <w:szCs w:val="28"/>
          <w:rtl/>
        </w:rPr>
        <w:t>مصدر</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تصور</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ينقله</w:t>
      </w:r>
      <w:r w:rsidRPr="001F59FE">
        <w:rPr>
          <w:rFonts w:cs="Traditional Arabic"/>
          <w:b/>
          <w:bCs/>
          <w:sz w:val="28"/>
          <w:szCs w:val="28"/>
          <w:rtl/>
        </w:rPr>
        <w:t xml:space="preserve"> </w:t>
      </w:r>
      <w:r w:rsidRPr="001F59FE">
        <w:rPr>
          <w:rFonts w:cs="Traditional Arabic" w:hint="cs"/>
          <w:b/>
          <w:bCs/>
          <w:sz w:val="28"/>
          <w:szCs w:val="28"/>
          <w:rtl/>
        </w:rPr>
        <w:t>بعض</w:t>
      </w:r>
      <w:r w:rsidRPr="001F59FE">
        <w:rPr>
          <w:rFonts w:cs="Traditional Arabic"/>
          <w:b/>
          <w:bCs/>
          <w:sz w:val="28"/>
          <w:szCs w:val="28"/>
          <w:rtl/>
        </w:rPr>
        <w:t xml:space="preserve"> </w:t>
      </w:r>
      <w:r w:rsidRPr="001F59FE">
        <w:rPr>
          <w:rFonts w:cs="Traditional Arabic" w:hint="cs"/>
          <w:b/>
          <w:bCs/>
          <w:sz w:val="28"/>
          <w:szCs w:val="28"/>
          <w:rtl/>
        </w:rPr>
        <w:t>الساسة</w:t>
      </w:r>
      <w:r w:rsidRPr="001F59FE">
        <w:rPr>
          <w:rFonts w:cs="Traditional Arabic"/>
          <w:b/>
          <w:bCs/>
          <w:sz w:val="28"/>
          <w:szCs w:val="28"/>
          <w:rtl/>
        </w:rPr>
        <w:t xml:space="preserve"> </w:t>
      </w:r>
      <w:r w:rsidRPr="001F59FE">
        <w:rPr>
          <w:rFonts w:cs="Traditional Arabic" w:hint="cs"/>
          <w:b/>
          <w:bCs/>
          <w:sz w:val="28"/>
          <w:szCs w:val="28"/>
          <w:rtl/>
        </w:rPr>
        <w:t>وممثلي</w:t>
      </w:r>
      <w:r w:rsidRPr="001F59FE">
        <w:rPr>
          <w:rFonts w:cs="Traditional Arabic"/>
          <w:b/>
          <w:bCs/>
          <w:sz w:val="28"/>
          <w:szCs w:val="28"/>
          <w:rtl/>
        </w:rPr>
        <w:t xml:space="preserve"> </w:t>
      </w:r>
      <w:r w:rsidRPr="001F59FE">
        <w:rPr>
          <w:rFonts w:cs="Traditional Arabic" w:hint="cs"/>
          <w:b/>
          <w:bCs/>
          <w:sz w:val="28"/>
          <w:szCs w:val="28"/>
          <w:rtl/>
        </w:rPr>
        <w:t>الامم</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رؤى</w:t>
      </w:r>
      <w:r w:rsidRPr="001F59FE">
        <w:rPr>
          <w:rFonts w:cs="Traditional Arabic"/>
          <w:b/>
          <w:bCs/>
          <w:sz w:val="28"/>
          <w:szCs w:val="28"/>
          <w:rtl/>
        </w:rPr>
        <w:t xml:space="preserve"> </w:t>
      </w:r>
      <w:r w:rsidRPr="001F59FE">
        <w:rPr>
          <w:rFonts w:cs="Traditional Arabic" w:hint="cs"/>
          <w:b/>
          <w:bCs/>
          <w:sz w:val="28"/>
          <w:szCs w:val="28"/>
          <w:rtl/>
        </w:rPr>
        <w:t>وطروحات</w:t>
      </w:r>
      <w:r w:rsidRPr="001F59FE">
        <w:rPr>
          <w:rFonts w:cs="Traditional Arabic"/>
          <w:b/>
          <w:bCs/>
          <w:sz w:val="28"/>
          <w:szCs w:val="28"/>
          <w:rtl/>
        </w:rPr>
        <w:t xml:space="preserve"> </w:t>
      </w:r>
      <w:r w:rsidRPr="001F59FE">
        <w:rPr>
          <w:rFonts w:cs="Traditional Arabic" w:hint="cs"/>
          <w:b/>
          <w:bCs/>
          <w:sz w:val="28"/>
          <w:szCs w:val="28"/>
          <w:rtl/>
        </w:rPr>
        <w:t>وبيانات</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رسائل</w:t>
      </w:r>
      <w:r w:rsidRPr="001F59FE">
        <w:rPr>
          <w:rFonts w:cs="Traditional Arabic"/>
          <w:b/>
          <w:bCs/>
          <w:sz w:val="28"/>
          <w:szCs w:val="28"/>
          <w:rtl/>
        </w:rPr>
        <w:t xml:space="preserve"> </w:t>
      </w:r>
      <w:r w:rsidRPr="001F59FE">
        <w:rPr>
          <w:rFonts w:cs="Traditional Arabic" w:hint="cs"/>
          <w:b/>
          <w:bCs/>
          <w:sz w:val="28"/>
          <w:szCs w:val="28"/>
          <w:rtl/>
        </w:rPr>
        <w:t>مباشرة</w:t>
      </w:r>
      <w:r w:rsidRPr="001F59FE">
        <w:rPr>
          <w:rFonts w:cs="Traditional Arabic"/>
          <w:b/>
          <w:bCs/>
          <w:sz w:val="28"/>
          <w:szCs w:val="28"/>
          <w:rtl/>
        </w:rPr>
        <w:t xml:space="preserve"> </w:t>
      </w:r>
      <w:r w:rsidRPr="001F59FE">
        <w:rPr>
          <w:rFonts w:cs="Traditional Arabic" w:hint="cs"/>
          <w:b/>
          <w:bCs/>
          <w:sz w:val="28"/>
          <w:szCs w:val="28"/>
          <w:rtl/>
        </w:rPr>
        <w:t>للولايات</w:t>
      </w:r>
      <w:r w:rsidRPr="001F59FE">
        <w:rPr>
          <w:rFonts w:cs="Traditional Arabic"/>
          <w:b/>
          <w:bCs/>
          <w:sz w:val="28"/>
          <w:szCs w:val="28"/>
          <w:rtl/>
        </w:rPr>
        <w:t xml:space="preserve"> </w:t>
      </w:r>
      <w:r w:rsidRPr="001F59FE">
        <w:rPr>
          <w:rFonts w:cs="Traditional Arabic" w:hint="cs"/>
          <w:b/>
          <w:bCs/>
          <w:sz w:val="28"/>
          <w:szCs w:val="28"/>
          <w:rtl/>
        </w:rPr>
        <w:t>المتحدة</w:t>
      </w:r>
      <w:r w:rsidRPr="001F59FE">
        <w:rPr>
          <w:rFonts w:cs="Traditional Arabic"/>
          <w:b/>
          <w:bCs/>
          <w:sz w:val="28"/>
          <w:szCs w:val="28"/>
          <w:rtl/>
        </w:rPr>
        <w:t xml:space="preserve">,   </w:t>
      </w:r>
      <w:r w:rsidRPr="001F59FE">
        <w:rPr>
          <w:rFonts w:cs="Traditional Arabic" w:hint="cs"/>
          <w:b/>
          <w:bCs/>
          <w:sz w:val="28"/>
          <w:szCs w:val="28"/>
          <w:rtl/>
        </w:rPr>
        <w:t>وهذا</w:t>
      </w:r>
      <w:r w:rsidRPr="001F59FE">
        <w:rPr>
          <w:rFonts w:cs="Traditional Arabic"/>
          <w:b/>
          <w:bCs/>
          <w:sz w:val="28"/>
          <w:szCs w:val="28"/>
          <w:rtl/>
        </w:rPr>
        <w:t xml:space="preserve"> </w:t>
      </w:r>
      <w:r w:rsidRPr="001F59FE">
        <w:rPr>
          <w:rFonts w:cs="Traditional Arabic" w:hint="cs"/>
          <w:b/>
          <w:bCs/>
          <w:sz w:val="28"/>
          <w:szCs w:val="28"/>
          <w:rtl/>
        </w:rPr>
        <w:t>ليس</w:t>
      </w:r>
      <w:r w:rsidRPr="001F59FE">
        <w:rPr>
          <w:rFonts w:cs="Traditional Arabic"/>
          <w:b/>
          <w:bCs/>
          <w:sz w:val="28"/>
          <w:szCs w:val="28"/>
          <w:rtl/>
        </w:rPr>
        <w:t xml:space="preserve"> </w:t>
      </w:r>
      <w:r w:rsidRPr="001F59FE">
        <w:rPr>
          <w:rFonts w:cs="Traditional Arabic" w:hint="cs"/>
          <w:b/>
          <w:bCs/>
          <w:sz w:val="28"/>
          <w:szCs w:val="28"/>
          <w:rtl/>
        </w:rPr>
        <w:t>دقيقا</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ويؤكد</w:t>
      </w:r>
      <w:r w:rsidRPr="001F59FE">
        <w:rPr>
          <w:rFonts w:cs="Traditional Arabic"/>
          <w:b/>
          <w:bCs/>
          <w:sz w:val="28"/>
          <w:szCs w:val="28"/>
          <w:rtl/>
        </w:rPr>
        <w:t xml:space="preserve"> </w:t>
      </w:r>
      <w:r w:rsidRPr="001F59FE">
        <w:rPr>
          <w:rFonts w:cs="Traditional Arabic" w:hint="cs"/>
          <w:b/>
          <w:bCs/>
          <w:sz w:val="28"/>
          <w:szCs w:val="28"/>
          <w:rtl/>
        </w:rPr>
        <w:t>الخفاف</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كتابه</w:t>
      </w:r>
      <w:r w:rsidRPr="001F59FE">
        <w:rPr>
          <w:rFonts w:cs="Traditional Arabic"/>
          <w:b/>
          <w:bCs/>
          <w:sz w:val="28"/>
          <w:szCs w:val="28"/>
          <w:rtl/>
        </w:rPr>
        <w:t xml:space="preserve"> </w:t>
      </w:r>
      <w:r w:rsidRPr="001F59FE">
        <w:rPr>
          <w:rFonts w:cs="Traditional Arabic" w:hint="cs"/>
          <w:b/>
          <w:bCs/>
          <w:sz w:val="28"/>
          <w:szCs w:val="28"/>
          <w:rtl/>
        </w:rPr>
        <w:t>النصوص</w:t>
      </w:r>
      <w:r w:rsidRPr="001F59FE">
        <w:rPr>
          <w:rFonts w:cs="Traditional Arabic"/>
          <w:b/>
          <w:bCs/>
          <w:sz w:val="28"/>
          <w:szCs w:val="28"/>
          <w:rtl/>
        </w:rPr>
        <w:t xml:space="preserve"> </w:t>
      </w:r>
      <w:r w:rsidRPr="001F59FE">
        <w:rPr>
          <w:rFonts w:cs="Traditional Arabic" w:hint="cs"/>
          <w:b/>
          <w:bCs/>
          <w:sz w:val="28"/>
          <w:szCs w:val="28"/>
          <w:rtl/>
        </w:rPr>
        <w:t>الصادرة</w:t>
      </w:r>
      <w:r w:rsidRPr="001F59FE">
        <w:rPr>
          <w:rFonts w:cs="Traditional Arabic"/>
          <w:b/>
          <w:bCs/>
          <w:sz w:val="28"/>
          <w:szCs w:val="28"/>
          <w:rtl/>
        </w:rPr>
        <w:t xml:space="preserve"> </w:t>
      </w:r>
      <w:r w:rsidRPr="001F59FE">
        <w:rPr>
          <w:rFonts w:cs="Traditional Arabic" w:hint="cs"/>
          <w:b/>
          <w:bCs/>
          <w:sz w:val="28"/>
          <w:szCs w:val="28"/>
          <w:rtl/>
        </w:rPr>
        <w:t>بعد</w:t>
      </w:r>
      <w:r w:rsidRPr="001F59FE">
        <w:rPr>
          <w:rFonts w:cs="Traditional Arabic"/>
          <w:b/>
          <w:bCs/>
          <w:sz w:val="28"/>
          <w:szCs w:val="28"/>
          <w:rtl/>
        </w:rPr>
        <w:t xml:space="preserve"> </w:t>
      </w:r>
      <w:r w:rsidRPr="001F59FE">
        <w:rPr>
          <w:rFonts w:cs="Traditional Arabic" w:hint="cs"/>
          <w:b/>
          <w:bCs/>
          <w:sz w:val="28"/>
          <w:szCs w:val="28"/>
          <w:rtl/>
        </w:rPr>
        <w:t>تدقيق</w:t>
      </w:r>
      <w:r w:rsidRPr="001F59FE">
        <w:rPr>
          <w:rFonts w:cs="Traditional Arabic"/>
          <w:b/>
          <w:bCs/>
          <w:sz w:val="28"/>
          <w:szCs w:val="28"/>
          <w:rtl/>
        </w:rPr>
        <w:t xml:space="preserve"> </w:t>
      </w:r>
      <w:r w:rsidRPr="001F59FE">
        <w:rPr>
          <w:rFonts w:cs="Traditional Arabic" w:hint="cs"/>
          <w:b/>
          <w:bCs/>
          <w:sz w:val="28"/>
          <w:szCs w:val="28"/>
          <w:rtl/>
        </w:rPr>
        <w:t>واستخلاص</w:t>
      </w:r>
      <w:r w:rsidRPr="001F59FE">
        <w:rPr>
          <w:rFonts w:cs="Traditional Arabic"/>
          <w:b/>
          <w:bCs/>
          <w:sz w:val="28"/>
          <w:szCs w:val="28"/>
          <w:rtl/>
        </w:rPr>
        <w:t xml:space="preserve"> </w:t>
      </w:r>
      <w:r w:rsidRPr="001F59FE">
        <w:rPr>
          <w:rFonts w:cs="Traditional Arabic" w:hint="cs"/>
          <w:b/>
          <w:bCs/>
          <w:sz w:val="28"/>
          <w:szCs w:val="28"/>
          <w:rtl/>
        </w:rPr>
        <w:t>كتاب</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وعرضه</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جاء</w:t>
      </w:r>
      <w:r w:rsidRPr="001F59FE">
        <w:rPr>
          <w:rFonts w:cs="Traditional Arabic"/>
          <w:b/>
          <w:bCs/>
          <w:sz w:val="28"/>
          <w:szCs w:val="28"/>
          <w:rtl/>
        </w:rPr>
        <w:t xml:space="preserve"> </w:t>
      </w:r>
      <w:r w:rsidRPr="001F59FE">
        <w:rPr>
          <w:rFonts w:cs="Traditional Arabic" w:hint="cs"/>
          <w:b/>
          <w:bCs/>
          <w:sz w:val="28"/>
          <w:szCs w:val="28"/>
          <w:rtl/>
        </w:rPr>
        <w:t>الجواب</w:t>
      </w:r>
      <w:r w:rsidRPr="001F59FE">
        <w:rPr>
          <w:rFonts w:cs="Traditional Arabic"/>
          <w:b/>
          <w:bCs/>
          <w:sz w:val="28"/>
          <w:szCs w:val="28"/>
          <w:rtl/>
        </w:rPr>
        <w:t xml:space="preserve"> "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اورده</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مذكراته</w:t>
      </w:r>
      <w:r w:rsidRPr="001F59FE">
        <w:rPr>
          <w:rFonts w:cs="Traditional Arabic"/>
          <w:b/>
          <w:bCs/>
          <w:sz w:val="28"/>
          <w:szCs w:val="28"/>
          <w:rtl/>
        </w:rPr>
        <w:t xml:space="preserve"> </w:t>
      </w:r>
      <w:r w:rsidRPr="001F59FE">
        <w:rPr>
          <w:rFonts w:cs="Traditional Arabic" w:hint="cs"/>
          <w:b/>
          <w:bCs/>
          <w:sz w:val="28"/>
          <w:szCs w:val="28"/>
          <w:rtl/>
        </w:rPr>
        <w:t>عن</w:t>
      </w:r>
      <w:r w:rsidRPr="001F59FE">
        <w:rPr>
          <w:rFonts w:cs="Traditional Arabic"/>
          <w:b/>
          <w:bCs/>
          <w:sz w:val="28"/>
          <w:szCs w:val="28"/>
          <w:rtl/>
        </w:rPr>
        <w:t xml:space="preserve"> </w:t>
      </w:r>
      <w:r w:rsidRPr="001F59FE">
        <w:rPr>
          <w:rFonts w:cs="Traditional Arabic" w:hint="cs"/>
          <w:b/>
          <w:bCs/>
          <w:sz w:val="28"/>
          <w:szCs w:val="28"/>
          <w:rtl/>
        </w:rPr>
        <w:t>رؤى</w:t>
      </w:r>
      <w:r w:rsidRPr="001F59FE">
        <w:rPr>
          <w:rFonts w:cs="Traditional Arabic"/>
          <w:b/>
          <w:bCs/>
          <w:sz w:val="28"/>
          <w:szCs w:val="28"/>
          <w:rtl/>
        </w:rPr>
        <w:t xml:space="preserve"> </w:t>
      </w:r>
      <w:r w:rsidRPr="001F59FE">
        <w:rPr>
          <w:rFonts w:cs="Traditional Arabic" w:hint="cs"/>
          <w:b/>
          <w:bCs/>
          <w:sz w:val="28"/>
          <w:szCs w:val="28"/>
          <w:rtl/>
        </w:rPr>
        <w:t>سماحة</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دام</w:t>
      </w:r>
      <w:r w:rsidRPr="001F59FE">
        <w:rPr>
          <w:rFonts w:cs="Traditional Arabic"/>
          <w:b/>
          <w:bCs/>
          <w:sz w:val="28"/>
          <w:szCs w:val="28"/>
          <w:rtl/>
        </w:rPr>
        <w:t xml:space="preserve"> </w:t>
      </w:r>
      <w:r w:rsidRPr="001F59FE">
        <w:rPr>
          <w:rFonts w:cs="Traditional Arabic" w:hint="cs"/>
          <w:b/>
          <w:bCs/>
          <w:sz w:val="28"/>
          <w:szCs w:val="28"/>
          <w:rtl/>
        </w:rPr>
        <w:t>ظله</w:t>
      </w:r>
      <w:r w:rsidRPr="001F59FE">
        <w:rPr>
          <w:rFonts w:cs="Traditional Arabic"/>
          <w:b/>
          <w:bCs/>
          <w:sz w:val="28"/>
          <w:szCs w:val="28"/>
          <w:rtl/>
        </w:rPr>
        <w:t xml:space="preserve"> </w:t>
      </w:r>
      <w:r w:rsidRPr="001F59FE">
        <w:rPr>
          <w:rFonts w:cs="Traditional Arabic" w:hint="cs"/>
          <w:b/>
          <w:bCs/>
          <w:sz w:val="28"/>
          <w:szCs w:val="28"/>
          <w:rtl/>
        </w:rPr>
        <w:t>ومواقفه</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هو</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الغالب</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دقيق</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صحيح</w:t>
      </w:r>
      <w:r w:rsidRPr="001F59FE">
        <w:rPr>
          <w:rFonts w:cs="Traditional Arabic"/>
          <w:b/>
          <w:bCs/>
          <w:sz w:val="28"/>
          <w:szCs w:val="28"/>
          <w:rtl/>
        </w:rPr>
        <w:t xml:space="preserve">,   </w:t>
      </w:r>
      <w:r w:rsidRPr="001F59FE">
        <w:rPr>
          <w:rFonts w:cs="Traditional Arabic" w:hint="cs"/>
          <w:b/>
          <w:bCs/>
          <w:sz w:val="28"/>
          <w:szCs w:val="28"/>
          <w:rtl/>
        </w:rPr>
        <w:t>وورد</w:t>
      </w:r>
      <w:r w:rsidRPr="001F59FE">
        <w:rPr>
          <w:rFonts w:cs="Traditional Arabic"/>
          <w:b/>
          <w:bCs/>
          <w:sz w:val="28"/>
          <w:szCs w:val="28"/>
          <w:rtl/>
        </w:rPr>
        <w:t xml:space="preserve"> </w:t>
      </w:r>
      <w:r w:rsidRPr="001F59FE">
        <w:rPr>
          <w:rFonts w:cs="Traditional Arabic" w:hint="cs"/>
          <w:b/>
          <w:bCs/>
          <w:sz w:val="28"/>
          <w:szCs w:val="28"/>
          <w:rtl/>
        </w:rPr>
        <w:t>احيانا</w:t>
      </w:r>
      <w:r w:rsidRPr="001F59FE">
        <w:rPr>
          <w:rFonts w:cs="Traditional Arabic"/>
          <w:b/>
          <w:bCs/>
          <w:sz w:val="28"/>
          <w:szCs w:val="28"/>
          <w:rtl/>
        </w:rPr>
        <w:t xml:space="preserve"> </w:t>
      </w:r>
      <w:r w:rsidRPr="001F59FE">
        <w:rPr>
          <w:rFonts w:cs="Traditional Arabic" w:hint="cs"/>
          <w:b/>
          <w:bCs/>
          <w:sz w:val="28"/>
          <w:szCs w:val="28"/>
          <w:rtl/>
        </w:rPr>
        <w:t>بصورة</w:t>
      </w:r>
      <w:r w:rsidRPr="001F59FE">
        <w:rPr>
          <w:rFonts w:cs="Traditional Arabic"/>
          <w:b/>
          <w:bCs/>
          <w:sz w:val="28"/>
          <w:szCs w:val="28"/>
          <w:rtl/>
        </w:rPr>
        <w:t xml:space="preserve"> </w:t>
      </w:r>
      <w:r w:rsidRPr="001F59FE">
        <w:rPr>
          <w:rFonts w:cs="Traditional Arabic" w:hint="cs"/>
          <w:b/>
          <w:bCs/>
          <w:sz w:val="28"/>
          <w:szCs w:val="28"/>
          <w:rtl/>
        </w:rPr>
        <w:t>مشوهة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مجتزئة</w:t>
      </w:r>
      <w:r w:rsidRPr="001F59FE">
        <w:rPr>
          <w:rFonts w:cs="Traditional Arabic"/>
          <w:b/>
          <w:bCs/>
          <w:sz w:val="28"/>
          <w:szCs w:val="28"/>
          <w:rtl/>
        </w:rPr>
        <w:t xml:space="preserve">",  </w:t>
      </w:r>
      <w:r w:rsidRPr="001F59FE">
        <w:rPr>
          <w:rFonts w:cs="Traditional Arabic" w:hint="cs"/>
          <w:b/>
          <w:bCs/>
          <w:sz w:val="28"/>
          <w:szCs w:val="28"/>
          <w:rtl/>
        </w:rPr>
        <w:t>ويؤكد</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مسؤول</w:t>
      </w:r>
      <w:r w:rsidRPr="001F59FE">
        <w:rPr>
          <w:rFonts w:cs="Traditional Arabic"/>
          <w:b/>
          <w:bCs/>
          <w:sz w:val="28"/>
          <w:szCs w:val="28"/>
          <w:rtl/>
        </w:rPr>
        <w:t xml:space="preserve"> </w:t>
      </w:r>
      <w:r w:rsidRPr="001F59FE">
        <w:rPr>
          <w:rFonts w:cs="Traditional Arabic" w:hint="cs"/>
          <w:b/>
          <w:bCs/>
          <w:sz w:val="28"/>
          <w:szCs w:val="28"/>
          <w:rtl/>
        </w:rPr>
        <w:t>امريكي</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يكن</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تواصل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وكانوا</w:t>
      </w:r>
      <w:r w:rsidRPr="001F59FE">
        <w:rPr>
          <w:rFonts w:cs="Traditional Arabic"/>
          <w:b/>
          <w:bCs/>
          <w:sz w:val="28"/>
          <w:szCs w:val="28"/>
          <w:rtl/>
        </w:rPr>
        <w:t xml:space="preserve"> </w:t>
      </w:r>
      <w:r w:rsidRPr="001F59FE">
        <w:rPr>
          <w:rFonts w:cs="Traditional Arabic" w:hint="cs"/>
          <w:b/>
          <w:bCs/>
          <w:sz w:val="28"/>
          <w:szCs w:val="28"/>
          <w:rtl/>
        </w:rPr>
        <w:t>يتعرفون</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اراء</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ما</w:t>
      </w:r>
      <w:r w:rsidRPr="001F59FE">
        <w:rPr>
          <w:rFonts w:cs="Traditional Arabic"/>
          <w:b/>
          <w:bCs/>
          <w:sz w:val="28"/>
          <w:szCs w:val="28"/>
          <w:rtl/>
        </w:rPr>
        <w:t xml:space="preserve"> </w:t>
      </w:r>
      <w:r w:rsidRPr="001F59FE">
        <w:rPr>
          <w:rFonts w:cs="Traditional Arabic" w:hint="cs"/>
          <w:b/>
          <w:bCs/>
          <w:sz w:val="28"/>
          <w:szCs w:val="28"/>
          <w:rtl/>
        </w:rPr>
        <w:t>ينقله</w:t>
      </w:r>
      <w:r w:rsidRPr="001F59FE">
        <w:rPr>
          <w:rFonts w:cs="Traditional Arabic"/>
          <w:b/>
          <w:bCs/>
          <w:sz w:val="28"/>
          <w:szCs w:val="28"/>
          <w:rtl/>
        </w:rPr>
        <w:t xml:space="preserve"> </w:t>
      </w:r>
      <w:r w:rsidRPr="001F59FE">
        <w:rPr>
          <w:rFonts w:cs="Traditional Arabic" w:hint="cs"/>
          <w:b/>
          <w:bCs/>
          <w:sz w:val="28"/>
          <w:szCs w:val="28"/>
          <w:rtl/>
        </w:rPr>
        <w:t>القادة</w:t>
      </w:r>
      <w:r w:rsidRPr="001F59FE">
        <w:rPr>
          <w:rFonts w:cs="Traditional Arabic"/>
          <w:b/>
          <w:bCs/>
          <w:sz w:val="28"/>
          <w:szCs w:val="28"/>
          <w:rtl/>
        </w:rPr>
        <w:t xml:space="preserve"> </w:t>
      </w:r>
      <w:r w:rsidRPr="001F59FE">
        <w:rPr>
          <w:rFonts w:cs="Traditional Arabic" w:hint="cs"/>
          <w:b/>
          <w:bCs/>
          <w:sz w:val="28"/>
          <w:szCs w:val="28"/>
          <w:rtl/>
        </w:rPr>
        <w:t>السياسيون</w:t>
      </w:r>
      <w:r w:rsidRPr="001F59FE">
        <w:rPr>
          <w:rFonts w:cs="Traditional Arabic"/>
          <w:b/>
          <w:bCs/>
          <w:sz w:val="28"/>
          <w:szCs w:val="28"/>
          <w:rtl/>
        </w:rPr>
        <w:t xml:space="preserve"> </w:t>
      </w:r>
      <w:r w:rsidRPr="001F59FE">
        <w:rPr>
          <w:rFonts w:cs="Traditional Arabic" w:hint="cs"/>
          <w:b/>
          <w:bCs/>
          <w:sz w:val="28"/>
          <w:szCs w:val="28"/>
          <w:rtl/>
        </w:rPr>
        <w:t>حينما</w:t>
      </w:r>
      <w:r w:rsidRPr="001F59FE">
        <w:rPr>
          <w:rFonts w:cs="Traditional Arabic"/>
          <w:b/>
          <w:bCs/>
          <w:sz w:val="28"/>
          <w:szCs w:val="28"/>
          <w:rtl/>
        </w:rPr>
        <w:t xml:space="preserve"> </w:t>
      </w:r>
      <w:r w:rsidRPr="001F59FE">
        <w:rPr>
          <w:rFonts w:cs="Traditional Arabic" w:hint="cs"/>
          <w:b/>
          <w:bCs/>
          <w:sz w:val="28"/>
          <w:szCs w:val="28"/>
          <w:rtl/>
        </w:rPr>
        <w:t>يزورون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خلال</w:t>
      </w:r>
      <w:r w:rsidRPr="001F59FE">
        <w:rPr>
          <w:rFonts w:cs="Traditional Arabic"/>
          <w:b/>
          <w:bCs/>
          <w:sz w:val="28"/>
          <w:szCs w:val="28"/>
          <w:rtl/>
        </w:rPr>
        <w:t xml:space="preserve"> </w:t>
      </w:r>
      <w:r w:rsidRPr="001F59FE">
        <w:rPr>
          <w:rFonts w:cs="Traditional Arabic" w:hint="cs"/>
          <w:b/>
          <w:bCs/>
          <w:sz w:val="28"/>
          <w:szCs w:val="28"/>
          <w:rtl/>
        </w:rPr>
        <w:t>البيانات</w:t>
      </w:r>
      <w:r w:rsidRPr="001F59FE">
        <w:rPr>
          <w:rFonts w:cs="Traditional Arabic"/>
          <w:b/>
          <w:bCs/>
          <w:sz w:val="28"/>
          <w:szCs w:val="28"/>
          <w:rtl/>
        </w:rPr>
        <w:t xml:space="preserve"> </w:t>
      </w:r>
      <w:r w:rsidRPr="001F59FE">
        <w:rPr>
          <w:rFonts w:cs="Traditional Arabic" w:hint="cs"/>
          <w:b/>
          <w:bCs/>
          <w:sz w:val="28"/>
          <w:szCs w:val="28"/>
          <w:rtl/>
        </w:rPr>
        <w:t>المكتوبة</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تصدر</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مكتب</w:t>
      </w:r>
      <w:r w:rsidRPr="001F59FE">
        <w:rPr>
          <w:rFonts w:cs="Traditional Arabic"/>
          <w:b/>
          <w:bCs/>
          <w:sz w:val="28"/>
          <w:szCs w:val="28"/>
          <w:rtl/>
        </w:rPr>
        <w:t xml:space="preserve"> </w:t>
      </w:r>
      <w:r w:rsidRPr="001F59FE">
        <w:rPr>
          <w:rFonts w:cs="Traditional Arabic" w:hint="cs"/>
          <w:b/>
          <w:bCs/>
          <w:sz w:val="28"/>
          <w:szCs w:val="28"/>
          <w:rtl/>
        </w:rPr>
        <w:t>المرجع</w:t>
      </w:r>
      <w:r>
        <w:rPr>
          <w:rStyle w:val="EndnoteReference"/>
          <w:rFonts w:cs="Traditional Arabic"/>
          <w:b/>
          <w:bCs/>
          <w:sz w:val="28"/>
          <w:szCs w:val="28"/>
          <w:rtl/>
        </w:rPr>
        <w:endnoteReference w:id="62"/>
      </w:r>
      <w:r w:rsidRPr="001F59FE">
        <w:rPr>
          <w:rFonts w:cs="Traditional Arabic"/>
          <w:b/>
          <w:bCs/>
          <w:sz w:val="28"/>
          <w:szCs w:val="28"/>
          <w:rtl/>
        </w:rPr>
        <w:t xml:space="preserve">, </w:t>
      </w:r>
      <w:r w:rsidRPr="001F59FE">
        <w:rPr>
          <w:rFonts w:cs="Traditional Arabic" w:hint="cs"/>
          <w:b/>
          <w:bCs/>
          <w:sz w:val="28"/>
          <w:szCs w:val="28"/>
          <w:rtl/>
        </w:rPr>
        <w:t>ويرى</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مايؤكد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رؤى</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ادت</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افشال</w:t>
      </w:r>
      <w:r w:rsidRPr="001F59FE">
        <w:rPr>
          <w:rFonts w:cs="Traditional Arabic"/>
          <w:b/>
          <w:bCs/>
          <w:sz w:val="28"/>
          <w:szCs w:val="28"/>
          <w:rtl/>
        </w:rPr>
        <w:t xml:space="preserve"> </w:t>
      </w:r>
      <w:r w:rsidRPr="001F59FE">
        <w:rPr>
          <w:rFonts w:cs="Traditional Arabic" w:hint="cs"/>
          <w:b/>
          <w:bCs/>
          <w:sz w:val="28"/>
          <w:szCs w:val="28"/>
          <w:rtl/>
        </w:rPr>
        <w:t>خططه</w:t>
      </w:r>
      <w:r w:rsidRPr="001F59FE">
        <w:rPr>
          <w:rFonts w:cs="Traditional Arabic"/>
          <w:b/>
          <w:bCs/>
          <w:sz w:val="28"/>
          <w:szCs w:val="28"/>
          <w:rtl/>
        </w:rPr>
        <w:t xml:space="preserve"> </w:t>
      </w:r>
      <w:r w:rsidRPr="001F59FE">
        <w:rPr>
          <w:rFonts w:cs="Traditional Arabic" w:hint="cs"/>
          <w:b/>
          <w:bCs/>
          <w:sz w:val="28"/>
          <w:szCs w:val="28"/>
          <w:rtl/>
        </w:rPr>
        <w:t>الاولية</w:t>
      </w:r>
      <w:r w:rsidRPr="001F59FE">
        <w:rPr>
          <w:rFonts w:cs="Traditional Arabic"/>
          <w:b/>
          <w:bCs/>
          <w:sz w:val="28"/>
          <w:szCs w:val="28"/>
          <w:rtl/>
        </w:rPr>
        <w:t xml:space="preserve"> </w:t>
      </w:r>
      <w:r w:rsidRPr="001F59FE">
        <w:rPr>
          <w:rFonts w:cs="Traditional Arabic" w:hint="cs"/>
          <w:b/>
          <w:bCs/>
          <w:sz w:val="28"/>
          <w:szCs w:val="28"/>
          <w:rtl/>
        </w:rPr>
        <w:t>وواجهه</w:t>
      </w:r>
      <w:r w:rsidRPr="001F59FE">
        <w:rPr>
          <w:rFonts w:cs="Traditional Arabic"/>
          <w:b/>
          <w:bCs/>
          <w:sz w:val="28"/>
          <w:szCs w:val="28"/>
          <w:rtl/>
        </w:rPr>
        <w:t xml:space="preserve"> </w:t>
      </w:r>
      <w:r w:rsidRPr="001F59FE">
        <w:rPr>
          <w:rFonts w:cs="Traditional Arabic" w:hint="cs"/>
          <w:b/>
          <w:bCs/>
          <w:sz w:val="28"/>
          <w:szCs w:val="28"/>
          <w:rtl/>
        </w:rPr>
        <w:t>بسببها</w:t>
      </w:r>
      <w:r w:rsidRPr="001F59FE">
        <w:rPr>
          <w:rFonts w:cs="Traditional Arabic"/>
          <w:b/>
          <w:bCs/>
          <w:sz w:val="28"/>
          <w:szCs w:val="28"/>
          <w:rtl/>
        </w:rPr>
        <w:t xml:space="preserve"> </w:t>
      </w:r>
      <w:r w:rsidRPr="001F59FE">
        <w:rPr>
          <w:rFonts w:cs="Traditional Arabic" w:hint="cs"/>
          <w:b/>
          <w:bCs/>
          <w:sz w:val="28"/>
          <w:szCs w:val="28"/>
          <w:rtl/>
        </w:rPr>
        <w:t>عوائق</w:t>
      </w:r>
      <w:r w:rsidRPr="001F59FE">
        <w:rPr>
          <w:rFonts w:cs="Traditional Arabic"/>
          <w:b/>
          <w:bCs/>
          <w:sz w:val="28"/>
          <w:szCs w:val="28"/>
          <w:rtl/>
        </w:rPr>
        <w:t xml:space="preserve"> </w:t>
      </w:r>
      <w:r w:rsidRPr="001F59FE">
        <w:rPr>
          <w:rFonts w:cs="Traditional Arabic" w:hint="cs"/>
          <w:b/>
          <w:bCs/>
          <w:sz w:val="28"/>
          <w:szCs w:val="28"/>
          <w:rtl/>
        </w:rPr>
        <w:t>واخفاقات</w:t>
      </w:r>
      <w:r w:rsidRPr="001F59FE">
        <w:rPr>
          <w:rFonts w:cs="Traditional Arabic"/>
          <w:b/>
          <w:bCs/>
          <w:sz w:val="28"/>
          <w:szCs w:val="28"/>
          <w:rtl/>
        </w:rPr>
        <w:t xml:space="preserve"> </w:t>
      </w:r>
      <w:r w:rsidRPr="001F59FE">
        <w:rPr>
          <w:rFonts w:cs="Traditional Arabic" w:hint="cs"/>
          <w:b/>
          <w:bCs/>
          <w:sz w:val="28"/>
          <w:szCs w:val="28"/>
          <w:rtl/>
        </w:rPr>
        <w:t>كبيرة</w:t>
      </w:r>
      <w:r w:rsidRPr="001F59FE">
        <w:rPr>
          <w:rFonts w:cs="Traditional Arabic"/>
          <w:b/>
          <w:bCs/>
          <w:sz w:val="28"/>
          <w:szCs w:val="28"/>
          <w:rtl/>
        </w:rPr>
        <w:t xml:space="preserve"> </w:t>
      </w:r>
      <w:r w:rsidRPr="001F59FE">
        <w:rPr>
          <w:rFonts w:cs="Traditional Arabic" w:hint="cs"/>
          <w:b/>
          <w:bCs/>
          <w:sz w:val="28"/>
          <w:szCs w:val="28"/>
          <w:rtl/>
        </w:rPr>
        <w:t>ومتكررة</w:t>
      </w:r>
      <w:r w:rsidRPr="001F59FE">
        <w:rPr>
          <w:rFonts w:cs="Traditional Arabic"/>
          <w:b/>
          <w:bCs/>
          <w:sz w:val="28"/>
          <w:szCs w:val="28"/>
          <w:rtl/>
        </w:rPr>
        <w:t xml:space="preserve">,   </w:t>
      </w:r>
      <w:r w:rsidRPr="001F59FE">
        <w:rPr>
          <w:rFonts w:cs="Traditional Arabic" w:hint="cs"/>
          <w:b/>
          <w:bCs/>
          <w:sz w:val="28"/>
          <w:szCs w:val="28"/>
          <w:rtl/>
        </w:rPr>
        <w:t>وشعر</w:t>
      </w:r>
      <w:r w:rsidRPr="001F59FE">
        <w:rPr>
          <w:rFonts w:cs="Traditional Arabic"/>
          <w:b/>
          <w:bCs/>
          <w:sz w:val="28"/>
          <w:szCs w:val="28"/>
          <w:rtl/>
        </w:rPr>
        <w:t xml:space="preserve"> </w:t>
      </w:r>
      <w:r w:rsidRPr="001F59FE">
        <w:rPr>
          <w:rFonts w:cs="Traditional Arabic" w:hint="cs"/>
          <w:b/>
          <w:bCs/>
          <w:sz w:val="28"/>
          <w:szCs w:val="28"/>
          <w:rtl/>
        </w:rPr>
        <w:t>بالاحباط</w:t>
      </w:r>
      <w:r w:rsidRPr="001F59FE">
        <w:rPr>
          <w:rFonts w:cs="Traditional Arabic"/>
          <w:b/>
          <w:bCs/>
          <w:sz w:val="28"/>
          <w:szCs w:val="28"/>
          <w:rtl/>
        </w:rPr>
        <w:t xml:space="preserve"> </w:t>
      </w:r>
      <w:r w:rsidRPr="001F59FE">
        <w:rPr>
          <w:rFonts w:cs="Traditional Arabic" w:hint="cs"/>
          <w:b/>
          <w:bCs/>
          <w:sz w:val="28"/>
          <w:szCs w:val="28"/>
          <w:rtl/>
        </w:rPr>
        <w:t>الكبير</w:t>
      </w:r>
      <w:r w:rsidRPr="001F59FE">
        <w:rPr>
          <w:rFonts w:cs="Traditional Arabic"/>
          <w:b/>
          <w:bCs/>
          <w:sz w:val="28"/>
          <w:szCs w:val="28"/>
          <w:rtl/>
        </w:rPr>
        <w:t xml:space="preserve"> </w:t>
      </w:r>
      <w:r w:rsidRPr="001F59FE">
        <w:rPr>
          <w:rFonts w:cs="Traditional Arabic" w:hint="cs"/>
          <w:b/>
          <w:bCs/>
          <w:sz w:val="28"/>
          <w:szCs w:val="28"/>
          <w:rtl/>
        </w:rPr>
        <w:t>نتيجة</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ويستشهد</w:t>
      </w:r>
      <w:r w:rsidRPr="001F59FE">
        <w:rPr>
          <w:rFonts w:cs="Traditional Arabic"/>
          <w:b/>
          <w:bCs/>
          <w:sz w:val="28"/>
          <w:szCs w:val="28"/>
          <w:rtl/>
        </w:rPr>
        <w:t xml:space="preserve"> </w:t>
      </w:r>
      <w:r w:rsidRPr="001F59FE">
        <w:rPr>
          <w:rFonts w:cs="Traditional Arabic" w:hint="cs"/>
          <w:b/>
          <w:bCs/>
          <w:sz w:val="28"/>
          <w:szCs w:val="28"/>
          <w:rtl/>
        </w:rPr>
        <w:t>المصدر</w:t>
      </w:r>
      <w:r w:rsidRPr="001F59FE">
        <w:rPr>
          <w:rFonts w:cs="Traditional Arabic"/>
          <w:b/>
          <w:bCs/>
          <w:sz w:val="28"/>
          <w:szCs w:val="28"/>
          <w:rtl/>
        </w:rPr>
        <w:t xml:space="preserve"> </w:t>
      </w:r>
      <w:r w:rsidRPr="001F59FE">
        <w:rPr>
          <w:rFonts w:cs="Traditional Arabic" w:hint="cs"/>
          <w:b/>
          <w:bCs/>
          <w:sz w:val="28"/>
          <w:szCs w:val="28"/>
          <w:rtl/>
        </w:rPr>
        <w:t>بما</w:t>
      </w:r>
      <w:r w:rsidRPr="001F59FE">
        <w:rPr>
          <w:rFonts w:cs="Traditional Arabic"/>
          <w:b/>
          <w:bCs/>
          <w:sz w:val="28"/>
          <w:szCs w:val="28"/>
          <w:rtl/>
        </w:rPr>
        <w:t xml:space="preserve"> </w:t>
      </w:r>
      <w:r w:rsidRPr="001F59FE">
        <w:rPr>
          <w:rFonts w:cs="Traditional Arabic" w:hint="cs"/>
          <w:b/>
          <w:bCs/>
          <w:sz w:val="28"/>
          <w:szCs w:val="28"/>
          <w:rtl/>
        </w:rPr>
        <w:t>كتبه</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بمذكراته</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احدى</w:t>
      </w:r>
      <w:r w:rsidRPr="001F59FE">
        <w:rPr>
          <w:rFonts w:cs="Traditional Arabic"/>
          <w:b/>
          <w:bCs/>
          <w:sz w:val="28"/>
          <w:szCs w:val="28"/>
          <w:rtl/>
        </w:rPr>
        <w:t xml:space="preserve"> </w:t>
      </w:r>
      <w:r w:rsidRPr="001F59FE">
        <w:rPr>
          <w:rFonts w:cs="Traditional Arabic" w:hint="cs"/>
          <w:b/>
          <w:bCs/>
          <w:sz w:val="28"/>
          <w:szCs w:val="28"/>
          <w:rtl/>
        </w:rPr>
        <w:t>رسائله</w:t>
      </w:r>
      <w:r w:rsidRPr="001F59FE">
        <w:rPr>
          <w:rFonts w:cs="Traditional Arabic"/>
          <w:b/>
          <w:bCs/>
          <w:sz w:val="28"/>
          <w:szCs w:val="28"/>
          <w:rtl/>
        </w:rPr>
        <w:t xml:space="preserve"> </w:t>
      </w:r>
      <w:r w:rsidRPr="001F59FE">
        <w:rPr>
          <w:rFonts w:cs="Traditional Arabic" w:hint="cs"/>
          <w:b/>
          <w:bCs/>
          <w:sz w:val="28"/>
          <w:szCs w:val="28"/>
          <w:rtl/>
        </w:rPr>
        <w:t>لزوجته</w:t>
      </w:r>
      <w:r>
        <w:rPr>
          <w:rFonts w:cs="Traditional Arabic"/>
          <w:b/>
          <w:bCs/>
          <w:sz w:val="28"/>
          <w:szCs w:val="28"/>
          <w:rtl/>
        </w:rPr>
        <w:t xml:space="preserve"> "</w:t>
      </w:r>
      <w:r w:rsidRPr="001F59FE">
        <w:rPr>
          <w:rFonts w:cs="Traditional Arabic" w:hint="cs"/>
          <w:b/>
          <w:bCs/>
          <w:sz w:val="28"/>
          <w:szCs w:val="28"/>
          <w:rtl/>
        </w:rPr>
        <w:t>يا</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يوم</w:t>
      </w:r>
      <w:r w:rsidRPr="001F59FE">
        <w:rPr>
          <w:rFonts w:cs="Traditional Arabic"/>
          <w:b/>
          <w:bCs/>
          <w:sz w:val="28"/>
          <w:szCs w:val="28"/>
          <w:rtl/>
        </w:rPr>
        <w:t xml:space="preserve"> </w:t>
      </w:r>
      <w:r w:rsidRPr="001F59FE">
        <w:rPr>
          <w:rFonts w:cs="Traditional Arabic" w:hint="cs"/>
          <w:b/>
          <w:bCs/>
          <w:sz w:val="28"/>
          <w:szCs w:val="28"/>
          <w:rtl/>
        </w:rPr>
        <w:t>مريع</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ربما</w:t>
      </w:r>
      <w:r w:rsidRPr="001F59FE">
        <w:rPr>
          <w:rFonts w:cs="Traditional Arabic"/>
          <w:b/>
          <w:bCs/>
          <w:sz w:val="28"/>
          <w:szCs w:val="28"/>
          <w:rtl/>
        </w:rPr>
        <w:t xml:space="preserve"> </w:t>
      </w:r>
      <w:r w:rsidRPr="001F59FE">
        <w:rPr>
          <w:rFonts w:cs="Traditional Arabic" w:hint="cs"/>
          <w:b/>
          <w:bCs/>
          <w:sz w:val="28"/>
          <w:szCs w:val="28"/>
          <w:rtl/>
        </w:rPr>
        <w:t>تتطور</w:t>
      </w:r>
      <w:r w:rsidRPr="001F59FE">
        <w:rPr>
          <w:rFonts w:cs="Traditional Arabic"/>
          <w:b/>
          <w:bCs/>
          <w:sz w:val="28"/>
          <w:szCs w:val="28"/>
          <w:rtl/>
        </w:rPr>
        <w:t xml:space="preserve"> </w:t>
      </w:r>
      <w:r w:rsidRPr="001F59FE">
        <w:rPr>
          <w:rFonts w:cs="Traditional Arabic" w:hint="cs"/>
          <w:b/>
          <w:bCs/>
          <w:sz w:val="28"/>
          <w:szCs w:val="28"/>
          <w:rtl/>
        </w:rPr>
        <w:t>هذه</w:t>
      </w:r>
      <w:r w:rsidRPr="001F59FE">
        <w:rPr>
          <w:rFonts w:cs="Traditional Arabic"/>
          <w:b/>
          <w:bCs/>
          <w:sz w:val="28"/>
          <w:szCs w:val="28"/>
          <w:rtl/>
        </w:rPr>
        <w:t xml:space="preserve"> </w:t>
      </w:r>
      <w:r w:rsidRPr="001F59FE">
        <w:rPr>
          <w:rFonts w:cs="Traditional Arabic" w:hint="cs"/>
          <w:b/>
          <w:bCs/>
          <w:sz w:val="28"/>
          <w:szCs w:val="28"/>
          <w:rtl/>
        </w:rPr>
        <w:t>الازمة</w:t>
      </w:r>
      <w:r w:rsidRPr="001F59FE">
        <w:rPr>
          <w:rFonts w:cs="Traditional Arabic"/>
          <w:b/>
          <w:bCs/>
          <w:sz w:val="28"/>
          <w:szCs w:val="28"/>
          <w:rtl/>
        </w:rPr>
        <w:t xml:space="preserve"> </w:t>
      </w:r>
      <w:r w:rsidRPr="001F59FE">
        <w:rPr>
          <w:rFonts w:cs="Traditional Arabic" w:hint="cs"/>
          <w:b/>
          <w:bCs/>
          <w:sz w:val="28"/>
          <w:szCs w:val="28"/>
          <w:rtl/>
        </w:rPr>
        <w:t>لتنهي</w:t>
      </w:r>
      <w:r w:rsidRPr="001F59FE">
        <w:rPr>
          <w:rFonts w:cs="Traditional Arabic"/>
          <w:b/>
          <w:bCs/>
          <w:sz w:val="28"/>
          <w:szCs w:val="28"/>
          <w:rtl/>
        </w:rPr>
        <w:t xml:space="preserve"> </w:t>
      </w:r>
      <w:r w:rsidRPr="001F59FE">
        <w:rPr>
          <w:rFonts w:cs="Traditional Arabic" w:hint="cs"/>
          <w:b/>
          <w:bCs/>
          <w:sz w:val="28"/>
          <w:szCs w:val="28"/>
          <w:rtl/>
        </w:rPr>
        <w:t>عملي</w:t>
      </w:r>
      <w:r w:rsidRPr="001F59FE">
        <w:rPr>
          <w:rFonts w:cs="Traditional Arabic"/>
          <w:b/>
          <w:bCs/>
          <w:sz w:val="28"/>
          <w:szCs w:val="28"/>
          <w:rtl/>
        </w:rPr>
        <w:t xml:space="preserve"> </w:t>
      </w:r>
      <w:r w:rsidRPr="001F59FE">
        <w:rPr>
          <w:rFonts w:cs="Traditional Arabic" w:hint="cs"/>
          <w:b/>
          <w:bCs/>
          <w:sz w:val="28"/>
          <w:szCs w:val="28"/>
          <w:rtl/>
        </w:rPr>
        <w:t>لانني</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استطيع</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اتصور</w:t>
      </w:r>
      <w:r w:rsidRPr="001F59FE">
        <w:rPr>
          <w:rFonts w:cs="Traditional Arabic"/>
          <w:b/>
          <w:bCs/>
          <w:sz w:val="28"/>
          <w:szCs w:val="28"/>
          <w:rtl/>
        </w:rPr>
        <w:t xml:space="preserve"> </w:t>
      </w:r>
      <w:r w:rsidRPr="001F59FE">
        <w:rPr>
          <w:rFonts w:cs="Traditional Arabic" w:hint="cs"/>
          <w:b/>
          <w:bCs/>
          <w:sz w:val="28"/>
          <w:szCs w:val="28"/>
          <w:rtl/>
        </w:rPr>
        <w:t>الان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الادارة</w:t>
      </w:r>
      <w:r w:rsidRPr="001F59FE">
        <w:rPr>
          <w:rFonts w:cs="Traditional Arabic"/>
          <w:b/>
          <w:bCs/>
          <w:sz w:val="28"/>
          <w:szCs w:val="28"/>
          <w:rtl/>
        </w:rPr>
        <w:t xml:space="preserve"> </w:t>
      </w:r>
      <w:r w:rsidRPr="001F59FE">
        <w:rPr>
          <w:rFonts w:cs="Traditional Arabic" w:hint="cs"/>
          <w:b/>
          <w:bCs/>
          <w:sz w:val="28"/>
          <w:szCs w:val="28"/>
          <w:rtl/>
        </w:rPr>
        <w:t>ستخلص</w:t>
      </w:r>
      <w:r w:rsidRPr="001F59FE">
        <w:rPr>
          <w:rFonts w:cs="Traditional Arabic"/>
          <w:b/>
          <w:bCs/>
          <w:sz w:val="28"/>
          <w:szCs w:val="28"/>
          <w:rtl/>
        </w:rPr>
        <w:t xml:space="preserve"> </w:t>
      </w:r>
      <w:r w:rsidRPr="001F59FE">
        <w:rPr>
          <w:rFonts w:cs="Traditional Arabic" w:hint="cs"/>
          <w:b/>
          <w:bCs/>
          <w:sz w:val="28"/>
          <w:szCs w:val="28"/>
          <w:rtl/>
        </w:rPr>
        <w:t>انها</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تستطيع</w:t>
      </w:r>
      <w:r w:rsidRPr="001F59FE">
        <w:rPr>
          <w:rFonts w:cs="Traditional Arabic"/>
          <w:b/>
          <w:bCs/>
          <w:sz w:val="28"/>
          <w:szCs w:val="28"/>
          <w:rtl/>
        </w:rPr>
        <w:t xml:space="preserve"> </w:t>
      </w:r>
      <w:r w:rsidRPr="001F59FE">
        <w:rPr>
          <w:rFonts w:cs="Traditional Arabic" w:hint="cs"/>
          <w:b/>
          <w:bCs/>
          <w:sz w:val="28"/>
          <w:szCs w:val="28"/>
          <w:rtl/>
        </w:rPr>
        <w:t>تحقيق</w:t>
      </w:r>
      <w:r w:rsidRPr="001F59FE">
        <w:rPr>
          <w:rFonts w:cs="Traditional Arabic"/>
          <w:b/>
          <w:bCs/>
          <w:sz w:val="28"/>
          <w:szCs w:val="28"/>
          <w:rtl/>
        </w:rPr>
        <w:t xml:space="preserve"> </w:t>
      </w:r>
      <w:r w:rsidRPr="001F59FE">
        <w:rPr>
          <w:rFonts w:cs="Traditional Arabic" w:hint="cs"/>
          <w:b/>
          <w:bCs/>
          <w:sz w:val="28"/>
          <w:szCs w:val="28"/>
          <w:rtl/>
        </w:rPr>
        <w:t>اهدافها</w:t>
      </w:r>
      <w:r w:rsidRPr="001F59FE">
        <w:rPr>
          <w:rFonts w:cs="Traditional Arabic"/>
          <w:b/>
          <w:bCs/>
          <w:sz w:val="28"/>
          <w:szCs w:val="28"/>
          <w:rtl/>
        </w:rPr>
        <w:t xml:space="preserve"> </w:t>
      </w:r>
      <w:r w:rsidRPr="001F59FE">
        <w:rPr>
          <w:rFonts w:cs="Traditional Arabic" w:hint="cs"/>
          <w:b/>
          <w:bCs/>
          <w:sz w:val="28"/>
          <w:szCs w:val="28"/>
          <w:rtl/>
        </w:rPr>
        <w:t>معي</w:t>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اذ</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اتمكن</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تنفيذ</w:t>
      </w:r>
      <w:r w:rsidRPr="001F59FE">
        <w:rPr>
          <w:rFonts w:cs="Traditional Arabic"/>
          <w:b/>
          <w:bCs/>
          <w:sz w:val="28"/>
          <w:szCs w:val="28"/>
          <w:rtl/>
        </w:rPr>
        <w:t xml:space="preserve"> </w:t>
      </w:r>
      <w:r w:rsidRPr="001F59FE">
        <w:rPr>
          <w:rFonts w:cs="Traditional Arabic" w:hint="cs"/>
          <w:b/>
          <w:bCs/>
          <w:sz w:val="28"/>
          <w:szCs w:val="28"/>
          <w:rtl/>
        </w:rPr>
        <w:t>أي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خطتي</w:t>
      </w:r>
      <w:r w:rsidRPr="001F59FE">
        <w:rPr>
          <w:rFonts w:cs="Traditional Arabic"/>
          <w:b/>
          <w:bCs/>
          <w:sz w:val="28"/>
          <w:szCs w:val="28"/>
          <w:rtl/>
        </w:rPr>
        <w:t xml:space="preserve"> </w:t>
      </w:r>
      <w:r w:rsidRPr="001F59FE">
        <w:rPr>
          <w:rFonts w:cs="Traditional Arabic" w:hint="cs"/>
          <w:b/>
          <w:bCs/>
          <w:sz w:val="28"/>
          <w:szCs w:val="28"/>
          <w:rtl/>
        </w:rPr>
        <w:t>رغم</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بسبب</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كلا</w:t>
      </w:r>
      <w:r w:rsidRPr="001F59FE">
        <w:rPr>
          <w:rFonts w:cs="Traditional Arabic"/>
          <w:b/>
          <w:bCs/>
          <w:sz w:val="28"/>
          <w:szCs w:val="28"/>
          <w:rtl/>
        </w:rPr>
        <w:t xml:space="preserve"> </w:t>
      </w:r>
      <w:r w:rsidRPr="001F59FE">
        <w:rPr>
          <w:rFonts w:cs="Traditional Arabic" w:hint="cs"/>
          <w:b/>
          <w:bCs/>
          <w:sz w:val="28"/>
          <w:szCs w:val="28"/>
          <w:rtl/>
        </w:rPr>
        <w:t>الحالتين</w:t>
      </w:r>
      <w:r w:rsidRPr="001F59FE">
        <w:rPr>
          <w:rFonts w:cs="Traditional Arabic"/>
          <w:b/>
          <w:bCs/>
          <w:sz w:val="28"/>
          <w:szCs w:val="28"/>
          <w:rtl/>
        </w:rPr>
        <w:t xml:space="preserve">,   </w:t>
      </w:r>
      <w:r w:rsidRPr="001F59FE">
        <w:rPr>
          <w:rFonts w:cs="Traditional Arabic" w:hint="cs"/>
          <w:b/>
          <w:bCs/>
          <w:sz w:val="28"/>
          <w:szCs w:val="28"/>
          <w:rtl/>
        </w:rPr>
        <w:t>لذا</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وصلنا</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نهاية</w:t>
      </w:r>
      <w:r w:rsidRPr="001F59FE">
        <w:rPr>
          <w:rFonts w:cs="Traditional Arabic"/>
          <w:b/>
          <w:bCs/>
          <w:sz w:val="28"/>
          <w:szCs w:val="28"/>
          <w:rtl/>
        </w:rPr>
        <w:t xml:space="preserve"> </w:t>
      </w:r>
      <w:r w:rsidRPr="001F59FE">
        <w:rPr>
          <w:rFonts w:cs="Traditional Arabic" w:hint="cs"/>
          <w:b/>
          <w:bCs/>
          <w:sz w:val="28"/>
          <w:szCs w:val="28"/>
          <w:rtl/>
        </w:rPr>
        <w:t>اللعبة</w:t>
      </w:r>
      <w:r w:rsidRPr="001F59FE">
        <w:rPr>
          <w:rFonts w:cs="Traditional Arabic"/>
          <w:b/>
          <w:bCs/>
          <w:sz w:val="28"/>
          <w:szCs w:val="28"/>
          <w:rtl/>
        </w:rPr>
        <w:t xml:space="preserve"> </w:t>
      </w:r>
      <w:r w:rsidRPr="001F59FE">
        <w:rPr>
          <w:rFonts w:cs="Traditional Arabic" w:hint="cs"/>
          <w:b/>
          <w:bCs/>
          <w:sz w:val="28"/>
          <w:szCs w:val="28"/>
          <w:rtl/>
        </w:rPr>
        <w:t>وحان</w:t>
      </w:r>
      <w:r w:rsidRPr="001F59FE">
        <w:rPr>
          <w:rFonts w:cs="Traditional Arabic"/>
          <w:b/>
          <w:bCs/>
          <w:sz w:val="28"/>
          <w:szCs w:val="28"/>
          <w:rtl/>
        </w:rPr>
        <w:t xml:space="preserve"> </w:t>
      </w:r>
      <w:r w:rsidRPr="001F59FE">
        <w:rPr>
          <w:rFonts w:cs="Traditional Arabic" w:hint="cs"/>
          <w:b/>
          <w:bCs/>
          <w:sz w:val="28"/>
          <w:szCs w:val="28"/>
          <w:rtl/>
        </w:rPr>
        <w:t>وقت</w:t>
      </w:r>
      <w:r w:rsidRPr="001F59FE">
        <w:rPr>
          <w:rFonts w:cs="Traditional Arabic"/>
          <w:b/>
          <w:bCs/>
          <w:sz w:val="28"/>
          <w:szCs w:val="28"/>
          <w:rtl/>
        </w:rPr>
        <w:t xml:space="preserve"> </w:t>
      </w:r>
      <w:r w:rsidRPr="001F59FE">
        <w:rPr>
          <w:rFonts w:cs="Traditional Arabic" w:hint="cs"/>
          <w:b/>
          <w:bCs/>
          <w:sz w:val="28"/>
          <w:szCs w:val="28"/>
          <w:rtl/>
        </w:rPr>
        <w:t>استبدال</w:t>
      </w:r>
      <w:r w:rsidRPr="001F59FE">
        <w:rPr>
          <w:rFonts w:cs="Traditional Arabic"/>
          <w:b/>
          <w:bCs/>
          <w:sz w:val="28"/>
          <w:szCs w:val="28"/>
          <w:rtl/>
        </w:rPr>
        <w:t xml:space="preserve"> </w:t>
      </w:r>
      <w:r w:rsidRPr="001F59FE">
        <w:rPr>
          <w:rFonts w:cs="Traditional Arabic" w:hint="cs"/>
          <w:b/>
          <w:bCs/>
          <w:sz w:val="28"/>
          <w:szCs w:val="28"/>
          <w:rtl/>
        </w:rPr>
        <w:t>الرامي</w:t>
      </w:r>
      <w:r w:rsidRPr="001F59FE">
        <w:rPr>
          <w:rFonts w:cs="Traditional Arabic"/>
          <w:b/>
          <w:bCs/>
          <w:sz w:val="28"/>
          <w:szCs w:val="28"/>
          <w:rtl/>
        </w:rPr>
        <w:t xml:space="preserve">,  </w:t>
      </w:r>
      <w:r w:rsidRPr="001F59FE">
        <w:rPr>
          <w:rFonts w:cs="Traditional Arabic" w:hint="cs"/>
          <w:b/>
          <w:bCs/>
          <w:sz w:val="28"/>
          <w:szCs w:val="28"/>
          <w:rtl/>
        </w:rPr>
        <w:t>ويجدر</w:t>
      </w:r>
      <w:r w:rsidRPr="001F59FE">
        <w:rPr>
          <w:rFonts w:cs="Traditional Arabic"/>
          <w:b/>
          <w:bCs/>
          <w:sz w:val="28"/>
          <w:szCs w:val="28"/>
          <w:rtl/>
        </w:rPr>
        <w:t xml:space="preserve"> </w:t>
      </w:r>
      <w:r w:rsidRPr="001F59FE">
        <w:rPr>
          <w:rFonts w:cs="Traditional Arabic" w:hint="cs"/>
          <w:b/>
          <w:bCs/>
          <w:sz w:val="28"/>
          <w:szCs w:val="28"/>
          <w:rtl/>
        </w:rPr>
        <w:t>بالرامي</w:t>
      </w:r>
      <w:r w:rsidRPr="001F59FE">
        <w:rPr>
          <w:rFonts w:cs="Traditional Arabic"/>
          <w:b/>
          <w:bCs/>
          <w:sz w:val="28"/>
          <w:szCs w:val="28"/>
          <w:rtl/>
        </w:rPr>
        <w:t xml:space="preserve"> </w:t>
      </w:r>
      <w:r w:rsidRPr="001F59FE">
        <w:rPr>
          <w:rFonts w:cs="Traditional Arabic" w:hint="cs"/>
          <w:b/>
          <w:bCs/>
          <w:sz w:val="28"/>
          <w:szCs w:val="28"/>
          <w:rtl/>
        </w:rPr>
        <w:t>الجديد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متخصصا</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الاعترافات</w:t>
      </w:r>
      <w:r w:rsidRPr="001F59FE">
        <w:rPr>
          <w:rFonts w:cs="Traditional Arabic"/>
          <w:b/>
          <w:bCs/>
          <w:sz w:val="28"/>
          <w:szCs w:val="28"/>
          <w:rtl/>
        </w:rPr>
        <w:t xml:space="preserve"> </w:t>
      </w:r>
      <w:r w:rsidRPr="001F59FE">
        <w:rPr>
          <w:rFonts w:cs="Traditional Arabic" w:hint="cs"/>
          <w:b/>
          <w:bCs/>
          <w:sz w:val="28"/>
          <w:szCs w:val="28"/>
          <w:rtl/>
        </w:rPr>
        <w:t>تؤكد</w:t>
      </w:r>
      <w:r w:rsidRPr="001F59FE">
        <w:rPr>
          <w:rFonts w:cs="Traditional Arabic"/>
          <w:b/>
          <w:bCs/>
          <w:sz w:val="28"/>
          <w:szCs w:val="28"/>
          <w:rtl/>
        </w:rPr>
        <w:t xml:space="preserve"> </w:t>
      </w:r>
      <w:r w:rsidRPr="001F59FE">
        <w:rPr>
          <w:rFonts w:cs="Traditional Arabic" w:hint="cs"/>
          <w:b/>
          <w:bCs/>
          <w:sz w:val="28"/>
          <w:szCs w:val="28"/>
          <w:rtl/>
        </w:rPr>
        <w:t>وبشكل</w:t>
      </w:r>
      <w:r w:rsidRPr="001F59FE">
        <w:rPr>
          <w:rFonts w:cs="Traditional Arabic"/>
          <w:b/>
          <w:bCs/>
          <w:sz w:val="28"/>
          <w:szCs w:val="28"/>
          <w:rtl/>
        </w:rPr>
        <w:t xml:space="preserve"> </w:t>
      </w:r>
      <w:r w:rsidRPr="001F59FE">
        <w:rPr>
          <w:rFonts w:cs="Traditional Arabic" w:hint="cs"/>
          <w:b/>
          <w:bCs/>
          <w:sz w:val="28"/>
          <w:szCs w:val="28"/>
          <w:rtl/>
        </w:rPr>
        <w:t>منطقي</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اثر</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كبيرا</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احباط</w:t>
      </w:r>
      <w:r w:rsidRPr="001F59FE">
        <w:rPr>
          <w:rFonts w:cs="Traditional Arabic"/>
          <w:b/>
          <w:bCs/>
          <w:sz w:val="28"/>
          <w:szCs w:val="28"/>
          <w:rtl/>
        </w:rPr>
        <w:t xml:space="preserve"> </w:t>
      </w:r>
      <w:r w:rsidRPr="001F59FE">
        <w:rPr>
          <w:rFonts w:cs="Traditional Arabic" w:hint="cs"/>
          <w:b/>
          <w:bCs/>
          <w:sz w:val="28"/>
          <w:szCs w:val="28"/>
          <w:rtl/>
        </w:rPr>
        <w:t>مخططات</w:t>
      </w:r>
      <w:r w:rsidRPr="001F59FE">
        <w:rPr>
          <w:rFonts w:cs="Traditional Arabic"/>
          <w:b/>
          <w:bCs/>
          <w:sz w:val="28"/>
          <w:szCs w:val="28"/>
          <w:rtl/>
        </w:rPr>
        <w:t xml:space="preserve"> </w:t>
      </w:r>
      <w:r w:rsidRPr="001F59FE">
        <w:rPr>
          <w:rFonts w:cs="Traditional Arabic" w:hint="cs"/>
          <w:b/>
          <w:bCs/>
          <w:sz w:val="28"/>
          <w:szCs w:val="28"/>
          <w:rtl/>
        </w:rPr>
        <w:t>الاحتلال</w:t>
      </w:r>
      <w:r>
        <w:rPr>
          <w:rStyle w:val="EndnoteReference"/>
          <w:rFonts w:cs="Traditional Arabic"/>
          <w:b/>
          <w:bCs/>
          <w:sz w:val="28"/>
          <w:szCs w:val="28"/>
          <w:rtl/>
        </w:rPr>
        <w:endnoteReference w:id="63"/>
      </w:r>
      <w:r>
        <w:rPr>
          <w:rFonts w:cs="Traditional Arabic"/>
          <w:b/>
          <w:bCs/>
          <w:sz w:val="28"/>
          <w:szCs w:val="28"/>
          <w:rtl/>
        </w:rPr>
        <w:t>,</w:t>
      </w:r>
      <w:r w:rsidRPr="001F59FE">
        <w:rPr>
          <w:rFonts w:cs="Traditional Arabic"/>
          <w:b/>
          <w:bCs/>
          <w:sz w:val="28"/>
          <w:szCs w:val="28"/>
          <w:rtl/>
        </w:rPr>
        <w:t xml:space="preserve"> </w:t>
      </w:r>
      <w:r w:rsidRPr="001F59FE">
        <w:rPr>
          <w:rFonts w:cs="Traditional Arabic" w:hint="cs"/>
          <w:b/>
          <w:bCs/>
          <w:sz w:val="28"/>
          <w:szCs w:val="28"/>
          <w:rtl/>
        </w:rPr>
        <w:t>وان</w:t>
      </w:r>
      <w:r w:rsidRPr="001F59FE">
        <w:rPr>
          <w:rFonts w:cs="Traditional Arabic"/>
          <w:b/>
          <w:bCs/>
          <w:sz w:val="28"/>
          <w:szCs w:val="28"/>
          <w:rtl/>
        </w:rPr>
        <w:t xml:space="preserve"> </w:t>
      </w:r>
      <w:r w:rsidRPr="001F59FE">
        <w:rPr>
          <w:rFonts w:cs="Traditional Arabic" w:hint="cs"/>
          <w:b/>
          <w:bCs/>
          <w:sz w:val="28"/>
          <w:szCs w:val="28"/>
          <w:rtl/>
        </w:rPr>
        <w:t>مزاعم</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انه</w:t>
      </w:r>
      <w:r w:rsidRPr="001F59FE">
        <w:rPr>
          <w:rFonts w:cs="Traditional Arabic"/>
          <w:b/>
          <w:bCs/>
          <w:sz w:val="28"/>
          <w:szCs w:val="28"/>
          <w:rtl/>
        </w:rPr>
        <w:t xml:space="preserve"> </w:t>
      </w:r>
      <w:r w:rsidRPr="001F59FE">
        <w:rPr>
          <w:rFonts w:cs="Traditional Arabic" w:hint="cs"/>
          <w:b/>
          <w:bCs/>
          <w:sz w:val="28"/>
          <w:szCs w:val="28"/>
          <w:rtl/>
        </w:rPr>
        <w:t>لديه</w:t>
      </w:r>
      <w:r w:rsidRPr="001F59FE">
        <w:rPr>
          <w:rFonts w:cs="Traditional Arabic"/>
          <w:b/>
          <w:bCs/>
          <w:sz w:val="28"/>
          <w:szCs w:val="28"/>
          <w:rtl/>
        </w:rPr>
        <w:t xml:space="preserve"> </w:t>
      </w:r>
      <w:r w:rsidRPr="001F59FE">
        <w:rPr>
          <w:rFonts w:cs="Traditional Arabic" w:hint="cs"/>
          <w:b/>
          <w:bCs/>
          <w:sz w:val="28"/>
          <w:szCs w:val="28"/>
          <w:rtl/>
        </w:rPr>
        <w:t>تواصل</w:t>
      </w:r>
      <w:r w:rsidRPr="001F59FE">
        <w:rPr>
          <w:rFonts w:cs="Traditional Arabic"/>
          <w:b/>
          <w:bCs/>
          <w:sz w:val="28"/>
          <w:szCs w:val="28"/>
          <w:rtl/>
        </w:rPr>
        <w:t xml:space="preserve"> </w:t>
      </w:r>
      <w:r w:rsidRPr="001F59FE">
        <w:rPr>
          <w:rFonts w:cs="Traditional Arabic" w:hint="cs"/>
          <w:b/>
          <w:bCs/>
          <w:sz w:val="28"/>
          <w:szCs w:val="28"/>
          <w:rtl/>
        </w:rPr>
        <w:t>مباشر</w:t>
      </w:r>
      <w:r w:rsidRPr="001F59FE">
        <w:rPr>
          <w:rFonts w:cs="Traditional Arabic"/>
          <w:b/>
          <w:bCs/>
          <w:sz w:val="28"/>
          <w:szCs w:val="28"/>
          <w:rtl/>
        </w:rPr>
        <w:t xml:space="preserve"> </w:t>
      </w:r>
      <w:r w:rsidRPr="001F59FE">
        <w:rPr>
          <w:rFonts w:cs="Traditional Arabic" w:hint="cs"/>
          <w:b/>
          <w:bCs/>
          <w:sz w:val="28"/>
          <w:szCs w:val="28"/>
          <w:rtl/>
        </w:rPr>
        <w:t>عبر</w:t>
      </w:r>
      <w:r w:rsidRPr="001F59FE">
        <w:rPr>
          <w:rFonts w:cs="Traditional Arabic"/>
          <w:b/>
          <w:bCs/>
          <w:sz w:val="28"/>
          <w:szCs w:val="28"/>
          <w:rtl/>
        </w:rPr>
        <w:t xml:space="preserve"> </w:t>
      </w:r>
      <w:r w:rsidRPr="001F59FE">
        <w:rPr>
          <w:rFonts w:cs="Traditional Arabic" w:hint="cs"/>
          <w:b/>
          <w:bCs/>
          <w:sz w:val="28"/>
          <w:szCs w:val="28"/>
          <w:rtl/>
        </w:rPr>
        <w:t>قنوات</w:t>
      </w:r>
      <w:r w:rsidRPr="001F59FE">
        <w:rPr>
          <w:rFonts w:cs="Traditional Arabic"/>
          <w:b/>
          <w:bCs/>
          <w:sz w:val="28"/>
          <w:szCs w:val="28"/>
          <w:rtl/>
        </w:rPr>
        <w:t xml:space="preserve"> </w:t>
      </w:r>
      <w:r w:rsidRPr="001F59FE">
        <w:rPr>
          <w:rFonts w:cs="Traditional Arabic" w:hint="cs"/>
          <w:b/>
          <w:bCs/>
          <w:sz w:val="28"/>
          <w:szCs w:val="28"/>
          <w:rtl/>
        </w:rPr>
        <w:t>خاصة</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ماهو</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كلام</w:t>
      </w:r>
      <w:r w:rsidRPr="001F59FE">
        <w:rPr>
          <w:rFonts w:cs="Traditional Arabic"/>
          <w:b/>
          <w:bCs/>
          <w:sz w:val="28"/>
          <w:szCs w:val="28"/>
          <w:rtl/>
        </w:rPr>
        <w:t xml:space="preserve"> </w:t>
      </w:r>
      <w:r w:rsidRPr="001F59FE">
        <w:rPr>
          <w:rFonts w:cs="Traditional Arabic" w:hint="cs"/>
          <w:b/>
          <w:bCs/>
          <w:sz w:val="28"/>
          <w:szCs w:val="28"/>
          <w:rtl/>
        </w:rPr>
        <w:t>لايمكن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يستند</w:t>
      </w:r>
      <w:r w:rsidRPr="001F59FE">
        <w:rPr>
          <w:rFonts w:cs="Traditional Arabic"/>
          <w:b/>
          <w:bCs/>
          <w:sz w:val="28"/>
          <w:szCs w:val="28"/>
          <w:rtl/>
        </w:rPr>
        <w:t xml:space="preserve"> </w:t>
      </w:r>
      <w:r w:rsidRPr="001F59FE">
        <w:rPr>
          <w:rFonts w:cs="Traditional Arabic" w:hint="cs"/>
          <w:b/>
          <w:bCs/>
          <w:sz w:val="28"/>
          <w:szCs w:val="28"/>
          <w:rtl/>
        </w:rPr>
        <w:t>الى</w:t>
      </w:r>
      <w:r w:rsidRPr="001F59FE">
        <w:rPr>
          <w:rFonts w:cs="Traditional Arabic"/>
          <w:b/>
          <w:bCs/>
          <w:sz w:val="28"/>
          <w:szCs w:val="28"/>
          <w:rtl/>
        </w:rPr>
        <w:t xml:space="preserve"> </w:t>
      </w:r>
      <w:r w:rsidRPr="001F59FE">
        <w:rPr>
          <w:rFonts w:cs="Traditional Arabic" w:hint="cs"/>
          <w:b/>
          <w:bCs/>
          <w:sz w:val="28"/>
          <w:szCs w:val="28"/>
          <w:rtl/>
        </w:rPr>
        <w:t>دليل</w:t>
      </w:r>
      <w:r w:rsidRPr="001F59FE">
        <w:rPr>
          <w:rFonts w:cs="Traditional Arabic"/>
          <w:b/>
          <w:bCs/>
          <w:sz w:val="28"/>
          <w:szCs w:val="28"/>
          <w:rtl/>
        </w:rPr>
        <w:t xml:space="preserve"> </w:t>
      </w:r>
      <w:r w:rsidRPr="001F59FE">
        <w:rPr>
          <w:rFonts w:cs="Traditional Arabic" w:hint="cs"/>
          <w:b/>
          <w:bCs/>
          <w:sz w:val="28"/>
          <w:szCs w:val="28"/>
          <w:rtl/>
        </w:rPr>
        <w:t>علمي</w:t>
      </w:r>
      <w:r w:rsidRPr="001F59FE">
        <w:rPr>
          <w:rFonts w:cs="Traditional Arabic"/>
          <w:b/>
          <w:bCs/>
          <w:sz w:val="28"/>
          <w:szCs w:val="28"/>
          <w:rtl/>
        </w:rPr>
        <w:t xml:space="preserve"> </w:t>
      </w:r>
      <w:r w:rsidRPr="001F59FE">
        <w:rPr>
          <w:rFonts w:cs="Traditional Arabic" w:hint="cs"/>
          <w:b/>
          <w:bCs/>
          <w:sz w:val="28"/>
          <w:szCs w:val="28"/>
          <w:rtl/>
        </w:rPr>
        <w:t>ومنطقي</w:t>
      </w:r>
      <w:r w:rsidRPr="001F59FE">
        <w:rPr>
          <w:rFonts w:cs="Traditional Arabic"/>
          <w:b/>
          <w:bCs/>
          <w:sz w:val="28"/>
          <w:szCs w:val="28"/>
          <w:rtl/>
        </w:rPr>
        <w:t xml:space="preserve"> </w:t>
      </w:r>
      <w:r w:rsidRPr="001F59FE">
        <w:rPr>
          <w:rFonts w:cs="Traditional Arabic" w:hint="cs"/>
          <w:b/>
          <w:bCs/>
          <w:sz w:val="28"/>
          <w:szCs w:val="28"/>
          <w:rtl/>
        </w:rPr>
        <w:t>ولو</w:t>
      </w:r>
      <w:r w:rsidRPr="001F59FE">
        <w:rPr>
          <w:rFonts w:cs="Traditional Arabic"/>
          <w:b/>
          <w:bCs/>
          <w:sz w:val="28"/>
          <w:szCs w:val="28"/>
          <w:rtl/>
        </w:rPr>
        <w:t xml:space="preserve"> </w:t>
      </w:r>
      <w:r w:rsidRPr="001F59FE">
        <w:rPr>
          <w:rFonts w:cs="Traditional Arabic" w:hint="cs"/>
          <w:b/>
          <w:bCs/>
          <w:sz w:val="28"/>
          <w:szCs w:val="28"/>
          <w:rtl/>
        </w:rPr>
        <w:t>كان</w:t>
      </w:r>
      <w:r w:rsidRPr="001F59FE">
        <w:rPr>
          <w:rFonts w:cs="Traditional Arabic"/>
          <w:b/>
          <w:bCs/>
          <w:sz w:val="28"/>
          <w:szCs w:val="28"/>
          <w:rtl/>
        </w:rPr>
        <w:t xml:space="preserve"> </w:t>
      </w:r>
      <w:r w:rsidRPr="001F59FE">
        <w:rPr>
          <w:rFonts w:cs="Traditional Arabic" w:hint="cs"/>
          <w:b/>
          <w:bCs/>
          <w:sz w:val="28"/>
          <w:szCs w:val="28"/>
          <w:rtl/>
        </w:rPr>
        <w:t>ذلك</w:t>
      </w:r>
      <w:r w:rsidRPr="001F59FE">
        <w:rPr>
          <w:rFonts w:cs="Traditional Arabic"/>
          <w:b/>
          <w:bCs/>
          <w:sz w:val="28"/>
          <w:szCs w:val="28"/>
          <w:rtl/>
        </w:rPr>
        <w:t xml:space="preserve"> </w:t>
      </w:r>
      <w:r w:rsidRPr="001F59FE">
        <w:rPr>
          <w:rFonts w:cs="Traditional Arabic" w:hint="cs"/>
          <w:b/>
          <w:bCs/>
          <w:sz w:val="28"/>
          <w:szCs w:val="28"/>
          <w:rtl/>
        </w:rPr>
        <w:t>ممكن</w:t>
      </w:r>
      <w:r w:rsidRPr="001F59FE">
        <w:rPr>
          <w:rFonts w:cs="Traditional Arabic"/>
          <w:b/>
          <w:bCs/>
          <w:sz w:val="28"/>
          <w:szCs w:val="28"/>
          <w:rtl/>
        </w:rPr>
        <w:t xml:space="preserve"> </w:t>
      </w:r>
      <w:r w:rsidRPr="001F59FE">
        <w:rPr>
          <w:rFonts w:cs="Traditional Arabic" w:hint="cs"/>
          <w:b/>
          <w:bCs/>
          <w:sz w:val="28"/>
          <w:szCs w:val="28"/>
          <w:rtl/>
        </w:rPr>
        <w:t>لنشر</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جزء</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الرسائل</w:t>
      </w:r>
      <w:r w:rsidRPr="001F59FE">
        <w:rPr>
          <w:rFonts w:cs="Traditional Arabic"/>
          <w:b/>
          <w:bCs/>
          <w:sz w:val="28"/>
          <w:szCs w:val="28"/>
          <w:rtl/>
        </w:rPr>
        <w:t xml:space="preserve"> </w:t>
      </w:r>
      <w:r w:rsidRPr="001F59FE">
        <w:rPr>
          <w:rFonts w:cs="Traditional Arabic" w:hint="cs"/>
          <w:b/>
          <w:bCs/>
          <w:sz w:val="28"/>
          <w:szCs w:val="28"/>
          <w:rtl/>
        </w:rPr>
        <w:t>والوثائق</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ذكر</w:t>
      </w:r>
      <w:r w:rsidRPr="001F59FE">
        <w:rPr>
          <w:rFonts w:cs="Traditional Arabic"/>
          <w:b/>
          <w:bCs/>
          <w:sz w:val="28"/>
          <w:szCs w:val="28"/>
          <w:rtl/>
        </w:rPr>
        <w:t xml:space="preserve"> </w:t>
      </w:r>
      <w:r w:rsidRPr="001F59FE">
        <w:rPr>
          <w:rFonts w:cs="Traditional Arabic" w:hint="cs"/>
          <w:b/>
          <w:bCs/>
          <w:sz w:val="28"/>
          <w:szCs w:val="28"/>
          <w:rtl/>
        </w:rPr>
        <w:t>لنا</w:t>
      </w:r>
      <w:r w:rsidRPr="001F59FE">
        <w:rPr>
          <w:rFonts w:cs="Traditional Arabic"/>
          <w:b/>
          <w:bCs/>
          <w:sz w:val="28"/>
          <w:szCs w:val="28"/>
          <w:rtl/>
        </w:rPr>
        <w:t xml:space="preserve"> </w:t>
      </w:r>
      <w:r w:rsidRPr="001F59FE">
        <w:rPr>
          <w:rFonts w:cs="Traditional Arabic" w:hint="cs"/>
          <w:b/>
          <w:bCs/>
          <w:sz w:val="28"/>
          <w:szCs w:val="28"/>
          <w:rtl/>
        </w:rPr>
        <w:t>اسماء</w:t>
      </w:r>
      <w:r w:rsidRPr="001F59FE">
        <w:rPr>
          <w:rFonts w:cs="Traditional Arabic"/>
          <w:b/>
          <w:bCs/>
          <w:sz w:val="28"/>
          <w:szCs w:val="28"/>
          <w:rtl/>
        </w:rPr>
        <w:t xml:space="preserve"> </w:t>
      </w:r>
      <w:r w:rsidRPr="001F59FE">
        <w:rPr>
          <w:rFonts w:cs="Traditional Arabic" w:hint="cs"/>
          <w:b/>
          <w:bCs/>
          <w:sz w:val="28"/>
          <w:szCs w:val="28"/>
          <w:rtl/>
        </w:rPr>
        <w:t>الوسطاء</w:t>
      </w:r>
      <w:r w:rsidRPr="001F59FE">
        <w:rPr>
          <w:rFonts w:cs="Traditional Arabic"/>
          <w:b/>
          <w:bCs/>
          <w:sz w:val="28"/>
          <w:szCs w:val="28"/>
          <w:rtl/>
        </w:rPr>
        <w:t xml:space="preserve"> </w:t>
      </w:r>
      <w:r w:rsidRPr="001F59FE">
        <w:rPr>
          <w:rFonts w:cs="Traditional Arabic" w:hint="cs"/>
          <w:b/>
          <w:bCs/>
          <w:sz w:val="28"/>
          <w:szCs w:val="28"/>
          <w:rtl/>
        </w:rPr>
        <w:t>فكل</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الذكريات</w:t>
      </w:r>
      <w:r w:rsidRPr="001F59FE">
        <w:rPr>
          <w:rFonts w:cs="Traditional Arabic"/>
          <w:b/>
          <w:bCs/>
          <w:sz w:val="28"/>
          <w:szCs w:val="28"/>
          <w:rtl/>
        </w:rPr>
        <w:t xml:space="preserve"> </w:t>
      </w:r>
      <w:r w:rsidRPr="001F59FE">
        <w:rPr>
          <w:rFonts w:cs="Traditional Arabic" w:hint="cs"/>
          <w:b/>
          <w:bCs/>
          <w:sz w:val="28"/>
          <w:szCs w:val="28"/>
          <w:rtl/>
        </w:rPr>
        <w:t>الحرفية</w:t>
      </w:r>
      <w:r w:rsidRPr="001F59FE">
        <w:rPr>
          <w:rFonts w:cs="Traditional Arabic"/>
          <w:b/>
          <w:bCs/>
          <w:sz w:val="28"/>
          <w:szCs w:val="28"/>
          <w:rtl/>
        </w:rPr>
        <w:t xml:space="preserve"> </w:t>
      </w:r>
      <w:r w:rsidRPr="001F59FE">
        <w:rPr>
          <w:rFonts w:cs="Traditional Arabic" w:hint="cs"/>
          <w:b/>
          <w:bCs/>
          <w:sz w:val="28"/>
          <w:szCs w:val="28"/>
          <w:rtl/>
        </w:rPr>
        <w:t>والتفاصيل</w:t>
      </w:r>
      <w:r w:rsidRPr="001F59FE">
        <w:rPr>
          <w:rFonts w:cs="Traditional Arabic"/>
          <w:b/>
          <w:bCs/>
          <w:sz w:val="28"/>
          <w:szCs w:val="28"/>
          <w:rtl/>
        </w:rPr>
        <w:t xml:space="preserve"> </w:t>
      </w:r>
      <w:r w:rsidRPr="001F59FE">
        <w:rPr>
          <w:rFonts w:cs="Traditional Arabic" w:hint="cs"/>
          <w:b/>
          <w:bCs/>
          <w:sz w:val="28"/>
          <w:szCs w:val="28"/>
          <w:rtl/>
        </w:rPr>
        <w:t>اليومية</w:t>
      </w:r>
      <w:r w:rsidRPr="001F59FE">
        <w:rPr>
          <w:rFonts w:cs="Traditional Arabic"/>
          <w:b/>
          <w:bCs/>
          <w:sz w:val="28"/>
          <w:szCs w:val="28"/>
          <w:rtl/>
        </w:rPr>
        <w:t xml:space="preserve"> </w:t>
      </w:r>
      <w:r w:rsidRPr="001F59FE">
        <w:rPr>
          <w:rFonts w:cs="Traditional Arabic" w:hint="cs"/>
          <w:b/>
          <w:bCs/>
          <w:sz w:val="28"/>
          <w:szCs w:val="28"/>
          <w:rtl/>
        </w:rPr>
        <w:t>ذكرت</w:t>
      </w:r>
      <w:r w:rsidRPr="001F59FE">
        <w:rPr>
          <w:rFonts w:cs="Traditional Arabic"/>
          <w:b/>
          <w:bCs/>
          <w:sz w:val="28"/>
          <w:szCs w:val="28"/>
          <w:rtl/>
        </w:rPr>
        <w:t xml:space="preserve"> </w:t>
      </w:r>
      <w:r w:rsidRPr="001F59FE">
        <w:rPr>
          <w:rFonts w:cs="Traditional Arabic" w:hint="cs"/>
          <w:b/>
          <w:bCs/>
          <w:sz w:val="28"/>
          <w:szCs w:val="28"/>
          <w:rtl/>
        </w:rPr>
        <w:t>ودونت</w:t>
      </w:r>
      <w:r w:rsidRPr="001F59FE">
        <w:rPr>
          <w:rFonts w:cs="Traditional Arabic"/>
          <w:b/>
          <w:bCs/>
          <w:sz w:val="28"/>
          <w:szCs w:val="28"/>
          <w:rtl/>
        </w:rPr>
        <w:t xml:space="preserve"> </w:t>
      </w:r>
      <w:r w:rsidRPr="001F59FE">
        <w:rPr>
          <w:rFonts w:cs="Traditional Arabic" w:hint="cs"/>
          <w:b/>
          <w:bCs/>
          <w:sz w:val="28"/>
          <w:szCs w:val="28"/>
          <w:rtl/>
        </w:rPr>
        <w:t>الا</w:t>
      </w:r>
      <w:r w:rsidRPr="001F59FE">
        <w:rPr>
          <w:rFonts w:cs="Traditional Arabic"/>
          <w:b/>
          <w:bCs/>
          <w:sz w:val="28"/>
          <w:szCs w:val="28"/>
          <w:rtl/>
        </w:rPr>
        <w:t xml:space="preserve"> </w:t>
      </w:r>
      <w:r w:rsidRPr="001F59FE">
        <w:rPr>
          <w:rFonts w:cs="Traditional Arabic" w:hint="cs"/>
          <w:b/>
          <w:bCs/>
          <w:sz w:val="28"/>
          <w:szCs w:val="28"/>
          <w:rtl/>
        </w:rPr>
        <w:t>الرسائل</w:t>
      </w:r>
      <w:r w:rsidRPr="001F59FE">
        <w:rPr>
          <w:rFonts w:cs="Traditional Arabic"/>
          <w:b/>
          <w:bCs/>
          <w:sz w:val="28"/>
          <w:szCs w:val="28"/>
          <w:rtl/>
        </w:rPr>
        <w:t xml:space="preserve"> </w:t>
      </w:r>
      <w:r w:rsidRPr="001F59FE">
        <w:rPr>
          <w:rFonts w:cs="Traditional Arabic" w:hint="cs"/>
          <w:b/>
          <w:bCs/>
          <w:sz w:val="28"/>
          <w:szCs w:val="28"/>
          <w:rtl/>
        </w:rPr>
        <w:t>والتواصل</w:t>
      </w:r>
      <w:r w:rsidRPr="001F59FE">
        <w:rPr>
          <w:rFonts w:cs="Traditional Arabic"/>
          <w:b/>
          <w:bCs/>
          <w:sz w:val="28"/>
          <w:szCs w:val="28"/>
          <w:rtl/>
        </w:rPr>
        <w:t xml:space="preserve"> </w:t>
      </w:r>
      <w:r w:rsidRPr="001F59FE">
        <w:rPr>
          <w:rFonts w:cs="Traditional Arabic" w:hint="cs"/>
          <w:b/>
          <w:bCs/>
          <w:sz w:val="28"/>
          <w:szCs w:val="28"/>
          <w:rtl/>
        </w:rPr>
        <w:t>مع</w:t>
      </w:r>
      <w:r w:rsidRPr="001F59FE">
        <w:rPr>
          <w:rFonts w:cs="Traditional Arabic"/>
          <w:b/>
          <w:bCs/>
          <w:sz w:val="28"/>
          <w:szCs w:val="28"/>
          <w:rtl/>
        </w:rPr>
        <w:t xml:space="preserve"> </w:t>
      </w:r>
      <w:r w:rsidRPr="001F59FE">
        <w:rPr>
          <w:rFonts w:cs="Traditional Arabic" w:hint="cs"/>
          <w:b/>
          <w:bCs/>
          <w:sz w:val="28"/>
          <w:szCs w:val="28"/>
          <w:rtl/>
        </w:rPr>
        <w:t>المرجعية</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دليل</w:t>
      </w:r>
      <w:r w:rsidRPr="001F59FE">
        <w:rPr>
          <w:rFonts w:cs="Traditional Arabic"/>
          <w:b/>
          <w:bCs/>
          <w:sz w:val="28"/>
          <w:szCs w:val="28"/>
          <w:rtl/>
        </w:rPr>
        <w:t xml:space="preserve"> </w:t>
      </w:r>
      <w:r w:rsidRPr="001F59FE">
        <w:rPr>
          <w:rFonts w:cs="Traditional Arabic" w:hint="cs"/>
          <w:b/>
          <w:bCs/>
          <w:sz w:val="28"/>
          <w:szCs w:val="28"/>
          <w:rtl/>
        </w:rPr>
        <w:t>ولا</w:t>
      </w:r>
      <w:r w:rsidRPr="001F59FE">
        <w:rPr>
          <w:rFonts w:cs="Traditional Arabic"/>
          <w:b/>
          <w:bCs/>
          <w:sz w:val="28"/>
          <w:szCs w:val="28"/>
          <w:rtl/>
        </w:rPr>
        <w:t xml:space="preserve"> </w:t>
      </w:r>
      <w:r w:rsidRPr="001F59FE">
        <w:rPr>
          <w:rFonts w:cs="Traditional Arabic" w:hint="cs"/>
          <w:b/>
          <w:bCs/>
          <w:sz w:val="28"/>
          <w:szCs w:val="28"/>
          <w:rtl/>
        </w:rPr>
        <w:t>وثيقة</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فهو</w:t>
      </w:r>
      <w:r w:rsidRPr="001F59FE">
        <w:rPr>
          <w:rFonts w:cs="Traditional Arabic"/>
          <w:b/>
          <w:bCs/>
          <w:sz w:val="28"/>
          <w:szCs w:val="28"/>
          <w:rtl/>
        </w:rPr>
        <w:t xml:space="preserve"> </w:t>
      </w:r>
      <w:r w:rsidRPr="001F59FE">
        <w:rPr>
          <w:rFonts w:cs="Traditional Arabic" w:hint="cs"/>
          <w:b/>
          <w:bCs/>
          <w:sz w:val="28"/>
          <w:szCs w:val="28"/>
          <w:rtl/>
        </w:rPr>
        <w:t>يبقى</w:t>
      </w:r>
      <w:r w:rsidRPr="001F59FE">
        <w:rPr>
          <w:rFonts w:cs="Traditional Arabic"/>
          <w:b/>
          <w:bCs/>
          <w:sz w:val="28"/>
          <w:szCs w:val="28"/>
          <w:rtl/>
        </w:rPr>
        <w:t xml:space="preserve"> </w:t>
      </w:r>
      <w:r w:rsidRPr="001F59FE">
        <w:rPr>
          <w:rFonts w:cs="Traditional Arabic" w:hint="cs"/>
          <w:b/>
          <w:bCs/>
          <w:sz w:val="28"/>
          <w:szCs w:val="28"/>
          <w:rtl/>
        </w:rPr>
        <w:t>فقط</w:t>
      </w:r>
      <w:r w:rsidRPr="001F59FE">
        <w:rPr>
          <w:rFonts w:cs="Traditional Arabic"/>
          <w:b/>
          <w:bCs/>
          <w:sz w:val="28"/>
          <w:szCs w:val="28"/>
          <w:rtl/>
        </w:rPr>
        <w:t xml:space="preserve"> </w:t>
      </w:r>
      <w:r w:rsidRPr="001F59FE">
        <w:rPr>
          <w:rFonts w:cs="Traditional Arabic" w:hint="cs"/>
          <w:b/>
          <w:bCs/>
          <w:sz w:val="28"/>
          <w:szCs w:val="28"/>
          <w:rtl/>
        </w:rPr>
        <w:t>ادعاء</w:t>
      </w:r>
      <w:r w:rsidRPr="001F59FE">
        <w:rPr>
          <w:rFonts w:cs="Traditional Arabic"/>
          <w:b/>
          <w:bCs/>
          <w:sz w:val="28"/>
          <w:szCs w:val="28"/>
          <w:rtl/>
        </w:rPr>
        <w:t xml:space="preserve"> </w:t>
      </w:r>
      <w:r w:rsidRPr="001F59FE">
        <w:rPr>
          <w:rFonts w:cs="Traditional Arabic" w:hint="cs"/>
          <w:b/>
          <w:bCs/>
          <w:sz w:val="28"/>
          <w:szCs w:val="28"/>
          <w:rtl/>
        </w:rPr>
        <w:t>لا</w:t>
      </w:r>
      <w:r w:rsidRPr="001F59FE">
        <w:rPr>
          <w:rFonts w:cs="Traditional Arabic"/>
          <w:b/>
          <w:bCs/>
          <w:sz w:val="28"/>
          <w:szCs w:val="28"/>
          <w:rtl/>
        </w:rPr>
        <w:t xml:space="preserve"> </w:t>
      </w:r>
      <w:r w:rsidRPr="001F59FE">
        <w:rPr>
          <w:rFonts w:cs="Traditional Arabic" w:hint="cs"/>
          <w:b/>
          <w:bCs/>
          <w:sz w:val="28"/>
          <w:szCs w:val="28"/>
          <w:rtl/>
        </w:rPr>
        <w:t>اساس</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والغرض</w:t>
      </w:r>
      <w:r w:rsidRPr="001F59FE">
        <w:rPr>
          <w:rFonts w:cs="Traditional Arabic"/>
          <w:b/>
          <w:bCs/>
          <w:sz w:val="28"/>
          <w:szCs w:val="28"/>
          <w:rtl/>
        </w:rPr>
        <w:t xml:space="preserve"> </w:t>
      </w:r>
      <w:r w:rsidRPr="001F59FE">
        <w:rPr>
          <w:rFonts w:cs="Traditional Arabic" w:hint="cs"/>
          <w:b/>
          <w:bCs/>
          <w:sz w:val="28"/>
          <w:szCs w:val="28"/>
          <w:rtl/>
        </w:rPr>
        <w:t>منه</w:t>
      </w:r>
      <w:r w:rsidRPr="001F59FE">
        <w:rPr>
          <w:rFonts w:cs="Traditional Arabic"/>
          <w:b/>
          <w:bCs/>
          <w:sz w:val="28"/>
          <w:szCs w:val="28"/>
          <w:rtl/>
        </w:rPr>
        <w:t xml:space="preserve"> </w:t>
      </w:r>
      <w:r w:rsidRPr="001F59FE">
        <w:rPr>
          <w:rFonts w:cs="Traditional Arabic" w:hint="cs"/>
          <w:b/>
          <w:bCs/>
          <w:sz w:val="28"/>
          <w:szCs w:val="28"/>
          <w:rtl/>
        </w:rPr>
        <w:t>التشويش</w:t>
      </w:r>
      <w:r w:rsidRPr="001F59FE">
        <w:rPr>
          <w:rFonts w:cs="Traditional Arabic"/>
          <w:b/>
          <w:bCs/>
          <w:sz w:val="28"/>
          <w:szCs w:val="28"/>
          <w:rtl/>
        </w:rPr>
        <w:t xml:space="preserve"> </w:t>
      </w:r>
      <w:r w:rsidRPr="001F59FE">
        <w:rPr>
          <w:rFonts w:cs="Traditional Arabic" w:hint="cs"/>
          <w:b/>
          <w:bCs/>
          <w:sz w:val="28"/>
          <w:szCs w:val="28"/>
          <w:rtl/>
        </w:rPr>
        <w:t>وتقليل</w:t>
      </w:r>
      <w:r w:rsidRPr="001F59FE">
        <w:rPr>
          <w:rFonts w:cs="Traditional Arabic"/>
          <w:b/>
          <w:bCs/>
          <w:sz w:val="28"/>
          <w:szCs w:val="28"/>
          <w:rtl/>
        </w:rPr>
        <w:t xml:space="preserve"> </w:t>
      </w:r>
      <w:r w:rsidRPr="001F59FE">
        <w:rPr>
          <w:rFonts w:cs="Traditional Arabic" w:hint="cs"/>
          <w:b/>
          <w:bCs/>
          <w:sz w:val="28"/>
          <w:szCs w:val="28"/>
          <w:rtl/>
        </w:rPr>
        <w:t>الخسائر</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تعرض</w:t>
      </w:r>
      <w:r w:rsidRPr="001F59FE">
        <w:rPr>
          <w:rFonts w:cs="Traditional Arabic"/>
          <w:b/>
          <w:bCs/>
          <w:sz w:val="28"/>
          <w:szCs w:val="28"/>
          <w:rtl/>
        </w:rPr>
        <w:t xml:space="preserve"> </w:t>
      </w:r>
      <w:r w:rsidRPr="001F59FE">
        <w:rPr>
          <w:rFonts w:cs="Traditional Arabic" w:hint="cs"/>
          <w:b/>
          <w:bCs/>
          <w:sz w:val="28"/>
          <w:szCs w:val="28"/>
          <w:rtl/>
        </w:rPr>
        <w:t>لها</w:t>
      </w:r>
      <w:r w:rsidRPr="001F59FE">
        <w:rPr>
          <w:rFonts w:cs="Traditional Arabic"/>
          <w:b/>
          <w:bCs/>
          <w:sz w:val="28"/>
          <w:szCs w:val="28"/>
          <w:rtl/>
        </w:rPr>
        <w:t xml:space="preserve"> </w:t>
      </w:r>
      <w:r w:rsidRPr="001F59FE">
        <w:rPr>
          <w:rFonts w:cs="Traditional Arabic" w:hint="cs"/>
          <w:b/>
          <w:bCs/>
          <w:sz w:val="28"/>
          <w:szCs w:val="28"/>
          <w:rtl/>
        </w:rPr>
        <w:t>بريمر</w:t>
      </w:r>
      <w:r w:rsidRPr="001F59FE">
        <w:rPr>
          <w:rFonts w:cs="Traditional Arabic"/>
          <w:b/>
          <w:bCs/>
          <w:sz w:val="28"/>
          <w:szCs w:val="28"/>
          <w:rtl/>
        </w:rPr>
        <w:t xml:space="preserve"> </w:t>
      </w:r>
      <w:r w:rsidRPr="001F59FE">
        <w:rPr>
          <w:rFonts w:cs="Traditional Arabic" w:hint="cs"/>
          <w:b/>
          <w:bCs/>
          <w:sz w:val="28"/>
          <w:szCs w:val="28"/>
          <w:rtl/>
        </w:rPr>
        <w:t>وسلطة</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نتيجة</w:t>
      </w:r>
      <w:r w:rsidRPr="001F59FE">
        <w:rPr>
          <w:rFonts w:cs="Traditional Arabic"/>
          <w:b/>
          <w:bCs/>
          <w:sz w:val="28"/>
          <w:szCs w:val="28"/>
          <w:rtl/>
        </w:rPr>
        <w:t xml:space="preserve"> </w:t>
      </w:r>
      <w:r w:rsidRPr="001F59FE">
        <w:rPr>
          <w:rFonts w:cs="Traditional Arabic" w:hint="cs"/>
          <w:b/>
          <w:bCs/>
          <w:sz w:val="28"/>
          <w:szCs w:val="28"/>
          <w:rtl/>
        </w:rPr>
        <w:t>اسهامات</w:t>
      </w:r>
      <w:r w:rsidRPr="001F59FE">
        <w:rPr>
          <w:rFonts w:cs="Traditional Arabic"/>
          <w:b/>
          <w:bCs/>
          <w:sz w:val="28"/>
          <w:szCs w:val="28"/>
          <w:rtl/>
        </w:rPr>
        <w:t xml:space="preserve"> </w:t>
      </w:r>
      <w:r w:rsidRPr="001F59FE">
        <w:rPr>
          <w:rFonts w:cs="Traditional Arabic" w:hint="cs"/>
          <w:b/>
          <w:bCs/>
          <w:sz w:val="28"/>
          <w:szCs w:val="28"/>
          <w:rtl/>
        </w:rPr>
        <w:t>ورؤى</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Pr>
          <w:rStyle w:val="EndnoteReference"/>
          <w:rFonts w:cs="Traditional Arabic"/>
          <w:b/>
          <w:bCs/>
          <w:sz w:val="28"/>
          <w:szCs w:val="28"/>
          <w:rtl/>
        </w:rPr>
        <w:endnoteReference w:id="64"/>
      </w:r>
      <w:r w:rsidRPr="001F59FE">
        <w:rPr>
          <w:rFonts w:cs="Traditional Arabic" w:hint="cs"/>
          <w:b/>
          <w:bCs/>
          <w:sz w:val="28"/>
          <w:szCs w:val="28"/>
          <w:rtl/>
        </w:rPr>
        <w:t>.</w:t>
      </w:r>
    </w:p>
    <w:p w:rsidR="00B93EED" w:rsidRPr="00687D38" w:rsidRDefault="00B93EED" w:rsidP="00B93EED">
      <w:pPr>
        <w:spacing w:after="0" w:line="240" w:lineRule="auto"/>
        <w:jc w:val="highKashida"/>
        <w:rPr>
          <w:rFonts w:cs="Traditional Arabic"/>
          <w:b/>
          <w:bCs/>
          <w:sz w:val="32"/>
          <w:szCs w:val="32"/>
          <w:rtl/>
        </w:rPr>
      </w:pPr>
      <w:r w:rsidRPr="00687D38">
        <w:rPr>
          <w:rFonts w:cs="Traditional Arabic" w:hint="cs"/>
          <w:b/>
          <w:bCs/>
          <w:sz w:val="32"/>
          <w:szCs w:val="32"/>
          <w:rtl/>
        </w:rPr>
        <w:t>الخاتمة:</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الملاحظ</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بيانات</w:t>
      </w:r>
      <w:r w:rsidRPr="001F59FE">
        <w:rPr>
          <w:rFonts w:cs="Traditional Arabic"/>
          <w:b/>
          <w:bCs/>
          <w:sz w:val="28"/>
          <w:szCs w:val="28"/>
          <w:rtl/>
        </w:rPr>
        <w:t xml:space="preserve"> </w:t>
      </w:r>
      <w:r w:rsidRPr="001F59FE">
        <w:rPr>
          <w:rFonts w:cs="Traditional Arabic" w:hint="cs"/>
          <w:b/>
          <w:bCs/>
          <w:sz w:val="28"/>
          <w:szCs w:val="28"/>
          <w:rtl/>
        </w:rPr>
        <w:t>واسهامات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وجود</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نجد</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مراقبته</w:t>
      </w:r>
      <w:r w:rsidRPr="001F59FE">
        <w:rPr>
          <w:rFonts w:cs="Traditional Arabic"/>
          <w:b/>
          <w:bCs/>
          <w:sz w:val="28"/>
          <w:szCs w:val="28"/>
          <w:rtl/>
        </w:rPr>
        <w:t xml:space="preserve"> </w:t>
      </w:r>
      <w:r w:rsidRPr="001F59FE">
        <w:rPr>
          <w:rFonts w:cs="Traditional Arabic" w:hint="cs"/>
          <w:b/>
          <w:bCs/>
          <w:sz w:val="28"/>
          <w:szCs w:val="28"/>
          <w:rtl/>
        </w:rPr>
        <w:t>لتلك</w:t>
      </w:r>
      <w:r w:rsidRPr="001F59FE">
        <w:rPr>
          <w:rFonts w:cs="Traditional Arabic"/>
          <w:b/>
          <w:bCs/>
          <w:sz w:val="28"/>
          <w:szCs w:val="28"/>
          <w:rtl/>
        </w:rPr>
        <w:t xml:space="preserve"> </w:t>
      </w:r>
      <w:r w:rsidRPr="001F59FE">
        <w:rPr>
          <w:rFonts w:cs="Traditional Arabic" w:hint="cs"/>
          <w:b/>
          <w:bCs/>
          <w:sz w:val="28"/>
          <w:szCs w:val="28"/>
          <w:rtl/>
        </w:rPr>
        <w:t>السلطات</w:t>
      </w:r>
      <w:r w:rsidRPr="001F59FE">
        <w:rPr>
          <w:rFonts w:cs="Traditional Arabic"/>
          <w:b/>
          <w:bCs/>
          <w:sz w:val="28"/>
          <w:szCs w:val="28"/>
          <w:rtl/>
        </w:rPr>
        <w:t xml:space="preserve"> </w:t>
      </w:r>
      <w:r w:rsidRPr="001F59FE">
        <w:rPr>
          <w:rFonts w:cs="Traditional Arabic" w:hint="cs"/>
          <w:b/>
          <w:bCs/>
          <w:sz w:val="28"/>
          <w:szCs w:val="28"/>
          <w:rtl/>
        </w:rPr>
        <w:t>مثلت</w:t>
      </w:r>
      <w:r w:rsidRPr="001F59FE">
        <w:rPr>
          <w:rFonts w:cs="Traditional Arabic"/>
          <w:b/>
          <w:bCs/>
          <w:sz w:val="28"/>
          <w:szCs w:val="28"/>
          <w:rtl/>
        </w:rPr>
        <w:t xml:space="preserve"> </w:t>
      </w:r>
      <w:r w:rsidRPr="001F59FE">
        <w:rPr>
          <w:rFonts w:cs="Traditional Arabic" w:hint="cs"/>
          <w:b/>
          <w:bCs/>
          <w:sz w:val="28"/>
          <w:szCs w:val="28"/>
          <w:rtl/>
        </w:rPr>
        <w:t>صمام</w:t>
      </w:r>
      <w:r w:rsidRPr="001F59FE">
        <w:rPr>
          <w:rFonts w:cs="Traditional Arabic"/>
          <w:b/>
          <w:bCs/>
          <w:sz w:val="28"/>
          <w:szCs w:val="28"/>
          <w:rtl/>
        </w:rPr>
        <w:t xml:space="preserve"> </w:t>
      </w:r>
      <w:r w:rsidRPr="001F59FE">
        <w:rPr>
          <w:rFonts w:cs="Traditional Arabic" w:hint="cs"/>
          <w:b/>
          <w:bCs/>
          <w:sz w:val="28"/>
          <w:szCs w:val="28"/>
          <w:rtl/>
        </w:rPr>
        <w:t>الامان</w:t>
      </w:r>
      <w:r w:rsidRPr="001F59FE">
        <w:rPr>
          <w:rFonts w:cs="Traditional Arabic"/>
          <w:b/>
          <w:bCs/>
          <w:sz w:val="28"/>
          <w:szCs w:val="28"/>
          <w:rtl/>
        </w:rPr>
        <w:t xml:space="preserve"> </w:t>
      </w:r>
      <w:r w:rsidRPr="001F59FE">
        <w:rPr>
          <w:rFonts w:cs="Traditional Arabic" w:hint="cs"/>
          <w:b/>
          <w:bCs/>
          <w:sz w:val="28"/>
          <w:szCs w:val="28"/>
          <w:rtl/>
        </w:rPr>
        <w:t>لمصالح</w:t>
      </w:r>
      <w:r w:rsidRPr="001F59FE">
        <w:rPr>
          <w:rFonts w:cs="Traditional Arabic"/>
          <w:b/>
          <w:bCs/>
          <w:sz w:val="28"/>
          <w:szCs w:val="28"/>
          <w:rtl/>
        </w:rPr>
        <w:t xml:space="preserve"> </w:t>
      </w:r>
      <w:r w:rsidRPr="001F59FE">
        <w:rPr>
          <w:rFonts w:cs="Traditional Arabic" w:hint="cs"/>
          <w:b/>
          <w:bCs/>
          <w:sz w:val="28"/>
          <w:szCs w:val="28"/>
          <w:rtl/>
        </w:rPr>
        <w:t>الشعب</w:t>
      </w:r>
      <w:r w:rsidRPr="001F59FE">
        <w:rPr>
          <w:rFonts w:cs="Traditional Arabic"/>
          <w:b/>
          <w:bCs/>
          <w:sz w:val="28"/>
          <w:szCs w:val="28"/>
          <w:rtl/>
        </w:rPr>
        <w:t xml:space="preserve"> </w:t>
      </w:r>
      <w:r w:rsidRPr="001F59FE">
        <w:rPr>
          <w:rFonts w:cs="Traditional Arabic" w:hint="cs"/>
          <w:b/>
          <w:bCs/>
          <w:sz w:val="28"/>
          <w:szCs w:val="28"/>
          <w:rtl/>
        </w:rPr>
        <w:t>العراقي</w:t>
      </w:r>
      <w:r w:rsidRPr="001F59FE">
        <w:rPr>
          <w:rFonts w:cs="Traditional Arabic"/>
          <w:b/>
          <w:bCs/>
          <w:sz w:val="28"/>
          <w:szCs w:val="28"/>
          <w:rtl/>
        </w:rPr>
        <w:t xml:space="preserve"> </w:t>
      </w:r>
      <w:r w:rsidRPr="001F59FE">
        <w:rPr>
          <w:rFonts w:cs="Traditional Arabic" w:hint="cs"/>
          <w:b/>
          <w:bCs/>
          <w:sz w:val="28"/>
          <w:szCs w:val="28"/>
          <w:rtl/>
        </w:rPr>
        <w:t>فهو</w:t>
      </w:r>
      <w:r w:rsidRPr="001F59FE">
        <w:rPr>
          <w:rFonts w:cs="Traditional Arabic"/>
          <w:b/>
          <w:bCs/>
          <w:sz w:val="28"/>
          <w:szCs w:val="28"/>
          <w:rtl/>
        </w:rPr>
        <w:t xml:space="preserve"> </w:t>
      </w:r>
      <w:r w:rsidRPr="001F59FE">
        <w:rPr>
          <w:rFonts w:cs="Traditional Arabic" w:hint="cs"/>
          <w:b/>
          <w:bCs/>
          <w:sz w:val="28"/>
          <w:szCs w:val="28"/>
          <w:rtl/>
        </w:rPr>
        <w:t>بحق</w:t>
      </w:r>
      <w:r w:rsidRPr="001F59FE">
        <w:rPr>
          <w:rFonts w:cs="Traditional Arabic"/>
          <w:b/>
          <w:bCs/>
          <w:sz w:val="28"/>
          <w:szCs w:val="28"/>
          <w:rtl/>
        </w:rPr>
        <w:t xml:space="preserve"> </w:t>
      </w:r>
      <w:r w:rsidRPr="001F59FE">
        <w:rPr>
          <w:rFonts w:cs="Traditional Arabic" w:hint="cs"/>
          <w:b/>
          <w:bCs/>
          <w:sz w:val="28"/>
          <w:szCs w:val="28"/>
          <w:rtl/>
        </w:rPr>
        <w:t>قد</w:t>
      </w:r>
      <w:r w:rsidRPr="001F59FE">
        <w:rPr>
          <w:rFonts w:cs="Traditional Arabic"/>
          <w:b/>
          <w:bCs/>
          <w:sz w:val="28"/>
          <w:szCs w:val="28"/>
          <w:rtl/>
        </w:rPr>
        <w:t xml:space="preserve"> </w:t>
      </w:r>
      <w:r w:rsidRPr="001F59FE">
        <w:rPr>
          <w:rFonts w:cs="Traditional Arabic" w:hint="cs"/>
          <w:b/>
          <w:bCs/>
          <w:sz w:val="28"/>
          <w:szCs w:val="28"/>
          <w:rtl/>
        </w:rPr>
        <w:t>اجهض</w:t>
      </w:r>
      <w:r w:rsidRPr="001F59FE">
        <w:rPr>
          <w:rFonts w:cs="Traditional Arabic"/>
          <w:b/>
          <w:bCs/>
          <w:sz w:val="28"/>
          <w:szCs w:val="28"/>
          <w:rtl/>
        </w:rPr>
        <w:t xml:space="preserve"> </w:t>
      </w:r>
      <w:r w:rsidRPr="001F59FE">
        <w:rPr>
          <w:rFonts w:cs="Traditional Arabic" w:hint="cs"/>
          <w:b/>
          <w:bCs/>
          <w:sz w:val="28"/>
          <w:szCs w:val="28"/>
          <w:rtl/>
        </w:rPr>
        <w:t>المشاريع</w:t>
      </w:r>
      <w:r w:rsidRPr="001F59FE">
        <w:rPr>
          <w:rFonts w:cs="Traditional Arabic"/>
          <w:b/>
          <w:bCs/>
          <w:sz w:val="28"/>
          <w:szCs w:val="28"/>
          <w:rtl/>
        </w:rPr>
        <w:t xml:space="preserve"> </w:t>
      </w:r>
      <w:r w:rsidRPr="001F59FE">
        <w:rPr>
          <w:rFonts w:cs="Traditional Arabic" w:hint="cs"/>
          <w:b/>
          <w:bCs/>
          <w:sz w:val="28"/>
          <w:szCs w:val="28"/>
          <w:rtl/>
        </w:rPr>
        <w:t>الاستراتيجية</w:t>
      </w:r>
      <w:r w:rsidRPr="001F59FE">
        <w:rPr>
          <w:rFonts w:cs="Traditional Arabic"/>
          <w:b/>
          <w:bCs/>
          <w:sz w:val="28"/>
          <w:szCs w:val="28"/>
          <w:rtl/>
        </w:rPr>
        <w:t xml:space="preserve"> </w:t>
      </w:r>
      <w:r w:rsidRPr="001F59FE">
        <w:rPr>
          <w:rFonts w:cs="Traditional Arabic" w:hint="cs"/>
          <w:b/>
          <w:bCs/>
          <w:sz w:val="28"/>
          <w:szCs w:val="28"/>
          <w:rtl/>
        </w:rPr>
        <w:t>لقوى</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التي</w:t>
      </w:r>
      <w:r w:rsidRPr="001F59FE">
        <w:rPr>
          <w:rFonts w:cs="Traditional Arabic"/>
          <w:b/>
          <w:bCs/>
          <w:sz w:val="28"/>
          <w:szCs w:val="28"/>
          <w:rtl/>
        </w:rPr>
        <w:t xml:space="preserve"> </w:t>
      </w:r>
      <w:r w:rsidRPr="001F59FE">
        <w:rPr>
          <w:rFonts w:cs="Traditional Arabic" w:hint="cs"/>
          <w:b/>
          <w:bCs/>
          <w:sz w:val="28"/>
          <w:szCs w:val="28"/>
          <w:rtl/>
        </w:rPr>
        <w:t>خططت</w:t>
      </w:r>
      <w:r w:rsidRPr="001F59FE">
        <w:rPr>
          <w:rFonts w:cs="Traditional Arabic"/>
          <w:b/>
          <w:bCs/>
          <w:sz w:val="28"/>
          <w:szCs w:val="28"/>
          <w:rtl/>
        </w:rPr>
        <w:t xml:space="preserve"> </w:t>
      </w:r>
      <w:r w:rsidRPr="001F59FE">
        <w:rPr>
          <w:rFonts w:cs="Traditional Arabic" w:hint="cs"/>
          <w:b/>
          <w:bCs/>
          <w:sz w:val="28"/>
          <w:szCs w:val="28"/>
          <w:rtl/>
        </w:rPr>
        <w:t>لعراق</w:t>
      </w:r>
      <w:r w:rsidRPr="001F59FE">
        <w:rPr>
          <w:rFonts w:cs="Traditional Arabic"/>
          <w:b/>
          <w:bCs/>
          <w:sz w:val="28"/>
          <w:szCs w:val="28"/>
          <w:rtl/>
        </w:rPr>
        <w:t xml:space="preserve"> </w:t>
      </w:r>
      <w:r w:rsidRPr="001F59FE">
        <w:rPr>
          <w:rFonts w:cs="Traditional Arabic" w:hint="cs"/>
          <w:b/>
          <w:bCs/>
          <w:sz w:val="28"/>
          <w:szCs w:val="28"/>
          <w:rtl/>
        </w:rPr>
        <w:t>يختلف</w:t>
      </w:r>
      <w:r w:rsidRPr="001F59FE">
        <w:rPr>
          <w:rFonts w:cs="Traditional Arabic"/>
          <w:b/>
          <w:bCs/>
          <w:sz w:val="28"/>
          <w:szCs w:val="28"/>
          <w:rtl/>
        </w:rPr>
        <w:t xml:space="preserve"> </w:t>
      </w:r>
      <w:r w:rsidRPr="001F59FE">
        <w:rPr>
          <w:rFonts w:cs="Traditional Arabic" w:hint="cs"/>
          <w:b/>
          <w:bCs/>
          <w:sz w:val="28"/>
          <w:szCs w:val="28"/>
          <w:rtl/>
        </w:rPr>
        <w:t>تماما</w:t>
      </w:r>
      <w:r w:rsidRPr="001F59FE">
        <w:rPr>
          <w:rFonts w:cs="Traditional Arabic"/>
          <w:b/>
          <w:bCs/>
          <w:sz w:val="28"/>
          <w:szCs w:val="28"/>
          <w:rtl/>
        </w:rPr>
        <w:t xml:space="preserve"> </w:t>
      </w:r>
      <w:r w:rsidRPr="001F59FE">
        <w:rPr>
          <w:rFonts w:cs="Traditional Arabic" w:hint="cs"/>
          <w:b/>
          <w:bCs/>
          <w:sz w:val="28"/>
          <w:szCs w:val="28"/>
          <w:rtl/>
        </w:rPr>
        <w:t>عما</w:t>
      </w:r>
      <w:r w:rsidRPr="001F59FE">
        <w:rPr>
          <w:rFonts w:cs="Traditional Arabic"/>
          <w:b/>
          <w:bCs/>
          <w:sz w:val="28"/>
          <w:szCs w:val="28"/>
          <w:rtl/>
        </w:rPr>
        <w:t xml:space="preserve"> </w:t>
      </w:r>
      <w:r w:rsidRPr="001F59FE">
        <w:rPr>
          <w:rFonts w:cs="Traditional Arabic" w:hint="cs"/>
          <w:b/>
          <w:bCs/>
          <w:sz w:val="28"/>
          <w:szCs w:val="28"/>
          <w:rtl/>
        </w:rPr>
        <w:t>اصر</w:t>
      </w:r>
      <w:r w:rsidRPr="001F59FE">
        <w:rPr>
          <w:rFonts w:cs="Traditional Arabic"/>
          <w:b/>
          <w:bCs/>
          <w:sz w:val="28"/>
          <w:szCs w:val="28"/>
          <w:rtl/>
        </w:rPr>
        <w:t xml:space="preserve"> </w:t>
      </w:r>
      <w:r w:rsidRPr="001F59FE">
        <w:rPr>
          <w:rFonts w:cs="Traditional Arabic" w:hint="cs"/>
          <w:b/>
          <w:bCs/>
          <w:sz w:val="28"/>
          <w:szCs w:val="28"/>
          <w:rtl/>
        </w:rPr>
        <w:t>عليه</w:t>
      </w:r>
      <w:r w:rsidRPr="001F59FE">
        <w:rPr>
          <w:rFonts w:cs="Traditional Arabic"/>
          <w:b/>
          <w:bCs/>
          <w:sz w:val="28"/>
          <w:szCs w:val="28"/>
          <w:rtl/>
        </w:rPr>
        <w:t xml:space="preserve"> </w:t>
      </w:r>
      <w:r w:rsidRPr="001F59FE">
        <w:rPr>
          <w:rFonts w:cs="Traditional Arabic" w:hint="cs"/>
          <w:b/>
          <w:bCs/>
          <w:sz w:val="28"/>
          <w:szCs w:val="28"/>
          <w:rtl/>
        </w:rPr>
        <w:lastRenderedPageBreak/>
        <w:t>وعمل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وضع</w:t>
      </w:r>
      <w:r w:rsidRPr="001F59FE">
        <w:rPr>
          <w:rFonts w:cs="Traditional Arabic"/>
          <w:b/>
          <w:bCs/>
          <w:sz w:val="28"/>
          <w:szCs w:val="28"/>
          <w:rtl/>
        </w:rPr>
        <w:t xml:space="preserve"> </w:t>
      </w:r>
      <w:r w:rsidRPr="001F59FE">
        <w:rPr>
          <w:rFonts w:cs="Traditional Arabic" w:hint="cs"/>
          <w:b/>
          <w:bCs/>
          <w:sz w:val="28"/>
          <w:szCs w:val="28"/>
          <w:rtl/>
        </w:rPr>
        <w:t>الاسس</w:t>
      </w:r>
      <w:r w:rsidRPr="001F59FE">
        <w:rPr>
          <w:rFonts w:cs="Traditional Arabic"/>
          <w:b/>
          <w:bCs/>
          <w:sz w:val="28"/>
          <w:szCs w:val="28"/>
          <w:rtl/>
        </w:rPr>
        <w:t xml:space="preserve"> </w:t>
      </w:r>
      <w:r w:rsidRPr="001F59FE">
        <w:rPr>
          <w:rFonts w:cs="Traditional Arabic" w:hint="cs"/>
          <w:b/>
          <w:bCs/>
          <w:sz w:val="28"/>
          <w:szCs w:val="28"/>
          <w:rtl/>
        </w:rPr>
        <w:t>الصحيحة</w:t>
      </w:r>
      <w:r w:rsidRPr="001F59FE">
        <w:rPr>
          <w:rFonts w:cs="Traditional Arabic"/>
          <w:b/>
          <w:bCs/>
          <w:sz w:val="28"/>
          <w:szCs w:val="28"/>
          <w:rtl/>
        </w:rPr>
        <w:t xml:space="preserve"> </w:t>
      </w:r>
      <w:r w:rsidRPr="001F59FE">
        <w:rPr>
          <w:rFonts w:cs="Traditional Arabic" w:hint="cs"/>
          <w:b/>
          <w:bCs/>
          <w:sz w:val="28"/>
          <w:szCs w:val="28"/>
          <w:rtl/>
        </w:rPr>
        <w:t>له</w:t>
      </w:r>
      <w:r w:rsidRPr="001F59FE">
        <w:rPr>
          <w:rFonts w:cs="Traditional Arabic"/>
          <w:b/>
          <w:bCs/>
          <w:sz w:val="28"/>
          <w:szCs w:val="28"/>
          <w:rtl/>
        </w:rPr>
        <w:t xml:space="preserve"> </w:t>
      </w:r>
      <w:r w:rsidRPr="001F59FE">
        <w:rPr>
          <w:rFonts w:cs="Traditional Arabic" w:hint="cs"/>
          <w:b/>
          <w:bCs/>
          <w:sz w:val="28"/>
          <w:szCs w:val="28"/>
          <w:rtl/>
        </w:rPr>
        <w:t>ولعل</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الاسهامات</w:t>
      </w:r>
      <w:r w:rsidRPr="001F59FE">
        <w:rPr>
          <w:rFonts w:cs="Traditional Arabic"/>
          <w:b/>
          <w:bCs/>
          <w:sz w:val="28"/>
          <w:szCs w:val="28"/>
          <w:rtl/>
        </w:rPr>
        <w:t xml:space="preserve"> </w:t>
      </w:r>
      <w:r w:rsidRPr="001F59FE">
        <w:rPr>
          <w:rFonts w:cs="Traditional Arabic" w:hint="cs"/>
          <w:b/>
          <w:bCs/>
          <w:sz w:val="28"/>
          <w:szCs w:val="28"/>
          <w:rtl/>
        </w:rPr>
        <w:t>تحدٍ</w:t>
      </w:r>
      <w:r w:rsidRPr="001F59FE">
        <w:rPr>
          <w:rFonts w:cs="Traditional Arabic"/>
          <w:b/>
          <w:bCs/>
          <w:sz w:val="28"/>
          <w:szCs w:val="28"/>
          <w:rtl/>
        </w:rPr>
        <w:t xml:space="preserve"> </w:t>
      </w:r>
      <w:r w:rsidRPr="001F59FE">
        <w:rPr>
          <w:rFonts w:cs="Traditional Arabic" w:hint="cs"/>
          <w:b/>
          <w:bCs/>
          <w:sz w:val="28"/>
          <w:szCs w:val="28"/>
          <w:rtl/>
        </w:rPr>
        <w:t>عملي</w:t>
      </w:r>
      <w:r w:rsidRPr="001F59FE">
        <w:rPr>
          <w:rFonts w:cs="Traditional Arabic"/>
          <w:b/>
          <w:bCs/>
          <w:sz w:val="28"/>
          <w:szCs w:val="28"/>
          <w:rtl/>
        </w:rPr>
        <w:t xml:space="preserve"> </w:t>
      </w:r>
      <w:r w:rsidRPr="001F59FE">
        <w:rPr>
          <w:rFonts w:cs="Traditional Arabic" w:hint="cs"/>
          <w:b/>
          <w:bCs/>
          <w:sz w:val="28"/>
          <w:szCs w:val="28"/>
          <w:rtl/>
        </w:rPr>
        <w:t>لتلك</w:t>
      </w:r>
      <w:r w:rsidRPr="001F59FE">
        <w:rPr>
          <w:rFonts w:cs="Traditional Arabic"/>
          <w:b/>
          <w:bCs/>
          <w:sz w:val="28"/>
          <w:szCs w:val="28"/>
          <w:rtl/>
        </w:rPr>
        <w:t xml:space="preserve"> </w:t>
      </w:r>
      <w:r w:rsidRPr="001F59FE">
        <w:rPr>
          <w:rFonts w:cs="Traditional Arabic" w:hint="cs"/>
          <w:b/>
          <w:bCs/>
          <w:sz w:val="28"/>
          <w:szCs w:val="28"/>
          <w:rtl/>
        </w:rPr>
        <w:t>القوات</w:t>
      </w:r>
      <w:r w:rsidRPr="001F59FE">
        <w:rPr>
          <w:rFonts w:cs="Traditional Arabic"/>
          <w:b/>
          <w:bCs/>
          <w:sz w:val="28"/>
          <w:szCs w:val="28"/>
          <w:rtl/>
        </w:rPr>
        <w:t xml:space="preserve"> </w:t>
      </w:r>
      <w:r w:rsidRPr="001F59FE">
        <w:rPr>
          <w:rFonts w:cs="Traditional Arabic" w:hint="cs"/>
          <w:b/>
          <w:bCs/>
          <w:sz w:val="28"/>
          <w:szCs w:val="28"/>
          <w:rtl/>
        </w:rPr>
        <w:t>وعملت</w:t>
      </w:r>
      <w:r w:rsidRPr="001F59FE">
        <w:rPr>
          <w:rFonts w:cs="Traditional Arabic"/>
          <w:b/>
          <w:bCs/>
          <w:sz w:val="28"/>
          <w:szCs w:val="28"/>
          <w:rtl/>
        </w:rPr>
        <w:t xml:space="preserve"> </w:t>
      </w:r>
      <w:r w:rsidRPr="001F59FE">
        <w:rPr>
          <w:rFonts w:cs="Traditional Arabic" w:hint="cs"/>
          <w:b/>
          <w:bCs/>
          <w:sz w:val="28"/>
          <w:szCs w:val="28"/>
          <w:rtl/>
        </w:rPr>
        <w:t>بشكل</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بأخر</w:t>
      </w:r>
      <w:r w:rsidRPr="001F59FE">
        <w:rPr>
          <w:rFonts w:cs="Traditional Arabic"/>
          <w:b/>
          <w:bCs/>
          <w:sz w:val="28"/>
          <w:szCs w:val="28"/>
          <w:rtl/>
        </w:rPr>
        <w:t xml:space="preserve"> </w:t>
      </w:r>
      <w:r w:rsidRPr="001F59FE">
        <w:rPr>
          <w:rFonts w:cs="Traditional Arabic" w:hint="cs"/>
          <w:b/>
          <w:bCs/>
          <w:sz w:val="28"/>
          <w:szCs w:val="28"/>
          <w:rtl/>
        </w:rPr>
        <w:t>الضغط</w:t>
      </w:r>
      <w:r w:rsidRPr="001F59FE">
        <w:rPr>
          <w:rFonts w:cs="Traditional Arabic"/>
          <w:b/>
          <w:bCs/>
          <w:sz w:val="28"/>
          <w:szCs w:val="28"/>
          <w:rtl/>
        </w:rPr>
        <w:t xml:space="preserve"> </w:t>
      </w:r>
      <w:r w:rsidRPr="001F59FE">
        <w:rPr>
          <w:rFonts w:cs="Traditional Arabic" w:hint="cs"/>
          <w:b/>
          <w:bCs/>
          <w:sz w:val="28"/>
          <w:szCs w:val="28"/>
          <w:rtl/>
        </w:rPr>
        <w:t>والمناورة</w:t>
      </w:r>
      <w:r w:rsidRPr="001F59FE">
        <w:rPr>
          <w:rFonts w:cs="Traditional Arabic"/>
          <w:b/>
          <w:bCs/>
          <w:sz w:val="28"/>
          <w:szCs w:val="28"/>
          <w:rtl/>
        </w:rPr>
        <w:t xml:space="preserve"> </w:t>
      </w:r>
      <w:r w:rsidRPr="001F59FE">
        <w:rPr>
          <w:rFonts w:cs="Traditional Arabic" w:hint="cs"/>
          <w:b/>
          <w:bCs/>
          <w:sz w:val="28"/>
          <w:szCs w:val="28"/>
          <w:rtl/>
        </w:rPr>
        <w:t>ولم</w:t>
      </w:r>
      <w:r w:rsidRPr="001F59FE">
        <w:rPr>
          <w:rFonts w:cs="Traditional Arabic"/>
          <w:b/>
          <w:bCs/>
          <w:sz w:val="28"/>
          <w:szCs w:val="28"/>
          <w:rtl/>
        </w:rPr>
        <w:t xml:space="preserve"> </w:t>
      </w:r>
      <w:r w:rsidRPr="001F59FE">
        <w:rPr>
          <w:rFonts w:cs="Traditional Arabic" w:hint="cs"/>
          <w:b/>
          <w:bCs/>
          <w:sz w:val="28"/>
          <w:szCs w:val="28"/>
          <w:rtl/>
        </w:rPr>
        <w:t>تفلح</w:t>
      </w:r>
      <w:r w:rsidRPr="001F59FE">
        <w:rPr>
          <w:rFonts w:cs="Traditional Arabic"/>
          <w:b/>
          <w:bCs/>
          <w:sz w:val="28"/>
          <w:szCs w:val="28"/>
          <w:rtl/>
        </w:rPr>
        <w:t xml:space="preserve"> </w:t>
      </w:r>
      <w:r w:rsidRPr="001F59FE">
        <w:rPr>
          <w:rFonts w:cs="Traditional Arabic" w:hint="cs"/>
          <w:b/>
          <w:bCs/>
          <w:sz w:val="28"/>
          <w:szCs w:val="28"/>
          <w:rtl/>
        </w:rPr>
        <w:t>بتغيير</w:t>
      </w:r>
      <w:r w:rsidRPr="001F59FE">
        <w:rPr>
          <w:rFonts w:cs="Traditional Arabic"/>
          <w:b/>
          <w:bCs/>
          <w:sz w:val="28"/>
          <w:szCs w:val="28"/>
          <w:rtl/>
        </w:rPr>
        <w:t xml:space="preserve"> </w:t>
      </w:r>
      <w:r w:rsidRPr="001F59FE">
        <w:rPr>
          <w:rFonts w:cs="Traditional Arabic" w:hint="cs"/>
          <w:b/>
          <w:bCs/>
          <w:sz w:val="28"/>
          <w:szCs w:val="28"/>
          <w:rtl/>
        </w:rPr>
        <w:t>قناعات</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العراق</w:t>
      </w:r>
      <w:r w:rsidRPr="001F59FE">
        <w:rPr>
          <w:rFonts w:cs="Traditional Arabic"/>
          <w:b/>
          <w:bCs/>
          <w:sz w:val="28"/>
          <w:szCs w:val="28"/>
          <w:rtl/>
        </w:rPr>
        <w:t xml:space="preserve"> </w:t>
      </w:r>
      <w:r w:rsidRPr="001F59FE">
        <w:rPr>
          <w:rFonts w:cs="Traditional Arabic" w:hint="cs"/>
          <w:b/>
          <w:bCs/>
          <w:sz w:val="28"/>
          <w:szCs w:val="28"/>
          <w:rtl/>
        </w:rPr>
        <w:t>يجب</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تحت</w:t>
      </w:r>
      <w:r w:rsidRPr="001F59FE">
        <w:rPr>
          <w:rFonts w:cs="Traditional Arabic"/>
          <w:b/>
          <w:bCs/>
          <w:sz w:val="28"/>
          <w:szCs w:val="28"/>
          <w:rtl/>
        </w:rPr>
        <w:t xml:space="preserve"> </w:t>
      </w:r>
      <w:r w:rsidRPr="001F59FE">
        <w:rPr>
          <w:rFonts w:cs="Traditional Arabic" w:hint="cs"/>
          <w:b/>
          <w:bCs/>
          <w:sz w:val="28"/>
          <w:szCs w:val="28"/>
          <w:rtl/>
        </w:rPr>
        <w:t>تصرف</w:t>
      </w:r>
      <w:r w:rsidRPr="001F59FE">
        <w:rPr>
          <w:rFonts w:cs="Traditional Arabic"/>
          <w:b/>
          <w:bCs/>
          <w:sz w:val="28"/>
          <w:szCs w:val="28"/>
          <w:rtl/>
        </w:rPr>
        <w:t xml:space="preserve"> </w:t>
      </w:r>
      <w:r w:rsidRPr="001F59FE">
        <w:rPr>
          <w:rFonts w:cs="Traditional Arabic" w:hint="cs"/>
          <w:b/>
          <w:bCs/>
          <w:sz w:val="28"/>
          <w:szCs w:val="28"/>
          <w:rtl/>
        </w:rPr>
        <w:t>ابنائه</w:t>
      </w:r>
      <w:r w:rsidRPr="001F59FE">
        <w:rPr>
          <w:rFonts w:cs="Traditional Arabic"/>
          <w:b/>
          <w:bCs/>
          <w:sz w:val="28"/>
          <w:szCs w:val="28"/>
          <w:rtl/>
        </w:rPr>
        <w:t xml:space="preserve"> </w:t>
      </w:r>
      <w:r w:rsidRPr="001F59FE">
        <w:rPr>
          <w:rFonts w:cs="Traditional Arabic" w:hint="cs"/>
          <w:b/>
          <w:bCs/>
          <w:sz w:val="28"/>
          <w:szCs w:val="28"/>
          <w:rtl/>
        </w:rPr>
        <w:t>هم</w:t>
      </w:r>
      <w:r w:rsidRPr="001F59FE">
        <w:rPr>
          <w:rFonts w:cs="Traditional Arabic"/>
          <w:b/>
          <w:bCs/>
          <w:sz w:val="28"/>
          <w:szCs w:val="28"/>
          <w:rtl/>
        </w:rPr>
        <w:t xml:space="preserve"> </w:t>
      </w:r>
      <w:r w:rsidRPr="001F59FE">
        <w:rPr>
          <w:rFonts w:cs="Traditional Arabic" w:hint="cs"/>
          <w:b/>
          <w:bCs/>
          <w:sz w:val="28"/>
          <w:szCs w:val="28"/>
          <w:rtl/>
        </w:rPr>
        <w:t>يقررون</w:t>
      </w:r>
      <w:r w:rsidRPr="001F59FE">
        <w:rPr>
          <w:rFonts w:cs="Traditional Arabic"/>
          <w:b/>
          <w:bCs/>
          <w:sz w:val="28"/>
          <w:szCs w:val="28"/>
          <w:rtl/>
        </w:rPr>
        <w:t xml:space="preserve"> </w:t>
      </w:r>
      <w:r w:rsidRPr="001F59FE">
        <w:rPr>
          <w:rFonts w:cs="Traditional Arabic" w:hint="cs"/>
          <w:b/>
          <w:bCs/>
          <w:sz w:val="28"/>
          <w:szCs w:val="28"/>
          <w:rtl/>
        </w:rPr>
        <w:t>كيف</w:t>
      </w:r>
      <w:r w:rsidRPr="001F59FE">
        <w:rPr>
          <w:rFonts w:cs="Traditional Arabic"/>
          <w:b/>
          <w:bCs/>
          <w:sz w:val="28"/>
          <w:szCs w:val="28"/>
          <w:rtl/>
        </w:rPr>
        <w:t xml:space="preserve"> </w:t>
      </w:r>
      <w:r w:rsidRPr="001F59FE">
        <w:rPr>
          <w:rFonts w:cs="Traditional Arabic" w:hint="cs"/>
          <w:b/>
          <w:bCs/>
          <w:sz w:val="28"/>
          <w:szCs w:val="28"/>
          <w:rtl/>
        </w:rPr>
        <w:t>يكون</w:t>
      </w:r>
      <w:r w:rsidRPr="001F59FE">
        <w:rPr>
          <w:rFonts w:cs="Traditional Arabic"/>
          <w:b/>
          <w:bCs/>
          <w:sz w:val="28"/>
          <w:szCs w:val="28"/>
          <w:rtl/>
        </w:rPr>
        <w:t xml:space="preserve"> </w:t>
      </w:r>
      <w:r w:rsidRPr="001F59FE">
        <w:rPr>
          <w:rFonts w:cs="Traditional Arabic" w:hint="cs"/>
          <w:b/>
          <w:bCs/>
          <w:sz w:val="28"/>
          <w:szCs w:val="28"/>
          <w:rtl/>
        </w:rPr>
        <w:t>وكيف</w:t>
      </w:r>
      <w:r w:rsidRPr="001F59FE">
        <w:rPr>
          <w:rFonts w:cs="Traditional Arabic"/>
          <w:b/>
          <w:bCs/>
          <w:sz w:val="28"/>
          <w:szCs w:val="28"/>
          <w:rtl/>
        </w:rPr>
        <w:t xml:space="preserve"> </w:t>
      </w:r>
      <w:r w:rsidRPr="001F59FE">
        <w:rPr>
          <w:rFonts w:cs="Traditional Arabic" w:hint="cs"/>
          <w:b/>
          <w:bCs/>
          <w:sz w:val="28"/>
          <w:szCs w:val="28"/>
          <w:rtl/>
        </w:rPr>
        <w:t>يحكم</w:t>
      </w:r>
      <w:r w:rsidRPr="001F59FE">
        <w:rPr>
          <w:rFonts w:cs="Traditional Arabic"/>
          <w:b/>
          <w:bCs/>
          <w:sz w:val="28"/>
          <w:szCs w:val="28"/>
          <w:rtl/>
        </w:rPr>
        <w:t xml:space="preserve">,  </w:t>
      </w:r>
      <w:r w:rsidRPr="001F59FE">
        <w:rPr>
          <w:rFonts w:cs="Traditional Arabic" w:hint="cs"/>
          <w:b/>
          <w:bCs/>
          <w:sz w:val="28"/>
          <w:szCs w:val="28"/>
          <w:rtl/>
        </w:rPr>
        <w:t>وكان</w:t>
      </w:r>
      <w:r w:rsidRPr="001F59FE">
        <w:rPr>
          <w:rFonts w:cs="Traditional Arabic"/>
          <w:b/>
          <w:bCs/>
          <w:sz w:val="28"/>
          <w:szCs w:val="28"/>
          <w:rtl/>
        </w:rPr>
        <w:t xml:space="preserve"> </w:t>
      </w:r>
      <w:r w:rsidRPr="001F59FE">
        <w:rPr>
          <w:rFonts w:cs="Traditional Arabic" w:hint="cs"/>
          <w:b/>
          <w:bCs/>
          <w:sz w:val="28"/>
          <w:szCs w:val="28"/>
          <w:rtl/>
        </w:rPr>
        <w:t>المرجع</w:t>
      </w:r>
      <w:r w:rsidRPr="001F59FE">
        <w:rPr>
          <w:rFonts w:cs="Traditional Arabic"/>
          <w:b/>
          <w:bCs/>
          <w:sz w:val="28"/>
          <w:szCs w:val="28"/>
          <w:rtl/>
        </w:rPr>
        <w:t xml:space="preserve"> </w:t>
      </w:r>
      <w:r w:rsidRPr="001F59FE">
        <w:rPr>
          <w:rFonts w:cs="Traditional Arabic" w:hint="cs"/>
          <w:b/>
          <w:bCs/>
          <w:sz w:val="28"/>
          <w:szCs w:val="28"/>
          <w:rtl/>
        </w:rPr>
        <w:t>السيد</w:t>
      </w:r>
      <w:r w:rsidRPr="001F59FE">
        <w:rPr>
          <w:rFonts w:cs="Traditional Arabic"/>
          <w:b/>
          <w:bCs/>
          <w:sz w:val="28"/>
          <w:szCs w:val="28"/>
          <w:rtl/>
        </w:rPr>
        <w:t xml:space="preserve"> </w:t>
      </w:r>
      <w:r w:rsidRPr="001F59FE">
        <w:rPr>
          <w:rFonts w:cs="Traditional Arabic" w:hint="cs"/>
          <w:b/>
          <w:bCs/>
          <w:sz w:val="28"/>
          <w:szCs w:val="28"/>
          <w:rtl/>
        </w:rPr>
        <w:t>السيستاني</w:t>
      </w:r>
      <w:r w:rsidRPr="001F59FE">
        <w:rPr>
          <w:rFonts w:cs="Traditional Arabic"/>
          <w:b/>
          <w:bCs/>
          <w:sz w:val="28"/>
          <w:szCs w:val="28"/>
          <w:rtl/>
        </w:rPr>
        <w:t xml:space="preserve"> </w:t>
      </w:r>
      <w:r w:rsidRPr="001F59FE">
        <w:rPr>
          <w:rFonts w:cs="Traditional Arabic" w:hint="cs"/>
          <w:b/>
          <w:bCs/>
          <w:sz w:val="28"/>
          <w:szCs w:val="28"/>
          <w:rtl/>
        </w:rPr>
        <w:t>المرشد</w:t>
      </w:r>
      <w:r w:rsidRPr="001F59FE">
        <w:rPr>
          <w:rFonts w:cs="Traditional Arabic"/>
          <w:b/>
          <w:bCs/>
          <w:sz w:val="28"/>
          <w:szCs w:val="28"/>
          <w:rtl/>
        </w:rPr>
        <w:t xml:space="preserve"> </w:t>
      </w:r>
      <w:r w:rsidRPr="001F59FE">
        <w:rPr>
          <w:rFonts w:cs="Traditional Arabic" w:hint="cs"/>
          <w:b/>
          <w:bCs/>
          <w:sz w:val="28"/>
          <w:szCs w:val="28"/>
          <w:rtl/>
        </w:rPr>
        <w:t>الناصح</w:t>
      </w:r>
      <w:r w:rsidRPr="001F59FE">
        <w:rPr>
          <w:rFonts w:cs="Traditional Arabic"/>
          <w:b/>
          <w:bCs/>
          <w:sz w:val="28"/>
          <w:szCs w:val="28"/>
          <w:rtl/>
        </w:rPr>
        <w:t xml:space="preserve"> </w:t>
      </w:r>
      <w:r w:rsidRPr="001F59FE">
        <w:rPr>
          <w:rFonts w:cs="Traditional Arabic" w:hint="cs"/>
          <w:b/>
          <w:bCs/>
          <w:sz w:val="28"/>
          <w:szCs w:val="28"/>
          <w:rtl/>
        </w:rPr>
        <w:t>لكل</w:t>
      </w:r>
      <w:r w:rsidRPr="001F59FE">
        <w:rPr>
          <w:rFonts w:cs="Traditional Arabic"/>
          <w:b/>
          <w:bCs/>
          <w:sz w:val="28"/>
          <w:szCs w:val="28"/>
          <w:rtl/>
        </w:rPr>
        <w:t xml:space="preserve"> </w:t>
      </w:r>
      <w:r w:rsidRPr="001F59FE">
        <w:rPr>
          <w:rFonts w:cs="Traditional Arabic" w:hint="cs"/>
          <w:b/>
          <w:bCs/>
          <w:sz w:val="28"/>
          <w:szCs w:val="28"/>
          <w:rtl/>
        </w:rPr>
        <w:t>العراقين</w:t>
      </w:r>
      <w:r w:rsidRPr="001F59FE">
        <w:rPr>
          <w:rFonts w:cs="Traditional Arabic"/>
          <w:b/>
          <w:bCs/>
          <w:sz w:val="28"/>
          <w:szCs w:val="28"/>
          <w:rtl/>
        </w:rPr>
        <w:t xml:space="preserve"> </w:t>
      </w:r>
      <w:r w:rsidRPr="001F59FE">
        <w:rPr>
          <w:rFonts w:cs="Traditional Arabic" w:hint="cs"/>
          <w:b/>
          <w:bCs/>
          <w:sz w:val="28"/>
          <w:szCs w:val="28"/>
          <w:rtl/>
        </w:rPr>
        <w:t>في</w:t>
      </w:r>
      <w:r w:rsidRPr="001F59FE">
        <w:rPr>
          <w:rFonts w:cs="Traditional Arabic"/>
          <w:b/>
          <w:bCs/>
          <w:sz w:val="28"/>
          <w:szCs w:val="28"/>
          <w:rtl/>
        </w:rPr>
        <w:t xml:space="preserve"> </w:t>
      </w:r>
      <w:r w:rsidRPr="001F59FE">
        <w:rPr>
          <w:rFonts w:cs="Traditional Arabic" w:hint="cs"/>
          <w:b/>
          <w:bCs/>
          <w:sz w:val="28"/>
          <w:szCs w:val="28"/>
          <w:rtl/>
        </w:rPr>
        <w:t>تلك</w:t>
      </w:r>
      <w:r w:rsidRPr="001F59FE">
        <w:rPr>
          <w:rFonts w:cs="Traditional Arabic"/>
          <w:b/>
          <w:bCs/>
          <w:sz w:val="28"/>
          <w:szCs w:val="28"/>
          <w:rtl/>
        </w:rPr>
        <w:t xml:space="preserve"> </w:t>
      </w:r>
      <w:r w:rsidRPr="001F59FE">
        <w:rPr>
          <w:rFonts w:cs="Traditional Arabic" w:hint="cs"/>
          <w:b/>
          <w:bCs/>
          <w:sz w:val="28"/>
          <w:szCs w:val="28"/>
          <w:rtl/>
        </w:rPr>
        <w:t>المرحلة</w:t>
      </w:r>
      <w:r w:rsidRPr="001F59FE">
        <w:rPr>
          <w:rFonts w:cs="Traditional Arabic"/>
          <w:b/>
          <w:bCs/>
          <w:sz w:val="28"/>
          <w:szCs w:val="28"/>
          <w:rtl/>
        </w:rPr>
        <w:t xml:space="preserve"> </w:t>
      </w:r>
      <w:r w:rsidRPr="001F59FE">
        <w:rPr>
          <w:rFonts w:cs="Traditional Arabic" w:hint="cs"/>
          <w:b/>
          <w:bCs/>
          <w:sz w:val="28"/>
          <w:szCs w:val="28"/>
          <w:rtl/>
        </w:rPr>
        <w:t>التأسيسية</w:t>
      </w:r>
      <w:r w:rsidRPr="001F59FE">
        <w:rPr>
          <w:rFonts w:cs="Traditional Arabic"/>
          <w:b/>
          <w:bCs/>
          <w:sz w:val="28"/>
          <w:szCs w:val="28"/>
          <w:rtl/>
        </w:rPr>
        <w:t xml:space="preserve"> </w:t>
      </w:r>
      <w:r w:rsidRPr="001F59FE">
        <w:rPr>
          <w:rFonts w:cs="Traditional Arabic" w:hint="cs"/>
          <w:b/>
          <w:bCs/>
          <w:sz w:val="28"/>
          <w:szCs w:val="28"/>
          <w:rtl/>
        </w:rPr>
        <w:t>التاريخية</w:t>
      </w:r>
      <w:r w:rsidRPr="001F59FE">
        <w:rPr>
          <w:rFonts w:cs="Traditional Arabic"/>
          <w:b/>
          <w:bCs/>
          <w:sz w:val="28"/>
          <w:szCs w:val="28"/>
          <w:rtl/>
        </w:rPr>
        <w:t xml:space="preserve"> </w:t>
      </w:r>
      <w:r w:rsidRPr="001F59FE">
        <w:rPr>
          <w:rFonts w:cs="Traditional Arabic" w:hint="cs"/>
          <w:b/>
          <w:bCs/>
          <w:sz w:val="28"/>
          <w:szCs w:val="28"/>
          <w:rtl/>
        </w:rPr>
        <w:t>غير</w:t>
      </w:r>
      <w:r w:rsidRPr="001F59FE">
        <w:rPr>
          <w:rFonts w:cs="Traditional Arabic"/>
          <w:b/>
          <w:bCs/>
          <w:sz w:val="28"/>
          <w:szCs w:val="28"/>
          <w:rtl/>
        </w:rPr>
        <w:t xml:space="preserve"> </w:t>
      </w:r>
      <w:r w:rsidRPr="001F59FE">
        <w:rPr>
          <w:rFonts w:cs="Traditional Arabic" w:hint="cs"/>
          <w:b/>
          <w:bCs/>
          <w:sz w:val="28"/>
          <w:szCs w:val="28"/>
          <w:rtl/>
        </w:rPr>
        <w:t>ان</w:t>
      </w:r>
      <w:r w:rsidRPr="001F59FE">
        <w:rPr>
          <w:rFonts w:cs="Traditional Arabic"/>
          <w:b/>
          <w:bCs/>
          <w:sz w:val="28"/>
          <w:szCs w:val="28"/>
          <w:rtl/>
        </w:rPr>
        <w:t xml:space="preserve"> </w:t>
      </w:r>
      <w:r w:rsidRPr="001F59FE">
        <w:rPr>
          <w:rFonts w:cs="Traditional Arabic" w:hint="cs"/>
          <w:b/>
          <w:bCs/>
          <w:sz w:val="28"/>
          <w:szCs w:val="28"/>
          <w:rtl/>
        </w:rPr>
        <w:t>عددا</w:t>
      </w:r>
      <w:r w:rsidRPr="001F59FE">
        <w:rPr>
          <w:rFonts w:cs="Traditional Arabic"/>
          <w:b/>
          <w:bCs/>
          <w:sz w:val="28"/>
          <w:szCs w:val="28"/>
          <w:rtl/>
        </w:rPr>
        <w:t xml:space="preserve"> </w:t>
      </w:r>
      <w:r w:rsidRPr="001F59FE">
        <w:rPr>
          <w:rFonts w:cs="Traditional Arabic" w:hint="cs"/>
          <w:b/>
          <w:bCs/>
          <w:sz w:val="28"/>
          <w:szCs w:val="28"/>
          <w:rtl/>
        </w:rPr>
        <w:t>من</w:t>
      </w:r>
      <w:r w:rsidRPr="001F59FE">
        <w:rPr>
          <w:rFonts w:cs="Traditional Arabic"/>
          <w:b/>
          <w:bCs/>
          <w:sz w:val="28"/>
          <w:szCs w:val="28"/>
          <w:rtl/>
        </w:rPr>
        <w:t xml:space="preserve"> </w:t>
      </w:r>
      <w:r w:rsidRPr="001F59FE">
        <w:rPr>
          <w:rFonts w:cs="Traditional Arabic" w:hint="cs"/>
          <w:b/>
          <w:bCs/>
          <w:sz w:val="28"/>
          <w:szCs w:val="28"/>
          <w:rtl/>
        </w:rPr>
        <w:t>القوى</w:t>
      </w:r>
      <w:r w:rsidRPr="001F59FE">
        <w:rPr>
          <w:rFonts w:cs="Traditional Arabic"/>
          <w:b/>
          <w:bCs/>
          <w:sz w:val="28"/>
          <w:szCs w:val="28"/>
          <w:rtl/>
        </w:rPr>
        <w:t xml:space="preserve"> </w:t>
      </w:r>
      <w:r w:rsidRPr="001F59FE">
        <w:rPr>
          <w:rFonts w:cs="Traditional Arabic" w:hint="cs"/>
          <w:b/>
          <w:bCs/>
          <w:sz w:val="28"/>
          <w:szCs w:val="28"/>
          <w:rtl/>
        </w:rPr>
        <w:t>السياسية</w:t>
      </w:r>
      <w:r w:rsidRPr="001F59FE">
        <w:rPr>
          <w:rFonts w:cs="Traditional Arabic"/>
          <w:b/>
          <w:bCs/>
          <w:sz w:val="28"/>
          <w:szCs w:val="28"/>
          <w:rtl/>
        </w:rPr>
        <w:t xml:space="preserve"> </w:t>
      </w:r>
      <w:r w:rsidRPr="001F59FE">
        <w:rPr>
          <w:rFonts w:cs="Traditional Arabic" w:hint="cs"/>
          <w:b/>
          <w:bCs/>
          <w:sz w:val="28"/>
          <w:szCs w:val="28"/>
          <w:rtl/>
        </w:rPr>
        <w:t>لم</w:t>
      </w:r>
      <w:r w:rsidRPr="001F59FE">
        <w:rPr>
          <w:rFonts w:cs="Traditional Arabic"/>
          <w:b/>
          <w:bCs/>
          <w:sz w:val="28"/>
          <w:szCs w:val="28"/>
          <w:rtl/>
        </w:rPr>
        <w:t xml:space="preserve"> </w:t>
      </w:r>
      <w:r w:rsidRPr="001F59FE">
        <w:rPr>
          <w:rFonts w:cs="Traditional Arabic" w:hint="cs"/>
          <w:b/>
          <w:bCs/>
          <w:sz w:val="28"/>
          <w:szCs w:val="28"/>
          <w:rtl/>
        </w:rPr>
        <w:t>تكن</w:t>
      </w:r>
      <w:r w:rsidRPr="001F59FE">
        <w:rPr>
          <w:rFonts w:cs="Traditional Arabic"/>
          <w:b/>
          <w:bCs/>
          <w:sz w:val="28"/>
          <w:szCs w:val="28"/>
          <w:rtl/>
        </w:rPr>
        <w:t xml:space="preserve"> </w:t>
      </w:r>
      <w:r w:rsidRPr="001F59FE">
        <w:rPr>
          <w:rFonts w:cs="Traditional Arabic" w:hint="cs"/>
          <w:b/>
          <w:bCs/>
          <w:sz w:val="28"/>
          <w:szCs w:val="28"/>
          <w:rtl/>
        </w:rPr>
        <w:t>راغبة</w:t>
      </w:r>
      <w:r w:rsidRPr="001F59FE">
        <w:rPr>
          <w:rFonts w:cs="Traditional Arabic"/>
          <w:b/>
          <w:bCs/>
          <w:sz w:val="28"/>
          <w:szCs w:val="28"/>
          <w:rtl/>
        </w:rPr>
        <w:t xml:space="preserve"> </w:t>
      </w:r>
      <w:r w:rsidRPr="001F59FE">
        <w:rPr>
          <w:rFonts w:cs="Traditional Arabic" w:hint="cs"/>
          <w:b/>
          <w:bCs/>
          <w:sz w:val="28"/>
          <w:szCs w:val="28"/>
          <w:rtl/>
        </w:rPr>
        <w:t>بخطواته</w:t>
      </w:r>
      <w:r w:rsidRPr="001F59FE">
        <w:rPr>
          <w:rFonts w:cs="Traditional Arabic"/>
          <w:b/>
          <w:bCs/>
          <w:sz w:val="28"/>
          <w:szCs w:val="28"/>
          <w:rtl/>
        </w:rPr>
        <w:t xml:space="preserve"> </w:t>
      </w:r>
      <w:r w:rsidRPr="001F59FE">
        <w:rPr>
          <w:rFonts w:cs="Traditional Arabic" w:hint="cs"/>
          <w:b/>
          <w:bCs/>
          <w:sz w:val="28"/>
          <w:szCs w:val="28"/>
          <w:rtl/>
        </w:rPr>
        <w:t>ضد</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لانها</w:t>
      </w:r>
      <w:r w:rsidRPr="001F59FE">
        <w:rPr>
          <w:rFonts w:cs="Traditional Arabic"/>
          <w:b/>
          <w:bCs/>
          <w:sz w:val="28"/>
          <w:szCs w:val="28"/>
          <w:rtl/>
        </w:rPr>
        <w:t xml:space="preserve"> </w:t>
      </w:r>
      <w:r w:rsidRPr="001F59FE">
        <w:rPr>
          <w:rFonts w:cs="Traditional Arabic" w:hint="cs"/>
          <w:b/>
          <w:bCs/>
          <w:sz w:val="28"/>
          <w:szCs w:val="28"/>
          <w:rtl/>
        </w:rPr>
        <w:t>كانت</w:t>
      </w:r>
      <w:r w:rsidRPr="001F59FE">
        <w:rPr>
          <w:rFonts w:cs="Traditional Arabic"/>
          <w:b/>
          <w:bCs/>
          <w:sz w:val="28"/>
          <w:szCs w:val="28"/>
          <w:rtl/>
        </w:rPr>
        <w:t xml:space="preserve"> </w:t>
      </w:r>
      <w:r w:rsidRPr="001F59FE">
        <w:rPr>
          <w:rFonts w:cs="Traditional Arabic" w:hint="cs"/>
          <w:b/>
          <w:bCs/>
          <w:sz w:val="28"/>
          <w:szCs w:val="28"/>
          <w:rtl/>
        </w:rPr>
        <w:t>تجامل</w:t>
      </w:r>
      <w:r w:rsidRPr="001F59FE">
        <w:rPr>
          <w:rFonts w:cs="Traditional Arabic"/>
          <w:b/>
          <w:bCs/>
          <w:sz w:val="28"/>
          <w:szCs w:val="28"/>
          <w:rtl/>
        </w:rPr>
        <w:t xml:space="preserve"> </w:t>
      </w:r>
      <w:r w:rsidRPr="001F59FE">
        <w:rPr>
          <w:rFonts w:cs="Traditional Arabic" w:hint="cs"/>
          <w:b/>
          <w:bCs/>
          <w:sz w:val="28"/>
          <w:szCs w:val="28"/>
          <w:rtl/>
        </w:rPr>
        <w:t>قوى</w:t>
      </w:r>
      <w:r w:rsidRPr="001F59FE">
        <w:rPr>
          <w:rFonts w:cs="Traditional Arabic"/>
          <w:b/>
          <w:bCs/>
          <w:sz w:val="28"/>
          <w:szCs w:val="28"/>
          <w:rtl/>
        </w:rPr>
        <w:t xml:space="preserve"> </w:t>
      </w:r>
      <w:r w:rsidRPr="001F59FE">
        <w:rPr>
          <w:rFonts w:cs="Traditional Arabic" w:hint="cs"/>
          <w:b/>
          <w:bCs/>
          <w:sz w:val="28"/>
          <w:szCs w:val="28"/>
          <w:rtl/>
        </w:rPr>
        <w:t>الاحتلال</w:t>
      </w:r>
      <w:r w:rsidRPr="001F59FE">
        <w:rPr>
          <w:rFonts w:cs="Traditional Arabic"/>
          <w:b/>
          <w:bCs/>
          <w:sz w:val="28"/>
          <w:szCs w:val="28"/>
          <w:rtl/>
        </w:rPr>
        <w:t xml:space="preserve"> </w:t>
      </w:r>
      <w:r w:rsidRPr="001F59FE">
        <w:rPr>
          <w:rFonts w:cs="Traditional Arabic" w:hint="cs"/>
          <w:b/>
          <w:bCs/>
          <w:sz w:val="28"/>
          <w:szCs w:val="28"/>
          <w:rtl/>
        </w:rPr>
        <w:t>للحصول</w:t>
      </w:r>
      <w:r w:rsidRPr="001F59FE">
        <w:rPr>
          <w:rFonts w:cs="Traditional Arabic"/>
          <w:b/>
          <w:bCs/>
          <w:sz w:val="28"/>
          <w:szCs w:val="28"/>
          <w:rtl/>
        </w:rPr>
        <w:t xml:space="preserve"> </w:t>
      </w:r>
      <w:r w:rsidRPr="001F59FE">
        <w:rPr>
          <w:rFonts w:cs="Traditional Arabic" w:hint="cs"/>
          <w:b/>
          <w:bCs/>
          <w:sz w:val="28"/>
          <w:szCs w:val="28"/>
          <w:rtl/>
        </w:rPr>
        <w:t>على</w:t>
      </w:r>
      <w:r w:rsidRPr="001F59FE">
        <w:rPr>
          <w:rFonts w:cs="Traditional Arabic"/>
          <w:b/>
          <w:bCs/>
          <w:sz w:val="28"/>
          <w:szCs w:val="28"/>
          <w:rtl/>
        </w:rPr>
        <w:t xml:space="preserve"> </w:t>
      </w:r>
      <w:r w:rsidRPr="001F59FE">
        <w:rPr>
          <w:rFonts w:cs="Traditional Arabic" w:hint="cs"/>
          <w:b/>
          <w:bCs/>
          <w:sz w:val="28"/>
          <w:szCs w:val="28"/>
          <w:rtl/>
        </w:rPr>
        <w:t>مكاسب</w:t>
      </w:r>
      <w:r w:rsidRPr="001F59FE">
        <w:rPr>
          <w:rFonts w:cs="Traditional Arabic"/>
          <w:b/>
          <w:bCs/>
          <w:sz w:val="28"/>
          <w:szCs w:val="28"/>
          <w:rtl/>
        </w:rPr>
        <w:t xml:space="preserve"> </w:t>
      </w:r>
      <w:r w:rsidRPr="001F59FE">
        <w:rPr>
          <w:rFonts w:cs="Traditional Arabic" w:hint="cs"/>
          <w:b/>
          <w:bCs/>
          <w:sz w:val="28"/>
          <w:szCs w:val="28"/>
          <w:rtl/>
        </w:rPr>
        <w:t>شخصية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حزبية</w:t>
      </w:r>
      <w:r w:rsidRPr="001F59FE">
        <w:rPr>
          <w:rFonts w:cs="Traditional Arabic"/>
          <w:b/>
          <w:bCs/>
          <w:sz w:val="28"/>
          <w:szCs w:val="28"/>
          <w:rtl/>
        </w:rPr>
        <w:t xml:space="preserve"> </w:t>
      </w:r>
      <w:r w:rsidRPr="001F59FE">
        <w:rPr>
          <w:rFonts w:cs="Traditional Arabic" w:hint="cs"/>
          <w:b/>
          <w:bCs/>
          <w:sz w:val="28"/>
          <w:szCs w:val="28"/>
          <w:rtl/>
        </w:rPr>
        <w:t>او</w:t>
      </w:r>
      <w:r w:rsidRPr="001F59FE">
        <w:rPr>
          <w:rFonts w:cs="Traditional Arabic"/>
          <w:b/>
          <w:bCs/>
          <w:sz w:val="28"/>
          <w:szCs w:val="28"/>
          <w:rtl/>
        </w:rPr>
        <w:t xml:space="preserve"> </w:t>
      </w:r>
      <w:r w:rsidRPr="001F59FE">
        <w:rPr>
          <w:rFonts w:cs="Traditional Arabic" w:hint="cs"/>
          <w:b/>
          <w:bCs/>
          <w:sz w:val="28"/>
          <w:szCs w:val="28"/>
          <w:rtl/>
        </w:rPr>
        <w:t>فئوية</w:t>
      </w:r>
      <w:r w:rsidRPr="001F59FE">
        <w:rPr>
          <w:rFonts w:cs="Traditional Arabic"/>
          <w:b/>
          <w:bCs/>
          <w:sz w:val="28"/>
          <w:szCs w:val="28"/>
        </w:rPr>
        <w:t>..</w:t>
      </w:r>
    </w:p>
    <w:p w:rsidR="00B93EED" w:rsidRPr="001F59FE" w:rsidRDefault="00B93EED" w:rsidP="00B93EED">
      <w:pPr>
        <w:spacing w:after="0" w:line="240" w:lineRule="auto"/>
        <w:jc w:val="highKashida"/>
        <w:rPr>
          <w:rFonts w:cs="Traditional Arabic"/>
          <w:b/>
          <w:bCs/>
          <w:sz w:val="28"/>
          <w:szCs w:val="28"/>
          <w:rtl/>
        </w:rPr>
      </w:pPr>
      <w:r w:rsidRPr="001F59FE">
        <w:rPr>
          <w:rFonts w:cs="Traditional Arabic" w:hint="cs"/>
          <w:b/>
          <w:bCs/>
          <w:sz w:val="28"/>
          <w:szCs w:val="28"/>
          <w:rtl/>
        </w:rPr>
        <w:t>ويمكن استخلاص اهم النقاط التي اسهم بها المرجع السيستاني في مواجهة الاحتلال...</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ساهم المرجع السيستاني في مسك الجماهير وضبط ايقاع الشارع العراقي</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 xml:space="preserve">لم يتعامل مع الاحتلال ورفض التواصل معهم او اللقاء بقياداتهم </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 xml:space="preserve">رفض بشكل مستمر اسلوب ادارة الاحتلال امنيا وسياسيا </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اصر على رفض مخططات الاحتلال من تعيين حكومة وكتابة دستور وغيرها.</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 xml:space="preserve">استطاع تدويل القضية العراقية وسحب السلطة من الاحتلال </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اعادة السلطة للشعب من خلال اصراره على الانتخابات وكتابة دستور بأيدي عراقية.</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قاوم الاحتلال سلميا وفق مقاومة مدروسة.</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Pr>
      </w:pPr>
      <w:r w:rsidRPr="001F59FE">
        <w:rPr>
          <w:rFonts w:cs="Traditional Arabic" w:hint="cs"/>
          <w:b/>
          <w:bCs/>
          <w:sz w:val="28"/>
          <w:szCs w:val="28"/>
          <w:rtl/>
        </w:rPr>
        <w:t>اعترفت قوى الاحتلال بقوة ومكانة المرجع السيستاني ورضخت الى مطالبه</w:t>
      </w:r>
    </w:p>
    <w:p w:rsidR="00B93EED" w:rsidRPr="001F59FE" w:rsidRDefault="00B93EED" w:rsidP="000908DF">
      <w:pPr>
        <w:pStyle w:val="ListParagraph"/>
        <w:numPr>
          <w:ilvl w:val="0"/>
          <w:numId w:val="1"/>
        </w:numPr>
        <w:bidi/>
        <w:spacing w:after="0" w:line="240" w:lineRule="auto"/>
        <w:jc w:val="highKashida"/>
        <w:rPr>
          <w:rFonts w:cs="Traditional Arabic"/>
          <w:b/>
          <w:bCs/>
          <w:sz w:val="28"/>
          <w:szCs w:val="28"/>
          <w:rtl/>
        </w:rPr>
      </w:pPr>
      <w:r w:rsidRPr="001F59FE">
        <w:rPr>
          <w:rFonts w:cs="Traditional Arabic" w:hint="cs"/>
          <w:b/>
          <w:bCs/>
          <w:sz w:val="28"/>
          <w:szCs w:val="28"/>
          <w:rtl/>
        </w:rPr>
        <w:t>كان له الدور الكبير في اخراج قوات الاحتلال من العراق.</w:t>
      </w:r>
    </w:p>
    <w:p w:rsidR="00B93EED" w:rsidRPr="00687D38" w:rsidRDefault="00B93EED" w:rsidP="00B93EED">
      <w:pPr>
        <w:spacing w:after="0" w:line="240" w:lineRule="auto"/>
        <w:rPr>
          <w:rFonts w:cs="Traditional Arabic" w:hint="cs"/>
          <w:b/>
          <w:bCs/>
          <w:sz w:val="32"/>
          <w:szCs w:val="32"/>
          <w:rtl/>
          <w:lang w:bidi="ar-IQ"/>
        </w:rPr>
      </w:pPr>
      <w:r w:rsidRPr="00687D38">
        <w:rPr>
          <w:rFonts w:cs="Traditional Arabic" w:hint="cs"/>
          <w:b/>
          <w:bCs/>
          <w:sz w:val="32"/>
          <w:szCs w:val="32"/>
          <w:rtl/>
          <w:lang w:bidi="ar-IQ"/>
        </w:rPr>
        <w:t>الهوامش</w:t>
      </w:r>
    </w:p>
    <w:p w:rsidR="003C4813" w:rsidRPr="00B93EED" w:rsidRDefault="003C4813" w:rsidP="00B93EED">
      <w:pPr>
        <w:tabs>
          <w:tab w:val="left" w:pos="2145"/>
        </w:tabs>
        <w:rPr>
          <w:rFonts w:ascii="Andalus" w:hAnsi="Andalus" w:cs="Andalus"/>
          <w:sz w:val="210"/>
          <w:szCs w:val="210"/>
          <w:lang w:bidi="ar-IQ"/>
        </w:rPr>
      </w:pPr>
    </w:p>
    <w:sectPr w:rsidR="003C4813" w:rsidRPr="00B93EED"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8DF" w:rsidRDefault="000908DF" w:rsidP="00B93EED">
      <w:pPr>
        <w:spacing w:after="0" w:line="240" w:lineRule="auto"/>
      </w:pPr>
      <w:r>
        <w:separator/>
      </w:r>
    </w:p>
  </w:endnote>
  <w:endnote w:type="continuationSeparator" w:id="1">
    <w:p w:rsidR="000908DF" w:rsidRDefault="000908DF" w:rsidP="00B93EED">
      <w:pPr>
        <w:spacing w:after="0" w:line="240" w:lineRule="auto"/>
      </w:pPr>
      <w:r>
        <w:continuationSeparator/>
      </w:r>
    </w:p>
  </w:endnote>
  <w:endnote w:id="2">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 xml:space="preserve"> ماجد</w:t>
      </w:r>
      <w:r w:rsidRPr="00D515AF">
        <w:rPr>
          <w:rFonts w:cs="Traditional Arabic"/>
          <w:b/>
          <w:bCs/>
          <w:sz w:val="22"/>
          <w:szCs w:val="22"/>
          <w:rtl/>
        </w:rPr>
        <w:t xml:space="preserve"> </w:t>
      </w:r>
      <w:r w:rsidRPr="00D515AF">
        <w:rPr>
          <w:rFonts w:cs="Traditional Arabic" w:hint="cs"/>
          <w:b/>
          <w:bCs/>
          <w:sz w:val="22"/>
          <w:szCs w:val="22"/>
          <w:rtl/>
        </w:rPr>
        <w:t>محمد</w:t>
      </w:r>
      <w:r w:rsidRPr="00D515AF">
        <w:rPr>
          <w:rFonts w:cs="Traditional Arabic"/>
          <w:b/>
          <w:bCs/>
          <w:sz w:val="22"/>
          <w:szCs w:val="22"/>
          <w:rtl/>
        </w:rPr>
        <w:t xml:space="preserve"> </w:t>
      </w:r>
      <w:r w:rsidRPr="00D515AF">
        <w:rPr>
          <w:rFonts w:cs="Traditional Arabic" w:hint="cs"/>
          <w:b/>
          <w:bCs/>
          <w:sz w:val="22"/>
          <w:szCs w:val="22"/>
          <w:rtl/>
        </w:rPr>
        <w:t>خورشيد</w:t>
      </w:r>
      <w:r w:rsidRPr="00D515AF">
        <w:rPr>
          <w:rFonts w:cs="Traditional Arabic"/>
          <w:b/>
          <w:bCs/>
          <w:sz w:val="22"/>
          <w:szCs w:val="22"/>
          <w:rtl/>
        </w:rPr>
        <w:t xml:space="preserve"> </w:t>
      </w:r>
      <w:r w:rsidRPr="00D515AF">
        <w:rPr>
          <w:rFonts w:cs="Traditional Arabic" w:hint="cs"/>
          <w:b/>
          <w:bCs/>
          <w:sz w:val="22"/>
          <w:szCs w:val="22"/>
          <w:rtl/>
        </w:rPr>
        <w:t>الداوودي</w:t>
      </w:r>
      <w:r w:rsidRPr="00D515AF">
        <w:rPr>
          <w:rFonts w:cs="Traditional Arabic"/>
          <w:b/>
          <w:bCs/>
          <w:sz w:val="22"/>
          <w:szCs w:val="22"/>
          <w:rtl/>
        </w:rPr>
        <w:t xml:space="preserve">,  </w:t>
      </w:r>
      <w:r w:rsidRPr="00D515AF">
        <w:rPr>
          <w:rFonts w:cs="Traditional Arabic" w:hint="cs"/>
          <w:b/>
          <w:bCs/>
          <w:sz w:val="22"/>
          <w:szCs w:val="22"/>
          <w:rtl/>
        </w:rPr>
        <w:t>هموم</w:t>
      </w:r>
      <w:r w:rsidRPr="00D515AF">
        <w:rPr>
          <w:rFonts w:cs="Traditional Arabic"/>
          <w:b/>
          <w:bCs/>
          <w:sz w:val="22"/>
          <w:szCs w:val="22"/>
          <w:rtl/>
        </w:rPr>
        <w:t xml:space="preserve"> </w:t>
      </w:r>
      <w:r w:rsidRPr="00D515AF">
        <w:rPr>
          <w:rFonts w:cs="Traditional Arabic" w:hint="cs"/>
          <w:b/>
          <w:bCs/>
          <w:sz w:val="22"/>
          <w:szCs w:val="22"/>
          <w:rtl/>
        </w:rPr>
        <w:t>الشعب</w:t>
      </w:r>
      <w:r w:rsidRPr="00D515AF">
        <w:rPr>
          <w:rFonts w:cs="Traditional Arabic"/>
          <w:b/>
          <w:bCs/>
          <w:sz w:val="22"/>
          <w:szCs w:val="22"/>
          <w:rtl/>
        </w:rPr>
        <w:t xml:space="preserve"> </w:t>
      </w:r>
      <w:r w:rsidRPr="00D515AF">
        <w:rPr>
          <w:rFonts w:cs="Traditional Arabic" w:hint="cs"/>
          <w:b/>
          <w:bCs/>
          <w:sz w:val="22"/>
          <w:szCs w:val="22"/>
          <w:rtl/>
        </w:rPr>
        <w:t>العراقي</w:t>
      </w:r>
      <w:r w:rsidRPr="00D515AF">
        <w:rPr>
          <w:rFonts w:cs="Traditional Arabic"/>
          <w:b/>
          <w:bCs/>
          <w:sz w:val="22"/>
          <w:szCs w:val="22"/>
          <w:rtl/>
        </w:rPr>
        <w:t xml:space="preserve"> </w:t>
      </w:r>
      <w:r w:rsidRPr="00D515AF">
        <w:rPr>
          <w:rFonts w:cs="Traditional Arabic" w:hint="cs"/>
          <w:b/>
          <w:bCs/>
          <w:sz w:val="22"/>
          <w:szCs w:val="22"/>
          <w:rtl/>
        </w:rPr>
        <w:t>الاقتصادية</w:t>
      </w:r>
      <w:r w:rsidRPr="00D515AF">
        <w:rPr>
          <w:rFonts w:cs="Traditional Arabic"/>
          <w:b/>
          <w:bCs/>
          <w:sz w:val="22"/>
          <w:szCs w:val="22"/>
          <w:rtl/>
        </w:rPr>
        <w:t xml:space="preserve"> </w:t>
      </w:r>
      <w:r w:rsidRPr="00D515AF">
        <w:rPr>
          <w:rFonts w:cs="Traditional Arabic" w:hint="cs"/>
          <w:b/>
          <w:bCs/>
          <w:sz w:val="22"/>
          <w:szCs w:val="22"/>
          <w:rtl/>
        </w:rPr>
        <w:t>والاجتماعية</w:t>
      </w:r>
      <w:r w:rsidRPr="00D515AF">
        <w:rPr>
          <w:rFonts w:cs="Traditional Arabic"/>
          <w:b/>
          <w:bCs/>
          <w:sz w:val="22"/>
          <w:szCs w:val="22"/>
          <w:rtl/>
        </w:rPr>
        <w:t xml:space="preserve"> </w:t>
      </w:r>
      <w:r w:rsidRPr="00D515AF">
        <w:rPr>
          <w:rFonts w:cs="Traditional Arabic" w:hint="cs"/>
          <w:b/>
          <w:bCs/>
          <w:sz w:val="22"/>
          <w:szCs w:val="22"/>
          <w:rtl/>
        </w:rPr>
        <w:t>والخدمية</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ظل</w:t>
      </w:r>
      <w:r w:rsidRPr="00D515AF">
        <w:rPr>
          <w:rFonts w:cs="Traditional Arabic"/>
          <w:b/>
          <w:bCs/>
          <w:sz w:val="22"/>
          <w:szCs w:val="22"/>
          <w:rtl/>
        </w:rPr>
        <w:t xml:space="preserve"> </w:t>
      </w:r>
      <w:r w:rsidRPr="00D515AF">
        <w:rPr>
          <w:rFonts w:cs="Traditional Arabic" w:hint="cs"/>
          <w:b/>
          <w:bCs/>
          <w:sz w:val="22"/>
          <w:szCs w:val="22"/>
          <w:rtl/>
        </w:rPr>
        <w:t>الاحتلال</w:t>
      </w:r>
      <w:r w:rsidRPr="00D515AF">
        <w:rPr>
          <w:rFonts w:cs="Traditional Arabic"/>
          <w:b/>
          <w:bCs/>
          <w:sz w:val="22"/>
          <w:szCs w:val="22"/>
          <w:rtl/>
        </w:rPr>
        <w:t xml:space="preserve"> </w:t>
      </w:r>
      <w:r w:rsidRPr="00D515AF">
        <w:rPr>
          <w:rFonts w:cs="Traditional Arabic" w:hint="cs"/>
          <w:b/>
          <w:bCs/>
          <w:sz w:val="22"/>
          <w:szCs w:val="22"/>
          <w:rtl/>
        </w:rPr>
        <w:t>الامريكي</w:t>
      </w:r>
      <w:r w:rsidRPr="00D515AF">
        <w:rPr>
          <w:rFonts w:cs="Traditional Arabic"/>
          <w:b/>
          <w:bCs/>
          <w:sz w:val="22"/>
          <w:szCs w:val="22"/>
          <w:rtl/>
        </w:rPr>
        <w:t xml:space="preserve"> </w:t>
      </w:r>
      <w:r w:rsidRPr="00D515AF">
        <w:rPr>
          <w:rFonts w:cs="Traditional Arabic" w:hint="cs"/>
          <w:b/>
          <w:bCs/>
          <w:sz w:val="22"/>
          <w:szCs w:val="22"/>
          <w:rtl/>
        </w:rPr>
        <w:t>للعراق</w:t>
      </w:r>
      <w:r w:rsidRPr="00D515AF">
        <w:rPr>
          <w:rFonts w:cs="Traditional Arabic"/>
          <w:b/>
          <w:bCs/>
          <w:sz w:val="22"/>
          <w:szCs w:val="22"/>
          <w:rtl/>
        </w:rPr>
        <w:t xml:space="preserve"> "</w:t>
      </w:r>
      <w:r w:rsidRPr="00D515AF">
        <w:rPr>
          <w:rFonts w:cs="Traditional Arabic" w:hint="cs"/>
          <w:b/>
          <w:bCs/>
          <w:sz w:val="22"/>
          <w:szCs w:val="22"/>
          <w:rtl/>
        </w:rPr>
        <w:t>حقائق</w:t>
      </w:r>
      <w:r w:rsidRPr="00D515AF">
        <w:rPr>
          <w:rFonts w:cs="Traditional Arabic"/>
          <w:b/>
          <w:bCs/>
          <w:sz w:val="22"/>
          <w:szCs w:val="22"/>
          <w:rtl/>
        </w:rPr>
        <w:t xml:space="preserve"> </w:t>
      </w:r>
      <w:r w:rsidRPr="00D515AF">
        <w:rPr>
          <w:rFonts w:cs="Traditional Arabic" w:hint="cs"/>
          <w:b/>
          <w:bCs/>
          <w:sz w:val="22"/>
          <w:szCs w:val="22"/>
          <w:rtl/>
        </w:rPr>
        <w:t>ومعالجات</w:t>
      </w:r>
      <w:r>
        <w:rPr>
          <w:rFonts w:cs="Traditional Arabic"/>
          <w:b/>
          <w:bCs/>
          <w:sz w:val="22"/>
          <w:szCs w:val="22"/>
          <w:rtl/>
        </w:rPr>
        <w:t>",</w:t>
      </w:r>
      <w:r w:rsidRPr="00D515AF">
        <w:rPr>
          <w:rFonts w:cs="Traditional Arabic"/>
          <w:b/>
          <w:bCs/>
          <w:sz w:val="22"/>
          <w:szCs w:val="22"/>
          <w:rtl/>
        </w:rPr>
        <w:t xml:space="preserve"> </w:t>
      </w:r>
      <w:r w:rsidRPr="00D515AF">
        <w:rPr>
          <w:rFonts w:cs="Traditional Arabic" w:hint="cs"/>
          <w:b/>
          <w:bCs/>
          <w:sz w:val="22"/>
          <w:szCs w:val="22"/>
          <w:rtl/>
        </w:rPr>
        <w:t>شركة</w:t>
      </w:r>
      <w:r w:rsidRPr="00D515AF">
        <w:rPr>
          <w:rFonts w:cs="Traditional Arabic"/>
          <w:b/>
          <w:bCs/>
          <w:sz w:val="22"/>
          <w:szCs w:val="22"/>
          <w:rtl/>
        </w:rPr>
        <w:t xml:space="preserve"> </w:t>
      </w:r>
      <w:r w:rsidRPr="00D515AF">
        <w:rPr>
          <w:rFonts w:cs="Traditional Arabic" w:hint="cs"/>
          <w:b/>
          <w:bCs/>
          <w:sz w:val="22"/>
          <w:szCs w:val="22"/>
          <w:rtl/>
        </w:rPr>
        <w:t>الديوان</w:t>
      </w:r>
      <w:r w:rsidRPr="00D515AF">
        <w:rPr>
          <w:rFonts w:cs="Traditional Arabic"/>
          <w:b/>
          <w:bCs/>
          <w:sz w:val="22"/>
          <w:szCs w:val="22"/>
          <w:rtl/>
        </w:rPr>
        <w:t xml:space="preserve"> </w:t>
      </w:r>
      <w:r w:rsidRPr="00D515AF">
        <w:rPr>
          <w:rFonts w:cs="Traditional Arabic" w:hint="cs"/>
          <w:b/>
          <w:bCs/>
          <w:sz w:val="22"/>
          <w:szCs w:val="22"/>
          <w:rtl/>
        </w:rPr>
        <w:t>للطباعة</w:t>
      </w:r>
      <w:r w:rsidRPr="00D515AF">
        <w:rPr>
          <w:rFonts w:cs="Traditional Arabic"/>
          <w:b/>
          <w:bCs/>
          <w:sz w:val="22"/>
          <w:szCs w:val="22"/>
          <w:rtl/>
        </w:rPr>
        <w:t xml:space="preserve">,  </w:t>
      </w:r>
      <w:r w:rsidRPr="00D515AF">
        <w:rPr>
          <w:rFonts w:cs="Traditional Arabic" w:hint="cs"/>
          <w:b/>
          <w:bCs/>
          <w:sz w:val="22"/>
          <w:szCs w:val="22"/>
          <w:rtl/>
        </w:rPr>
        <w:t>بغداد</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1,  2012</w:t>
      </w:r>
      <w:r w:rsidRPr="00D515AF">
        <w:rPr>
          <w:rFonts w:cs="Traditional Arabic" w:hint="cs"/>
          <w:b/>
          <w:bCs/>
          <w:sz w:val="22"/>
          <w:szCs w:val="22"/>
          <w:rtl/>
        </w:rPr>
        <w:t>م</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w:t>
      </w:r>
    </w:p>
  </w:endnote>
  <w:endnote w:id="3">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ليام</w:t>
      </w:r>
      <w:r w:rsidRPr="00D515AF">
        <w:rPr>
          <w:rFonts w:cs="Traditional Arabic"/>
          <w:b/>
          <w:bCs/>
          <w:sz w:val="22"/>
          <w:szCs w:val="22"/>
          <w:rtl/>
        </w:rPr>
        <w:t xml:space="preserve"> </w:t>
      </w:r>
      <w:r w:rsidRPr="00D515AF">
        <w:rPr>
          <w:rFonts w:cs="Traditional Arabic" w:hint="cs"/>
          <w:b/>
          <w:bCs/>
          <w:sz w:val="22"/>
          <w:szCs w:val="22"/>
          <w:rtl/>
        </w:rPr>
        <w:t>اندرسن</w:t>
      </w:r>
      <w:r w:rsidRPr="00D515AF">
        <w:rPr>
          <w:rFonts w:cs="Traditional Arabic"/>
          <w:b/>
          <w:bCs/>
          <w:sz w:val="22"/>
          <w:szCs w:val="22"/>
          <w:rtl/>
        </w:rPr>
        <w:t xml:space="preserve">,  </w:t>
      </w:r>
      <w:r w:rsidRPr="00D515AF">
        <w:rPr>
          <w:rFonts w:cs="Traditional Arabic" w:hint="cs"/>
          <w:b/>
          <w:bCs/>
          <w:sz w:val="22"/>
          <w:szCs w:val="22"/>
          <w:rtl/>
        </w:rPr>
        <w:t>غاريت</w:t>
      </w:r>
      <w:r w:rsidRPr="00D515AF">
        <w:rPr>
          <w:rFonts w:cs="Traditional Arabic"/>
          <w:b/>
          <w:bCs/>
          <w:sz w:val="22"/>
          <w:szCs w:val="22"/>
          <w:rtl/>
        </w:rPr>
        <w:t xml:space="preserve"> </w:t>
      </w:r>
      <w:r w:rsidRPr="00D515AF">
        <w:rPr>
          <w:rFonts w:cs="Traditional Arabic" w:hint="cs"/>
          <w:b/>
          <w:bCs/>
          <w:sz w:val="22"/>
          <w:szCs w:val="22"/>
          <w:rtl/>
        </w:rPr>
        <w:t>ستا</w:t>
      </w:r>
      <w:r w:rsidRPr="00D515AF">
        <w:rPr>
          <w:rFonts w:cs="Traditional Arabic"/>
          <w:b/>
          <w:bCs/>
          <w:sz w:val="22"/>
          <w:szCs w:val="22"/>
          <w:rtl/>
        </w:rPr>
        <w:t xml:space="preserve"> </w:t>
      </w:r>
      <w:r w:rsidRPr="00D515AF">
        <w:rPr>
          <w:rFonts w:cs="Traditional Arabic" w:hint="cs"/>
          <w:b/>
          <w:bCs/>
          <w:sz w:val="22"/>
          <w:szCs w:val="22"/>
          <w:rtl/>
        </w:rPr>
        <w:t>نسفيلد</w:t>
      </w:r>
      <w:r w:rsidRPr="00D515AF">
        <w:rPr>
          <w:rFonts w:cs="Traditional Arabic"/>
          <w:b/>
          <w:bCs/>
          <w:sz w:val="22"/>
          <w:szCs w:val="22"/>
          <w:rtl/>
        </w:rPr>
        <w:t xml:space="preserve"> ,  </w:t>
      </w:r>
      <w:r w:rsidRPr="00D515AF">
        <w:rPr>
          <w:rFonts w:cs="Traditional Arabic" w:hint="cs"/>
          <w:b/>
          <w:bCs/>
          <w:sz w:val="22"/>
          <w:szCs w:val="22"/>
          <w:rtl/>
        </w:rPr>
        <w:t>عراق</w:t>
      </w:r>
      <w:r w:rsidRPr="00D515AF">
        <w:rPr>
          <w:rFonts w:cs="Traditional Arabic"/>
          <w:b/>
          <w:bCs/>
          <w:sz w:val="22"/>
          <w:szCs w:val="22"/>
          <w:rtl/>
        </w:rPr>
        <w:t xml:space="preserve"> </w:t>
      </w:r>
      <w:r w:rsidRPr="00D515AF">
        <w:rPr>
          <w:rFonts w:cs="Traditional Arabic" w:hint="cs"/>
          <w:b/>
          <w:bCs/>
          <w:sz w:val="22"/>
          <w:szCs w:val="22"/>
          <w:rtl/>
        </w:rPr>
        <w:t>المستقبل</w:t>
      </w:r>
      <w:r w:rsidRPr="00D515AF">
        <w:rPr>
          <w:rFonts w:cs="Traditional Arabic"/>
          <w:b/>
          <w:bCs/>
          <w:sz w:val="22"/>
          <w:szCs w:val="22"/>
          <w:rtl/>
        </w:rPr>
        <w:t xml:space="preserve"> "</w:t>
      </w:r>
      <w:r w:rsidRPr="00D515AF">
        <w:rPr>
          <w:rFonts w:cs="Traditional Arabic" w:hint="cs"/>
          <w:b/>
          <w:bCs/>
          <w:sz w:val="22"/>
          <w:szCs w:val="22"/>
          <w:rtl/>
        </w:rPr>
        <w:t>دكتاتورية</w:t>
      </w:r>
      <w:r w:rsidRPr="00D515AF">
        <w:rPr>
          <w:rFonts w:cs="Traditional Arabic"/>
          <w:b/>
          <w:bCs/>
          <w:sz w:val="22"/>
          <w:szCs w:val="22"/>
          <w:rtl/>
        </w:rPr>
        <w:t xml:space="preserve">,  </w:t>
      </w:r>
      <w:r w:rsidRPr="00D515AF">
        <w:rPr>
          <w:rFonts w:cs="Traditional Arabic" w:hint="cs"/>
          <w:b/>
          <w:bCs/>
          <w:sz w:val="22"/>
          <w:szCs w:val="22"/>
          <w:rtl/>
        </w:rPr>
        <w:t>ديمقراطية</w:t>
      </w:r>
      <w:r w:rsidRPr="00D515AF">
        <w:rPr>
          <w:rFonts w:cs="Traditional Arabic"/>
          <w:b/>
          <w:bCs/>
          <w:sz w:val="22"/>
          <w:szCs w:val="22"/>
          <w:rtl/>
        </w:rPr>
        <w:t xml:space="preserve"> </w:t>
      </w:r>
      <w:r w:rsidRPr="00D515AF">
        <w:rPr>
          <w:rFonts w:cs="Traditional Arabic" w:hint="cs"/>
          <w:b/>
          <w:bCs/>
          <w:sz w:val="22"/>
          <w:szCs w:val="22"/>
          <w:rtl/>
        </w:rPr>
        <w:t>ام</w:t>
      </w:r>
      <w:r w:rsidRPr="00D515AF">
        <w:rPr>
          <w:rFonts w:cs="Traditional Arabic"/>
          <w:b/>
          <w:bCs/>
          <w:sz w:val="22"/>
          <w:szCs w:val="22"/>
          <w:rtl/>
        </w:rPr>
        <w:t xml:space="preserve"> </w:t>
      </w:r>
      <w:r w:rsidRPr="00D515AF">
        <w:rPr>
          <w:rFonts w:cs="Traditional Arabic" w:hint="cs"/>
          <w:b/>
          <w:bCs/>
          <w:sz w:val="22"/>
          <w:szCs w:val="22"/>
          <w:rtl/>
        </w:rPr>
        <w:t>تقسيم</w:t>
      </w:r>
      <w:r w:rsidRPr="00D515AF">
        <w:rPr>
          <w:rFonts w:cs="Traditional Arabic"/>
          <w:b/>
          <w:bCs/>
          <w:sz w:val="22"/>
          <w:szCs w:val="22"/>
          <w:rtl/>
        </w:rPr>
        <w:t xml:space="preserve">",  </w:t>
      </w:r>
      <w:r w:rsidRPr="00D515AF">
        <w:rPr>
          <w:rFonts w:cs="Traditional Arabic" w:hint="cs"/>
          <w:b/>
          <w:bCs/>
          <w:sz w:val="22"/>
          <w:szCs w:val="22"/>
          <w:rtl/>
        </w:rPr>
        <w:t>ترجمة</w:t>
      </w:r>
      <w:r w:rsidRPr="00D515AF">
        <w:rPr>
          <w:rFonts w:cs="Traditional Arabic"/>
          <w:b/>
          <w:bCs/>
          <w:sz w:val="22"/>
          <w:szCs w:val="22"/>
          <w:rtl/>
        </w:rPr>
        <w:t xml:space="preserve"> </w:t>
      </w:r>
      <w:r w:rsidRPr="00D515AF">
        <w:rPr>
          <w:rFonts w:cs="Traditional Arabic" w:hint="cs"/>
          <w:b/>
          <w:bCs/>
          <w:sz w:val="22"/>
          <w:szCs w:val="22"/>
          <w:rtl/>
        </w:rPr>
        <w:t>رمزي</w:t>
      </w:r>
      <w:r w:rsidRPr="00D515AF">
        <w:rPr>
          <w:rFonts w:cs="Traditional Arabic"/>
          <w:b/>
          <w:bCs/>
          <w:sz w:val="22"/>
          <w:szCs w:val="22"/>
          <w:rtl/>
        </w:rPr>
        <w:t xml:space="preserve"> </w:t>
      </w:r>
      <w:r w:rsidRPr="00D515AF">
        <w:rPr>
          <w:rFonts w:cs="Traditional Arabic" w:hint="cs"/>
          <w:b/>
          <w:bCs/>
          <w:sz w:val="22"/>
          <w:szCs w:val="22"/>
          <w:rtl/>
        </w:rPr>
        <w:t>ق</w:t>
      </w:r>
      <w:r w:rsidRPr="00D515AF">
        <w:rPr>
          <w:rFonts w:cs="Traditional Arabic"/>
          <w:b/>
          <w:bCs/>
          <w:sz w:val="22"/>
          <w:szCs w:val="22"/>
          <w:rtl/>
        </w:rPr>
        <w:t xml:space="preserve">. </w:t>
      </w:r>
      <w:r w:rsidRPr="00D515AF">
        <w:rPr>
          <w:rFonts w:cs="Traditional Arabic" w:hint="cs"/>
          <w:b/>
          <w:bCs/>
          <w:sz w:val="22"/>
          <w:szCs w:val="22"/>
          <w:rtl/>
        </w:rPr>
        <w:t>بدر</w:t>
      </w:r>
      <w:r w:rsidRPr="00D515AF">
        <w:rPr>
          <w:rFonts w:cs="Traditional Arabic"/>
          <w:b/>
          <w:bCs/>
          <w:sz w:val="22"/>
          <w:szCs w:val="22"/>
          <w:rtl/>
        </w:rPr>
        <w:t xml:space="preserve">,  </w:t>
      </w:r>
      <w:r w:rsidRPr="00D515AF">
        <w:rPr>
          <w:rFonts w:cs="Traditional Arabic" w:hint="cs"/>
          <w:b/>
          <w:bCs/>
          <w:sz w:val="22"/>
          <w:szCs w:val="22"/>
          <w:rtl/>
        </w:rPr>
        <w:t>مراجعة</w:t>
      </w:r>
      <w:r w:rsidRPr="00D515AF">
        <w:rPr>
          <w:rFonts w:cs="Traditional Arabic"/>
          <w:b/>
          <w:bCs/>
          <w:sz w:val="22"/>
          <w:szCs w:val="22"/>
          <w:rtl/>
        </w:rPr>
        <w:t xml:space="preserve"> </w:t>
      </w:r>
      <w:r w:rsidRPr="00D515AF">
        <w:rPr>
          <w:rFonts w:cs="Traditional Arabic" w:hint="cs"/>
          <w:b/>
          <w:bCs/>
          <w:sz w:val="22"/>
          <w:szCs w:val="22"/>
          <w:rtl/>
        </w:rPr>
        <w:t>وتقديم</w:t>
      </w:r>
      <w:r w:rsidRPr="00D515AF">
        <w:rPr>
          <w:rFonts w:cs="Traditional Arabic"/>
          <w:b/>
          <w:bCs/>
          <w:sz w:val="22"/>
          <w:szCs w:val="22"/>
          <w:rtl/>
        </w:rPr>
        <w:t xml:space="preserve"> </w:t>
      </w:r>
      <w:r w:rsidRPr="00D515AF">
        <w:rPr>
          <w:rFonts w:cs="Traditional Arabic" w:hint="cs"/>
          <w:b/>
          <w:bCs/>
          <w:sz w:val="22"/>
          <w:szCs w:val="22"/>
          <w:rtl/>
        </w:rPr>
        <w:t>وتعليق</w:t>
      </w:r>
      <w:r w:rsidRPr="00D515AF">
        <w:rPr>
          <w:rFonts w:cs="Traditional Arabic"/>
          <w:b/>
          <w:bCs/>
          <w:sz w:val="22"/>
          <w:szCs w:val="22"/>
          <w:rtl/>
        </w:rPr>
        <w:t xml:space="preserve"> </w:t>
      </w:r>
      <w:r w:rsidRPr="00D515AF">
        <w:rPr>
          <w:rFonts w:cs="Traditional Arabic" w:hint="cs"/>
          <w:b/>
          <w:bCs/>
          <w:sz w:val="22"/>
          <w:szCs w:val="22"/>
          <w:rtl/>
        </w:rPr>
        <w:t>ماجد</w:t>
      </w:r>
      <w:r w:rsidRPr="00D515AF">
        <w:rPr>
          <w:rFonts w:cs="Traditional Arabic"/>
          <w:b/>
          <w:bCs/>
          <w:sz w:val="22"/>
          <w:szCs w:val="22"/>
          <w:rtl/>
        </w:rPr>
        <w:t xml:space="preserve"> </w:t>
      </w:r>
      <w:r w:rsidRPr="00D515AF">
        <w:rPr>
          <w:rFonts w:cs="Traditional Arabic" w:hint="cs"/>
          <w:b/>
          <w:bCs/>
          <w:sz w:val="22"/>
          <w:szCs w:val="22"/>
          <w:rtl/>
        </w:rPr>
        <w:t>شبر</w:t>
      </w:r>
      <w:r w:rsidRPr="00D515AF">
        <w:rPr>
          <w:rFonts w:cs="Traditional Arabic"/>
          <w:b/>
          <w:bCs/>
          <w:sz w:val="22"/>
          <w:szCs w:val="22"/>
          <w:rtl/>
        </w:rPr>
        <w:t xml:space="preserve">,  </w:t>
      </w:r>
      <w:r w:rsidRPr="00D515AF">
        <w:rPr>
          <w:rFonts w:cs="Traditional Arabic" w:hint="cs"/>
          <w:b/>
          <w:bCs/>
          <w:sz w:val="22"/>
          <w:szCs w:val="22"/>
          <w:rtl/>
        </w:rPr>
        <w:t>دار</w:t>
      </w:r>
      <w:r w:rsidRPr="00D515AF">
        <w:rPr>
          <w:rFonts w:cs="Traditional Arabic"/>
          <w:b/>
          <w:bCs/>
          <w:sz w:val="22"/>
          <w:szCs w:val="22"/>
          <w:rtl/>
        </w:rPr>
        <w:t xml:space="preserve"> </w:t>
      </w:r>
      <w:r w:rsidRPr="00D515AF">
        <w:rPr>
          <w:rFonts w:cs="Traditional Arabic" w:hint="cs"/>
          <w:b/>
          <w:bCs/>
          <w:sz w:val="22"/>
          <w:szCs w:val="22"/>
          <w:rtl/>
        </w:rPr>
        <w:t>الوارق</w:t>
      </w:r>
      <w:r w:rsidRPr="00D515AF">
        <w:rPr>
          <w:rFonts w:cs="Traditional Arabic"/>
          <w:b/>
          <w:bCs/>
          <w:sz w:val="22"/>
          <w:szCs w:val="22"/>
          <w:rtl/>
        </w:rPr>
        <w:t xml:space="preserve"> </w:t>
      </w:r>
      <w:r w:rsidRPr="00D515AF">
        <w:rPr>
          <w:rFonts w:cs="Traditional Arabic" w:hint="cs"/>
          <w:b/>
          <w:bCs/>
          <w:sz w:val="22"/>
          <w:szCs w:val="22"/>
          <w:rtl/>
        </w:rPr>
        <w:t>للنشر</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 xml:space="preserve">1 2005,  </w:t>
      </w:r>
      <w:r w:rsidRPr="00D515AF">
        <w:rPr>
          <w:rFonts w:cs="Traditional Arabic" w:hint="cs"/>
          <w:b/>
          <w:bCs/>
          <w:sz w:val="22"/>
          <w:szCs w:val="22"/>
          <w:rtl/>
        </w:rPr>
        <w:t>لندن</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161</w:t>
      </w:r>
    </w:p>
  </w:endnote>
  <w:endnote w:id="4">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 xml:space="preserve"> مصطفى</w:t>
      </w:r>
      <w:r w:rsidRPr="00D515AF">
        <w:rPr>
          <w:rFonts w:cs="Traditional Arabic"/>
          <w:b/>
          <w:bCs/>
          <w:sz w:val="22"/>
          <w:szCs w:val="22"/>
          <w:rtl/>
        </w:rPr>
        <w:t xml:space="preserve"> </w:t>
      </w:r>
      <w:r w:rsidRPr="00D515AF">
        <w:rPr>
          <w:rFonts w:cs="Traditional Arabic" w:hint="cs"/>
          <w:b/>
          <w:bCs/>
          <w:sz w:val="22"/>
          <w:szCs w:val="22"/>
          <w:rtl/>
        </w:rPr>
        <w:t>غيثان</w:t>
      </w:r>
      <w:r w:rsidRPr="00D515AF">
        <w:rPr>
          <w:rFonts w:cs="Traditional Arabic"/>
          <w:b/>
          <w:bCs/>
          <w:sz w:val="22"/>
          <w:szCs w:val="22"/>
          <w:rtl/>
        </w:rPr>
        <w:t xml:space="preserve">,  </w:t>
      </w:r>
      <w:r w:rsidRPr="00D515AF">
        <w:rPr>
          <w:rFonts w:cs="Traditional Arabic" w:hint="cs"/>
          <w:b/>
          <w:bCs/>
          <w:sz w:val="22"/>
          <w:szCs w:val="22"/>
          <w:rtl/>
        </w:rPr>
        <w:t>السياسة</w:t>
      </w:r>
      <w:r w:rsidRPr="00D515AF">
        <w:rPr>
          <w:rFonts w:cs="Traditional Arabic"/>
          <w:b/>
          <w:bCs/>
          <w:sz w:val="22"/>
          <w:szCs w:val="22"/>
          <w:rtl/>
        </w:rPr>
        <w:t xml:space="preserve"> </w:t>
      </w:r>
      <w:r w:rsidRPr="00D515AF">
        <w:rPr>
          <w:rFonts w:cs="Traditional Arabic" w:hint="cs"/>
          <w:b/>
          <w:bCs/>
          <w:sz w:val="22"/>
          <w:szCs w:val="22"/>
          <w:rtl/>
        </w:rPr>
        <w:t>الخارجية</w:t>
      </w:r>
      <w:r w:rsidRPr="00D515AF">
        <w:rPr>
          <w:rFonts w:cs="Traditional Arabic"/>
          <w:b/>
          <w:bCs/>
          <w:sz w:val="22"/>
          <w:szCs w:val="22"/>
          <w:rtl/>
        </w:rPr>
        <w:t xml:space="preserve"> </w:t>
      </w:r>
      <w:r w:rsidRPr="00D515AF">
        <w:rPr>
          <w:rFonts w:cs="Traditional Arabic" w:hint="cs"/>
          <w:b/>
          <w:bCs/>
          <w:sz w:val="22"/>
          <w:szCs w:val="22"/>
          <w:rtl/>
        </w:rPr>
        <w:t>الامريكية</w:t>
      </w:r>
      <w:r w:rsidRPr="00D515AF">
        <w:rPr>
          <w:rFonts w:cs="Traditional Arabic"/>
          <w:b/>
          <w:bCs/>
          <w:sz w:val="22"/>
          <w:szCs w:val="22"/>
          <w:rtl/>
        </w:rPr>
        <w:t xml:space="preserve"> </w:t>
      </w:r>
      <w:r w:rsidRPr="00D515AF">
        <w:rPr>
          <w:rFonts w:cs="Traditional Arabic" w:hint="cs"/>
          <w:b/>
          <w:bCs/>
          <w:sz w:val="22"/>
          <w:szCs w:val="22"/>
          <w:rtl/>
        </w:rPr>
        <w:t>حيال</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w:t>
      </w:r>
      <w:r w:rsidRPr="00D515AF">
        <w:rPr>
          <w:rFonts w:cs="Traditional Arabic" w:hint="cs"/>
          <w:b/>
          <w:bCs/>
          <w:sz w:val="22"/>
          <w:szCs w:val="22"/>
          <w:rtl/>
        </w:rPr>
        <w:t>حاضر</w:t>
      </w:r>
      <w:r w:rsidRPr="00D515AF">
        <w:rPr>
          <w:rFonts w:cs="Traditional Arabic"/>
          <w:b/>
          <w:bCs/>
          <w:sz w:val="22"/>
          <w:szCs w:val="22"/>
          <w:rtl/>
        </w:rPr>
        <w:t xml:space="preserve"> </w:t>
      </w:r>
      <w:r w:rsidRPr="00D515AF">
        <w:rPr>
          <w:rFonts w:cs="Traditional Arabic" w:hint="cs"/>
          <w:b/>
          <w:bCs/>
          <w:sz w:val="22"/>
          <w:szCs w:val="22"/>
          <w:rtl/>
        </w:rPr>
        <w:t>مستقبل</w:t>
      </w:r>
      <w:r w:rsidRPr="00D515AF">
        <w:rPr>
          <w:rFonts w:cs="Traditional Arabic"/>
          <w:b/>
          <w:bCs/>
          <w:sz w:val="22"/>
          <w:szCs w:val="22"/>
          <w:rtl/>
        </w:rPr>
        <w:t xml:space="preserve"> </w:t>
      </w:r>
      <w:r w:rsidRPr="00D515AF">
        <w:rPr>
          <w:rFonts w:cs="Traditional Arabic" w:hint="cs"/>
          <w:b/>
          <w:bCs/>
          <w:sz w:val="22"/>
          <w:szCs w:val="22"/>
          <w:rtl/>
        </w:rPr>
        <w:t>ومستقبل</w:t>
      </w:r>
      <w:r w:rsidRPr="00D515AF">
        <w:rPr>
          <w:rFonts w:cs="Traditional Arabic"/>
          <w:b/>
          <w:bCs/>
          <w:sz w:val="22"/>
          <w:szCs w:val="22"/>
          <w:rtl/>
        </w:rPr>
        <w:t xml:space="preserve"> </w:t>
      </w:r>
      <w:r w:rsidRPr="00D515AF">
        <w:rPr>
          <w:rFonts w:cs="Traditional Arabic" w:hint="cs"/>
          <w:b/>
          <w:bCs/>
          <w:sz w:val="22"/>
          <w:szCs w:val="22"/>
          <w:rtl/>
        </w:rPr>
        <w:t>الحاضر</w:t>
      </w:r>
      <w:r w:rsidRPr="00D515AF">
        <w:rPr>
          <w:rFonts w:cs="Traditional Arabic"/>
          <w:b/>
          <w:bCs/>
          <w:sz w:val="22"/>
          <w:szCs w:val="22"/>
          <w:rtl/>
        </w:rPr>
        <w:t xml:space="preserve">",  </w:t>
      </w:r>
      <w:r w:rsidRPr="00D515AF">
        <w:rPr>
          <w:rFonts w:cs="Traditional Arabic" w:hint="cs"/>
          <w:b/>
          <w:bCs/>
          <w:sz w:val="22"/>
          <w:szCs w:val="22"/>
          <w:rtl/>
        </w:rPr>
        <w:t>دار</w:t>
      </w:r>
      <w:r w:rsidRPr="00D515AF">
        <w:rPr>
          <w:rFonts w:cs="Traditional Arabic"/>
          <w:b/>
          <w:bCs/>
          <w:sz w:val="22"/>
          <w:szCs w:val="22"/>
          <w:rtl/>
        </w:rPr>
        <w:t xml:space="preserve"> </w:t>
      </w:r>
      <w:r w:rsidRPr="00D515AF">
        <w:rPr>
          <w:rFonts w:cs="Traditional Arabic" w:hint="cs"/>
          <w:b/>
          <w:bCs/>
          <w:sz w:val="22"/>
          <w:szCs w:val="22"/>
          <w:rtl/>
        </w:rPr>
        <w:t>الكتب</w:t>
      </w:r>
      <w:r w:rsidRPr="00D515AF">
        <w:rPr>
          <w:rFonts w:cs="Traditional Arabic"/>
          <w:b/>
          <w:bCs/>
          <w:sz w:val="22"/>
          <w:szCs w:val="22"/>
          <w:rtl/>
        </w:rPr>
        <w:t xml:space="preserve"> </w:t>
      </w:r>
      <w:r w:rsidRPr="00D515AF">
        <w:rPr>
          <w:rFonts w:cs="Traditional Arabic" w:hint="cs"/>
          <w:b/>
          <w:bCs/>
          <w:sz w:val="22"/>
          <w:szCs w:val="22"/>
          <w:rtl/>
        </w:rPr>
        <w:t>العلمية</w:t>
      </w:r>
      <w:r w:rsidRPr="00D515AF">
        <w:rPr>
          <w:rFonts w:cs="Traditional Arabic"/>
          <w:b/>
          <w:bCs/>
          <w:sz w:val="22"/>
          <w:szCs w:val="22"/>
          <w:rtl/>
        </w:rPr>
        <w:t xml:space="preserve"> </w:t>
      </w:r>
      <w:r w:rsidRPr="00D515AF">
        <w:rPr>
          <w:rFonts w:cs="Traditional Arabic" w:hint="cs"/>
          <w:b/>
          <w:bCs/>
          <w:sz w:val="22"/>
          <w:szCs w:val="22"/>
          <w:rtl/>
        </w:rPr>
        <w:t>للطباعة</w:t>
      </w:r>
      <w:r w:rsidRPr="00D515AF">
        <w:rPr>
          <w:rFonts w:cs="Traditional Arabic"/>
          <w:b/>
          <w:bCs/>
          <w:sz w:val="22"/>
          <w:szCs w:val="22"/>
          <w:rtl/>
        </w:rPr>
        <w:t xml:space="preserve"> </w:t>
      </w:r>
      <w:r w:rsidRPr="00D515AF">
        <w:rPr>
          <w:rFonts w:cs="Traditional Arabic" w:hint="cs"/>
          <w:b/>
          <w:bCs/>
          <w:sz w:val="22"/>
          <w:szCs w:val="22"/>
          <w:rtl/>
        </w:rPr>
        <w:t>والنشر</w:t>
      </w:r>
      <w:r w:rsidRPr="00D515AF">
        <w:rPr>
          <w:rFonts w:cs="Traditional Arabic"/>
          <w:b/>
          <w:bCs/>
          <w:sz w:val="22"/>
          <w:szCs w:val="22"/>
          <w:rtl/>
        </w:rPr>
        <w:t xml:space="preserve"> </w:t>
      </w:r>
      <w:r w:rsidRPr="00D515AF">
        <w:rPr>
          <w:rFonts w:cs="Traditional Arabic" w:hint="cs"/>
          <w:b/>
          <w:bCs/>
          <w:sz w:val="22"/>
          <w:szCs w:val="22"/>
          <w:rtl/>
        </w:rPr>
        <w:t>والتوزيع</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 xml:space="preserve"> </w:t>
      </w:r>
      <w:r w:rsidRPr="00D515AF">
        <w:rPr>
          <w:rFonts w:cs="Traditional Arabic" w:hint="cs"/>
          <w:b/>
          <w:bCs/>
          <w:sz w:val="22"/>
          <w:szCs w:val="22"/>
          <w:rtl/>
        </w:rPr>
        <w:t>بلا</w:t>
      </w:r>
      <w:r w:rsidRPr="00D515AF">
        <w:rPr>
          <w:rFonts w:cs="Traditional Arabic"/>
          <w:b/>
          <w:bCs/>
          <w:sz w:val="22"/>
          <w:szCs w:val="22"/>
          <w:rtl/>
        </w:rPr>
        <w:t xml:space="preserve"> 2014,  </w:t>
      </w:r>
      <w:r w:rsidRPr="00D515AF">
        <w:rPr>
          <w:rFonts w:cs="Traditional Arabic" w:hint="cs"/>
          <w:b/>
          <w:bCs/>
          <w:sz w:val="22"/>
          <w:szCs w:val="22"/>
          <w:rtl/>
        </w:rPr>
        <w:t>بغداد</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172</w:t>
      </w:r>
      <w:r w:rsidRPr="00D515AF">
        <w:rPr>
          <w:rFonts w:cs="Traditional Arabic" w:hint="cs"/>
          <w:b/>
          <w:bCs/>
          <w:sz w:val="22"/>
          <w:szCs w:val="22"/>
          <w:rtl/>
        </w:rPr>
        <w:t>.</w:t>
      </w:r>
    </w:p>
  </w:endnote>
  <w:endnote w:id="5">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فيجيني</w:t>
      </w:r>
      <w:r w:rsidRPr="00D515AF">
        <w:rPr>
          <w:rFonts w:cs="Traditional Arabic"/>
          <w:b/>
          <w:bCs/>
          <w:sz w:val="22"/>
          <w:szCs w:val="22"/>
          <w:rtl/>
        </w:rPr>
        <w:t xml:space="preserve"> </w:t>
      </w:r>
      <w:r w:rsidRPr="00D515AF">
        <w:rPr>
          <w:rFonts w:cs="Traditional Arabic" w:hint="cs"/>
          <w:b/>
          <w:bCs/>
          <w:sz w:val="22"/>
          <w:szCs w:val="22"/>
          <w:rtl/>
        </w:rPr>
        <w:t>بريما</w:t>
      </w:r>
      <w:r w:rsidRPr="00D515AF">
        <w:rPr>
          <w:rFonts w:cs="Traditional Arabic"/>
          <w:b/>
          <w:bCs/>
          <w:sz w:val="22"/>
          <w:szCs w:val="22"/>
          <w:rtl/>
        </w:rPr>
        <w:t xml:space="preserve"> </w:t>
      </w:r>
      <w:r w:rsidRPr="00D515AF">
        <w:rPr>
          <w:rFonts w:cs="Traditional Arabic" w:hint="cs"/>
          <w:b/>
          <w:bCs/>
          <w:sz w:val="22"/>
          <w:szCs w:val="22"/>
          <w:rtl/>
        </w:rPr>
        <w:t>كوف</w:t>
      </w:r>
      <w:r w:rsidRPr="00D515AF">
        <w:rPr>
          <w:rFonts w:cs="Traditional Arabic"/>
          <w:b/>
          <w:bCs/>
          <w:sz w:val="22"/>
          <w:szCs w:val="22"/>
          <w:rtl/>
        </w:rPr>
        <w:t xml:space="preserve">,   </w:t>
      </w:r>
      <w:r w:rsidRPr="00D515AF">
        <w:rPr>
          <w:rFonts w:cs="Traditional Arabic" w:hint="cs"/>
          <w:b/>
          <w:bCs/>
          <w:sz w:val="22"/>
          <w:szCs w:val="22"/>
          <w:rtl/>
        </w:rPr>
        <w:t>العالم</w:t>
      </w:r>
      <w:r w:rsidRPr="00D515AF">
        <w:rPr>
          <w:rFonts w:cs="Traditional Arabic"/>
          <w:b/>
          <w:bCs/>
          <w:sz w:val="22"/>
          <w:szCs w:val="22"/>
          <w:rtl/>
        </w:rPr>
        <w:t xml:space="preserve"> </w:t>
      </w:r>
      <w:r w:rsidRPr="00D515AF">
        <w:rPr>
          <w:rFonts w:cs="Traditional Arabic" w:hint="cs"/>
          <w:b/>
          <w:bCs/>
          <w:sz w:val="22"/>
          <w:szCs w:val="22"/>
          <w:rtl/>
        </w:rPr>
        <w:t>بعد</w:t>
      </w:r>
      <w:r w:rsidRPr="00D515AF">
        <w:rPr>
          <w:rFonts w:cs="Traditional Arabic"/>
          <w:b/>
          <w:bCs/>
          <w:sz w:val="22"/>
          <w:szCs w:val="22"/>
          <w:rtl/>
        </w:rPr>
        <w:t xml:space="preserve"> 11 </w:t>
      </w:r>
      <w:r w:rsidRPr="00D515AF">
        <w:rPr>
          <w:rFonts w:cs="Traditional Arabic" w:hint="cs"/>
          <w:b/>
          <w:bCs/>
          <w:sz w:val="22"/>
          <w:szCs w:val="22"/>
          <w:rtl/>
        </w:rPr>
        <w:t>سبمتبر</w:t>
      </w:r>
      <w:r w:rsidRPr="00D515AF">
        <w:rPr>
          <w:rFonts w:cs="Traditional Arabic"/>
          <w:b/>
          <w:bCs/>
          <w:sz w:val="22"/>
          <w:szCs w:val="22"/>
          <w:rtl/>
        </w:rPr>
        <w:t xml:space="preserve"> </w:t>
      </w:r>
      <w:r w:rsidRPr="00D515AF">
        <w:rPr>
          <w:rFonts w:cs="Traditional Arabic" w:hint="cs"/>
          <w:b/>
          <w:bCs/>
          <w:sz w:val="22"/>
          <w:szCs w:val="22"/>
          <w:rtl/>
        </w:rPr>
        <w:t>وغزو</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w:t>
      </w:r>
      <w:r w:rsidRPr="00D515AF">
        <w:rPr>
          <w:rFonts w:cs="Traditional Arabic" w:hint="cs"/>
          <w:b/>
          <w:bCs/>
          <w:sz w:val="22"/>
          <w:szCs w:val="22"/>
          <w:rtl/>
        </w:rPr>
        <w:t>تعريب</w:t>
      </w:r>
      <w:r w:rsidRPr="00D515AF">
        <w:rPr>
          <w:rFonts w:cs="Traditional Arabic"/>
          <w:b/>
          <w:bCs/>
          <w:sz w:val="22"/>
          <w:szCs w:val="22"/>
          <w:rtl/>
        </w:rPr>
        <w:t xml:space="preserve"> </w:t>
      </w:r>
      <w:r w:rsidRPr="00D515AF">
        <w:rPr>
          <w:rFonts w:cs="Traditional Arabic" w:hint="cs"/>
          <w:b/>
          <w:bCs/>
          <w:sz w:val="22"/>
          <w:szCs w:val="22"/>
          <w:rtl/>
        </w:rPr>
        <w:t>عبد</w:t>
      </w:r>
      <w:r w:rsidRPr="00D515AF">
        <w:rPr>
          <w:rFonts w:cs="Traditional Arabic"/>
          <w:b/>
          <w:bCs/>
          <w:sz w:val="22"/>
          <w:szCs w:val="22"/>
          <w:rtl/>
        </w:rPr>
        <w:t xml:space="preserve"> </w:t>
      </w:r>
      <w:r w:rsidRPr="00D515AF">
        <w:rPr>
          <w:rFonts w:cs="Traditional Arabic" w:hint="cs"/>
          <w:b/>
          <w:bCs/>
          <w:sz w:val="22"/>
          <w:szCs w:val="22"/>
          <w:rtl/>
        </w:rPr>
        <w:t>الله</w:t>
      </w:r>
      <w:r w:rsidRPr="00D515AF">
        <w:rPr>
          <w:rFonts w:cs="Traditional Arabic"/>
          <w:b/>
          <w:bCs/>
          <w:sz w:val="22"/>
          <w:szCs w:val="22"/>
          <w:rtl/>
        </w:rPr>
        <w:t xml:space="preserve"> </w:t>
      </w:r>
      <w:r w:rsidRPr="00D515AF">
        <w:rPr>
          <w:rFonts w:cs="Traditional Arabic" w:hint="cs"/>
          <w:b/>
          <w:bCs/>
          <w:sz w:val="22"/>
          <w:szCs w:val="22"/>
          <w:rtl/>
        </w:rPr>
        <w:t>حسن</w:t>
      </w:r>
      <w:r w:rsidRPr="00D515AF">
        <w:rPr>
          <w:rFonts w:cs="Traditional Arabic"/>
          <w:b/>
          <w:bCs/>
          <w:sz w:val="22"/>
          <w:szCs w:val="22"/>
          <w:rtl/>
        </w:rPr>
        <w:t xml:space="preserve">,  </w:t>
      </w:r>
      <w:r w:rsidRPr="00D515AF">
        <w:rPr>
          <w:rFonts w:cs="Traditional Arabic" w:hint="cs"/>
          <w:b/>
          <w:bCs/>
          <w:sz w:val="22"/>
          <w:szCs w:val="22"/>
          <w:rtl/>
        </w:rPr>
        <w:t>مكتبة</w:t>
      </w:r>
      <w:r w:rsidRPr="00D515AF">
        <w:rPr>
          <w:rFonts w:cs="Traditional Arabic"/>
          <w:b/>
          <w:bCs/>
          <w:sz w:val="22"/>
          <w:szCs w:val="22"/>
          <w:rtl/>
        </w:rPr>
        <w:t xml:space="preserve"> </w:t>
      </w:r>
      <w:r w:rsidRPr="00D515AF">
        <w:rPr>
          <w:rFonts w:cs="Traditional Arabic" w:hint="cs"/>
          <w:b/>
          <w:bCs/>
          <w:sz w:val="22"/>
          <w:szCs w:val="22"/>
          <w:rtl/>
        </w:rPr>
        <w:t>العبيكان</w:t>
      </w:r>
      <w:r w:rsidRPr="00D515AF">
        <w:rPr>
          <w:rFonts w:cs="Traditional Arabic"/>
          <w:b/>
          <w:bCs/>
          <w:sz w:val="22"/>
          <w:szCs w:val="22"/>
          <w:rtl/>
        </w:rPr>
        <w:t xml:space="preserve"> </w:t>
      </w:r>
      <w:r w:rsidRPr="00D515AF">
        <w:rPr>
          <w:rFonts w:cs="Traditional Arabic" w:hint="cs"/>
          <w:b/>
          <w:bCs/>
          <w:sz w:val="22"/>
          <w:szCs w:val="22"/>
          <w:rtl/>
        </w:rPr>
        <w:t>للنشر</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1 2004</w:t>
      </w:r>
      <w:r w:rsidRPr="00D515AF">
        <w:rPr>
          <w:rFonts w:cs="Traditional Arabic" w:hint="cs"/>
          <w:b/>
          <w:bCs/>
          <w:sz w:val="22"/>
          <w:szCs w:val="22"/>
          <w:rtl/>
        </w:rPr>
        <w:t>م</w:t>
      </w:r>
      <w:r w:rsidRPr="00D515AF">
        <w:rPr>
          <w:rFonts w:cs="Traditional Arabic"/>
          <w:b/>
          <w:bCs/>
          <w:sz w:val="22"/>
          <w:szCs w:val="22"/>
          <w:rtl/>
        </w:rPr>
        <w:t xml:space="preserve">,  </w:t>
      </w:r>
      <w:r w:rsidRPr="00D515AF">
        <w:rPr>
          <w:rFonts w:cs="Traditional Arabic" w:hint="cs"/>
          <w:b/>
          <w:bCs/>
          <w:sz w:val="22"/>
          <w:szCs w:val="22"/>
          <w:rtl/>
        </w:rPr>
        <w:t>الرياض</w:t>
      </w:r>
      <w:r w:rsidRPr="00D515AF">
        <w:rPr>
          <w:rFonts w:cs="Traditional Arabic"/>
          <w:b/>
          <w:bCs/>
          <w:sz w:val="22"/>
          <w:szCs w:val="22"/>
          <w:rtl/>
        </w:rPr>
        <w:t xml:space="preserve"> </w:t>
      </w:r>
      <w:r w:rsidRPr="00D515AF">
        <w:rPr>
          <w:rFonts w:cs="Traditional Arabic" w:hint="cs"/>
          <w:b/>
          <w:bCs/>
          <w:sz w:val="22"/>
          <w:szCs w:val="22"/>
          <w:rtl/>
        </w:rPr>
        <w:t>السعودية</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167-170</w:t>
      </w:r>
    </w:p>
  </w:endnote>
  <w:endnote w:id="6">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مجموعة</w:t>
      </w:r>
      <w:r w:rsidRPr="00D515AF">
        <w:rPr>
          <w:rFonts w:cs="Traditional Arabic"/>
          <w:b/>
          <w:bCs/>
          <w:sz w:val="22"/>
          <w:szCs w:val="22"/>
          <w:rtl/>
        </w:rPr>
        <w:t xml:space="preserve"> </w:t>
      </w:r>
      <w:r w:rsidRPr="00D515AF">
        <w:rPr>
          <w:rFonts w:cs="Traditional Arabic" w:hint="cs"/>
          <w:b/>
          <w:bCs/>
          <w:sz w:val="22"/>
          <w:szCs w:val="22"/>
          <w:rtl/>
        </w:rPr>
        <w:t>مؤلفين</w:t>
      </w:r>
      <w:r w:rsidRPr="00D515AF">
        <w:rPr>
          <w:rFonts w:cs="Traditional Arabic"/>
          <w:b/>
          <w:bCs/>
          <w:sz w:val="22"/>
          <w:szCs w:val="22"/>
          <w:rtl/>
        </w:rPr>
        <w:t xml:space="preserve">,  </w:t>
      </w:r>
      <w:r w:rsidRPr="00D515AF">
        <w:rPr>
          <w:rFonts w:cs="Traditional Arabic" w:hint="cs"/>
          <w:b/>
          <w:bCs/>
          <w:sz w:val="22"/>
          <w:szCs w:val="22"/>
          <w:rtl/>
        </w:rPr>
        <w:t>عشرة</w:t>
      </w:r>
      <w:r w:rsidRPr="00D515AF">
        <w:rPr>
          <w:rFonts w:cs="Traditional Arabic"/>
          <w:b/>
          <w:bCs/>
          <w:sz w:val="22"/>
          <w:szCs w:val="22"/>
          <w:rtl/>
        </w:rPr>
        <w:t xml:space="preserve"> </w:t>
      </w:r>
      <w:r w:rsidRPr="00D515AF">
        <w:rPr>
          <w:rFonts w:cs="Traditional Arabic" w:hint="cs"/>
          <w:b/>
          <w:bCs/>
          <w:sz w:val="22"/>
          <w:szCs w:val="22"/>
          <w:rtl/>
        </w:rPr>
        <w:t>سنوات</w:t>
      </w:r>
      <w:r w:rsidRPr="00D515AF">
        <w:rPr>
          <w:rFonts w:cs="Traditional Arabic"/>
          <w:b/>
          <w:bCs/>
          <w:sz w:val="22"/>
          <w:szCs w:val="22"/>
          <w:rtl/>
        </w:rPr>
        <w:t xml:space="preserve"> </w:t>
      </w:r>
      <w:r w:rsidRPr="00D515AF">
        <w:rPr>
          <w:rFonts w:cs="Traditional Arabic" w:hint="cs"/>
          <w:b/>
          <w:bCs/>
          <w:sz w:val="22"/>
          <w:szCs w:val="22"/>
          <w:rtl/>
        </w:rPr>
        <w:t>هزت</w:t>
      </w:r>
      <w:r w:rsidRPr="00D515AF">
        <w:rPr>
          <w:rFonts w:cs="Traditional Arabic"/>
          <w:b/>
          <w:bCs/>
          <w:sz w:val="22"/>
          <w:szCs w:val="22"/>
          <w:rtl/>
        </w:rPr>
        <w:t xml:space="preserve"> </w:t>
      </w:r>
      <w:r w:rsidRPr="00D515AF">
        <w:rPr>
          <w:rFonts w:cs="Traditional Arabic" w:hint="cs"/>
          <w:b/>
          <w:bCs/>
          <w:sz w:val="22"/>
          <w:szCs w:val="22"/>
          <w:rtl/>
        </w:rPr>
        <w:t>العالم</w:t>
      </w:r>
      <w:r w:rsidRPr="00D515AF">
        <w:rPr>
          <w:rFonts w:cs="Traditional Arabic"/>
          <w:b/>
          <w:bCs/>
          <w:sz w:val="22"/>
          <w:szCs w:val="22"/>
          <w:rtl/>
        </w:rPr>
        <w:t xml:space="preserve"> </w:t>
      </w:r>
      <w:r w:rsidRPr="00D515AF">
        <w:rPr>
          <w:rFonts w:cs="Traditional Arabic" w:hint="cs"/>
          <w:b/>
          <w:bCs/>
          <w:sz w:val="22"/>
          <w:szCs w:val="22"/>
          <w:rtl/>
        </w:rPr>
        <w:t>عقد</w:t>
      </w:r>
      <w:r w:rsidRPr="00D515AF">
        <w:rPr>
          <w:rFonts w:cs="Traditional Arabic"/>
          <w:b/>
          <w:bCs/>
          <w:sz w:val="22"/>
          <w:szCs w:val="22"/>
          <w:rtl/>
        </w:rPr>
        <w:t xml:space="preserve"> </w:t>
      </w:r>
      <w:r w:rsidRPr="00D515AF">
        <w:rPr>
          <w:rFonts w:cs="Traditional Arabic" w:hint="cs"/>
          <w:b/>
          <w:bCs/>
          <w:sz w:val="22"/>
          <w:szCs w:val="22"/>
          <w:rtl/>
        </w:rPr>
        <w:t>على</w:t>
      </w:r>
      <w:r w:rsidRPr="00D515AF">
        <w:rPr>
          <w:rFonts w:cs="Traditional Arabic"/>
          <w:b/>
          <w:bCs/>
          <w:sz w:val="22"/>
          <w:szCs w:val="22"/>
          <w:rtl/>
        </w:rPr>
        <w:t xml:space="preserve"> </w:t>
      </w:r>
      <w:r w:rsidRPr="00D515AF">
        <w:rPr>
          <w:rFonts w:cs="Traditional Arabic" w:hint="cs"/>
          <w:b/>
          <w:bCs/>
          <w:sz w:val="22"/>
          <w:szCs w:val="22"/>
          <w:rtl/>
        </w:rPr>
        <w:t>احتلال</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2003-2013,  </w:t>
      </w:r>
      <w:r w:rsidRPr="00D515AF">
        <w:rPr>
          <w:rFonts w:cs="Traditional Arabic" w:hint="cs"/>
          <w:b/>
          <w:bCs/>
          <w:sz w:val="22"/>
          <w:szCs w:val="22"/>
          <w:rtl/>
        </w:rPr>
        <w:t>المركز</w:t>
      </w:r>
      <w:r w:rsidRPr="00D515AF">
        <w:rPr>
          <w:rFonts w:cs="Traditional Arabic"/>
          <w:b/>
          <w:bCs/>
          <w:sz w:val="22"/>
          <w:szCs w:val="22"/>
          <w:rtl/>
        </w:rPr>
        <w:t xml:space="preserve"> </w:t>
      </w:r>
      <w:r w:rsidRPr="00D515AF">
        <w:rPr>
          <w:rFonts w:cs="Traditional Arabic" w:hint="cs"/>
          <w:b/>
          <w:bCs/>
          <w:sz w:val="22"/>
          <w:szCs w:val="22"/>
          <w:rtl/>
        </w:rPr>
        <w:t>العربي</w:t>
      </w:r>
      <w:r w:rsidRPr="00D515AF">
        <w:rPr>
          <w:rFonts w:cs="Traditional Arabic"/>
          <w:b/>
          <w:bCs/>
          <w:sz w:val="22"/>
          <w:szCs w:val="22"/>
          <w:rtl/>
        </w:rPr>
        <w:t xml:space="preserve"> </w:t>
      </w:r>
      <w:r w:rsidRPr="00D515AF">
        <w:rPr>
          <w:rFonts w:cs="Traditional Arabic" w:hint="cs"/>
          <w:b/>
          <w:bCs/>
          <w:sz w:val="22"/>
          <w:szCs w:val="22"/>
          <w:rtl/>
        </w:rPr>
        <w:t>للابحاث</w:t>
      </w:r>
      <w:r w:rsidRPr="00D515AF">
        <w:rPr>
          <w:rFonts w:cs="Traditional Arabic"/>
          <w:b/>
          <w:bCs/>
          <w:sz w:val="22"/>
          <w:szCs w:val="22"/>
          <w:rtl/>
        </w:rPr>
        <w:t xml:space="preserve"> </w:t>
      </w:r>
      <w:r w:rsidRPr="00D515AF">
        <w:rPr>
          <w:rFonts w:cs="Traditional Arabic" w:hint="cs"/>
          <w:b/>
          <w:bCs/>
          <w:sz w:val="22"/>
          <w:szCs w:val="22"/>
          <w:rtl/>
        </w:rPr>
        <w:t>ودراسة</w:t>
      </w:r>
      <w:r w:rsidRPr="00D515AF">
        <w:rPr>
          <w:rFonts w:cs="Traditional Arabic"/>
          <w:b/>
          <w:bCs/>
          <w:sz w:val="22"/>
          <w:szCs w:val="22"/>
          <w:rtl/>
        </w:rPr>
        <w:t xml:space="preserve"> </w:t>
      </w:r>
      <w:r w:rsidRPr="00D515AF">
        <w:rPr>
          <w:rFonts w:cs="Traditional Arabic" w:hint="cs"/>
          <w:b/>
          <w:bCs/>
          <w:sz w:val="22"/>
          <w:szCs w:val="22"/>
          <w:rtl/>
        </w:rPr>
        <w:t>السياسات</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 xml:space="preserve">1 2015,   </w:t>
      </w:r>
      <w:r w:rsidRPr="00D515AF">
        <w:rPr>
          <w:rFonts w:cs="Traditional Arabic" w:hint="cs"/>
          <w:b/>
          <w:bCs/>
          <w:sz w:val="22"/>
          <w:szCs w:val="22"/>
          <w:rtl/>
        </w:rPr>
        <w:t>بيروت</w:t>
      </w:r>
      <w:r w:rsidRPr="00D515AF">
        <w:rPr>
          <w:rFonts w:cs="Traditional Arabic"/>
          <w:b/>
          <w:bCs/>
          <w:sz w:val="22"/>
          <w:szCs w:val="22"/>
          <w:rtl/>
        </w:rPr>
        <w:t xml:space="preserve"> </w:t>
      </w:r>
      <w:r w:rsidRPr="00D515AF">
        <w:rPr>
          <w:rFonts w:cs="Traditional Arabic" w:hint="cs"/>
          <w:b/>
          <w:bCs/>
          <w:sz w:val="22"/>
          <w:szCs w:val="22"/>
          <w:rtl/>
        </w:rPr>
        <w:t>لبنان</w:t>
      </w:r>
      <w:r w:rsidRPr="00D515AF">
        <w:rPr>
          <w:rFonts w:cs="Traditional Arabic"/>
          <w:b/>
          <w:bCs/>
          <w:sz w:val="22"/>
          <w:szCs w:val="22"/>
          <w:rtl/>
        </w:rPr>
        <w:t>.</w:t>
      </w:r>
      <w:r w:rsidRPr="00D515AF">
        <w:rPr>
          <w:rFonts w:cs="Traditional Arabic" w:hint="cs"/>
          <w:b/>
          <w:bCs/>
          <w:sz w:val="22"/>
          <w:szCs w:val="22"/>
          <w:rtl/>
        </w:rPr>
        <w:t>ص</w:t>
      </w:r>
      <w:r w:rsidRPr="00D515AF">
        <w:rPr>
          <w:rFonts w:cs="Traditional Arabic"/>
          <w:b/>
          <w:bCs/>
          <w:sz w:val="22"/>
          <w:szCs w:val="22"/>
          <w:rtl/>
        </w:rPr>
        <w:t>544</w:t>
      </w:r>
    </w:p>
  </w:endnote>
  <w:endnote w:id="7">
    <w:p w:rsidR="00B93EED" w:rsidRPr="00D515AF" w:rsidRDefault="00B93EED" w:rsidP="00B93EED">
      <w:pPr>
        <w:pStyle w:val="EndnoteText"/>
        <w:spacing w:after="0" w:line="240" w:lineRule="auto"/>
        <w:jc w:val="both"/>
        <w:rPr>
          <w:rFonts w:cs="Traditional Arabic"/>
          <w:sz w:val="22"/>
          <w:szCs w:val="22"/>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مصطفى</w:t>
      </w:r>
      <w:r w:rsidRPr="00D515AF">
        <w:rPr>
          <w:rFonts w:cs="Traditional Arabic"/>
          <w:b/>
          <w:bCs/>
          <w:sz w:val="22"/>
          <w:szCs w:val="22"/>
          <w:rtl/>
        </w:rPr>
        <w:t xml:space="preserve"> </w:t>
      </w:r>
      <w:r w:rsidRPr="00D515AF">
        <w:rPr>
          <w:rFonts w:cs="Traditional Arabic" w:hint="cs"/>
          <w:b/>
          <w:bCs/>
          <w:sz w:val="22"/>
          <w:szCs w:val="22"/>
          <w:rtl/>
        </w:rPr>
        <w:t>غيثان</w:t>
      </w:r>
      <w:r w:rsidRPr="00D515AF">
        <w:rPr>
          <w:rFonts w:cs="Traditional Arabic"/>
          <w:b/>
          <w:bCs/>
          <w:sz w:val="22"/>
          <w:szCs w:val="22"/>
          <w:rtl/>
        </w:rPr>
        <w:t xml:space="preserve">,  </w:t>
      </w:r>
      <w:r w:rsidRPr="00D515AF">
        <w:rPr>
          <w:rFonts w:cs="Traditional Arabic" w:hint="cs"/>
          <w:b/>
          <w:bCs/>
          <w:sz w:val="22"/>
          <w:szCs w:val="22"/>
          <w:rtl/>
        </w:rPr>
        <w:t>السياسة</w:t>
      </w:r>
      <w:r w:rsidRPr="00D515AF">
        <w:rPr>
          <w:rFonts w:cs="Traditional Arabic"/>
          <w:b/>
          <w:bCs/>
          <w:sz w:val="22"/>
          <w:szCs w:val="22"/>
          <w:rtl/>
        </w:rPr>
        <w:t xml:space="preserve"> </w:t>
      </w:r>
      <w:r w:rsidRPr="00D515AF">
        <w:rPr>
          <w:rFonts w:cs="Traditional Arabic" w:hint="cs"/>
          <w:b/>
          <w:bCs/>
          <w:sz w:val="22"/>
          <w:szCs w:val="22"/>
          <w:rtl/>
        </w:rPr>
        <w:t>الخارجية</w:t>
      </w:r>
      <w:r w:rsidRPr="00D515AF">
        <w:rPr>
          <w:rFonts w:cs="Traditional Arabic"/>
          <w:b/>
          <w:bCs/>
          <w:sz w:val="22"/>
          <w:szCs w:val="22"/>
          <w:rtl/>
        </w:rPr>
        <w:t xml:space="preserve"> </w:t>
      </w:r>
      <w:r w:rsidRPr="00D515AF">
        <w:rPr>
          <w:rFonts w:cs="Traditional Arabic" w:hint="cs"/>
          <w:b/>
          <w:bCs/>
          <w:sz w:val="22"/>
          <w:szCs w:val="22"/>
          <w:rtl/>
        </w:rPr>
        <w:t>الامريكية</w:t>
      </w:r>
      <w:r w:rsidRPr="00D515AF">
        <w:rPr>
          <w:rFonts w:cs="Traditional Arabic"/>
          <w:b/>
          <w:bCs/>
          <w:sz w:val="22"/>
          <w:szCs w:val="22"/>
          <w:rtl/>
        </w:rPr>
        <w:t xml:space="preserve"> </w:t>
      </w:r>
      <w:r w:rsidRPr="00D515AF">
        <w:rPr>
          <w:rFonts w:cs="Traditional Arabic" w:hint="cs"/>
          <w:b/>
          <w:bCs/>
          <w:sz w:val="22"/>
          <w:szCs w:val="22"/>
          <w:rtl/>
        </w:rPr>
        <w:t>حيال</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w:t>
      </w:r>
      <w:r w:rsidRPr="00D515AF">
        <w:rPr>
          <w:rFonts w:cs="Traditional Arabic" w:hint="cs"/>
          <w:b/>
          <w:bCs/>
          <w:sz w:val="22"/>
          <w:szCs w:val="22"/>
          <w:rtl/>
        </w:rPr>
        <w:t>حاضر</w:t>
      </w:r>
      <w:r w:rsidRPr="00D515AF">
        <w:rPr>
          <w:rFonts w:cs="Traditional Arabic"/>
          <w:b/>
          <w:bCs/>
          <w:sz w:val="22"/>
          <w:szCs w:val="22"/>
          <w:rtl/>
        </w:rPr>
        <w:t xml:space="preserve"> </w:t>
      </w:r>
      <w:r w:rsidRPr="00D515AF">
        <w:rPr>
          <w:rFonts w:cs="Traditional Arabic" w:hint="cs"/>
          <w:b/>
          <w:bCs/>
          <w:sz w:val="22"/>
          <w:szCs w:val="22"/>
          <w:rtl/>
        </w:rPr>
        <w:t>مستقبل</w:t>
      </w:r>
      <w:r w:rsidRPr="00D515AF">
        <w:rPr>
          <w:rFonts w:cs="Traditional Arabic"/>
          <w:b/>
          <w:bCs/>
          <w:sz w:val="22"/>
          <w:szCs w:val="22"/>
          <w:rtl/>
        </w:rPr>
        <w:t xml:space="preserve"> </w:t>
      </w:r>
      <w:r w:rsidRPr="00D515AF">
        <w:rPr>
          <w:rFonts w:cs="Traditional Arabic" w:hint="cs"/>
          <w:b/>
          <w:bCs/>
          <w:sz w:val="22"/>
          <w:szCs w:val="22"/>
          <w:rtl/>
        </w:rPr>
        <w:t>ومستقبل</w:t>
      </w:r>
      <w:r w:rsidRPr="00D515AF">
        <w:rPr>
          <w:rFonts w:cs="Traditional Arabic"/>
          <w:b/>
          <w:bCs/>
          <w:sz w:val="22"/>
          <w:szCs w:val="22"/>
          <w:rtl/>
        </w:rPr>
        <w:t xml:space="preserve"> </w:t>
      </w:r>
      <w:r w:rsidRPr="00D515AF">
        <w:rPr>
          <w:rFonts w:cs="Traditional Arabic" w:hint="cs"/>
          <w:b/>
          <w:bCs/>
          <w:sz w:val="22"/>
          <w:szCs w:val="22"/>
          <w:rtl/>
        </w:rPr>
        <w:t>الحاضر</w:t>
      </w:r>
      <w:r w:rsidRPr="00D515AF">
        <w:rPr>
          <w:rFonts w:cs="Traditional Arabic"/>
          <w:b/>
          <w:bCs/>
          <w:sz w:val="22"/>
          <w:szCs w:val="22"/>
          <w:rtl/>
        </w:rPr>
        <w:t>,</w:t>
      </w:r>
      <w:r w:rsidRPr="00D515AF">
        <w:rPr>
          <w:rFonts w:cs="Traditional Arabic" w:hint="cs"/>
          <w:b/>
          <w:bCs/>
          <w:sz w:val="22"/>
          <w:szCs w:val="22"/>
          <w:rtl/>
        </w:rPr>
        <w:t>مصدر</w:t>
      </w:r>
      <w:r w:rsidRPr="00D515AF">
        <w:rPr>
          <w:rFonts w:cs="Traditional Arabic"/>
          <w:b/>
          <w:bCs/>
          <w:sz w:val="22"/>
          <w:szCs w:val="22"/>
          <w:rtl/>
        </w:rPr>
        <w:t xml:space="preserve"> </w:t>
      </w:r>
      <w:r w:rsidRPr="00D515AF">
        <w:rPr>
          <w:rFonts w:cs="Traditional Arabic" w:hint="cs"/>
          <w:b/>
          <w:bCs/>
          <w:sz w:val="22"/>
          <w:szCs w:val="22"/>
          <w:rtl/>
        </w:rPr>
        <w:t>سبق</w:t>
      </w:r>
      <w:r w:rsidRPr="00D515AF">
        <w:rPr>
          <w:rFonts w:cs="Traditional Arabic"/>
          <w:b/>
          <w:bCs/>
          <w:sz w:val="22"/>
          <w:szCs w:val="22"/>
          <w:rtl/>
        </w:rPr>
        <w:t xml:space="preserve"> </w:t>
      </w:r>
      <w:r w:rsidRPr="00D515AF">
        <w:rPr>
          <w:rFonts w:cs="Traditional Arabic" w:hint="cs"/>
          <w:b/>
          <w:bCs/>
          <w:sz w:val="22"/>
          <w:szCs w:val="22"/>
          <w:rtl/>
        </w:rPr>
        <w:t>ذكره</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173</w:t>
      </w:r>
    </w:p>
  </w:endnote>
  <w:endnote w:id="8">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حامد</w:t>
      </w:r>
      <w:r w:rsidRPr="00D515AF">
        <w:rPr>
          <w:rFonts w:cs="Traditional Arabic"/>
          <w:b/>
          <w:bCs/>
          <w:sz w:val="22"/>
          <w:szCs w:val="22"/>
          <w:rtl/>
        </w:rPr>
        <w:t xml:space="preserve"> </w:t>
      </w:r>
      <w:r w:rsidRPr="00D515AF">
        <w:rPr>
          <w:rFonts w:cs="Traditional Arabic" w:hint="cs"/>
          <w:b/>
          <w:bCs/>
          <w:sz w:val="22"/>
          <w:szCs w:val="22"/>
          <w:rtl/>
        </w:rPr>
        <w:t>البياتي</w:t>
      </w:r>
      <w:r w:rsidRPr="00D515AF">
        <w:rPr>
          <w:rFonts w:cs="Traditional Arabic"/>
          <w:b/>
          <w:bCs/>
          <w:sz w:val="22"/>
          <w:szCs w:val="22"/>
          <w:rtl/>
        </w:rPr>
        <w:t xml:space="preserve">,  </w:t>
      </w:r>
      <w:r w:rsidRPr="00D515AF">
        <w:rPr>
          <w:rFonts w:cs="Traditional Arabic" w:hint="cs"/>
          <w:b/>
          <w:bCs/>
          <w:sz w:val="22"/>
          <w:szCs w:val="22"/>
          <w:rtl/>
        </w:rPr>
        <w:t>سقوط</w:t>
      </w:r>
      <w:r w:rsidRPr="00D515AF">
        <w:rPr>
          <w:rFonts w:cs="Traditional Arabic"/>
          <w:b/>
          <w:bCs/>
          <w:sz w:val="22"/>
          <w:szCs w:val="22"/>
          <w:rtl/>
        </w:rPr>
        <w:t xml:space="preserve"> </w:t>
      </w:r>
      <w:r w:rsidRPr="00D515AF">
        <w:rPr>
          <w:rFonts w:cs="Traditional Arabic" w:hint="cs"/>
          <w:b/>
          <w:bCs/>
          <w:sz w:val="22"/>
          <w:szCs w:val="22"/>
          <w:rtl/>
        </w:rPr>
        <w:t>الشيطان</w:t>
      </w:r>
      <w:r w:rsidRPr="00D515AF">
        <w:rPr>
          <w:rFonts w:cs="Traditional Arabic"/>
          <w:b/>
          <w:bCs/>
          <w:sz w:val="22"/>
          <w:szCs w:val="22"/>
          <w:rtl/>
        </w:rPr>
        <w:t xml:space="preserve"> "</w:t>
      </w:r>
      <w:r w:rsidRPr="00D515AF">
        <w:rPr>
          <w:rFonts w:cs="Traditional Arabic" w:hint="cs"/>
          <w:b/>
          <w:bCs/>
          <w:sz w:val="22"/>
          <w:szCs w:val="22"/>
          <w:rtl/>
        </w:rPr>
        <w:t>خطط</w:t>
      </w:r>
      <w:r w:rsidRPr="00D515AF">
        <w:rPr>
          <w:rFonts w:cs="Traditional Arabic"/>
          <w:b/>
          <w:bCs/>
          <w:sz w:val="22"/>
          <w:szCs w:val="22"/>
          <w:rtl/>
        </w:rPr>
        <w:t xml:space="preserve"> </w:t>
      </w:r>
      <w:r w:rsidRPr="00D515AF">
        <w:rPr>
          <w:rFonts w:cs="Traditional Arabic" w:hint="cs"/>
          <w:b/>
          <w:bCs/>
          <w:sz w:val="22"/>
          <w:szCs w:val="22"/>
          <w:rtl/>
        </w:rPr>
        <w:t>امريكا</w:t>
      </w:r>
      <w:r w:rsidRPr="00D515AF">
        <w:rPr>
          <w:rFonts w:cs="Traditional Arabic"/>
          <w:b/>
          <w:bCs/>
          <w:sz w:val="22"/>
          <w:szCs w:val="22"/>
          <w:rtl/>
        </w:rPr>
        <w:t xml:space="preserve"> </w:t>
      </w:r>
      <w:r w:rsidRPr="00D515AF">
        <w:rPr>
          <w:rFonts w:cs="Traditional Arabic" w:hint="cs"/>
          <w:b/>
          <w:bCs/>
          <w:sz w:val="22"/>
          <w:szCs w:val="22"/>
          <w:rtl/>
        </w:rPr>
        <w:t>وخطط</w:t>
      </w:r>
      <w:r w:rsidRPr="00D515AF">
        <w:rPr>
          <w:rFonts w:cs="Traditional Arabic"/>
          <w:b/>
          <w:bCs/>
          <w:sz w:val="22"/>
          <w:szCs w:val="22"/>
          <w:rtl/>
        </w:rPr>
        <w:t xml:space="preserve"> </w:t>
      </w:r>
      <w:r w:rsidRPr="00D515AF">
        <w:rPr>
          <w:rFonts w:cs="Traditional Arabic" w:hint="cs"/>
          <w:b/>
          <w:bCs/>
          <w:sz w:val="22"/>
          <w:szCs w:val="22"/>
          <w:rtl/>
        </w:rPr>
        <w:t>المعارضة</w:t>
      </w:r>
      <w:r w:rsidRPr="00D515AF">
        <w:rPr>
          <w:rFonts w:cs="Traditional Arabic"/>
          <w:b/>
          <w:bCs/>
          <w:sz w:val="22"/>
          <w:szCs w:val="22"/>
          <w:rtl/>
        </w:rPr>
        <w:t xml:space="preserve"> </w:t>
      </w:r>
      <w:r w:rsidRPr="00D515AF">
        <w:rPr>
          <w:rFonts w:cs="Traditional Arabic" w:hint="cs"/>
          <w:b/>
          <w:bCs/>
          <w:sz w:val="22"/>
          <w:szCs w:val="22"/>
          <w:rtl/>
        </w:rPr>
        <w:t>العراقية</w:t>
      </w:r>
      <w:r w:rsidRPr="00D515AF">
        <w:rPr>
          <w:rFonts w:cs="Traditional Arabic"/>
          <w:b/>
          <w:bCs/>
          <w:sz w:val="22"/>
          <w:szCs w:val="22"/>
          <w:rtl/>
        </w:rPr>
        <w:t xml:space="preserve"> </w:t>
      </w:r>
      <w:r w:rsidRPr="00D515AF">
        <w:rPr>
          <w:rFonts w:cs="Traditional Arabic" w:hint="cs"/>
          <w:b/>
          <w:bCs/>
          <w:sz w:val="22"/>
          <w:szCs w:val="22"/>
          <w:rtl/>
        </w:rPr>
        <w:t>لاسقاط</w:t>
      </w:r>
      <w:r w:rsidRPr="00D515AF">
        <w:rPr>
          <w:rFonts w:cs="Traditional Arabic"/>
          <w:b/>
          <w:bCs/>
          <w:sz w:val="22"/>
          <w:szCs w:val="22"/>
          <w:rtl/>
        </w:rPr>
        <w:t xml:space="preserve"> </w:t>
      </w:r>
      <w:r w:rsidRPr="00D515AF">
        <w:rPr>
          <w:rFonts w:cs="Traditional Arabic" w:hint="cs"/>
          <w:b/>
          <w:bCs/>
          <w:sz w:val="22"/>
          <w:szCs w:val="22"/>
          <w:rtl/>
        </w:rPr>
        <w:t>صدام</w:t>
      </w:r>
      <w:r w:rsidRPr="00D515AF">
        <w:rPr>
          <w:rFonts w:cs="Traditional Arabic"/>
          <w:b/>
          <w:bCs/>
          <w:sz w:val="22"/>
          <w:szCs w:val="22"/>
          <w:rtl/>
        </w:rPr>
        <w:t xml:space="preserve"> </w:t>
      </w:r>
      <w:r w:rsidRPr="00D515AF">
        <w:rPr>
          <w:rFonts w:cs="Traditional Arabic" w:hint="cs"/>
          <w:b/>
          <w:bCs/>
          <w:sz w:val="22"/>
          <w:szCs w:val="22"/>
          <w:rtl/>
        </w:rPr>
        <w:t>حسين</w:t>
      </w:r>
      <w:r w:rsidRPr="00D515AF">
        <w:rPr>
          <w:rFonts w:cs="Traditional Arabic"/>
          <w:b/>
          <w:bCs/>
          <w:sz w:val="22"/>
          <w:szCs w:val="22"/>
          <w:rtl/>
        </w:rPr>
        <w:t xml:space="preserve"> </w:t>
      </w:r>
      <w:r w:rsidRPr="00D515AF">
        <w:rPr>
          <w:rFonts w:cs="Traditional Arabic" w:hint="cs"/>
          <w:b/>
          <w:bCs/>
          <w:sz w:val="22"/>
          <w:szCs w:val="22"/>
          <w:rtl/>
        </w:rPr>
        <w:t>ومستقبل</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w:t>
      </w:r>
      <w:r w:rsidRPr="00D515AF">
        <w:rPr>
          <w:rFonts w:cs="Traditional Arabic" w:hint="cs"/>
          <w:b/>
          <w:bCs/>
          <w:sz w:val="22"/>
          <w:szCs w:val="22"/>
          <w:rtl/>
        </w:rPr>
        <w:t>دار</w:t>
      </w:r>
      <w:r w:rsidRPr="00D515AF">
        <w:rPr>
          <w:rFonts w:cs="Traditional Arabic"/>
          <w:b/>
          <w:bCs/>
          <w:sz w:val="22"/>
          <w:szCs w:val="22"/>
          <w:rtl/>
        </w:rPr>
        <w:t xml:space="preserve"> </w:t>
      </w:r>
      <w:r w:rsidRPr="00D515AF">
        <w:rPr>
          <w:rFonts w:cs="Traditional Arabic" w:hint="cs"/>
          <w:b/>
          <w:bCs/>
          <w:sz w:val="22"/>
          <w:szCs w:val="22"/>
          <w:rtl/>
        </w:rPr>
        <w:t>بلا</w:t>
      </w:r>
      <w:r w:rsidRPr="00D515AF">
        <w:rPr>
          <w:rFonts w:cs="Traditional Arabic"/>
          <w:b/>
          <w:bCs/>
          <w:sz w:val="22"/>
          <w:szCs w:val="22"/>
          <w:rtl/>
        </w:rPr>
        <w:t xml:space="preserve">,  </w:t>
      </w:r>
      <w:r w:rsidRPr="00D515AF">
        <w:rPr>
          <w:rFonts w:cs="Traditional Arabic" w:hint="cs"/>
          <w:b/>
          <w:bCs/>
          <w:sz w:val="22"/>
          <w:szCs w:val="22"/>
          <w:rtl/>
        </w:rPr>
        <w:t>مطبعة</w:t>
      </w:r>
      <w:r w:rsidRPr="00D515AF">
        <w:rPr>
          <w:rFonts w:cs="Traditional Arabic"/>
          <w:b/>
          <w:bCs/>
          <w:sz w:val="22"/>
          <w:szCs w:val="22"/>
          <w:rtl/>
        </w:rPr>
        <w:t xml:space="preserve"> </w:t>
      </w:r>
      <w:r w:rsidRPr="00D515AF">
        <w:rPr>
          <w:rFonts w:cs="Traditional Arabic" w:hint="cs"/>
          <w:b/>
          <w:bCs/>
          <w:sz w:val="22"/>
          <w:szCs w:val="22"/>
          <w:rtl/>
        </w:rPr>
        <w:t>بلا</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1,   2003</w:t>
      </w:r>
      <w:r w:rsidRPr="00D515AF">
        <w:rPr>
          <w:rFonts w:cs="Traditional Arabic" w:hint="cs"/>
          <w:b/>
          <w:bCs/>
          <w:sz w:val="22"/>
          <w:szCs w:val="22"/>
          <w:rtl/>
        </w:rPr>
        <w:t>م</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148</w:t>
      </w:r>
      <w:r w:rsidRPr="00D515AF">
        <w:rPr>
          <w:rFonts w:cs="Traditional Arabic" w:hint="cs"/>
          <w:sz w:val="22"/>
          <w:szCs w:val="22"/>
          <w:rtl/>
          <w:lang w:bidi="ar-IQ"/>
        </w:rPr>
        <w:t>.</w:t>
      </w:r>
    </w:p>
  </w:endnote>
  <w:endnote w:id="9">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جون</w:t>
      </w:r>
      <w:r w:rsidRPr="00D515AF">
        <w:rPr>
          <w:rFonts w:cs="Traditional Arabic"/>
          <w:b/>
          <w:bCs/>
          <w:sz w:val="22"/>
          <w:szCs w:val="22"/>
          <w:rtl/>
        </w:rPr>
        <w:t xml:space="preserve"> </w:t>
      </w:r>
      <w:r w:rsidRPr="00D515AF">
        <w:rPr>
          <w:rFonts w:cs="Traditional Arabic" w:hint="cs"/>
          <w:b/>
          <w:bCs/>
          <w:sz w:val="22"/>
          <w:szCs w:val="22"/>
          <w:rtl/>
        </w:rPr>
        <w:t>لي</w:t>
      </w:r>
      <w:r w:rsidRPr="00D515AF">
        <w:rPr>
          <w:rFonts w:cs="Traditional Arabic"/>
          <w:b/>
          <w:bCs/>
          <w:sz w:val="22"/>
          <w:szCs w:val="22"/>
          <w:rtl/>
        </w:rPr>
        <w:t xml:space="preserve"> </w:t>
      </w:r>
      <w:r w:rsidRPr="00D515AF">
        <w:rPr>
          <w:rFonts w:cs="Traditional Arabic" w:hint="cs"/>
          <w:b/>
          <w:bCs/>
          <w:sz w:val="22"/>
          <w:szCs w:val="22"/>
          <w:rtl/>
        </w:rPr>
        <w:t>اندرسن</w:t>
      </w:r>
      <w:r w:rsidRPr="00D515AF">
        <w:rPr>
          <w:rFonts w:cs="Traditional Arabic"/>
          <w:b/>
          <w:bCs/>
          <w:sz w:val="22"/>
          <w:szCs w:val="22"/>
          <w:rtl/>
        </w:rPr>
        <w:t xml:space="preserve">,  </w:t>
      </w:r>
      <w:r w:rsidRPr="00D515AF">
        <w:rPr>
          <w:rFonts w:cs="Traditional Arabic" w:hint="cs"/>
          <w:b/>
          <w:bCs/>
          <w:sz w:val="22"/>
          <w:szCs w:val="22"/>
          <w:rtl/>
        </w:rPr>
        <w:t>سقوط</w:t>
      </w:r>
      <w:r w:rsidRPr="00D515AF">
        <w:rPr>
          <w:rFonts w:cs="Traditional Arabic"/>
          <w:b/>
          <w:bCs/>
          <w:sz w:val="22"/>
          <w:szCs w:val="22"/>
          <w:rtl/>
        </w:rPr>
        <w:t xml:space="preserve"> </w:t>
      </w:r>
      <w:r w:rsidRPr="00D515AF">
        <w:rPr>
          <w:rFonts w:cs="Traditional Arabic" w:hint="cs"/>
          <w:b/>
          <w:bCs/>
          <w:sz w:val="22"/>
          <w:szCs w:val="22"/>
          <w:rtl/>
        </w:rPr>
        <w:t>بغداد</w:t>
      </w:r>
      <w:r w:rsidRPr="00D515AF">
        <w:rPr>
          <w:rFonts w:cs="Traditional Arabic"/>
          <w:b/>
          <w:bCs/>
          <w:sz w:val="22"/>
          <w:szCs w:val="22"/>
          <w:rtl/>
        </w:rPr>
        <w:t xml:space="preserve">,  </w:t>
      </w:r>
      <w:r w:rsidRPr="00D515AF">
        <w:rPr>
          <w:rFonts w:cs="Traditional Arabic" w:hint="cs"/>
          <w:b/>
          <w:bCs/>
          <w:sz w:val="22"/>
          <w:szCs w:val="22"/>
          <w:rtl/>
        </w:rPr>
        <w:t>مصدر</w:t>
      </w:r>
      <w:r w:rsidRPr="00D515AF">
        <w:rPr>
          <w:rFonts w:cs="Traditional Arabic"/>
          <w:b/>
          <w:bCs/>
          <w:sz w:val="22"/>
          <w:szCs w:val="22"/>
          <w:rtl/>
        </w:rPr>
        <w:t xml:space="preserve"> </w:t>
      </w:r>
      <w:r w:rsidRPr="00D515AF">
        <w:rPr>
          <w:rFonts w:cs="Traditional Arabic" w:hint="cs"/>
          <w:b/>
          <w:bCs/>
          <w:sz w:val="22"/>
          <w:szCs w:val="22"/>
          <w:rtl/>
        </w:rPr>
        <w:t>سبق</w:t>
      </w:r>
      <w:r w:rsidRPr="00D515AF">
        <w:rPr>
          <w:rFonts w:cs="Traditional Arabic"/>
          <w:b/>
          <w:bCs/>
          <w:sz w:val="22"/>
          <w:szCs w:val="22"/>
          <w:rtl/>
        </w:rPr>
        <w:t xml:space="preserve"> </w:t>
      </w:r>
      <w:r w:rsidRPr="00D515AF">
        <w:rPr>
          <w:rFonts w:cs="Traditional Arabic" w:hint="cs"/>
          <w:b/>
          <w:bCs/>
          <w:sz w:val="22"/>
          <w:szCs w:val="22"/>
          <w:rtl/>
        </w:rPr>
        <w:t>ذكره</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65</w:t>
      </w:r>
    </w:p>
  </w:endnote>
  <w:endnote w:id="10">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ليام</w:t>
      </w:r>
      <w:r w:rsidRPr="00D515AF">
        <w:rPr>
          <w:rFonts w:cs="Traditional Arabic"/>
          <w:b/>
          <w:bCs/>
          <w:sz w:val="22"/>
          <w:szCs w:val="22"/>
          <w:rtl/>
        </w:rPr>
        <w:t xml:space="preserve"> </w:t>
      </w:r>
      <w:r w:rsidRPr="00D515AF">
        <w:rPr>
          <w:rFonts w:cs="Traditional Arabic" w:hint="cs"/>
          <w:b/>
          <w:bCs/>
          <w:sz w:val="22"/>
          <w:szCs w:val="22"/>
          <w:rtl/>
        </w:rPr>
        <w:t>اندرسن</w:t>
      </w:r>
      <w:r w:rsidRPr="00D515AF">
        <w:rPr>
          <w:rFonts w:cs="Traditional Arabic"/>
          <w:b/>
          <w:bCs/>
          <w:sz w:val="22"/>
          <w:szCs w:val="22"/>
          <w:rtl/>
        </w:rPr>
        <w:t xml:space="preserve">,  </w:t>
      </w:r>
      <w:r w:rsidRPr="00D515AF">
        <w:rPr>
          <w:rFonts w:cs="Traditional Arabic" w:hint="cs"/>
          <w:b/>
          <w:bCs/>
          <w:sz w:val="22"/>
          <w:szCs w:val="22"/>
          <w:rtl/>
        </w:rPr>
        <w:t>غاريت</w:t>
      </w:r>
      <w:r w:rsidRPr="00D515AF">
        <w:rPr>
          <w:rFonts w:cs="Traditional Arabic"/>
          <w:b/>
          <w:bCs/>
          <w:sz w:val="22"/>
          <w:szCs w:val="22"/>
          <w:rtl/>
        </w:rPr>
        <w:t xml:space="preserve"> </w:t>
      </w:r>
      <w:r w:rsidRPr="00D515AF">
        <w:rPr>
          <w:rFonts w:cs="Traditional Arabic" w:hint="cs"/>
          <w:b/>
          <w:bCs/>
          <w:sz w:val="22"/>
          <w:szCs w:val="22"/>
          <w:rtl/>
        </w:rPr>
        <w:t>ستا</w:t>
      </w:r>
      <w:r w:rsidRPr="00D515AF">
        <w:rPr>
          <w:rFonts w:cs="Traditional Arabic"/>
          <w:b/>
          <w:bCs/>
          <w:sz w:val="22"/>
          <w:szCs w:val="22"/>
          <w:rtl/>
        </w:rPr>
        <w:t xml:space="preserve"> </w:t>
      </w:r>
      <w:r w:rsidRPr="00D515AF">
        <w:rPr>
          <w:rFonts w:cs="Traditional Arabic" w:hint="cs"/>
          <w:b/>
          <w:bCs/>
          <w:sz w:val="22"/>
          <w:szCs w:val="22"/>
          <w:rtl/>
        </w:rPr>
        <w:t>نسفيلد</w:t>
      </w:r>
      <w:r w:rsidRPr="00D515AF">
        <w:rPr>
          <w:rFonts w:cs="Traditional Arabic"/>
          <w:b/>
          <w:bCs/>
          <w:sz w:val="22"/>
          <w:szCs w:val="22"/>
          <w:rtl/>
        </w:rPr>
        <w:t xml:space="preserve"> ,  </w:t>
      </w:r>
      <w:r w:rsidRPr="00D515AF">
        <w:rPr>
          <w:rFonts w:cs="Traditional Arabic" w:hint="cs"/>
          <w:b/>
          <w:bCs/>
          <w:sz w:val="22"/>
          <w:szCs w:val="22"/>
          <w:rtl/>
        </w:rPr>
        <w:t>عراق</w:t>
      </w:r>
      <w:r w:rsidRPr="00D515AF">
        <w:rPr>
          <w:rFonts w:cs="Traditional Arabic"/>
          <w:b/>
          <w:bCs/>
          <w:sz w:val="22"/>
          <w:szCs w:val="22"/>
          <w:rtl/>
        </w:rPr>
        <w:t xml:space="preserve"> </w:t>
      </w:r>
      <w:r w:rsidRPr="00D515AF">
        <w:rPr>
          <w:rFonts w:cs="Traditional Arabic" w:hint="cs"/>
          <w:b/>
          <w:bCs/>
          <w:sz w:val="22"/>
          <w:szCs w:val="22"/>
          <w:rtl/>
        </w:rPr>
        <w:t>المستقبل</w:t>
      </w:r>
      <w:r w:rsidRPr="00D515AF">
        <w:rPr>
          <w:rFonts w:cs="Traditional Arabic"/>
          <w:b/>
          <w:bCs/>
          <w:sz w:val="22"/>
          <w:szCs w:val="22"/>
          <w:rtl/>
        </w:rPr>
        <w:t xml:space="preserve">,  </w:t>
      </w:r>
      <w:r w:rsidRPr="00D515AF">
        <w:rPr>
          <w:rFonts w:cs="Traditional Arabic" w:hint="cs"/>
          <w:b/>
          <w:bCs/>
          <w:sz w:val="22"/>
          <w:szCs w:val="22"/>
          <w:rtl/>
        </w:rPr>
        <w:t>مصدر</w:t>
      </w:r>
      <w:r w:rsidRPr="00D515AF">
        <w:rPr>
          <w:rFonts w:cs="Traditional Arabic"/>
          <w:b/>
          <w:bCs/>
          <w:sz w:val="22"/>
          <w:szCs w:val="22"/>
          <w:rtl/>
        </w:rPr>
        <w:t xml:space="preserve"> </w:t>
      </w:r>
      <w:r w:rsidRPr="00D515AF">
        <w:rPr>
          <w:rFonts w:cs="Traditional Arabic" w:hint="cs"/>
          <w:b/>
          <w:bCs/>
          <w:sz w:val="22"/>
          <w:szCs w:val="22"/>
          <w:rtl/>
        </w:rPr>
        <w:t>سبق</w:t>
      </w:r>
      <w:r w:rsidRPr="00D515AF">
        <w:rPr>
          <w:rFonts w:cs="Traditional Arabic"/>
          <w:b/>
          <w:bCs/>
          <w:sz w:val="22"/>
          <w:szCs w:val="22"/>
          <w:rtl/>
        </w:rPr>
        <w:t xml:space="preserve"> </w:t>
      </w:r>
      <w:r w:rsidRPr="00D515AF">
        <w:rPr>
          <w:rFonts w:cs="Traditional Arabic" w:hint="cs"/>
          <w:b/>
          <w:bCs/>
          <w:sz w:val="22"/>
          <w:szCs w:val="22"/>
          <w:rtl/>
        </w:rPr>
        <w:t>ذكره</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175</w:t>
      </w:r>
    </w:p>
  </w:endnote>
  <w:endnote w:id="11">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جورج</w:t>
      </w:r>
      <w:r w:rsidRPr="00D515AF">
        <w:rPr>
          <w:rFonts w:cs="Traditional Arabic"/>
          <w:b/>
          <w:bCs/>
          <w:sz w:val="22"/>
          <w:szCs w:val="22"/>
          <w:rtl/>
        </w:rPr>
        <w:t xml:space="preserve"> </w:t>
      </w:r>
      <w:r w:rsidRPr="00D515AF">
        <w:rPr>
          <w:rFonts w:cs="Traditional Arabic" w:hint="cs"/>
          <w:b/>
          <w:bCs/>
          <w:sz w:val="22"/>
          <w:szCs w:val="22"/>
          <w:rtl/>
        </w:rPr>
        <w:t>دبيلو</w:t>
      </w:r>
      <w:r w:rsidRPr="00D515AF">
        <w:rPr>
          <w:rFonts w:cs="Traditional Arabic"/>
          <w:b/>
          <w:bCs/>
          <w:sz w:val="22"/>
          <w:szCs w:val="22"/>
          <w:rtl/>
        </w:rPr>
        <w:t xml:space="preserve"> </w:t>
      </w:r>
      <w:r w:rsidRPr="00D515AF">
        <w:rPr>
          <w:rFonts w:cs="Traditional Arabic" w:hint="cs"/>
          <w:b/>
          <w:bCs/>
          <w:sz w:val="22"/>
          <w:szCs w:val="22"/>
          <w:rtl/>
        </w:rPr>
        <w:t>بوش</w:t>
      </w:r>
      <w:r w:rsidRPr="00D515AF">
        <w:rPr>
          <w:rFonts w:cs="Traditional Arabic"/>
          <w:b/>
          <w:bCs/>
          <w:sz w:val="22"/>
          <w:szCs w:val="22"/>
          <w:rtl/>
        </w:rPr>
        <w:t xml:space="preserve">,  </w:t>
      </w:r>
      <w:r w:rsidRPr="00D515AF">
        <w:rPr>
          <w:rFonts w:cs="Traditional Arabic" w:hint="cs"/>
          <w:b/>
          <w:bCs/>
          <w:sz w:val="22"/>
          <w:szCs w:val="22"/>
          <w:rtl/>
        </w:rPr>
        <w:t>مذكرات</w:t>
      </w:r>
      <w:r w:rsidRPr="00D515AF">
        <w:rPr>
          <w:rFonts w:cs="Traditional Arabic"/>
          <w:b/>
          <w:bCs/>
          <w:sz w:val="22"/>
          <w:szCs w:val="22"/>
          <w:rtl/>
        </w:rPr>
        <w:t xml:space="preserve"> </w:t>
      </w:r>
      <w:r w:rsidRPr="00D515AF">
        <w:rPr>
          <w:rFonts w:cs="Traditional Arabic" w:hint="cs"/>
          <w:b/>
          <w:bCs/>
          <w:sz w:val="22"/>
          <w:szCs w:val="22"/>
          <w:rtl/>
        </w:rPr>
        <w:t>جورج</w:t>
      </w:r>
      <w:r w:rsidRPr="00D515AF">
        <w:rPr>
          <w:rFonts w:cs="Traditional Arabic"/>
          <w:b/>
          <w:bCs/>
          <w:sz w:val="22"/>
          <w:szCs w:val="22"/>
          <w:rtl/>
        </w:rPr>
        <w:t xml:space="preserve"> </w:t>
      </w:r>
      <w:r w:rsidRPr="00D515AF">
        <w:rPr>
          <w:rFonts w:cs="Traditional Arabic" w:hint="cs"/>
          <w:b/>
          <w:bCs/>
          <w:sz w:val="22"/>
          <w:szCs w:val="22"/>
          <w:rtl/>
        </w:rPr>
        <w:t>دبليو</w:t>
      </w:r>
      <w:r w:rsidRPr="00D515AF">
        <w:rPr>
          <w:rFonts w:cs="Traditional Arabic"/>
          <w:b/>
          <w:bCs/>
          <w:sz w:val="22"/>
          <w:szCs w:val="22"/>
          <w:rtl/>
        </w:rPr>
        <w:t xml:space="preserve"> </w:t>
      </w:r>
      <w:r w:rsidRPr="00D515AF">
        <w:rPr>
          <w:rFonts w:cs="Traditional Arabic" w:hint="cs"/>
          <w:b/>
          <w:bCs/>
          <w:sz w:val="22"/>
          <w:szCs w:val="22"/>
          <w:rtl/>
        </w:rPr>
        <w:t>بوش</w:t>
      </w:r>
      <w:r w:rsidRPr="00D515AF">
        <w:rPr>
          <w:rFonts w:cs="Traditional Arabic"/>
          <w:b/>
          <w:bCs/>
          <w:sz w:val="22"/>
          <w:szCs w:val="22"/>
          <w:rtl/>
        </w:rPr>
        <w:t>"</w:t>
      </w:r>
      <w:r w:rsidRPr="00D515AF">
        <w:rPr>
          <w:rFonts w:cs="Traditional Arabic" w:hint="cs"/>
          <w:b/>
          <w:bCs/>
          <w:sz w:val="22"/>
          <w:szCs w:val="22"/>
          <w:rtl/>
        </w:rPr>
        <w:t>قرارات</w:t>
      </w:r>
      <w:r w:rsidRPr="00D515AF">
        <w:rPr>
          <w:rFonts w:cs="Traditional Arabic"/>
          <w:b/>
          <w:bCs/>
          <w:sz w:val="22"/>
          <w:szCs w:val="22"/>
          <w:rtl/>
        </w:rPr>
        <w:t xml:space="preserve"> </w:t>
      </w:r>
      <w:r w:rsidRPr="00D515AF">
        <w:rPr>
          <w:rFonts w:cs="Traditional Arabic" w:hint="cs"/>
          <w:b/>
          <w:bCs/>
          <w:sz w:val="22"/>
          <w:szCs w:val="22"/>
          <w:rtl/>
        </w:rPr>
        <w:t>مصيرية</w:t>
      </w:r>
      <w:r w:rsidRPr="00D515AF">
        <w:rPr>
          <w:rFonts w:cs="Traditional Arabic"/>
          <w:b/>
          <w:bCs/>
          <w:sz w:val="22"/>
          <w:szCs w:val="22"/>
          <w:rtl/>
        </w:rPr>
        <w:t xml:space="preserve">",  </w:t>
      </w:r>
      <w:r w:rsidRPr="00D515AF">
        <w:rPr>
          <w:rFonts w:cs="Traditional Arabic" w:hint="cs"/>
          <w:b/>
          <w:bCs/>
          <w:sz w:val="22"/>
          <w:szCs w:val="22"/>
          <w:rtl/>
        </w:rPr>
        <w:t>ترجمة</w:t>
      </w:r>
      <w:r w:rsidRPr="00D515AF">
        <w:rPr>
          <w:rFonts w:cs="Traditional Arabic"/>
          <w:b/>
          <w:bCs/>
          <w:sz w:val="22"/>
          <w:szCs w:val="22"/>
          <w:rtl/>
        </w:rPr>
        <w:t xml:space="preserve"> </w:t>
      </w:r>
      <w:r w:rsidRPr="00D515AF">
        <w:rPr>
          <w:rFonts w:cs="Traditional Arabic" w:hint="cs"/>
          <w:b/>
          <w:bCs/>
          <w:sz w:val="22"/>
          <w:szCs w:val="22"/>
          <w:rtl/>
        </w:rPr>
        <w:t>سناء</w:t>
      </w:r>
      <w:r w:rsidRPr="00D515AF">
        <w:rPr>
          <w:rFonts w:cs="Traditional Arabic"/>
          <w:b/>
          <w:bCs/>
          <w:sz w:val="22"/>
          <w:szCs w:val="22"/>
          <w:rtl/>
        </w:rPr>
        <w:t xml:space="preserve"> </w:t>
      </w:r>
      <w:r w:rsidRPr="00D515AF">
        <w:rPr>
          <w:rFonts w:cs="Traditional Arabic" w:hint="cs"/>
          <w:b/>
          <w:bCs/>
          <w:sz w:val="22"/>
          <w:szCs w:val="22"/>
          <w:rtl/>
        </w:rPr>
        <w:t>حرب</w:t>
      </w:r>
      <w:r w:rsidRPr="00D515AF">
        <w:rPr>
          <w:rFonts w:cs="Traditional Arabic"/>
          <w:b/>
          <w:bCs/>
          <w:sz w:val="22"/>
          <w:szCs w:val="22"/>
          <w:rtl/>
        </w:rPr>
        <w:t xml:space="preserve">,  </w:t>
      </w:r>
      <w:r w:rsidRPr="00D515AF">
        <w:rPr>
          <w:rFonts w:cs="Traditional Arabic" w:hint="cs"/>
          <w:b/>
          <w:bCs/>
          <w:sz w:val="22"/>
          <w:szCs w:val="22"/>
          <w:rtl/>
        </w:rPr>
        <w:t>شركة</w:t>
      </w:r>
      <w:r w:rsidRPr="00D515AF">
        <w:rPr>
          <w:rFonts w:cs="Traditional Arabic"/>
          <w:b/>
          <w:bCs/>
          <w:sz w:val="22"/>
          <w:szCs w:val="22"/>
          <w:rtl/>
        </w:rPr>
        <w:t xml:space="preserve"> </w:t>
      </w:r>
      <w:r w:rsidRPr="00D515AF">
        <w:rPr>
          <w:rFonts w:cs="Traditional Arabic" w:hint="cs"/>
          <w:b/>
          <w:bCs/>
          <w:sz w:val="22"/>
          <w:szCs w:val="22"/>
          <w:rtl/>
        </w:rPr>
        <w:t>المطبوعات</w:t>
      </w:r>
      <w:r w:rsidRPr="00D515AF">
        <w:rPr>
          <w:rFonts w:cs="Traditional Arabic"/>
          <w:b/>
          <w:bCs/>
          <w:sz w:val="22"/>
          <w:szCs w:val="22"/>
          <w:rtl/>
        </w:rPr>
        <w:t xml:space="preserve"> </w:t>
      </w:r>
      <w:r w:rsidRPr="00D515AF">
        <w:rPr>
          <w:rFonts w:cs="Traditional Arabic" w:hint="cs"/>
          <w:b/>
          <w:bCs/>
          <w:sz w:val="22"/>
          <w:szCs w:val="22"/>
          <w:rtl/>
        </w:rPr>
        <w:t>للتوزيع</w:t>
      </w:r>
      <w:r w:rsidRPr="00D515AF">
        <w:rPr>
          <w:rFonts w:cs="Traditional Arabic"/>
          <w:b/>
          <w:bCs/>
          <w:sz w:val="22"/>
          <w:szCs w:val="22"/>
          <w:rtl/>
        </w:rPr>
        <w:t xml:space="preserve"> </w:t>
      </w:r>
      <w:r w:rsidRPr="00D515AF">
        <w:rPr>
          <w:rFonts w:cs="Traditional Arabic" w:hint="cs"/>
          <w:b/>
          <w:bCs/>
          <w:sz w:val="22"/>
          <w:szCs w:val="22"/>
          <w:rtl/>
        </w:rPr>
        <w:t>والنشر</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 xml:space="preserve">1,  2012,   </w:t>
      </w:r>
      <w:r w:rsidRPr="00D515AF">
        <w:rPr>
          <w:rFonts w:cs="Traditional Arabic" w:hint="cs"/>
          <w:b/>
          <w:bCs/>
          <w:sz w:val="22"/>
          <w:szCs w:val="22"/>
          <w:rtl/>
        </w:rPr>
        <w:t>بيروت</w:t>
      </w:r>
      <w:r w:rsidRPr="00D515AF">
        <w:rPr>
          <w:rFonts w:cs="Traditional Arabic"/>
          <w:b/>
          <w:bCs/>
          <w:sz w:val="22"/>
          <w:szCs w:val="22"/>
          <w:rtl/>
        </w:rPr>
        <w:t xml:space="preserve"> _</w:t>
      </w:r>
      <w:r w:rsidRPr="00D515AF">
        <w:rPr>
          <w:rFonts w:cs="Traditional Arabic" w:hint="cs"/>
          <w:b/>
          <w:bCs/>
          <w:sz w:val="22"/>
          <w:szCs w:val="22"/>
          <w:rtl/>
        </w:rPr>
        <w:t>لبنان</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337_342</w:t>
      </w:r>
      <w:r w:rsidRPr="00D515AF">
        <w:rPr>
          <w:rFonts w:cs="Traditional Arabic"/>
          <w:b/>
          <w:bCs/>
          <w:sz w:val="22"/>
          <w:szCs w:val="22"/>
        </w:rPr>
        <w:t>.</w:t>
      </w:r>
    </w:p>
  </w:endnote>
  <w:endnote w:id="12">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جاريث</w:t>
      </w:r>
      <w:r w:rsidRPr="00D515AF">
        <w:rPr>
          <w:rFonts w:cs="Traditional Arabic"/>
          <w:b/>
          <w:bCs/>
          <w:sz w:val="22"/>
          <w:szCs w:val="22"/>
          <w:rtl/>
        </w:rPr>
        <w:t xml:space="preserve"> </w:t>
      </w:r>
      <w:r w:rsidRPr="00D515AF">
        <w:rPr>
          <w:rFonts w:cs="Traditional Arabic" w:hint="cs"/>
          <w:b/>
          <w:bCs/>
          <w:sz w:val="22"/>
          <w:szCs w:val="22"/>
          <w:rtl/>
        </w:rPr>
        <w:t>ستانسفيلد،</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w:t>
      </w:r>
      <w:r w:rsidRPr="00D515AF">
        <w:rPr>
          <w:rFonts w:cs="Traditional Arabic" w:hint="cs"/>
          <w:b/>
          <w:bCs/>
          <w:sz w:val="22"/>
          <w:szCs w:val="22"/>
          <w:rtl/>
        </w:rPr>
        <w:t>الشعب</w:t>
      </w:r>
      <w:r w:rsidRPr="00D515AF">
        <w:rPr>
          <w:rFonts w:cs="Traditional Arabic"/>
          <w:b/>
          <w:bCs/>
          <w:sz w:val="22"/>
          <w:szCs w:val="22"/>
          <w:rtl/>
        </w:rPr>
        <w:t xml:space="preserve"> </w:t>
      </w:r>
      <w:r w:rsidRPr="00D515AF">
        <w:rPr>
          <w:rFonts w:cs="Traditional Arabic" w:hint="cs"/>
          <w:b/>
          <w:bCs/>
          <w:sz w:val="22"/>
          <w:szCs w:val="22"/>
          <w:rtl/>
        </w:rPr>
        <w:t>والتاريخ</w:t>
      </w:r>
      <w:r w:rsidRPr="00D515AF">
        <w:rPr>
          <w:rFonts w:cs="Traditional Arabic"/>
          <w:b/>
          <w:bCs/>
          <w:sz w:val="22"/>
          <w:szCs w:val="22"/>
          <w:rtl/>
        </w:rPr>
        <w:t xml:space="preserve"> </w:t>
      </w:r>
      <w:r w:rsidRPr="00D515AF">
        <w:rPr>
          <w:rFonts w:cs="Traditional Arabic" w:hint="cs"/>
          <w:b/>
          <w:bCs/>
          <w:sz w:val="22"/>
          <w:szCs w:val="22"/>
          <w:rtl/>
        </w:rPr>
        <w:t>والسياسة،</w:t>
      </w:r>
      <w:r w:rsidRPr="00D515AF">
        <w:rPr>
          <w:rFonts w:cs="Traditional Arabic"/>
          <w:b/>
          <w:bCs/>
          <w:sz w:val="22"/>
          <w:szCs w:val="22"/>
          <w:rtl/>
        </w:rPr>
        <w:t xml:space="preserve"> </w:t>
      </w:r>
      <w:r w:rsidRPr="00D515AF">
        <w:rPr>
          <w:rFonts w:cs="Traditional Arabic" w:hint="cs"/>
          <w:b/>
          <w:bCs/>
          <w:sz w:val="22"/>
          <w:szCs w:val="22"/>
          <w:rtl/>
        </w:rPr>
        <w:t>مركز</w:t>
      </w:r>
      <w:r w:rsidRPr="00D515AF">
        <w:rPr>
          <w:rFonts w:cs="Traditional Arabic"/>
          <w:b/>
          <w:bCs/>
          <w:sz w:val="22"/>
          <w:szCs w:val="22"/>
          <w:rtl/>
        </w:rPr>
        <w:t xml:space="preserve"> </w:t>
      </w:r>
      <w:r w:rsidRPr="00D515AF">
        <w:rPr>
          <w:rFonts w:cs="Traditional Arabic" w:hint="cs"/>
          <w:b/>
          <w:bCs/>
          <w:sz w:val="22"/>
          <w:szCs w:val="22"/>
          <w:rtl/>
        </w:rPr>
        <w:t>الامارات</w:t>
      </w:r>
      <w:r w:rsidRPr="00D515AF">
        <w:rPr>
          <w:rFonts w:cs="Traditional Arabic"/>
          <w:b/>
          <w:bCs/>
          <w:sz w:val="22"/>
          <w:szCs w:val="22"/>
          <w:rtl/>
        </w:rPr>
        <w:t xml:space="preserve"> </w:t>
      </w:r>
      <w:r w:rsidRPr="00D515AF">
        <w:rPr>
          <w:rFonts w:cs="Traditional Arabic" w:hint="cs"/>
          <w:b/>
          <w:bCs/>
          <w:sz w:val="22"/>
          <w:szCs w:val="22"/>
          <w:rtl/>
        </w:rPr>
        <w:t>للدراسات</w:t>
      </w:r>
      <w:r w:rsidRPr="00D515AF">
        <w:rPr>
          <w:rFonts w:cs="Traditional Arabic"/>
          <w:b/>
          <w:bCs/>
          <w:sz w:val="22"/>
          <w:szCs w:val="22"/>
          <w:rtl/>
        </w:rPr>
        <w:t xml:space="preserve"> </w:t>
      </w:r>
      <w:r w:rsidRPr="00D515AF">
        <w:rPr>
          <w:rFonts w:cs="Traditional Arabic" w:hint="cs"/>
          <w:b/>
          <w:bCs/>
          <w:sz w:val="22"/>
          <w:szCs w:val="22"/>
          <w:rtl/>
        </w:rPr>
        <w:t>والبحوث</w:t>
      </w:r>
      <w:r w:rsidRPr="00D515AF">
        <w:rPr>
          <w:rFonts w:cs="Traditional Arabic"/>
          <w:b/>
          <w:bCs/>
          <w:sz w:val="22"/>
          <w:szCs w:val="22"/>
          <w:rtl/>
        </w:rPr>
        <w:t xml:space="preserve"> </w:t>
      </w:r>
      <w:r w:rsidRPr="00D515AF">
        <w:rPr>
          <w:rFonts w:cs="Traditional Arabic" w:hint="cs"/>
          <w:b/>
          <w:bCs/>
          <w:sz w:val="22"/>
          <w:szCs w:val="22"/>
          <w:rtl/>
        </w:rPr>
        <w:t>الاستراتيجية،</w:t>
      </w:r>
      <w:r w:rsidRPr="00D515AF">
        <w:rPr>
          <w:rFonts w:cs="Traditional Arabic"/>
          <w:b/>
          <w:bCs/>
          <w:sz w:val="22"/>
          <w:szCs w:val="22"/>
          <w:rtl/>
        </w:rPr>
        <w:t xml:space="preserve"> </w:t>
      </w:r>
      <w:r w:rsidRPr="00D515AF">
        <w:rPr>
          <w:rFonts w:cs="Traditional Arabic" w:hint="cs"/>
          <w:b/>
          <w:bCs/>
          <w:sz w:val="22"/>
          <w:szCs w:val="22"/>
          <w:rtl/>
        </w:rPr>
        <w:t>ابو</w:t>
      </w:r>
      <w:r w:rsidRPr="00D515AF">
        <w:rPr>
          <w:rFonts w:cs="Traditional Arabic"/>
          <w:b/>
          <w:bCs/>
          <w:sz w:val="22"/>
          <w:szCs w:val="22"/>
          <w:rtl/>
        </w:rPr>
        <w:t xml:space="preserve"> </w:t>
      </w:r>
      <w:r w:rsidRPr="00D515AF">
        <w:rPr>
          <w:rFonts w:cs="Traditional Arabic" w:hint="cs"/>
          <w:b/>
          <w:bCs/>
          <w:sz w:val="22"/>
          <w:szCs w:val="22"/>
          <w:rtl/>
        </w:rPr>
        <w:t>ظبي،</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1</w:t>
      </w:r>
      <w:r w:rsidRPr="00D515AF">
        <w:rPr>
          <w:rFonts w:cs="Traditional Arabic" w:hint="cs"/>
          <w:b/>
          <w:bCs/>
          <w:sz w:val="22"/>
          <w:szCs w:val="22"/>
          <w:rtl/>
        </w:rPr>
        <w:t>،</w:t>
      </w:r>
      <w:r w:rsidRPr="00D515AF">
        <w:rPr>
          <w:rFonts w:cs="Traditional Arabic"/>
          <w:b/>
          <w:bCs/>
          <w:sz w:val="22"/>
          <w:szCs w:val="22"/>
          <w:rtl/>
        </w:rPr>
        <w:t xml:space="preserve"> 2009</w:t>
      </w:r>
      <w:r w:rsidRPr="00D515AF">
        <w:rPr>
          <w:rFonts w:cs="Traditional Arabic" w:hint="cs"/>
          <w:b/>
          <w:bCs/>
          <w:sz w:val="22"/>
          <w:szCs w:val="22"/>
          <w:rtl/>
        </w:rPr>
        <w:t>،</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182</w:t>
      </w:r>
    </w:p>
  </w:endnote>
  <w:endnote w:id="13">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فيبي</w:t>
      </w:r>
      <w:r w:rsidRPr="00D515AF">
        <w:rPr>
          <w:rFonts w:cs="Traditional Arabic"/>
          <w:b/>
          <w:bCs/>
          <w:sz w:val="22"/>
          <w:szCs w:val="22"/>
          <w:rtl/>
        </w:rPr>
        <w:t xml:space="preserve"> </w:t>
      </w:r>
      <w:r w:rsidRPr="00D515AF">
        <w:rPr>
          <w:rFonts w:cs="Traditional Arabic" w:hint="cs"/>
          <w:b/>
          <w:bCs/>
          <w:sz w:val="22"/>
          <w:szCs w:val="22"/>
          <w:rtl/>
        </w:rPr>
        <w:t>مار</w:t>
      </w:r>
      <w:r w:rsidRPr="00D515AF">
        <w:rPr>
          <w:rFonts w:cs="Traditional Arabic"/>
          <w:b/>
          <w:bCs/>
          <w:sz w:val="22"/>
          <w:szCs w:val="22"/>
          <w:rtl/>
        </w:rPr>
        <w:t xml:space="preserve">,  </w:t>
      </w:r>
      <w:r w:rsidRPr="00D515AF">
        <w:rPr>
          <w:rFonts w:cs="Traditional Arabic" w:hint="cs"/>
          <w:b/>
          <w:bCs/>
          <w:sz w:val="22"/>
          <w:szCs w:val="22"/>
          <w:rtl/>
        </w:rPr>
        <w:t>عراق</w:t>
      </w:r>
      <w:r w:rsidRPr="00D515AF">
        <w:rPr>
          <w:rFonts w:cs="Traditional Arabic"/>
          <w:b/>
          <w:bCs/>
          <w:sz w:val="22"/>
          <w:szCs w:val="22"/>
          <w:rtl/>
        </w:rPr>
        <w:t xml:space="preserve"> </w:t>
      </w:r>
      <w:r w:rsidRPr="00D515AF">
        <w:rPr>
          <w:rFonts w:cs="Traditional Arabic" w:hint="cs"/>
          <w:b/>
          <w:bCs/>
          <w:sz w:val="22"/>
          <w:szCs w:val="22"/>
          <w:rtl/>
        </w:rPr>
        <w:t>مابعد</w:t>
      </w:r>
      <w:r w:rsidRPr="00D515AF">
        <w:rPr>
          <w:rFonts w:cs="Traditional Arabic"/>
          <w:b/>
          <w:bCs/>
          <w:sz w:val="22"/>
          <w:szCs w:val="22"/>
          <w:rtl/>
        </w:rPr>
        <w:t xml:space="preserve"> 2003</w:t>
      </w:r>
      <w:r w:rsidRPr="00D515AF">
        <w:rPr>
          <w:rFonts w:cs="Traditional Arabic" w:hint="cs"/>
          <w:b/>
          <w:bCs/>
          <w:sz w:val="22"/>
          <w:szCs w:val="22"/>
          <w:rtl/>
        </w:rPr>
        <w:t>م</w:t>
      </w:r>
      <w:r w:rsidRPr="00D515AF">
        <w:rPr>
          <w:rFonts w:cs="Traditional Arabic"/>
          <w:b/>
          <w:bCs/>
          <w:sz w:val="22"/>
          <w:szCs w:val="22"/>
          <w:rtl/>
        </w:rPr>
        <w:t xml:space="preserve">,  </w:t>
      </w:r>
      <w:r w:rsidRPr="00D515AF">
        <w:rPr>
          <w:rFonts w:cs="Traditional Arabic" w:hint="cs"/>
          <w:b/>
          <w:bCs/>
          <w:sz w:val="22"/>
          <w:szCs w:val="22"/>
          <w:rtl/>
        </w:rPr>
        <w:t>ترجمة</w:t>
      </w:r>
      <w:r w:rsidRPr="00D515AF">
        <w:rPr>
          <w:rFonts w:cs="Traditional Arabic"/>
          <w:b/>
          <w:bCs/>
          <w:sz w:val="22"/>
          <w:szCs w:val="22"/>
          <w:rtl/>
        </w:rPr>
        <w:t xml:space="preserve"> </w:t>
      </w:r>
      <w:r w:rsidRPr="00D515AF">
        <w:rPr>
          <w:rFonts w:cs="Traditional Arabic" w:hint="cs"/>
          <w:b/>
          <w:bCs/>
          <w:sz w:val="22"/>
          <w:szCs w:val="22"/>
          <w:rtl/>
        </w:rPr>
        <w:t>مصطفى</w:t>
      </w:r>
      <w:r w:rsidRPr="00D515AF">
        <w:rPr>
          <w:rFonts w:cs="Traditional Arabic"/>
          <w:b/>
          <w:bCs/>
          <w:sz w:val="22"/>
          <w:szCs w:val="22"/>
          <w:rtl/>
        </w:rPr>
        <w:t xml:space="preserve"> </w:t>
      </w:r>
      <w:r w:rsidRPr="00D515AF">
        <w:rPr>
          <w:rFonts w:cs="Traditional Arabic" w:hint="cs"/>
          <w:b/>
          <w:bCs/>
          <w:sz w:val="22"/>
          <w:szCs w:val="22"/>
          <w:rtl/>
        </w:rPr>
        <w:t>نعمان</w:t>
      </w:r>
      <w:r w:rsidRPr="00D515AF">
        <w:rPr>
          <w:rFonts w:cs="Traditional Arabic"/>
          <w:b/>
          <w:bCs/>
          <w:sz w:val="22"/>
          <w:szCs w:val="22"/>
          <w:rtl/>
        </w:rPr>
        <w:t xml:space="preserve"> </w:t>
      </w:r>
      <w:r w:rsidRPr="00D515AF">
        <w:rPr>
          <w:rFonts w:cs="Traditional Arabic" w:hint="cs"/>
          <w:b/>
          <w:bCs/>
          <w:sz w:val="22"/>
          <w:szCs w:val="22"/>
          <w:rtl/>
        </w:rPr>
        <w:t>احمد</w:t>
      </w:r>
      <w:r w:rsidRPr="00D515AF">
        <w:rPr>
          <w:rFonts w:cs="Traditional Arabic"/>
          <w:b/>
          <w:bCs/>
          <w:sz w:val="22"/>
          <w:szCs w:val="22"/>
          <w:rtl/>
        </w:rPr>
        <w:t xml:space="preserve">,  </w:t>
      </w:r>
      <w:r w:rsidRPr="00D515AF">
        <w:rPr>
          <w:rFonts w:cs="Traditional Arabic" w:hint="cs"/>
          <w:b/>
          <w:bCs/>
          <w:sz w:val="22"/>
          <w:szCs w:val="22"/>
          <w:rtl/>
        </w:rPr>
        <w:t>مطبعة</w:t>
      </w:r>
      <w:r w:rsidRPr="00D515AF">
        <w:rPr>
          <w:rFonts w:cs="Traditional Arabic"/>
          <w:b/>
          <w:bCs/>
          <w:sz w:val="22"/>
          <w:szCs w:val="22"/>
          <w:rtl/>
        </w:rPr>
        <w:t xml:space="preserve"> </w:t>
      </w:r>
      <w:r w:rsidRPr="00D515AF">
        <w:rPr>
          <w:rFonts w:cs="Traditional Arabic" w:hint="cs"/>
          <w:b/>
          <w:bCs/>
          <w:sz w:val="22"/>
          <w:szCs w:val="22"/>
          <w:rtl/>
        </w:rPr>
        <w:t>دار</w:t>
      </w:r>
      <w:r w:rsidRPr="00D515AF">
        <w:rPr>
          <w:rFonts w:cs="Traditional Arabic"/>
          <w:b/>
          <w:bCs/>
          <w:sz w:val="22"/>
          <w:szCs w:val="22"/>
          <w:rtl/>
        </w:rPr>
        <w:t xml:space="preserve"> </w:t>
      </w:r>
      <w:r w:rsidRPr="00D515AF">
        <w:rPr>
          <w:rFonts w:cs="Traditional Arabic" w:hint="cs"/>
          <w:b/>
          <w:bCs/>
          <w:sz w:val="22"/>
          <w:szCs w:val="22"/>
          <w:rtl/>
        </w:rPr>
        <w:t>المرتضى</w:t>
      </w:r>
      <w:r w:rsidRPr="00D515AF">
        <w:rPr>
          <w:rFonts w:cs="Traditional Arabic"/>
          <w:b/>
          <w:bCs/>
          <w:sz w:val="22"/>
          <w:szCs w:val="22"/>
          <w:rtl/>
        </w:rPr>
        <w:t xml:space="preserve"> </w:t>
      </w:r>
      <w:r w:rsidRPr="00D515AF">
        <w:rPr>
          <w:rFonts w:cs="Traditional Arabic" w:hint="cs"/>
          <w:b/>
          <w:bCs/>
          <w:sz w:val="22"/>
          <w:szCs w:val="22"/>
          <w:rtl/>
        </w:rPr>
        <w:t>للنشر</w:t>
      </w:r>
      <w:r w:rsidRPr="00D515AF">
        <w:rPr>
          <w:rFonts w:cs="Traditional Arabic"/>
          <w:b/>
          <w:bCs/>
          <w:sz w:val="22"/>
          <w:szCs w:val="22"/>
          <w:rtl/>
        </w:rPr>
        <w:t xml:space="preserve"> </w:t>
      </w:r>
      <w:r w:rsidRPr="00D515AF">
        <w:rPr>
          <w:rFonts w:cs="Traditional Arabic" w:hint="cs"/>
          <w:b/>
          <w:bCs/>
          <w:sz w:val="22"/>
          <w:szCs w:val="22"/>
          <w:rtl/>
        </w:rPr>
        <w:t>والتوزيع</w:t>
      </w:r>
      <w:r w:rsidRPr="00D515AF">
        <w:rPr>
          <w:rFonts w:cs="Traditional Arabic"/>
          <w:b/>
          <w:bCs/>
          <w:sz w:val="22"/>
          <w:szCs w:val="22"/>
          <w:rtl/>
        </w:rPr>
        <w:t xml:space="preserve">,  </w:t>
      </w:r>
      <w:r w:rsidRPr="00D515AF">
        <w:rPr>
          <w:rFonts w:cs="Traditional Arabic" w:hint="cs"/>
          <w:b/>
          <w:bCs/>
          <w:sz w:val="22"/>
          <w:szCs w:val="22"/>
          <w:rtl/>
        </w:rPr>
        <w:t>مطبعة</w:t>
      </w:r>
      <w:r w:rsidRPr="00D515AF">
        <w:rPr>
          <w:rFonts w:cs="Traditional Arabic"/>
          <w:b/>
          <w:bCs/>
          <w:sz w:val="22"/>
          <w:szCs w:val="22"/>
          <w:rtl/>
        </w:rPr>
        <w:t xml:space="preserve"> </w:t>
      </w:r>
      <w:r w:rsidRPr="00D515AF">
        <w:rPr>
          <w:rFonts w:cs="Traditional Arabic" w:hint="cs"/>
          <w:b/>
          <w:bCs/>
          <w:sz w:val="22"/>
          <w:szCs w:val="22"/>
          <w:rtl/>
        </w:rPr>
        <w:t>دار</w:t>
      </w:r>
      <w:r w:rsidRPr="00D515AF">
        <w:rPr>
          <w:rFonts w:cs="Traditional Arabic"/>
          <w:b/>
          <w:bCs/>
          <w:sz w:val="22"/>
          <w:szCs w:val="22"/>
          <w:rtl/>
        </w:rPr>
        <w:t xml:space="preserve"> </w:t>
      </w:r>
      <w:r w:rsidRPr="00D515AF">
        <w:rPr>
          <w:rFonts w:cs="Traditional Arabic" w:hint="cs"/>
          <w:b/>
          <w:bCs/>
          <w:sz w:val="22"/>
          <w:szCs w:val="22"/>
          <w:rtl/>
        </w:rPr>
        <w:t>امل</w:t>
      </w:r>
      <w:r w:rsidRPr="00D515AF">
        <w:rPr>
          <w:rFonts w:cs="Traditional Arabic"/>
          <w:b/>
          <w:bCs/>
          <w:sz w:val="22"/>
          <w:szCs w:val="22"/>
          <w:rtl/>
        </w:rPr>
        <w:t xml:space="preserve"> </w:t>
      </w:r>
      <w:r w:rsidRPr="00D515AF">
        <w:rPr>
          <w:rFonts w:cs="Traditional Arabic" w:hint="cs"/>
          <w:b/>
          <w:bCs/>
          <w:sz w:val="22"/>
          <w:szCs w:val="22"/>
          <w:rtl/>
        </w:rPr>
        <w:t>الجديد</w:t>
      </w:r>
      <w:r w:rsidRPr="00D515AF">
        <w:rPr>
          <w:rFonts w:cs="Traditional Arabic"/>
          <w:b/>
          <w:bCs/>
          <w:sz w:val="22"/>
          <w:szCs w:val="22"/>
          <w:rtl/>
        </w:rPr>
        <w:t xml:space="preserve">,   </w:t>
      </w:r>
      <w:r w:rsidRPr="00D515AF">
        <w:rPr>
          <w:rFonts w:cs="Traditional Arabic" w:hint="cs"/>
          <w:b/>
          <w:bCs/>
          <w:sz w:val="22"/>
          <w:szCs w:val="22"/>
          <w:rtl/>
        </w:rPr>
        <w:t>دمشق</w:t>
      </w:r>
      <w:r w:rsidRPr="00D515AF">
        <w:rPr>
          <w:rFonts w:cs="Traditional Arabic"/>
          <w:b/>
          <w:bCs/>
          <w:sz w:val="22"/>
          <w:szCs w:val="22"/>
          <w:rtl/>
        </w:rPr>
        <w:t xml:space="preserve"> </w:t>
      </w:r>
      <w:r w:rsidRPr="00D515AF">
        <w:rPr>
          <w:rFonts w:cs="Traditional Arabic" w:hint="cs"/>
          <w:b/>
          <w:bCs/>
          <w:sz w:val="22"/>
          <w:szCs w:val="22"/>
          <w:rtl/>
        </w:rPr>
        <w:t>سوريا</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 xml:space="preserve"> </w:t>
      </w:r>
      <w:r w:rsidRPr="00D515AF">
        <w:rPr>
          <w:rFonts w:cs="Traditional Arabic" w:hint="cs"/>
          <w:b/>
          <w:bCs/>
          <w:sz w:val="22"/>
          <w:szCs w:val="22"/>
          <w:rtl/>
        </w:rPr>
        <w:t>بلا</w:t>
      </w:r>
      <w:r w:rsidRPr="00D515AF">
        <w:rPr>
          <w:rFonts w:cs="Traditional Arabic"/>
          <w:b/>
          <w:bCs/>
          <w:sz w:val="22"/>
          <w:szCs w:val="22"/>
          <w:rtl/>
        </w:rPr>
        <w:t>,  2013</w:t>
      </w:r>
      <w:r w:rsidRPr="00D515AF">
        <w:rPr>
          <w:rFonts w:cs="Traditional Arabic" w:hint="cs"/>
          <w:b/>
          <w:bCs/>
          <w:sz w:val="22"/>
          <w:szCs w:val="22"/>
          <w:rtl/>
        </w:rPr>
        <w:t>م</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29</w:t>
      </w:r>
    </w:p>
  </w:endnote>
  <w:endnote w:id="14">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محمد</w:t>
      </w:r>
      <w:r w:rsidRPr="00D515AF">
        <w:rPr>
          <w:rFonts w:cs="Traditional Arabic"/>
          <w:b/>
          <w:bCs/>
          <w:sz w:val="22"/>
          <w:szCs w:val="22"/>
          <w:rtl/>
        </w:rPr>
        <w:t xml:space="preserve"> </w:t>
      </w:r>
      <w:r w:rsidRPr="00D515AF">
        <w:rPr>
          <w:rFonts w:cs="Traditional Arabic" w:hint="cs"/>
          <w:b/>
          <w:bCs/>
          <w:sz w:val="22"/>
          <w:szCs w:val="22"/>
          <w:rtl/>
        </w:rPr>
        <w:t>صادق</w:t>
      </w:r>
      <w:r w:rsidRPr="00D515AF">
        <w:rPr>
          <w:rFonts w:cs="Traditional Arabic"/>
          <w:b/>
          <w:bCs/>
          <w:sz w:val="22"/>
          <w:szCs w:val="22"/>
          <w:rtl/>
        </w:rPr>
        <w:t xml:space="preserve"> </w:t>
      </w:r>
      <w:r w:rsidRPr="00D515AF">
        <w:rPr>
          <w:rFonts w:cs="Traditional Arabic" w:hint="cs"/>
          <w:b/>
          <w:bCs/>
          <w:sz w:val="22"/>
          <w:szCs w:val="22"/>
          <w:rtl/>
        </w:rPr>
        <w:t>الهاشمي</w:t>
      </w:r>
      <w:r w:rsidRPr="00D515AF">
        <w:rPr>
          <w:rFonts w:cs="Traditional Arabic"/>
          <w:b/>
          <w:bCs/>
          <w:sz w:val="22"/>
          <w:szCs w:val="22"/>
          <w:rtl/>
        </w:rPr>
        <w:t xml:space="preserve">,  </w:t>
      </w:r>
      <w:r w:rsidRPr="00D515AF">
        <w:rPr>
          <w:rFonts w:cs="Traditional Arabic" w:hint="cs"/>
          <w:b/>
          <w:bCs/>
          <w:sz w:val="22"/>
          <w:szCs w:val="22"/>
          <w:rtl/>
        </w:rPr>
        <w:t>رؤية</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الحشد</w:t>
      </w:r>
      <w:r w:rsidRPr="00D515AF">
        <w:rPr>
          <w:rFonts w:cs="Traditional Arabic"/>
          <w:b/>
          <w:bCs/>
          <w:sz w:val="22"/>
          <w:szCs w:val="22"/>
          <w:rtl/>
        </w:rPr>
        <w:t xml:space="preserve"> </w:t>
      </w:r>
      <w:r w:rsidRPr="00D515AF">
        <w:rPr>
          <w:rFonts w:cs="Traditional Arabic" w:hint="cs"/>
          <w:b/>
          <w:bCs/>
          <w:sz w:val="22"/>
          <w:szCs w:val="22"/>
          <w:rtl/>
        </w:rPr>
        <w:t>الشعبي</w:t>
      </w:r>
      <w:r w:rsidRPr="00D515AF">
        <w:rPr>
          <w:rFonts w:cs="Traditional Arabic"/>
          <w:b/>
          <w:bCs/>
          <w:sz w:val="22"/>
          <w:szCs w:val="22"/>
          <w:rtl/>
        </w:rPr>
        <w:t xml:space="preserve"> </w:t>
      </w:r>
      <w:r w:rsidRPr="00D515AF">
        <w:rPr>
          <w:rFonts w:cs="Traditional Arabic" w:hint="cs"/>
          <w:b/>
          <w:bCs/>
          <w:sz w:val="22"/>
          <w:szCs w:val="22"/>
          <w:rtl/>
        </w:rPr>
        <w:t>خط</w:t>
      </w:r>
      <w:r w:rsidRPr="00D515AF">
        <w:rPr>
          <w:rFonts w:cs="Traditional Arabic"/>
          <w:b/>
          <w:bCs/>
          <w:sz w:val="22"/>
          <w:szCs w:val="22"/>
          <w:rtl/>
        </w:rPr>
        <w:t xml:space="preserve"> </w:t>
      </w:r>
      <w:r w:rsidRPr="00D515AF">
        <w:rPr>
          <w:rFonts w:cs="Traditional Arabic" w:hint="cs"/>
          <w:b/>
          <w:bCs/>
          <w:sz w:val="22"/>
          <w:szCs w:val="22"/>
          <w:rtl/>
        </w:rPr>
        <w:t>المقاومة</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w:t>
      </w:r>
      <w:r w:rsidRPr="00D515AF">
        <w:rPr>
          <w:rFonts w:cs="Traditional Arabic" w:hint="cs"/>
          <w:b/>
          <w:bCs/>
          <w:sz w:val="22"/>
          <w:szCs w:val="22"/>
          <w:rtl/>
        </w:rPr>
        <w:t>التاسيس</w:t>
      </w:r>
      <w:r w:rsidRPr="00D515AF">
        <w:rPr>
          <w:rFonts w:cs="Traditional Arabic"/>
          <w:b/>
          <w:bCs/>
          <w:sz w:val="22"/>
          <w:szCs w:val="22"/>
          <w:rtl/>
        </w:rPr>
        <w:t xml:space="preserve"> </w:t>
      </w:r>
      <w:r w:rsidRPr="00D515AF">
        <w:rPr>
          <w:rFonts w:cs="Traditional Arabic" w:hint="cs"/>
          <w:b/>
          <w:bCs/>
          <w:sz w:val="22"/>
          <w:szCs w:val="22"/>
          <w:rtl/>
        </w:rPr>
        <w:t>والاستشراق</w:t>
      </w:r>
      <w:r w:rsidRPr="00D515AF">
        <w:rPr>
          <w:rFonts w:cs="Traditional Arabic"/>
          <w:b/>
          <w:bCs/>
          <w:sz w:val="22"/>
          <w:szCs w:val="22"/>
          <w:rtl/>
        </w:rPr>
        <w:t xml:space="preserve">",  </w:t>
      </w:r>
      <w:r w:rsidRPr="00D515AF">
        <w:rPr>
          <w:rFonts w:cs="Traditional Arabic" w:hint="cs"/>
          <w:b/>
          <w:bCs/>
          <w:sz w:val="22"/>
          <w:szCs w:val="22"/>
          <w:rtl/>
        </w:rPr>
        <w:t>مركز</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w:t>
      </w:r>
      <w:r w:rsidRPr="00D515AF">
        <w:rPr>
          <w:rFonts w:cs="Traditional Arabic" w:hint="cs"/>
          <w:b/>
          <w:bCs/>
          <w:sz w:val="22"/>
          <w:szCs w:val="22"/>
          <w:rtl/>
        </w:rPr>
        <w:t>للدراسات</w:t>
      </w:r>
      <w:r w:rsidRPr="00D515AF">
        <w:rPr>
          <w:rFonts w:cs="Traditional Arabic"/>
          <w:b/>
          <w:bCs/>
          <w:sz w:val="22"/>
          <w:szCs w:val="22"/>
          <w:rtl/>
        </w:rPr>
        <w:t xml:space="preserve">,  </w:t>
      </w:r>
      <w:r w:rsidRPr="00D515AF">
        <w:rPr>
          <w:rFonts w:cs="Traditional Arabic" w:hint="cs"/>
          <w:b/>
          <w:bCs/>
          <w:sz w:val="22"/>
          <w:szCs w:val="22"/>
          <w:rtl/>
        </w:rPr>
        <w:t>مطبعة</w:t>
      </w:r>
      <w:r w:rsidRPr="00D515AF">
        <w:rPr>
          <w:rFonts w:cs="Traditional Arabic"/>
          <w:b/>
          <w:bCs/>
          <w:sz w:val="22"/>
          <w:szCs w:val="22"/>
          <w:rtl/>
        </w:rPr>
        <w:t xml:space="preserve"> </w:t>
      </w:r>
      <w:r w:rsidRPr="00D515AF">
        <w:rPr>
          <w:rFonts w:cs="Traditional Arabic" w:hint="cs"/>
          <w:b/>
          <w:bCs/>
          <w:sz w:val="22"/>
          <w:szCs w:val="22"/>
          <w:rtl/>
        </w:rPr>
        <w:t>الساقي</w:t>
      </w:r>
      <w:r w:rsidRPr="00D515AF">
        <w:rPr>
          <w:rFonts w:cs="Traditional Arabic"/>
          <w:b/>
          <w:bCs/>
          <w:sz w:val="22"/>
          <w:szCs w:val="22"/>
          <w:rtl/>
        </w:rPr>
        <w:t xml:space="preserve"> </w:t>
      </w:r>
      <w:r w:rsidRPr="00D515AF">
        <w:rPr>
          <w:rFonts w:cs="Traditional Arabic" w:hint="cs"/>
          <w:b/>
          <w:bCs/>
          <w:sz w:val="22"/>
          <w:szCs w:val="22"/>
          <w:rtl/>
        </w:rPr>
        <w:t>للنشر</w:t>
      </w:r>
      <w:r w:rsidRPr="00D515AF">
        <w:rPr>
          <w:rFonts w:cs="Traditional Arabic"/>
          <w:b/>
          <w:bCs/>
          <w:sz w:val="22"/>
          <w:szCs w:val="22"/>
          <w:rtl/>
        </w:rPr>
        <w:t xml:space="preserve"> </w:t>
      </w:r>
      <w:r w:rsidRPr="00D515AF">
        <w:rPr>
          <w:rFonts w:cs="Traditional Arabic" w:hint="cs"/>
          <w:b/>
          <w:bCs/>
          <w:sz w:val="22"/>
          <w:szCs w:val="22"/>
          <w:rtl/>
        </w:rPr>
        <w:t>والتوزيع</w:t>
      </w:r>
      <w:r w:rsidRPr="00D515AF">
        <w:rPr>
          <w:rFonts w:cs="Traditional Arabic"/>
          <w:b/>
          <w:bCs/>
          <w:sz w:val="22"/>
          <w:szCs w:val="22"/>
          <w:rtl/>
        </w:rPr>
        <w:t xml:space="preserve">,  </w:t>
      </w:r>
      <w:r w:rsidRPr="00D515AF">
        <w:rPr>
          <w:rFonts w:cs="Traditional Arabic" w:hint="cs"/>
          <w:b/>
          <w:bCs/>
          <w:sz w:val="22"/>
          <w:szCs w:val="22"/>
          <w:rtl/>
        </w:rPr>
        <w:t>ط</w:t>
      </w:r>
      <w:r w:rsidRPr="00D515AF">
        <w:rPr>
          <w:rFonts w:cs="Traditional Arabic"/>
          <w:b/>
          <w:bCs/>
          <w:sz w:val="22"/>
          <w:szCs w:val="22"/>
          <w:rtl/>
        </w:rPr>
        <w:t xml:space="preserve"> 1,  2013,   </w:t>
      </w:r>
      <w:r w:rsidRPr="00D515AF">
        <w:rPr>
          <w:rFonts w:cs="Traditional Arabic" w:hint="cs"/>
          <w:b/>
          <w:bCs/>
          <w:sz w:val="22"/>
          <w:szCs w:val="22"/>
          <w:rtl/>
        </w:rPr>
        <w:t>ص</w:t>
      </w:r>
      <w:r w:rsidRPr="00D515AF">
        <w:rPr>
          <w:rFonts w:cs="Traditional Arabic"/>
          <w:b/>
          <w:bCs/>
          <w:sz w:val="22"/>
          <w:szCs w:val="22"/>
          <w:rtl/>
        </w:rPr>
        <w:t>36</w:t>
      </w:r>
    </w:p>
  </w:endnote>
  <w:endnote w:id="15">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حامد</w:t>
      </w:r>
      <w:r w:rsidRPr="00D515AF">
        <w:rPr>
          <w:rFonts w:cs="Traditional Arabic"/>
          <w:b/>
          <w:bCs/>
          <w:sz w:val="22"/>
          <w:szCs w:val="22"/>
          <w:rtl/>
        </w:rPr>
        <w:t xml:space="preserve"> </w:t>
      </w:r>
      <w:r w:rsidRPr="00D515AF">
        <w:rPr>
          <w:rFonts w:cs="Traditional Arabic" w:hint="cs"/>
          <w:b/>
          <w:bCs/>
          <w:sz w:val="22"/>
          <w:szCs w:val="22"/>
          <w:rtl/>
        </w:rPr>
        <w:t>الخفاف</w:t>
      </w:r>
      <w:r w:rsidRPr="00D515AF">
        <w:rPr>
          <w:rFonts w:cs="Traditional Arabic"/>
          <w:b/>
          <w:bCs/>
          <w:sz w:val="22"/>
          <w:szCs w:val="22"/>
          <w:rtl/>
        </w:rPr>
        <w:t xml:space="preserve">,  </w:t>
      </w:r>
      <w:r w:rsidRPr="00D515AF">
        <w:rPr>
          <w:rFonts w:cs="Traditional Arabic" w:hint="cs"/>
          <w:b/>
          <w:bCs/>
          <w:sz w:val="22"/>
          <w:szCs w:val="22"/>
          <w:rtl/>
        </w:rPr>
        <w:t>النصوص</w:t>
      </w:r>
      <w:r w:rsidRPr="00D515AF">
        <w:rPr>
          <w:rFonts w:cs="Traditional Arabic"/>
          <w:b/>
          <w:bCs/>
          <w:sz w:val="22"/>
          <w:szCs w:val="22"/>
          <w:rtl/>
        </w:rPr>
        <w:t xml:space="preserve"> </w:t>
      </w:r>
      <w:r w:rsidRPr="00D515AF">
        <w:rPr>
          <w:rFonts w:cs="Traditional Arabic" w:hint="cs"/>
          <w:b/>
          <w:bCs/>
          <w:sz w:val="22"/>
          <w:szCs w:val="22"/>
          <w:rtl/>
        </w:rPr>
        <w:t>الصادرة</w:t>
      </w:r>
      <w:r w:rsidRPr="00D515AF">
        <w:rPr>
          <w:rFonts w:cs="Traditional Arabic"/>
          <w:b/>
          <w:bCs/>
          <w:sz w:val="22"/>
          <w:szCs w:val="22"/>
          <w:rtl/>
        </w:rPr>
        <w:t xml:space="preserve">,  </w:t>
      </w:r>
      <w:r w:rsidRPr="00D515AF">
        <w:rPr>
          <w:rFonts w:cs="Traditional Arabic" w:hint="cs"/>
          <w:b/>
          <w:bCs/>
          <w:sz w:val="22"/>
          <w:szCs w:val="22"/>
          <w:rtl/>
        </w:rPr>
        <w:t>مصدر</w:t>
      </w:r>
      <w:r w:rsidRPr="00D515AF">
        <w:rPr>
          <w:rFonts w:cs="Traditional Arabic"/>
          <w:b/>
          <w:bCs/>
          <w:sz w:val="22"/>
          <w:szCs w:val="22"/>
          <w:rtl/>
        </w:rPr>
        <w:t xml:space="preserve"> </w:t>
      </w:r>
      <w:r w:rsidRPr="00D515AF">
        <w:rPr>
          <w:rFonts w:cs="Traditional Arabic" w:hint="cs"/>
          <w:b/>
          <w:bCs/>
          <w:sz w:val="22"/>
          <w:szCs w:val="22"/>
          <w:rtl/>
        </w:rPr>
        <w:t>سبق</w:t>
      </w:r>
      <w:r w:rsidRPr="00D515AF">
        <w:rPr>
          <w:rFonts w:cs="Traditional Arabic"/>
          <w:b/>
          <w:bCs/>
          <w:sz w:val="22"/>
          <w:szCs w:val="22"/>
          <w:rtl/>
        </w:rPr>
        <w:t xml:space="preserve"> </w:t>
      </w:r>
      <w:r w:rsidRPr="00D515AF">
        <w:rPr>
          <w:rFonts w:cs="Traditional Arabic" w:hint="cs"/>
          <w:b/>
          <w:bCs/>
          <w:sz w:val="22"/>
          <w:szCs w:val="22"/>
          <w:rtl/>
        </w:rPr>
        <w:t>ذكره</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12</w:t>
      </w:r>
    </w:p>
  </w:endnote>
  <w:endnote w:id="16">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بيان</w:t>
      </w:r>
      <w:r w:rsidRPr="00D515AF">
        <w:rPr>
          <w:rFonts w:cs="Traditional Arabic"/>
          <w:b/>
          <w:bCs/>
          <w:sz w:val="22"/>
          <w:szCs w:val="22"/>
          <w:rtl/>
        </w:rPr>
        <w:t xml:space="preserve"> </w:t>
      </w:r>
      <w:r w:rsidRPr="00D515AF">
        <w:rPr>
          <w:rFonts w:cs="Traditional Arabic" w:hint="cs"/>
          <w:b/>
          <w:bCs/>
          <w:sz w:val="22"/>
          <w:szCs w:val="22"/>
          <w:rtl/>
        </w:rPr>
        <w:t>صادر</w:t>
      </w:r>
      <w:r w:rsidRPr="00D515AF">
        <w:rPr>
          <w:rFonts w:cs="Traditional Arabic"/>
          <w:b/>
          <w:bCs/>
          <w:sz w:val="22"/>
          <w:szCs w:val="22"/>
          <w:rtl/>
        </w:rPr>
        <w:t xml:space="preserve"> </w:t>
      </w:r>
      <w:r w:rsidRPr="00D515AF">
        <w:rPr>
          <w:rFonts w:cs="Traditional Arabic" w:hint="cs"/>
          <w:b/>
          <w:bCs/>
          <w:sz w:val="22"/>
          <w:szCs w:val="22"/>
          <w:rtl/>
        </w:rPr>
        <w:t>من</w:t>
      </w:r>
      <w:r w:rsidRPr="00D515AF">
        <w:rPr>
          <w:rFonts w:cs="Traditional Arabic"/>
          <w:b/>
          <w:bCs/>
          <w:sz w:val="22"/>
          <w:szCs w:val="22"/>
          <w:rtl/>
        </w:rPr>
        <w:t xml:space="preserve"> </w:t>
      </w:r>
      <w:r w:rsidRPr="00D515AF">
        <w:rPr>
          <w:rFonts w:cs="Traditional Arabic" w:hint="cs"/>
          <w:b/>
          <w:bCs/>
          <w:sz w:val="22"/>
          <w:szCs w:val="22"/>
          <w:rtl/>
        </w:rPr>
        <w:t>مكتبه</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النجف</w:t>
      </w:r>
      <w:r w:rsidRPr="00D515AF">
        <w:rPr>
          <w:rFonts w:cs="Traditional Arabic"/>
          <w:b/>
          <w:bCs/>
          <w:sz w:val="22"/>
          <w:szCs w:val="22"/>
          <w:rtl/>
        </w:rPr>
        <w:t xml:space="preserve"> </w:t>
      </w:r>
      <w:r w:rsidRPr="00D515AF">
        <w:rPr>
          <w:rFonts w:cs="Traditional Arabic" w:hint="cs"/>
          <w:b/>
          <w:bCs/>
          <w:sz w:val="22"/>
          <w:szCs w:val="22"/>
          <w:rtl/>
        </w:rPr>
        <w:t>الاشرف</w:t>
      </w:r>
      <w:r w:rsidRPr="00D515AF">
        <w:rPr>
          <w:rFonts w:cs="Traditional Arabic"/>
          <w:b/>
          <w:bCs/>
          <w:sz w:val="22"/>
          <w:szCs w:val="22"/>
          <w:rtl/>
        </w:rPr>
        <w:t>,  29</w:t>
      </w:r>
      <w:r w:rsidRPr="00D515AF">
        <w:rPr>
          <w:rFonts w:cs="Traditional Arabic" w:hint="cs"/>
          <w:b/>
          <w:bCs/>
          <w:sz w:val="22"/>
          <w:szCs w:val="22"/>
          <w:rtl/>
        </w:rPr>
        <w:t>محرم</w:t>
      </w:r>
      <w:r w:rsidRPr="00D515AF">
        <w:rPr>
          <w:rFonts w:cs="Traditional Arabic"/>
          <w:b/>
          <w:bCs/>
          <w:sz w:val="22"/>
          <w:szCs w:val="22"/>
          <w:rtl/>
        </w:rPr>
        <w:t>,  1424</w:t>
      </w:r>
      <w:r w:rsidRPr="00D515AF">
        <w:rPr>
          <w:rFonts w:cs="Traditional Arabic" w:hint="cs"/>
          <w:b/>
          <w:bCs/>
          <w:sz w:val="22"/>
          <w:szCs w:val="22"/>
          <w:rtl/>
        </w:rPr>
        <w:t>هـ</w:t>
      </w:r>
      <w:r w:rsidRPr="00D515AF">
        <w:rPr>
          <w:rFonts w:cs="Traditional Arabic"/>
          <w:b/>
          <w:bCs/>
          <w:sz w:val="22"/>
          <w:szCs w:val="22"/>
        </w:rPr>
        <w:t>.</w:t>
      </w:r>
    </w:p>
  </w:endnote>
  <w:endnote w:id="17">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رشيد</w:t>
      </w:r>
      <w:r w:rsidRPr="00D515AF">
        <w:rPr>
          <w:rFonts w:cs="Traditional Arabic"/>
          <w:b/>
          <w:bCs/>
          <w:sz w:val="22"/>
          <w:szCs w:val="22"/>
          <w:rtl/>
        </w:rPr>
        <w:t xml:space="preserve"> </w:t>
      </w:r>
      <w:r w:rsidRPr="00D515AF">
        <w:rPr>
          <w:rFonts w:cs="Traditional Arabic" w:hint="cs"/>
          <w:b/>
          <w:bCs/>
          <w:sz w:val="22"/>
          <w:szCs w:val="22"/>
          <w:rtl/>
        </w:rPr>
        <w:t>الخيون</w:t>
      </w:r>
      <w:r w:rsidRPr="00D515AF">
        <w:rPr>
          <w:rFonts w:cs="Traditional Arabic"/>
          <w:b/>
          <w:bCs/>
          <w:sz w:val="22"/>
          <w:szCs w:val="22"/>
          <w:rtl/>
        </w:rPr>
        <w:t xml:space="preserve">, 100 </w:t>
      </w:r>
      <w:r w:rsidRPr="00D515AF">
        <w:rPr>
          <w:rFonts w:cs="Traditional Arabic" w:hint="cs"/>
          <w:b/>
          <w:bCs/>
          <w:sz w:val="22"/>
          <w:szCs w:val="22"/>
          <w:rtl/>
        </w:rPr>
        <w:t>عام</w:t>
      </w:r>
      <w:r w:rsidRPr="00D515AF">
        <w:rPr>
          <w:rFonts w:cs="Traditional Arabic"/>
          <w:b/>
          <w:bCs/>
          <w:sz w:val="22"/>
          <w:szCs w:val="22"/>
          <w:rtl/>
        </w:rPr>
        <w:t xml:space="preserve"> </w:t>
      </w:r>
      <w:r w:rsidRPr="00D515AF">
        <w:rPr>
          <w:rFonts w:cs="Traditional Arabic" w:hint="cs"/>
          <w:b/>
          <w:bCs/>
          <w:sz w:val="22"/>
          <w:szCs w:val="22"/>
          <w:rtl/>
        </w:rPr>
        <w:t>من</w:t>
      </w:r>
      <w:r w:rsidRPr="00D515AF">
        <w:rPr>
          <w:rFonts w:cs="Traditional Arabic"/>
          <w:b/>
          <w:bCs/>
          <w:sz w:val="22"/>
          <w:szCs w:val="22"/>
          <w:rtl/>
        </w:rPr>
        <w:t xml:space="preserve"> </w:t>
      </w:r>
      <w:r w:rsidRPr="00D515AF">
        <w:rPr>
          <w:rFonts w:cs="Traditional Arabic" w:hint="cs"/>
          <w:b/>
          <w:bCs/>
          <w:sz w:val="22"/>
          <w:szCs w:val="22"/>
          <w:rtl/>
        </w:rPr>
        <w:t>الاسلام</w:t>
      </w:r>
      <w:r w:rsidRPr="00D515AF">
        <w:rPr>
          <w:rFonts w:cs="Traditional Arabic"/>
          <w:b/>
          <w:bCs/>
          <w:sz w:val="22"/>
          <w:szCs w:val="22"/>
          <w:rtl/>
        </w:rPr>
        <w:t xml:space="preserve"> </w:t>
      </w:r>
      <w:r w:rsidRPr="00D515AF">
        <w:rPr>
          <w:rFonts w:cs="Traditional Arabic" w:hint="cs"/>
          <w:b/>
          <w:bCs/>
          <w:sz w:val="22"/>
          <w:szCs w:val="22"/>
          <w:rtl/>
        </w:rPr>
        <w:t>السياسي</w:t>
      </w:r>
      <w:r w:rsidRPr="00D515AF">
        <w:rPr>
          <w:rFonts w:cs="Traditional Arabic"/>
          <w:b/>
          <w:bCs/>
          <w:sz w:val="22"/>
          <w:szCs w:val="22"/>
          <w:rtl/>
        </w:rPr>
        <w:t xml:space="preserve"> </w:t>
      </w:r>
      <w:r w:rsidRPr="00D515AF">
        <w:rPr>
          <w:rFonts w:cs="Traditional Arabic" w:hint="cs"/>
          <w:b/>
          <w:bCs/>
          <w:sz w:val="22"/>
          <w:szCs w:val="22"/>
          <w:rtl/>
        </w:rPr>
        <w:t>ب</w:t>
      </w:r>
      <w:r w:rsidRPr="00D515AF">
        <w:rPr>
          <w:rFonts w:cs="Traditional Arabic"/>
          <w:b/>
          <w:bCs/>
          <w:sz w:val="22"/>
          <w:szCs w:val="22"/>
          <w:rtl/>
        </w:rPr>
        <w:t xml:space="preserve"> </w:t>
      </w:r>
      <w:r w:rsidRPr="00D515AF">
        <w:rPr>
          <w:rFonts w:cs="Traditional Arabic" w:hint="cs"/>
          <w:b/>
          <w:bCs/>
          <w:sz w:val="22"/>
          <w:szCs w:val="22"/>
          <w:rtl/>
        </w:rPr>
        <w:t>العراق</w:t>
      </w:r>
      <w:r w:rsidRPr="00D515AF">
        <w:rPr>
          <w:rFonts w:cs="Traditional Arabic"/>
          <w:b/>
          <w:bCs/>
          <w:sz w:val="22"/>
          <w:szCs w:val="22"/>
          <w:rtl/>
        </w:rPr>
        <w:t xml:space="preserve"> " </w:t>
      </w:r>
      <w:r w:rsidRPr="00D515AF">
        <w:rPr>
          <w:rFonts w:cs="Traditional Arabic" w:hint="cs"/>
          <w:b/>
          <w:bCs/>
          <w:sz w:val="22"/>
          <w:szCs w:val="22"/>
          <w:rtl/>
        </w:rPr>
        <w:t>جزء</w:t>
      </w:r>
      <w:r w:rsidRPr="00D515AF">
        <w:rPr>
          <w:rFonts w:cs="Traditional Arabic"/>
          <w:b/>
          <w:bCs/>
          <w:sz w:val="22"/>
          <w:szCs w:val="22"/>
          <w:rtl/>
        </w:rPr>
        <w:t xml:space="preserve"> </w:t>
      </w:r>
      <w:r w:rsidRPr="00D515AF">
        <w:rPr>
          <w:rFonts w:cs="Traditional Arabic" w:hint="cs"/>
          <w:b/>
          <w:bCs/>
          <w:sz w:val="22"/>
          <w:szCs w:val="22"/>
          <w:rtl/>
        </w:rPr>
        <w:t>الشيعة</w:t>
      </w:r>
      <w:r w:rsidRPr="00D515AF">
        <w:rPr>
          <w:rFonts w:cs="Traditional Arabic"/>
          <w:b/>
          <w:bCs/>
          <w:sz w:val="22"/>
          <w:szCs w:val="22"/>
          <w:rtl/>
        </w:rPr>
        <w:t>"</w:t>
      </w:r>
      <w:r w:rsidRPr="00D515AF">
        <w:rPr>
          <w:rFonts w:cs="Traditional Arabic" w:hint="cs"/>
          <w:b/>
          <w:bCs/>
          <w:sz w:val="22"/>
          <w:szCs w:val="22"/>
          <w:rtl/>
        </w:rPr>
        <w:t>مركز</w:t>
      </w:r>
      <w:r w:rsidRPr="00D515AF">
        <w:rPr>
          <w:rFonts w:cs="Traditional Arabic"/>
          <w:b/>
          <w:bCs/>
          <w:sz w:val="22"/>
          <w:szCs w:val="22"/>
          <w:rtl/>
        </w:rPr>
        <w:t xml:space="preserve"> </w:t>
      </w:r>
      <w:r w:rsidRPr="00D515AF">
        <w:rPr>
          <w:rFonts w:cs="Traditional Arabic" w:hint="cs"/>
          <w:b/>
          <w:bCs/>
          <w:sz w:val="22"/>
          <w:szCs w:val="22"/>
          <w:rtl/>
        </w:rPr>
        <w:t>المسبار</w:t>
      </w:r>
      <w:r w:rsidRPr="00D515AF">
        <w:rPr>
          <w:rFonts w:cs="Traditional Arabic"/>
          <w:b/>
          <w:bCs/>
          <w:sz w:val="22"/>
          <w:szCs w:val="22"/>
          <w:rtl/>
        </w:rPr>
        <w:t xml:space="preserve"> </w:t>
      </w:r>
      <w:r w:rsidRPr="00D515AF">
        <w:rPr>
          <w:rFonts w:cs="Traditional Arabic" w:hint="cs"/>
          <w:b/>
          <w:bCs/>
          <w:sz w:val="22"/>
          <w:szCs w:val="22"/>
          <w:rtl/>
        </w:rPr>
        <w:t>للدراسات</w:t>
      </w:r>
      <w:r w:rsidRPr="00D515AF">
        <w:rPr>
          <w:rFonts w:cs="Traditional Arabic"/>
          <w:b/>
          <w:bCs/>
          <w:sz w:val="22"/>
          <w:szCs w:val="22"/>
          <w:rtl/>
        </w:rPr>
        <w:t xml:space="preserve"> </w:t>
      </w:r>
      <w:r w:rsidRPr="00D515AF">
        <w:rPr>
          <w:rFonts w:cs="Traditional Arabic" w:hint="cs"/>
          <w:b/>
          <w:bCs/>
          <w:sz w:val="22"/>
          <w:szCs w:val="22"/>
          <w:rtl/>
        </w:rPr>
        <w:t>والبحوث</w:t>
      </w:r>
      <w:r w:rsidRPr="00D515AF">
        <w:rPr>
          <w:rFonts w:cs="Traditional Arabic"/>
          <w:b/>
          <w:bCs/>
          <w:sz w:val="22"/>
          <w:szCs w:val="22"/>
          <w:rtl/>
        </w:rPr>
        <w:t xml:space="preserve">,  </w:t>
      </w:r>
      <w:r w:rsidRPr="00D515AF">
        <w:rPr>
          <w:rFonts w:cs="Traditional Arabic" w:hint="cs"/>
          <w:b/>
          <w:bCs/>
          <w:sz w:val="22"/>
          <w:szCs w:val="22"/>
          <w:rtl/>
        </w:rPr>
        <w:t>ط</w:t>
      </w:r>
      <w:r>
        <w:rPr>
          <w:rFonts w:cs="Traditional Arabic"/>
          <w:b/>
          <w:bCs/>
          <w:sz w:val="22"/>
          <w:szCs w:val="22"/>
          <w:rtl/>
        </w:rPr>
        <w:t>3,</w:t>
      </w:r>
      <w:r w:rsidRPr="00D515AF">
        <w:rPr>
          <w:rFonts w:cs="Traditional Arabic"/>
          <w:b/>
          <w:bCs/>
          <w:sz w:val="22"/>
          <w:szCs w:val="22"/>
          <w:rtl/>
        </w:rPr>
        <w:t xml:space="preserve"> 2013</w:t>
      </w:r>
      <w:r w:rsidRPr="00D515AF">
        <w:rPr>
          <w:rFonts w:cs="Traditional Arabic" w:hint="cs"/>
          <w:b/>
          <w:bCs/>
          <w:sz w:val="22"/>
          <w:szCs w:val="22"/>
          <w:rtl/>
        </w:rPr>
        <w:t>م</w:t>
      </w:r>
      <w:r>
        <w:rPr>
          <w:rFonts w:cs="Traditional Arabic"/>
          <w:b/>
          <w:bCs/>
          <w:sz w:val="22"/>
          <w:szCs w:val="22"/>
          <w:rtl/>
        </w:rPr>
        <w:t xml:space="preserve">, </w:t>
      </w:r>
      <w:r w:rsidRPr="00D515AF">
        <w:rPr>
          <w:rFonts w:cs="Traditional Arabic" w:hint="cs"/>
          <w:b/>
          <w:bCs/>
          <w:sz w:val="22"/>
          <w:szCs w:val="22"/>
          <w:rtl/>
        </w:rPr>
        <w:t>الامارات</w:t>
      </w:r>
      <w:r w:rsidRPr="00D515AF">
        <w:rPr>
          <w:rFonts w:cs="Traditional Arabic"/>
          <w:b/>
          <w:bCs/>
          <w:sz w:val="22"/>
          <w:szCs w:val="22"/>
          <w:rtl/>
        </w:rPr>
        <w:t xml:space="preserve"> </w:t>
      </w:r>
      <w:r w:rsidRPr="00D515AF">
        <w:rPr>
          <w:rFonts w:cs="Traditional Arabic" w:hint="cs"/>
          <w:b/>
          <w:bCs/>
          <w:sz w:val="22"/>
          <w:szCs w:val="22"/>
          <w:rtl/>
        </w:rPr>
        <w:t>العربية</w:t>
      </w:r>
      <w:r w:rsidRPr="00D515AF">
        <w:rPr>
          <w:rFonts w:cs="Traditional Arabic"/>
          <w:b/>
          <w:bCs/>
          <w:sz w:val="22"/>
          <w:szCs w:val="22"/>
          <w:rtl/>
        </w:rPr>
        <w:t xml:space="preserve">,  </w:t>
      </w:r>
      <w:r w:rsidRPr="00D515AF">
        <w:rPr>
          <w:rFonts w:cs="Traditional Arabic" w:hint="cs"/>
          <w:b/>
          <w:bCs/>
          <w:sz w:val="22"/>
          <w:szCs w:val="22"/>
          <w:rtl/>
        </w:rPr>
        <w:t>ص</w:t>
      </w:r>
      <w:r w:rsidRPr="00D515AF">
        <w:rPr>
          <w:rFonts w:cs="Traditional Arabic"/>
          <w:b/>
          <w:bCs/>
          <w:sz w:val="22"/>
          <w:szCs w:val="22"/>
          <w:rtl/>
        </w:rPr>
        <w:t>134</w:t>
      </w:r>
    </w:p>
  </w:endnote>
  <w:endnote w:id="18">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بيان</w:t>
      </w:r>
      <w:r w:rsidRPr="00D515AF">
        <w:rPr>
          <w:rFonts w:cs="Traditional Arabic"/>
          <w:b/>
          <w:bCs/>
          <w:sz w:val="22"/>
          <w:szCs w:val="22"/>
          <w:rtl/>
        </w:rPr>
        <w:t xml:space="preserve"> </w:t>
      </w:r>
      <w:r w:rsidRPr="00D515AF">
        <w:rPr>
          <w:rFonts w:cs="Traditional Arabic" w:hint="cs"/>
          <w:b/>
          <w:bCs/>
          <w:sz w:val="22"/>
          <w:szCs w:val="22"/>
          <w:rtl/>
        </w:rPr>
        <w:t>من</w:t>
      </w:r>
      <w:r w:rsidRPr="00D515AF">
        <w:rPr>
          <w:rFonts w:cs="Traditional Arabic"/>
          <w:b/>
          <w:bCs/>
          <w:sz w:val="22"/>
          <w:szCs w:val="22"/>
          <w:rtl/>
        </w:rPr>
        <w:t xml:space="preserve"> </w:t>
      </w:r>
      <w:r w:rsidRPr="00D515AF">
        <w:rPr>
          <w:rFonts w:cs="Traditional Arabic" w:hint="cs"/>
          <w:b/>
          <w:bCs/>
          <w:sz w:val="22"/>
          <w:szCs w:val="22"/>
          <w:rtl/>
        </w:rPr>
        <w:t>مكتبه</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النجف</w:t>
      </w:r>
      <w:r w:rsidRPr="00D515AF">
        <w:rPr>
          <w:rFonts w:cs="Traditional Arabic"/>
          <w:b/>
          <w:bCs/>
          <w:sz w:val="22"/>
          <w:szCs w:val="22"/>
          <w:rtl/>
        </w:rPr>
        <w:t xml:space="preserve"> </w:t>
      </w:r>
      <w:r w:rsidRPr="00D515AF">
        <w:rPr>
          <w:rFonts w:cs="Traditional Arabic" w:hint="cs"/>
          <w:b/>
          <w:bCs/>
          <w:sz w:val="22"/>
          <w:szCs w:val="22"/>
          <w:rtl/>
        </w:rPr>
        <w:t>الاشرف</w:t>
      </w:r>
      <w:r w:rsidRPr="00D515AF">
        <w:rPr>
          <w:rFonts w:cs="Traditional Arabic"/>
          <w:b/>
          <w:bCs/>
          <w:sz w:val="22"/>
          <w:szCs w:val="22"/>
          <w:rtl/>
        </w:rPr>
        <w:t xml:space="preserve">,  10 </w:t>
      </w:r>
      <w:r w:rsidRPr="00D515AF">
        <w:rPr>
          <w:rFonts w:cs="Traditional Arabic" w:hint="cs"/>
          <w:b/>
          <w:bCs/>
          <w:sz w:val="22"/>
          <w:szCs w:val="22"/>
          <w:rtl/>
        </w:rPr>
        <w:t>صفر</w:t>
      </w:r>
      <w:r w:rsidRPr="00D515AF">
        <w:rPr>
          <w:rFonts w:cs="Traditional Arabic"/>
          <w:b/>
          <w:bCs/>
          <w:sz w:val="22"/>
          <w:szCs w:val="22"/>
          <w:rtl/>
        </w:rPr>
        <w:t xml:space="preserve"> 1424</w:t>
      </w:r>
      <w:r w:rsidRPr="00D515AF">
        <w:rPr>
          <w:rFonts w:cs="Traditional Arabic" w:hint="cs"/>
          <w:b/>
          <w:bCs/>
          <w:sz w:val="22"/>
          <w:szCs w:val="22"/>
          <w:rtl/>
        </w:rPr>
        <w:t>هـ</w:t>
      </w:r>
    </w:p>
  </w:endnote>
  <w:endnote w:id="19">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بيان</w:t>
      </w:r>
      <w:r w:rsidRPr="00D515AF">
        <w:rPr>
          <w:rFonts w:cs="Traditional Arabic"/>
          <w:b/>
          <w:bCs/>
          <w:sz w:val="22"/>
          <w:szCs w:val="22"/>
          <w:rtl/>
        </w:rPr>
        <w:t xml:space="preserve"> </w:t>
      </w:r>
      <w:r w:rsidRPr="00D515AF">
        <w:rPr>
          <w:rFonts w:cs="Traditional Arabic" w:hint="cs"/>
          <w:b/>
          <w:bCs/>
          <w:sz w:val="22"/>
          <w:szCs w:val="22"/>
          <w:rtl/>
        </w:rPr>
        <w:t>صادر</w:t>
      </w:r>
      <w:r w:rsidRPr="00D515AF">
        <w:rPr>
          <w:rFonts w:cs="Traditional Arabic"/>
          <w:b/>
          <w:bCs/>
          <w:sz w:val="22"/>
          <w:szCs w:val="22"/>
          <w:rtl/>
        </w:rPr>
        <w:t xml:space="preserve"> </w:t>
      </w:r>
      <w:r w:rsidRPr="00D515AF">
        <w:rPr>
          <w:rFonts w:cs="Traditional Arabic" w:hint="cs"/>
          <w:b/>
          <w:bCs/>
          <w:sz w:val="22"/>
          <w:szCs w:val="22"/>
          <w:rtl/>
        </w:rPr>
        <w:t>من</w:t>
      </w:r>
      <w:r w:rsidRPr="00D515AF">
        <w:rPr>
          <w:rFonts w:cs="Traditional Arabic"/>
          <w:b/>
          <w:bCs/>
          <w:sz w:val="22"/>
          <w:szCs w:val="22"/>
          <w:rtl/>
        </w:rPr>
        <w:t xml:space="preserve"> </w:t>
      </w:r>
      <w:r w:rsidRPr="00D515AF">
        <w:rPr>
          <w:rFonts w:cs="Traditional Arabic" w:hint="cs"/>
          <w:b/>
          <w:bCs/>
          <w:sz w:val="22"/>
          <w:szCs w:val="22"/>
          <w:rtl/>
        </w:rPr>
        <w:t>مكتبه</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النجف</w:t>
      </w:r>
      <w:r w:rsidRPr="00D515AF">
        <w:rPr>
          <w:rFonts w:cs="Traditional Arabic"/>
          <w:b/>
          <w:bCs/>
          <w:sz w:val="22"/>
          <w:szCs w:val="22"/>
          <w:rtl/>
        </w:rPr>
        <w:t xml:space="preserve"> </w:t>
      </w:r>
      <w:r w:rsidRPr="00D515AF">
        <w:rPr>
          <w:rFonts w:cs="Traditional Arabic" w:hint="cs"/>
          <w:b/>
          <w:bCs/>
          <w:sz w:val="22"/>
          <w:szCs w:val="22"/>
          <w:rtl/>
        </w:rPr>
        <w:t>الاشرف</w:t>
      </w:r>
      <w:r w:rsidRPr="00D515AF">
        <w:rPr>
          <w:rFonts w:cs="Traditional Arabic"/>
          <w:b/>
          <w:bCs/>
          <w:sz w:val="22"/>
          <w:szCs w:val="22"/>
          <w:rtl/>
        </w:rPr>
        <w:t>,  5</w:t>
      </w:r>
      <w:r w:rsidRPr="00D515AF">
        <w:rPr>
          <w:rFonts w:cs="Traditional Arabic" w:hint="cs"/>
          <w:b/>
          <w:bCs/>
          <w:sz w:val="22"/>
          <w:szCs w:val="22"/>
          <w:rtl/>
        </w:rPr>
        <w:t>شعبان</w:t>
      </w:r>
      <w:r w:rsidRPr="00D515AF">
        <w:rPr>
          <w:rFonts w:cs="Traditional Arabic"/>
          <w:b/>
          <w:bCs/>
          <w:sz w:val="22"/>
          <w:szCs w:val="22"/>
          <w:rtl/>
        </w:rPr>
        <w:t xml:space="preserve"> 1425</w:t>
      </w:r>
      <w:r w:rsidRPr="00D515AF">
        <w:rPr>
          <w:rFonts w:cs="Traditional Arabic" w:hint="cs"/>
          <w:b/>
          <w:bCs/>
          <w:sz w:val="22"/>
          <w:szCs w:val="22"/>
          <w:rtl/>
        </w:rPr>
        <w:t>هـ</w:t>
      </w:r>
      <w:r w:rsidRPr="00D515AF">
        <w:rPr>
          <w:rFonts w:cs="Traditional Arabic"/>
          <w:b/>
          <w:bCs/>
          <w:sz w:val="22"/>
          <w:szCs w:val="22"/>
          <w:rtl/>
        </w:rPr>
        <w:t>,  21/9/2004</w:t>
      </w:r>
      <w:r w:rsidRPr="00D515AF">
        <w:rPr>
          <w:rFonts w:cs="Traditional Arabic" w:hint="cs"/>
          <w:b/>
          <w:bCs/>
          <w:sz w:val="22"/>
          <w:szCs w:val="22"/>
          <w:rtl/>
        </w:rPr>
        <w:t>م</w:t>
      </w:r>
      <w:r w:rsidRPr="00D515AF">
        <w:rPr>
          <w:rFonts w:cs="Traditional Arabic"/>
          <w:b/>
          <w:bCs/>
          <w:sz w:val="22"/>
          <w:szCs w:val="22"/>
          <w:rtl/>
        </w:rPr>
        <w:t>,</w:t>
      </w:r>
    </w:p>
  </w:endnote>
  <w:endnote w:id="20">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جواب</w:t>
      </w:r>
      <w:r w:rsidRPr="00D515AF">
        <w:rPr>
          <w:rFonts w:cs="Traditional Arabic"/>
          <w:b/>
          <w:bCs/>
          <w:sz w:val="22"/>
          <w:szCs w:val="22"/>
          <w:rtl/>
        </w:rPr>
        <w:t xml:space="preserve"> </w:t>
      </w:r>
      <w:r w:rsidRPr="00D515AF">
        <w:rPr>
          <w:rFonts w:cs="Traditional Arabic" w:hint="cs"/>
          <w:b/>
          <w:bCs/>
          <w:sz w:val="22"/>
          <w:szCs w:val="22"/>
          <w:rtl/>
        </w:rPr>
        <w:t>على</w:t>
      </w:r>
      <w:r w:rsidRPr="00D515AF">
        <w:rPr>
          <w:rFonts w:cs="Traditional Arabic"/>
          <w:b/>
          <w:bCs/>
          <w:sz w:val="22"/>
          <w:szCs w:val="22"/>
          <w:rtl/>
        </w:rPr>
        <w:t xml:space="preserve"> </w:t>
      </w:r>
      <w:r w:rsidRPr="00D515AF">
        <w:rPr>
          <w:rFonts w:cs="Traditional Arabic" w:hint="cs"/>
          <w:b/>
          <w:bCs/>
          <w:sz w:val="22"/>
          <w:szCs w:val="22"/>
          <w:rtl/>
        </w:rPr>
        <w:t>اسئلة</w:t>
      </w:r>
      <w:r w:rsidRPr="00D515AF">
        <w:rPr>
          <w:rFonts w:cs="Traditional Arabic"/>
          <w:b/>
          <w:bCs/>
          <w:sz w:val="22"/>
          <w:szCs w:val="22"/>
          <w:rtl/>
        </w:rPr>
        <w:t xml:space="preserve"> </w:t>
      </w:r>
      <w:r w:rsidRPr="00D515AF">
        <w:rPr>
          <w:rFonts w:cs="Traditional Arabic" w:hint="cs"/>
          <w:b/>
          <w:bCs/>
          <w:sz w:val="22"/>
          <w:szCs w:val="22"/>
          <w:rtl/>
        </w:rPr>
        <w:t>صحيفة</w:t>
      </w:r>
      <w:r w:rsidRPr="00D515AF">
        <w:rPr>
          <w:rFonts w:cs="Traditional Arabic"/>
          <w:b/>
          <w:bCs/>
          <w:sz w:val="22"/>
          <w:szCs w:val="22"/>
          <w:rtl/>
        </w:rPr>
        <w:t xml:space="preserve"> </w:t>
      </w:r>
      <w:r w:rsidRPr="00D515AF">
        <w:rPr>
          <w:rFonts w:cs="Traditional Arabic" w:hint="cs"/>
          <w:b/>
          <w:bCs/>
          <w:sz w:val="22"/>
          <w:szCs w:val="22"/>
          <w:rtl/>
        </w:rPr>
        <w:t>نوفيل</w:t>
      </w:r>
      <w:r w:rsidRPr="00D515AF">
        <w:rPr>
          <w:rFonts w:cs="Traditional Arabic"/>
          <w:b/>
          <w:bCs/>
          <w:sz w:val="22"/>
          <w:szCs w:val="22"/>
          <w:rtl/>
        </w:rPr>
        <w:t xml:space="preserve"> </w:t>
      </w:r>
      <w:r w:rsidRPr="00D515AF">
        <w:rPr>
          <w:rFonts w:cs="Traditional Arabic" w:hint="cs"/>
          <w:b/>
          <w:bCs/>
          <w:sz w:val="22"/>
          <w:szCs w:val="22"/>
          <w:rtl/>
        </w:rPr>
        <w:t>او</w:t>
      </w:r>
      <w:r w:rsidRPr="00D515AF">
        <w:rPr>
          <w:rFonts w:cs="Traditional Arabic"/>
          <w:b/>
          <w:bCs/>
          <w:sz w:val="22"/>
          <w:szCs w:val="22"/>
          <w:rtl/>
        </w:rPr>
        <w:t xml:space="preserve"> </w:t>
      </w:r>
      <w:r w:rsidRPr="00D515AF">
        <w:rPr>
          <w:rFonts w:cs="Traditional Arabic" w:hint="cs"/>
          <w:b/>
          <w:bCs/>
          <w:sz w:val="22"/>
          <w:szCs w:val="22"/>
          <w:rtl/>
        </w:rPr>
        <w:t>بزرفاتر</w:t>
      </w:r>
      <w:r w:rsidRPr="00D515AF">
        <w:rPr>
          <w:rFonts w:cs="Traditional Arabic"/>
          <w:b/>
          <w:bCs/>
          <w:sz w:val="22"/>
          <w:szCs w:val="22"/>
          <w:rtl/>
        </w:rPr>
        <w:t xml:space="preserve"> </w:t>
      </w:r>
      <w:r w:rsidRPr="00D515AF">
        <w:rPr>
          <w:rFonts w:cs="Traditional Arabic" w:hint="cs"/>
          <w:b/>
          <w:bCs/>
          <w:sz w:val="22"/>
          <w:szCs w:val="22"/>
          <w:rtl/>
        </w:rPr>
        <w:t>الفرنسية</w:t>
      </w:r>
      <w:r w:rsidRPr="00D515AF">
        <w:rPr>
          <w:rFonts w:cs="Traditional Arabic"/>
          <w:b/>
          <w:bCs/>
          <w:sz w:val="22"/>
          <w:szCs w:val="22"/>
          <w:rtl/>
        </w:rPr>
        <w:t xml:space="preserve">,  </w:t>
      </w:r>
      <w:r w:rsidRPr="00D515AF">
        <w:rPr>
          <w:rFonts w:cs="Traditional Arabic" w:hint="cs"/>
          <w:b/>
          <w:bCs/>
          <w:sz w:val="22"/>
          <w:szCs w:val="22"/>
          <w:rtl/>
        </w:rPr>
        <w:t>النجف</w:t>
      </w:r>
      <w:r w:rsidRPr="00D515AF">
        <w:rPr>
          <w:rFonts w:cs="Traditional Arabic"/>
          <w:b/>
          <w:bCs/>
          <w:sz w:val="22"/>
          <w:szCs w:val="22"/>
          <w:rtl/>
        </w:rPr>
        <w:t xml:space="preserve"> </w:t>
      </w:r>
      <w:r w:rsidRPr="00D515AF">
        <w:rPr>
          <w:rFonts w:cs="Traditional Arabic" w:hint="cs"/>
          <w:b/>
          <w:bCs/>
          <w:sz w:val="22"/>
          <w:szCs w:val="22"/>
          <w:rtl/>
        </w:rPr>
        <w:t>الاشرف</w:t>
      </w:r>
      <w:r w:rsidRPr="00D515AF">
        <w:rPr>
          <w:rFonts w:cs="Traditional Arabic"/>
          <w:b/>
          <w:bCs/>
          <w:sz w:val="22"/>
          <w:szCs w:val="22"/>
          <w:rtl/>
        </w:rPr>
        <w:t xml:space="preserve"> 1</w:t>
      </w:r>
      <w:r w:rsidRPr="00D515AF">
        <w:rPr>
          <w:rFonts w:cs="Traditional Arabic" w:hint="cs"/>
          <w:b/>
          <w:bCs/>
          <w:sz w:val="22"/>
          <w:szCs w:val="22"/>
          <w:rtl/>
        </w:rPr>
        <w:t>رجب</w:t>
      </w:r>
      <w:r w:rsidRPr="00D515AF">
        <w:rPr>
          <w:rFonts w:cs="Traditional Arabic"/>
          <w:b/>
          <w:bCs/>
          <w:sz w:val="22"/>
          <w:szCs w:val="22"/>
          <w:rtl/>
        </w:rPr>
        <w:t xml:space="preserve"> 1424</w:t>
      </w:r>
      <w:r w:rsidRPr="00D515AF">
        <w:rPr>
          <w:rFonts w:cs="Traditional Arabic" w:hint="cs"/>
          <w:b/>
          <w:bCs/>
          <w:sz w:val="22"/>
          <w:szCs w:val="22"/>
          <w:rtl/>
        </w:rPr>
        <w:t>هـ</w:t>
      </w:r>
    </w:p>
  </w:endnote>
  <w:endnote w:id="21">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جواب</w:t>
      </w:r>
      <w:r w:rsidRPr="00D515AF">
        <w:rPr>
          <w:rFonts w:cs="Traditional Arabic"/>
          <w:b/>
          <w:bCs/>
          <w:sz w:val="22"/>
          <w:szCs w:val="22"/>
          <w:rtl/>
        </w:rPr>
        <w:t xml:space="preserve"> </w:t>
      </w:r>
      <w:r w:rsidRPr="00D515AF">
        <w:rPr>
          <w:rFonts w:cs="Traditional Arabic" w:hint="cs"/>
          <w:b/>
          <w:bCs/>
          <w:sz w:val="22"/>
          <w:szCs w:val="22"/>
          <w:rtl/>
        </w:rPr>
        <w:t>على</w:t>
      </w:r>
      <w:r w:rsidRPr="00D515AF">
        <w:rPr>
          <w:rFonts w:cs="Traditional Arabic"/>
          <w:b/>
          <w:bCs/>
          <w:sz w:val="22"/>
          <w:szCs w:val="22"/>
          <w:rtl/>
        </w:rPr>
        <w:t xml:space="preserve"> </w:t>
      </w:r>
      <w:r w:rsidRPr="00D515AF">
        <w:rPr>
          <w:rFonts w:cs="Traditional Arabic" w:hint="cs"/>
          <w:b/>
          <w:bCs/>
          <w:sz w:val="22"/>
          <w:szCs w:val="22"/>
          <w:rtl/>
        </w:rPr>
        <w:t>اسئلة</w:t>
      </w:r>
      <w:r w:rsidRPr="00D515AF">
        <w:rPr>
          <w:rFonts w:cs="Traditional Arabic"/>
          <w:b/>
          <w:bCs/>
          <w:sz w:val="22"/>
          <w:szCs w:val="22"/>
          <w:rtl/>
        </w:rPr>
        <w:t xml:space="preserve"> </w:t>
      </w:r>
      <w:r w:rsidRPr="00D515AF">
        <w:rPr>
          <w:rFonts w:cs="Traditional Arabic" w:hint="cs"/>
          <w:b/>
          <w:bCs/>
          <w:sz w:val="22"/>
          <w:szCs w:val="22"/>
          <w:rtl/>
        </w:rPr>
        <w:t>مجلة</w:t>
      </w:r>
      <w:r w:rsidRPr="00D515AF">
        <w:rPr>
          <w:rFonts w:cs="Traditional Arabic"/>
          <w:b/>
          <w:bCs/>
          <w:sz w:val="22"/>
          <w:szCs w:val="22"/>
          <w:rtl/>
        </w:rPr>
        <w:t xml:space="preserve"> </w:t>
      </w:r>
      <w:r w:rsidRPr="00D515AF">
        <w:rPr>
          <w:rFonts w:cs="Traditional Arabic" w:hint="cs"/>
          <w:b/>
          <w:bCs/>
          <w:sz w:val="22"/>
          <w:szCs w:val="22"/>
          <w:rtl/>
        </w:rPr>
        <w:t>دير</w:t>
      </w:r>
      <w:r w:rsidRPr="00D515AF">
        <w:rPr>
          <w:rFonts w:cs="Traditional Arabic"/>
          <w:b/>
          <w:bCs/>
          <w:sz w:val="22"/>
          <w:szCs w:val="22"/>
          <w:rtl/>
        </w:rPr>
        <w:t xml:space="preserve"> </w:t>
      </w:r>
      <w:r w:rsidRPr="00D515AF">
        <w:rPr>
          <w:rFonts w:cs="Traditional Arabic" w:hint="cs"/>
          <w:b/>
          <w:bCs/>
          <w:sz w:val="22"/>
          <w:szCs w:val="22"/>
          <w:rtl/>
        </w:rPr>
        <w:t>شبيجل</w:t>
      </w:r>
      <w:r w:rsidRPr="00D515AF">
        <w:rPr>
          <w:rFonts w:cs="Traditional Arabic"/>
          <w:b/>
          <w:bCs/>
          <w:sz w:val="22"/>
          <w:szCs w:val="22"/>
          <w:rtl/>
        </w:rPr>
        <w:t xml:space="preserve"> </w:t>
      </w:r>
      <w:r w:rsidRPr="00D515AF">
        <w:rPr>
          <w:rFonts w:cs="Traditional Arabic" w:hint="cs"/>
          <w:b/>
          <w:bCs/>
          <w:sz w:val="22"/>
          <w:szCs w:val="22"/>
          <w:rtl/>
        </w:rPr>
        <w:t>الالمانية</w:t>
      </w:r>
      <w:r w:rsidRPr="00D515AF">
        <w:rPr>
          <w:rFonts w:cs="Traditional Arabic"/>
          <w:b/>
          <w:bCs/>
          <w:sz w:val="22"/>
          <w:szCs w:val="22"/>
          <w:rtl/>
        </w:rPr>
        <w:t xml:space="preserve">,  24 </w:t>
      </w:r>
      <w:r w:rsidRPr="00D515AF">
        <w:rPr>
          <w:rFonts w:cs="Traditional Arabic" w:hint="cs"/>
          <w:b/>
          <w:bCs/>
          <w:sz w:val="22"/>
          <w:szCs w:val="22"/>
          <w:rtl/>
        </w:rPr>
        <w:t>ذي</w:t>
      </w:r>
      <w:r w:rsidRPr="00D515AF">
        <w:rPr>
          <w:rFonts w:cs="Traditional Arabic"/>
          <w:b/>
          <w:bCs/>
          <w:sz w:val="22"/>
          <w:szCs w:val="22"/>
          <w:rtl/>
        </w:rPr>
        <w:t xml:space="preserve"> </w:t>
      </w:r>
      <w:r w:rsidRPr="00D515AF">
        <w:rPr>
          <w:rFonts w:cs="Traditional Arabic" w:hint="cs"/>
          <w:b/>
          <w:bCs/>
          <w:sz w:val="22"/>
          <w:szCs w:val="22"/>
          <w:rtl/>
        </w:rPr>
        <w:t>الحجة</w:t>
      </w:r>
      <w:r w:rsidRPr="00D515AF">
        <w:rPr>
          <w:rFonts w:cs="Traditional Arabic"/>
          <w:b/>
          <w:bCs/>
          <w:sz w:val="22"/>
          <w:szCs w:val="22"/>
          <w:rtl/>
        </w:rPr>
        <w:t xml:space="preserve"> 1424</w:t>
      </w:r>
      <w:r w:rsidRPr="00D515AF">
        <w:rPr>
          <w:rFonts w:cs="Traditional Arabic" w:hint="cs"/>
          <w:b/>
          <w:bCs/>
          <w:sz w:val="22"/>
          <w:szCs w:val="22"/>
          <w:rtl/>
        </w:rPr>
        <w:t>هـ</w:t>
      </w:r>
      <w:r w:rsidRPr="00D515AF">
        <w:rPr>
          <w:rFonts w:cs="Traditional Arabic"/>
          <w:b/>
          <w:bCs/>
          <w:sz w:val="22"/>
          <w:szCs w:val="22"/>
          <w:rtl/>
        </w:rPr>
        <w:t xml:space="preserve">,   </w:t>
      </w:r>
      <w:r w:rsidRPr="00D515AF">
        <w:rPr>
          <w:rFonts w:cs="Traditional Arabic" w:hint="cs"/>
          <w:b/>
          <w:bCs/>
          <w:sz w:val="22"/>
          <w:szCs w:val="22"/>
          <w:rtl/>
        </w:rPr>
        <w:t>انظر</w:t>
      </w:r>
      <w:r w:rsidRPr="00D515AF">
        <w:rPr>
          <w:rFonts w:cs="Traditional Arabic"/>
          <w:b/>
          <w:bCs/>
          <w:sz w:val="22"/>
          <w:szCs w:val="22"/>
          <w:rtl/>
        </w:rPr>
        <w:t xml:space="preserve"> </w:t>
      </w:r>
      <w:r w:rsidRPr="00D515AF">
        <w:rPr>
          <w:rFonts w:cs="Traditional Arabic" w:hint="cs"/>
          <w:b/>
          <w:bCs/>
          <w:sz w:val="22"/>
          <w:szCs w:val="22"/>
          <w:rtl/>
        </w:rPr>
        <w:t>ملحق</w:t>
      </w:r>
      <w:r w:rsidRPr="00D515AF">
        <w:rPr>
          <w:rFonts w:cs="Traditional Arabic"/>
          <w:b/>
          <w:bCs/>
          <w:sz w:val="22"/>
          <w:szCs w:val="22"/>
          <w:rtl/>
        </w:rPr>
        <w:t xml:space="preserve"> </w:t>
      </w:r>
      <w:r w:rsidRPr="00D515AF">
        <w:rPr>
          <w:rFonts w:cs="Traditional Arabic" w:hint="cs"/>
          <w:b/>
          <w:bCs/>
          <w:sz w:val="22"/>
          <w:szCs w:val="22"/>
          <w:rtl/>
        </w:rPr>
        <w:t>رقم</w:t>
      </w:r>
    </w:p>
  </w:endnote>
  <w:endnote w:id="22">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بيان</w:t>
      </w:r>
      <w:r w:rsidRPr="00D515AF">
        <w:rPr>
          <w:rFonts w:cs="Traditional Arabic"/>
          <w:b/>
          <w:bCs/>
          <w:sz w:val="22"/>
          <w:szCs w:val="22"/>
          <w:rtl/>
        </w:rPr>
        <w:t xml:space="preserve"> </w:t>
      </w:r>
      <w:r w:rsidRPr="00D515AF">
        <w:rPr>
          <w:rFonts w:cs="Traditional Arabic" w:hint="cs"/>
          <w:b/>
          <w:bCs/>
          <w:sz w:val="22"/>
          <w:szCs w:val="22"/>
          <w:rtl/>
        </w:rPr>
        <w:t>صادر</w:t>
      </w:r>
      <w:r w:rsidRPr="00D515AF">
        <w:rPr>
          <w:rFonts w:cs="Traditional Arabic"/>
          <w:b/>
          <w:bCs/>
          <w:sz w:val="22"/>
          <w:szCs w:val="22"/>
          <w:rtl/>
        </w:rPr>
        <w:t xml:space="preserve"> </w:t>
      </w:r>
      <w:r w:rsidRPr="00D515AF">
        <w:rPr>
          <w:rFonts w:cs="Traditional Arabic" w:hint="cs"/>
          <w:b/>
          <w:bCs/>
          <w:sz w:val="22"/>
          <w:szCs w:val="22"/>
          <w:rtl/>
        </w:rPr>
        <w:t>من</w:t>
      </w:r>
      <w:r w:rsidRPr="00D515AF">
        <w:rPr>
          <w:rFonts w:cs="Traditional Arabic"/>
          <w:b/>
          <w:bCs/>
          <w:sz w:val="22"/>
          <w:szCs w:val="22"/>
          <w:rtl/>
        </w:rPr>
        <w:t xml:space="preserve"> </w:t>
      </w:r>
      <w:r w:rsidRPr="00D515AF">
        <w:rPr>
          <w:rFonts w:cs="Traditional Arabic" w:hint="cs"/>
          <w:b/>
          <w:bCs/>
          <w:sz w:val="22"/>
          <w:szCs w:val="22"/>
          <w:rtl/>
        </w:rPr>
        <w:t>مكتبه</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النجف</w:t>
      </w:r>
      <w:r w:rsidRPr="00D515AF">
        <w:rPr>
          <w:rFonts w:cs="Traditional Arabic"/>
          <w:b/>
          <w:bCs/>
          <w:sz w:val="22"/>
          <w:szCs w:val="22"/>
          <w:rtl/>
        </w:rPr>
        <w:t xml:space="preserve"> </w:t>
      </w:r>
      <w:r w:rsidRPr="00D515AF">
        <w:rPr>
          <w:rFonts w:cs="Traditional Arabic" w:hint="cs"/>
          <w:b/>
          <w:bCs/>
          <w:sz w:val="22"/>
          <w:szCs w:val="22"/>
          <w:rtl/>
        </w:rPr>
        <w:t>الاشرف</w:t>
      </w:r>
      <w:r w:rsidRPr="00D515AF">
        <w:rPr>
          <w:rFonts w:cs="Traditional Arabic"/>
          <w:b/>
          <w:bCs/>
          <w:sz w:val="22"/>
          <w:szCs w:val="22"/>
          <w:rtl/>
        </w:rPr>
        <w:t xml:space="preserve">,  16 </w:t>
      </w:r>
      <w:r w:rsidRPr="00D515AF">
        <w:rPr>
          <w:rFonts w:cs="Traditional Arabic" w:hint="cs"/>
          <w:b/>
          <w:bCs/>
          <w:sz w:val="22"/>
          <w:szCs w:val="22"/>
          <w:rtl/>
        </w:rPr>
        <w:t>محرم</w:t>
      </w:r>
      <w:r w:rsidRPr="00D515AF">
        <w:rPr>
          <w:rFonts w:cs="Traditional Arabic"/>
          <w:b/>
          <w:bCs/>
          <w:sz w:val="22"/>
          <w:szCs w:val="22"/>
          <w:rtl/>
        </w:rPr>
        <w:t xml:space="preserve"> 1425 </w:t>
      </w:r>
      <w:r w:rsidRPr="00D515AF">
        <w:rPr>
          <w:rFonts w:cs="Traditional Arabic" w:hint="cs"/>
          <w:b/>
          <w:bCs/>
          <w:sz w:val="22"/>
          <w:szCs w:val="22"/>
          <w:rtl/>
        </w:rPr>
        <w:t>هـ</w:t>
      </w:r>
    </w:p>
  </w:endnote>
  <w:endnote w:id="23">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بيان</w:t>
      </w:r>
      <w:r w:rsidRPr="00D515AF">
        <w:rPr>
          <w:rFonts w:cs="Traditional Arabic"/>
          <w:b/>
          <w:bCs/>
          <w:sz w:val="22"/>
          <w:szCs w:val="22"/>
          <w:rtl/>
        </w:rPr>
        <w:t xml:space="preserve"> </w:t>
      </w:r>
      <w:r w:rsidRPr="00D515AF">
        <w:rPr>
          <w:rFonts w:cs="Traditional Arabic" w:hint="cs"/>
          <w:b/>
          <w:bCs/>
          <w:sz w:val="22"/>
          <w:szCs w:val="22"/>
          <w:rtl/>
        </w:rPr>
        <w:t>صادر</w:t>
      </w:r>
      <w:r w:rsidRPr="00D515AF">
        <w:rPr>
          <w:rFonts w:cs="Traditional Arabic"/>
          <w:b/>
          <w:bCs/>
          <w:sz w:val="22"/>
          <w:szCs w:val="22"/>
          <w:rtl/>
        </w:rPr>
        <w:t xml:space="preserve"> </w:t>
      </w:r>
      <w:r w:rsidRPr="00D515AF">
        <w:rPr>
          <w:rFonts w:cs="Traditional Arabic" w:hint="cs"/>
          <w:b/>
          <w:bCs/>
          <w:sz w:val="22"/>
          <w:szCs w:val="22"/>
          <w:rtl/>
        </w:rPr>
        <w:t>من</w:t>
      </w:r>
      <w:r w:rsidRPr="00D515AF">
        <w:rPr>
          <w:rFonts w:cs="Traditional Arabic"/>
          <w:b/>
          <w:bCs/>
          <w:sz w:val="22"/>
          <w:szCs w:val="22"/>
          <w:rtl/>
        </w:rPr>
        <w:t xml:space="preserve"> </w:t>
      </w:r>
      <w:r w:rsidRPr="00D515AF">
        <w:rPr>
          <w:rFonts w:cs="Traditional Arabic" w:hint="cs"/>
          <w:b/>
          <w:bCs/>
          <w:sz w:val="22"/>
          <w:szCs w:val="22"/>
          <w:rtl/>
        </w:rPr>
        <w:t>مكتبه</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النجف</w:t>
      </w:r>
      <w:r w:rsidRPr="00D515AF">
        <w:rPr>
          <w:rFonts w:cs="Traditional Arabic"/>
          <w:b/>
          <w:bCs/>
          <w:sz w:val="22"/>
          <w:szCs w:val="22"/>
          <w:rtl/>
        </w:rPr>
        <w:t xml:space="preserve"> </w:t>
      </w:r>
      <w:r w:rsidRPr="00D515AF">
        <w:rPr>
          <w:rFonts w:cs="Traditional Arabic" w:hint="cs"/>
          <w:b/>
          <w:bCs/>
          <w:sz w:val="22"/>
          <w:szCs w:val="22"/>
          <w:rtl/>
        </w:rPr>
        <w:t>الاشرف</w:t>
      </w:r>
      <w:r w:rsidRPr="00D515AF">
        <w:rPr>
          <w:rFonts w:cs="Traditional Arabic"/>
          <w:b/>
          <w:bCs/>
          <w:sz w:val="22"/>
          <w:szCs w:val="22"/>
          <w:rtl/>
        </w:rPr>
        <w:t>,  6/6/2004</w:t>
      </w:r>
      <w:r w:rsidRPr="00D515AF">
        <w:rPr>
          <w:rFonts w:cs="Traditional Arabic" w:hint="cs"/>
          <w:b/>
          <w:bCs/>
          <w:sz w:val="22"/>
          <w:szCs w:val="22"/>
          <w:rtl/>
        </w:rPr>
        <w:t>م</w:t>
      </w:r>
    </w:p>
  </w:endnote>
  <w:endnote w:id="24">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بيان</w:t>
      </w:r>
      <w:r w:rsidRPr="00D515AF">
        <w:rPr>
          <w:rFonts w:cs="Traditional Arabic"/>
          <w:b/>
          <w:bCs/>
          <w:sz w:val="22"/>
          <w:szCs w:val="22"/>
          <w:rtl/>
        </w:rPr>
        <w:t xml:space="preserve"> </w:t>
      </w:r>
      <w:r w:rsidRPr="00D515AF">
        <w:rPr>
          <w:rFonts w:cs="Traditional Arabic" w:hint="cs"/>
          <w:b/>
          <w:bCs/>
          <w:sz w:val="22"/>
          <w:szCs w:val="22"/>
          <w:rtl/>
        </w:rPr>
        <w:t>صادر</w:t>
      </w:r>
      <w:r w:rsidRPr="00D515AF">
        <w:rPr>
          <w:rFonts w:cs="Traditional Arabic"/>
          <w:b/>
          <w:bCs/>
          <w:sz w:val="22"/>
          <w:szCs w:val="22"/>
          <w:rtl/>
        </w:rPr>
        <w:t xml:space="preserve"> </w:t>
      </w:r>
      <w:r w:rsidRPr="00D515AF">
        <w:rPr>
          <w:rFonts w:cs="Traditional Arabic" w:hint="cs"/>
          <w:b/>
          <w:bCs/>
          <w:sz w:val="22"/>
          <w:szCs w:val="22"/>
          <w:rtl/>
        </w:rPr>
        <w:t>من</w:t>
      </w:r>
      <w:r w:rsidRPr="00D515AF">
        <w:rPr>
          <w:rFonts w:cs="Traditional Arabic"/>
          <w:b/>
          <w:bCs/>
          <w:sz w:val="22"/>
          <w:szCs w:val="22"/>
          <w:rtl/>
        </w:rPr>
        <w:t xml:space="preserve"> </w:t>
      </w:r>
      <w:r w:rsidRPr="00D515AF">
        <w:rPr>
          <w:rFonts w:cs="Traditional Arabic" w:hint="cs"/>
          <w:b/>
          <w:bCs/>
          <w:sz w:val="22"/>
          <w:szCs w:val="22"/>
          <w:rtl/>
        </w:rPr>
        <w:t>مكتبه</w:t>
      </w:r>
      <w:r w:rsidRPr="00D515AF">
        <w:rPr>
          <w:rFonts w:cs="Traditional Arabic"/>
          <w:b/>
          <w:bCs/>
          <w:sz w:val="22"/>
          <w:szCs w:val="22"/>
          <w:rtl/>
        </w:rPr>
        <w:t xml:space="preserve"> </w:t>
      </w:r>
      <w:r w:rsidRPr="00D515AF">
        <w:rPr>
          <w:rFonts w:cs="Traditional Arabic" w:hint="cs"/>
          <w:b/>
          <w:bCs/>
          <w:sz w:val="22"/>
          <w:szCs w:val="22"/>
          <w:rtl/>
        </w:rPr>
        <w:t>في</w:t>
      </w:r>
      <w:r w:rsidRPr="00D515AF">
        <w:rPr>
          <w:rFonts w:cs="Traditional Arabic"/>
          <w:b/>
          <w:bCs/>
          <w:sz w:val="22"/>
          <w:szCs w:val="22"/>
          <w:rtl/>
        </w:rPr>
        <w:t xml:space="preserve"> </w:t>
      </w:r>
      <w:r w:rsidRPr="00D515AF">
        <w:rPr>
          <w:rFonts w:cs="Traditional Arabic" w:hint="cs"/>
          <w:b/>
          <w:bCs/>
          <w:sz w:val="22"/>
          <w:szCs w:val="22"/>
          <w:rtl/>
        </w:rPr>
        <w:t>النجف</w:t>
      </w:r>
      <w:r w:rsidRPr="00D515AF">
        <w:rPr>
          <w:rFonts w:cs="Traditional Arabic"/>
          <w:b/>
          <w:bCs/>
          <w:sz w:val="22"/>
          <w:szCs w:val="22"/>
          <w:rtl/>
        </w:rPr>
        <w:t xml:space="preserve"> </w:t>
      </w:r>
      <w:r w:rsidRPr="00D515AF">
        <w:rPr>
          <w:rFonts w:cs="Traditional Arabic" w:hint="cs"/>
          <w:b/>
          <w:bCs/>
          <w:sz w:val="22"/>
          <w:szCs w:val="22"/>
          <w:rtl/>
        </w:rPr>
        <w:t>الاشرف</w:t>
      </w:r>
      <w:r w:rsidRPr="00D515AF">
        <w:rPr>
          <w:rFonts w:cs="Traditional Arabic"/>
          <w:b/>
          <w:bCs/>
          <w:sz w:val="22"/>
          <w:szCs w:val="22"/>
          <w:rtl/>
        </w:rPr>
        <w:t xml:space="preserve">,  27 </w:t>
      </w:r>
      <w:r w:rsidRPr="00D515AF">
        <w:rPr>
          <w:rFonts w:cs="Traditional Arabic" w:hint="cs"/>
          <w:b/>
          <w:bCs/>
          <w:sz w:val="22"/>
          <w:szCs w:val="22"/>
          <w:rtl/>
        </w:rPr>
        <w:t>محرم</w:t>
      </w:r>
      <w:r w:rsidRPr="00D515AF">
        <w:rPr>
          <w:rFonts w:cs="Traditional Arabic"/>
          <w:b/>
          <w:bCs/>
          <w:sz w:val="22"/>
          <w:szCs w:val="22"/>
          <w:rtl/>
        </w:rPr>
        <w:t xml:space="preserve"> 1425 </w:t>
      </w:r>
      <w:r w:rsidRPr="00D515AF">
        <w:rPr>
          <w:rFonts w:cs="Traditional Arabic" w:hint="cs"/>
          <w:b/>
          <w:bCs/>
          <w:sz w:val="22"/>
          <w:szCs w:val="22"/>
          <w:rtl/>
        </w:rPr>
        <w:t>هـ</w:t>
      </w:r>
      <w:r w:rsidRPr="00D515AF">
        <w:rPr>
          <w:rFonts w:cs="Traditional Arabic"/>
          <w:b/>
          <w:bCs/>
          <w:sz w:val="22"/>
          <w:szCs w:val="22"/>
          <w:rtl/>
        </w:rPr>
        <w:t>,  19/3/2004</w:t>
      </w:r>
    </w:p>
  </w:endnote>
  <w:endnote w:id="25">
    <w:p w:rsidR="00B93EED" w:rsidRPr="00D515AF" w:rsidRDefault="00B93EED" w:rsidP="00B93EED">
      <w:pPr>
        <w:pStyle w:val="EndnoteText"/>
        <w:spacing w:after="0" w:line="240" w:lineRule="auto"/>
        <w:jc w:val="both"/>
        <w:rPr>
          <w:rFonts w:cs="Traditional Arabic"/>
          <w:sz w:val="22"/>
          <w:szCs w:val="22"/>
          <w:rtl/>
          <w:lang w:bidi="ar-IQ"/>
        </w:rPr>
      </w:pPr>
      <w:r w:rsidRPr="00D515AF">
        <w:rPr>
          <w:rStyle w:val="EndnoteReference"/>
          <w:rFonts w:cs="Traditional Arabic"/>
          <w:sz w:val="22"/>
          <w:szCs w:val="22"/>
        </w:rPr>
        <w:endnoteRef/>
      </w:r>
      <w:r w:rsidRPr="00D515AF">
        <w:rPr>
          <w:rFonts w:cs="Traditional Arabic"/>
          <w:sz w:val="22"/>
          <w:szCs w:val="22"/>
        </w:rPr>
        <w:t xml:space="preserve"> </w:t>
      </w:r>
      <w:r w:rsidRPr="00D515AF">
        <w:rPr>
          <w:rFonts w:cs="Traditional Arabic" w:hint="cs"/>
          <w:b/>
          <w:bCs/>
          <w:sz w:val="22"/>
          <w:szCs w:val="22"/>
          <w:rtl/>
        </w:rPr>
        <w:t>علي</w:t>
      </w:r>
      <w:r w:rsidRPr="00D515AF">
        <w:rPr>
          <w:rFonts w:cs="Traditional Arabic"/>
          <w:b/>
          <w:bCs/>
          <w:sz w:val="22"/>
          <w:szCs w:val="22"/>
          <w:rtl/>
        </w:rPr>
        <w:t xml:space="preserve"> </w:t>
      </w:r>
      <w:r w:rsidRPr="00D515AF">
        <w:rPr>
          <w:rFonts w:cs="Traditional Arabic" w:hint="cs"/>
          <w:b/>
          <w:bCs/>
          <w:sz w:val="22"/>
          <w:szCs w:val="22"/>
          <w:rtl/>
        </w:rPr>
        <w:t>السيستاني</w:t>
      </w:r>
      <w:r w:rsidRPr="00D515AF">
        <w:rPr>
          <w:rFonts w:cs="Traditional Arabic"/>
          <w:b/>
          <w:bCs/>
          <w:sz w:val="22"/>
          <w:szCs w:val="22"/>
          <w:rtl/>
        </w:rPr>
        <w:t xml:space="preserve">,  </w:t>
      </w:r>
      <w:r w:rsidRPr="00D515AF">
        <w:rPr>
          <w:rFonts w:cs="Traditional Arabic" w:hint="cs"/>
          <w:b/>
          <w:bCs/>
          <w:sz w:val="22"/>
          <w:szCs w:val="22"/>
          <w:rtl/>
        </w:rPr>
        <w:t>جواب</w:t>
      </w:r>
      <w:r w:rsidRPr="00D515AF">
        <w:rPr>
          <w:rFonts w:cs="Traditional Arabic"/>
          <w:b/>
          <w:bCs/>
          <w:sz w:val="22"/>
          <w:szCs w:val="22"/>
          <w:rtl/>
        </w:rPr>
        <w:t xml:space="preserve"> </w:t>
      </w:r>
      <w:r w:rsidRPr="00D515AF">
        <w:rPr>
          <w:rFonts w:cs="Traditional Arabic" w:hint="cs"/>
          <w:b/>
          <w:bCs/>
          <w:sz w:val="22"/>
          <w:szCs w:val="22"/>
          <w:rtl/>
        </w:rPr>
        <w:t>على</w:t>
      </w:r>
      <w:r w:rsidRPr="00D515AF">
        <w:rPr>
          <w:rFonts w:cs="Traditional Arabic"/>
          <w:b/>
          <w:bCs/>
          <w:sz w:val="22"/>
          <w:szCs w:val="22"/>
          <w:rtl/>
        </w:rPr>
        <w:t xml:space="preserve"> </w:t>
      </w:r>
      <w:r w:rsidRPr="00D515AF">
        <w:rPr>
          <w:rFonts w:cs="Traditional Arabic" w:hint="cs"/>
          <w:b/>
          <w:bCs/>
          <w:sz w:val="22"/>
          <w:szCs w:val="22"/>
          <w:rtl/>
        </w:rPr>
        <w:t>اسئلة</w:t>
      </w:r>
      <w:r w:rsidRPr="00D515AF">
        <w:rPr>
          <w:rFonts w:cs="Traditional Arabic"/>
          <w:b/>
          <w:bCs/>
          <w:sz w:val="22"/>
          <w:szCs w:val="22"/>
          <w:rtl/>
        </w:rPr>
        <w:t xml:space="preserve"> </w:t>
      </w:r>
      <w:r w:rsidRPr="00D515AF">
        <w:rPr>
          <w:rFonts w:cs="Traditional Arabic" w:hint="cs"/>
          <w:b/>
          <w:bCs/>
          <w:sz w:val="22"/>
          <w:szCs w:val="22"/>
          <w:rtl/>
        </w:rPr>
        <w:t>مجلة</w:t>
      </w:r>
      <w:r w:rsidRPr="00D515AF">
        <w:rPr>
          <w:rFonts w:cs="Traditional Arabic"/>
          <w:b/>
          <w:bCs/>
          <w:sz w:val="22"/>
          <w:szCs w:val="22"/>
          <w:rtl/>
        </w:rPr>
        <w:t xml:space="preserve"> </w:t>
      </w:r>
      <w:r w:rsidRPr="00D515AF">
        <w:rPr>
          <w:rFonts w:cs="Traditional Arabic" w:hint="cs"/>
          <w:b/>
          <w:bCs/>
          <w:sz w:val="22"/>
          <w:szCs w:val="22"/>
          <w:rtl/>
        </w:rPr>
        <w:t>دير</w:t>
      </w:r>
      <w:r w:rsidRPr="00D515AF">
        <w:rPr>
          <w:rFonts w:cs="Traditional Arabic"/>
          <w:b/>
          <w:bCs/>
          <w:sz w:val="22"/>
          <w:szCs w:val="22"/>
          <w:rtl/>
        </w:rPr>
        <w:t xml:space="preserve"> </w:t>
      </w:r>
      <w:r w:rsidRPr="00D515AF">
        <w:rPr>
          <w:rFonts w:cs="Traditional Arabic" w:hint="cs"/>
          <w:b/>
          <w:bCs/>
          <w:sz w:val="22"/>
          <w:szCs w:val="22"/>
          <w:rtl/>
        </w:rPr>
        <w:t>شبيجل</w:t>
      </w:r>
      <w:r w:rsidRPr="00D515AF">
        <w:rPr>
          <w:rFonts w:cs="Traditional Arabic"/>
          <w:b/>
          <w:bCs/>
          <w:sz w:val="22"/>
          <w:szCs w:val="22"/>
          <w:rtl/>
        </w:rPr>
        <w:t xml:space="preserve"> </w:t>
      </w:r>
      <w:r w:rsidRPr="00D515AF">
        <w:rPr>
          <w:rFonts w:cs="Traditional Arabic" w:hint="cs"/>
          <w:b/>
          <w:bCs/>
          <w:sz w:val="22"/>
          <w:szCs w:val="22"/>
          <w:rtl/>
        </w:rPr>
        <w:t>الالمانية</w:t>
      </w:r>
      <w:r w:rsidRPr="00D515AF">
        <w:rPr>
          <w:rFonts w:cs="Traditional Arabic"/>
          <w:b/>
          <w:bCs/>
          <w:sz w:val="22"/>
          <w:szCs w:val="22"/>
          <w:rtl/>
        </w:rPr>
        <w:t>,</w:t>
      </w:r>
      <w:r w:rsidRPr="00D515AF">
        <w:rPr>
          <w:rFonts w:cs="Traditional Arabic" w:hint="cs"/>
          <w:b/>
          <w:bCs/>
          <w:sz w:val="22"/>
          <w:szCs w:val="22"/>
          <w:rtl/>
        </w:rPr>
        <w:t>مصدر</w:t>
      </w:r>
      <w:r w:rsidRPr="00D515AF">
        <w:rPr>
          <w:rFonts w:cs="Traditional Arabic"/>
          <w:b/>
          <w:bCs/>
          <w:sz w:val="22"/>
          <w:szCs w:val="22"/>
          <w:rtl/>
        </w:rPr>
        <w:t xml:space="preserve"> </w:t>
      </w:r>
      <w:r w:rsidRPr="00D515AF">
        <w:rPr>
          <w:rFonts w:cs="Traditional Arabic" w:hint="cs"/>
          <w:b/>
          <w:bCs/>
          <w:sz w:val="22"/>
          <w:szCs w:val="22"/>
          <w:rtl/>
        </w:rPr>
        <w:t>سبق</w:t>
      </w:r>
      <w:r w:rsidRPr="00D515AF">
        <w:rPr>
          <w:rFonts w:cs="Traditional Arabic"/>
          <w:b/>
          <w:bCs/>
          <w:sz w:val="22"/>
          <w:szCs w:val="22"/>
          <w:rtl/>
        </w:rPr>
        <w:t xml:space="preserve"> </w:t>
      </w:r>
      <w:r w:rsidRPr="00D515AF">
        <w:rPr>
          <w:rFonts w:cs="Traditional Arabic" w:hint="cs"/>
          <w:b/>
          <w:bCs/>
          <w:sz w:val="22"/>
          <w:szCs w:val="22"/>
          <w:rtl/>
        </w:rPr>
        <w:t>ذكره</w:t>
      </w:r>
      <w:r w:rsidRPr="00D515AF">
        <w:rPr>
          <w:rFonts w:cs="Traditional Arabic"/>
          <w:b/>
          <w:bCs/>
          <w:sz w:val="22"/>
          <w:szCs w:val="22"/>
        </w:rPr>
        <w:t>.</w:t>
      </w:r>
    </w:p>
  </w:endnote>
  <w:endnote w:id="26">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علي</w:t>
      </w:r>
      <w:r w:rsidRPr="004304C1">
        <w:rPr>
          <w:rFonts w:cs="Traditional Arabic"/>
          <w:b/>
          <w:bCs/>
          <w:sz w:val="22"/>
          <w:szCs w:val="22"/>
          <w:rtl/>
        </w:rPr>
        <w:t xml:space="preserve"> </w:t>
      </w:r>
      <w:r w:rsidRPr="004304C1">
        <w:rPr>
          <w:rFonts w:cs="Traditional Arabic" w:hint="cs"/>
          <w:b/>
          <w:bCs/>
          <w:sz w:val="22"/>
          <w:szCs w:val="22"/>
          <w:rtl/>
        </w:rPr>
        <w:t>السيستاني</w:t>
      </w:r>
      <w:r w:rsidRPr="004304C1">
        <w:rPr>
          <w:rFonts w:cs="Traditional Arabic"/>
          <w:b/>
          <w:bCs/>
          <w:sz w:val="22"/>
          <w:szCs w:val="22"/>
          <w:rtl/>
        </w:rPr>
        <w:t xml:space="preserve">,  </w:t>
      </w:r>
      <w:r w:rsidRPr="004304C1">
        <w:rPr>
          <w:rFonts w:cs="Traditional Arabic" w:hint="cs"/>
          <w:b/>
          <w:bCs/>
          <w:sz w:val="22"/>
          <w:szCs w:val="22"/>
          <w:rtl/>
        </w:rPr>
        <w:t>اسئلة</w:t>
      </w:r>
      <w:r w:rsidRPr="004304C1">
        <w:rPr>
          <w:rFonts w:cs="Traditional Arabic"/>
          <w:b/>
          <w:bCs/>
          <w:sz w:val="22"/>
          <w:szCs w:val="22"/>
          <w:rtl/>
        </w:rPr>
        <w:t xml:space="preserve"> </w:t>
      </w:r>
      <w:r w:rsidRPr="004304C1">
        <w:rPr>
          <w:rFonts w:cs="Traditional Arabic" w:hint="cs"/>
          <w:b/>
          <w:bCs/>
          <w:sz w:val="22"/>
          <w:szCs w:val="22"/>
          <w:rtl/>
        </w:rPr>
        <w:t>مجلة</w:t>
      </w:r>
      <w:r w:rsidRPr="004304C1">
        <w:rPr>
          <w:rFonts w:cs="Traditional Arabic"/>
          <w:b/>
          <w:bCs/>
          <w:sz w:val="22"/>
          <w:szCs w:val="22"/>
          <w:rtl/>
        </w:rPr>
        <w:t xml:space="preserve"> </w:t>
      </w:r>
      <w:r w:rsidRPr="004304C1">
        <w:rPr>
          <w:rFonts w:cs="Traditional Arabic" w:hint="cs"/>
          <w:b/>
          <w:bCs/>
          <w:sz w:val="22"/>
          <w:szCs w:val="22"/>
          <w:rtl/>
        </w:rPr>
        <w:t>بولندا</w:t>
      </w:r>
      <w:r w:rsidRPr="004304C1">
        <w:rPr>
          <w:rFonts w:cs="Traditional Arabic"/>
          <w:b/>
          <w:bCs/>
          <w:sz w:val="22"/>
          <w:szCs w:val="22"/>
          <w:rtl/>
        </w:rPr>
        <w:t xml:space="preserve"> </w:t>
      </w:r>
      <w:r w:rsidRPr="004304C1">
        <w:rPr>
          <w:rFonts w:cs="Traditional Arabic" w:hint="cs"/>
          <w:b/>
          <w:bCs/>
          <w:sz w:val="22"/>
          <w:szCs w:val="22"/>
          <w:rtl/>
        </w:rPr>
        <w:t>الاسبوعية</w:t>
      </w:r>
      <w:r w:rsidRPr="004304C1">
        <w:rPr>
          <w:rFonts w:cs="Traditional Arabic"/>
          <w:b/>
          <w:bCs/>
          <w:sz w:val="22"/>
          <w:szCs w:val="22"/>
          <w:rtl/>
        </w:rPr>
        <w:t xml:space="preserve">,  29 </w:t>
      </w:r>
      <w:r w:rsidRPr="004304C1">
        <w:rPr>
          <w:rFonts w:cs="Traditional Arabic" w:hint="cs"/>
          <w:b/>
          <w:bCs/>
          <w:sz w:val="22"/>
          <w:szCs w:val="22"/>
          <w:rtl/>
        </w:rPr>
        <w:t>رجب</w:t>
      </w:r>
      <w:r w:rsidRPr="004304C1">
        <w:rPr>
          <w:rFonts w:cs="Traditional Arabic"/>
          <w:b/>
          <w:bCs/>
          <w:sz w:val="22"/>
          <w:szCs w:val="22"/>
          <w:rtl/>
        </w:rPr>
        <w:t xml:space="preserve"> </w:t>
      </w:r>
      <w:r w:rsidRPr="004304C1">
        <w:rPr>
          <w:rFonts w:cs="Traditional Arabic" w:hint="cs"/>
          <w:b/>
          <w:bCs/>
          <w:sz w:val="22"/>
          <w:szCs w:val="22"/>
          <w:rtl/>
        </w:rPr>
        <w:t>ذ</w:t>
      </w:r>
      <w:r w:rsidRPr="004304C1">
        <w:rPr>
          <w:rFonts w:cs="Traditional Arabic"/>
          <w:b/>
          <w:bCs/>
          <w:sz w:val="22"/>
          <w:szCs w:val="22"/>
          <w:rtl/>
        </w:rPr>
        <w:t xml:space="preserve">1424 </w:t>
      </w:r>
      <w:r w:rsidRPr="004304C1">
        <w:rPr>
          <w:rFonts w:cs="Traditional Arabic" w:hint="cs"/>
          <w:b/>
          <w:bCs/>
          <w:sz w:val="22"/>
          <w:szCs w:val="22"/>
          <w:rtl/>
        </w:rPr>
        <w:t>هـ</w:t>
      </w:r>
      <w:r w:rsidRPr="004304C1">
        <w:rPr>
          <w:rFonts w:cs="Traditional Arabic"/>
          <w:b/>
          <w:bCs/>
          <w:sz w:val="22"/>
          <w:szCs w:val="22"/>
          <w:rtl/>
        </w:rPr>
        <w:t xml:space="preserve"> </w:t>
      </w:r>
      <w:r w:rsidRPr="004304C1">
        <w:rPr>
          <w:rFonts w:cs="Traditional Arabic" w:hint="cs"/>
          <w:b/>
          <w:bCs/>
          <w:sz w:val="22"/>
          <w:szCs w:val="22"/>
          <w:rtl/>
        </w:rPr>
        <w:t>النجف</w:t>
      </w:r>
      <w:r w:rsidRPr="004304C1">
        <w:rPr>
          <w:rFonts w:cs="Traditional Arabic"/>
          <w:b/>
          <w:bCs/>
          <w:sz w:val="22"/>
          <w:szCs w:val="22"/>
          <w:rtl/>
        </w:rPr>
        <w:t xml:space="preserve"> </w:t>
      </w:r>
      <w:r w:rsidRPr="004304C1">
        <w:rPr>
          <w:rFonts w:cs="Traditional Arabic" w:hint="cs"/>
          <w:b/>
          <w:bCs/>
          <w:sz w:val="22"/>
          <w:szCs w:val="22"/>
          <w:rtl/>
        </w:rPr>
        <w:t>الاشرف</w:t>
      </w:r>
    </w:p>
  </w:endnote>
  <w:endnote w:id="27">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المصدر</w:t>
      </w:r>
      <w:r w:rsidRPr="004304C1">
        <w:rPr>
          <w:rFonts w:cs="Traditional Arabic"/>
          <w:b/>
          <w:bCs/>
          <w:sz w:val="22"/>
          <w:szCs w:val="22"/>
          <w:rtl/>
        </w:rPr>
        <w:t xml:space="preserve"> </w:t>
      </w:r>
      <w:r w:rsidRPr="004304C1">
        <w:rPr>
          <w:rFonts w:cs="Traditional Arabic" w:hint="cs"/>
          <w:b/>
          <w:bCs/>
          <w:sz w:val="22"/>
          <w:szCs w:val="22"/>
          <w:rtl/>
        </w:rPr>
        <w:t>السابق</w:t>
      </w:r>
      <w:r w:rsidRPr="004304C1">
        <w:rPr>
          <w:rFonts w:cs="Traditional Arabic"/>
          <w:b/>
          <w:bCs/>
          <w:sz w:val="22"/>
          <w:szCs w:val="22"/>
          <w:rtl/>
        </w:rPr>
        <w:t xml:space="preserve"> </w:t>
      </w:r>
      <w:r w:rsidRPr="004304C1">
        <w:rPr>
          <w:rFonts w:cs="Traditional Arabic" w:hint="cs"/>
          <w:b/>
          <w:bCs/>
          <w:sz w:val="22"/>
          <w:szCs w:val="22"/>
          <w:rtl/>
        </w:rPr>
        <w:t>نفسه</w:t>
      </w:r>
    </w:p>
  </w:endnote>
  <w:endnote w:id="28">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علي</w:t>
      </w:r>
      <w:r w:rsidRPr="004304C1">
        <w:rPr>
          <w:rFonts w:cs="Traditional Arabic"/>
          <w:b/>
          <w:bCs/>
          <w:sz w:val="22"/>
          <w:szCs w:val="22"/>
          <w:rtl/>
        </w:rPr>
        <w:t xml:space="preserve"> </w:t>
      </w:r>
      <w:r w:rsidRPr="004304C1">
        <w:rPr>
          <w:rFonts w:cs="Traditional Arabic" w:hint="cs"/>
          <w:b/>
          <w:bCs/>
          <w:sz w:val="22"/>
          <w:szCs w:val="22"/>
          <w:rtl/>
        </w:rPr>
        <w:t>السيستاني</w:t>
      </w:r>
      <w:r w:rsidRPr="004304C1">
        <w:rPr>
          <w:rFonts w:cs="Traditional Arabic"/>
          <w:b/>
          <w:bCs/>
          <w:sz w:val="22"/>
          <w:szCs w:val="22"/>
          <w:rtl/>
        </w:rPr>
        <w:t xml:space="preserve">,  </w:t>
      </w:r>
      <w:r w:rsidRPr="004304C1">
        <w:rPr>
          <w:rFonts w:cs="Traditional Arabic" w:hint="cs"/>
          <w:b/>
          <w:bCs/>
          <w:sz w:val="22"/>
          <w:szCs w:val="22"/>
          <w:rtl/>
        </w:rPr>
        <w:t>الموقع</w:t>
      </w:r>
      <w:r w:rsidRPr="004304C1">
        <w:rPr>
          <w:rFonts w:cs="Traditional Arabic"/>
          <w:b/>
          <w:bCs/>
          <w:sz w:val="22"/>
          <w:szCs w:val="22"/>
          <w:rtl/>
        </w:rPr>
        <w:t xml:space="preserve"> </w:t>
      </w:r>
      <w:r w:rsidRPr="004304C1">
        <w:rPr>
          <w:rFonts w:cs="Traditional Arabic" w:hint="cs"/>
          <w:b/>
          <w:bCs/>
          <w:sz w:val="22"/>
          <w:szCs w:val="22"/>
          <w:rtl/>
        </w:rPr>
        <w:t>الرسمي</w:t>
      </w:r>
      <w:r w:rsidRPr="004304C1">
        <w:rPr>
          <w:rFonts w:cs="Traditional Arabic"/>
          <w:b/>
          <w:bCs/>
          <w:sz w:val="22"/>
          <w:szCs w:val="22"/>
          <w:rtl/>
        </w:rPr>
        <w:t xml:space="preserve">,  </w:t>
      </w:r>
      <w:r w:rsidRPr="004304C1">
        <w:rPr>
          <w:rFonts w:cs="Traditional Arabic" w:hint="cs"/>
          <w:b/>
          <w:bCs/>
          <w:sz w:val="22"/>
          <w:szCs w:val="22"/>
          <w:rtl/>
        </w:rPr>
        <w:t>جواب</w:t>
      </w:r>
      <w:r w:rsidRPr="004304C1">
        <w:rPr>
          <w:rFonts w:cs="Traditional Arabic"/>
          <w:b/>
          <w:bCs/>
          <w:sz w:val="22"/>
          <w:szCs w:val="22"/>
          <w:rtl/>
        </w:rPr>
        <w:t xml:space="preserve"> </w:t>
      </w:r>
      <w:r w:rsidRPr="004304C1">
        <w:rPr>
          <w:rFonts w:cs="Traditional Arabic" w:hint="cs"/>
          <w:b/>
          <w:bCs/>
          <w:sz w:val="22"/>
          <w:szCs w:val="22"/>
          <w:rtl/>
        </w:rPr>
        <w:t>على</w:t>
      </w:r>
      <w:r w:rsidRPr="004304C1">
        <w:rPr>
          <w:rFonts w:cs="Traditional Arabic"/>
          <w:b/>
          <w:bCs/>
          <w:sz w:val="22"/>
          <w:szCs w:val="22"/>
          <w:rtl/>
        </w:rPr>
        <w:t xml:space="preserve"> </w:t>
      </w:r>
      <w:r w:rsidRPr="004304C1">
        <w:rPr>
          <w:rFonts w:cs="Traditional Arabic" w:hint="cs"/>
          <w:b/>
          <w:bCs/>
          <w:sz w:val="22"/>
          <w:szCs w:val="22"/>
          <w:rtl/>
        </w:rPr>
        <w:t>اسئلة</w:t>
      </w:r>
      <w:r w:rsidRPr="004304C1">
        <w:rPr>
          <w:rFonts w:cs="Traditional Arabic"/>
          <w:b/>
          <w:bCs/>
          <w:sz w:val="22"/>
          <w:szCs w:val="22"/>
          <w:rtl/>
        </w:rPr>
        <w:t xml:space="preserve">  </w:t>
      </w:r>
      <w:r w:rsidRPr="004304C1">
        <w:rPr>
          <w:rFonts w:cs="Traditional Arabic" w:hint="cs"/>
          <w:b/>
          <w:bCs/>
          <w:sz w:val="22"/>
          <w:szCs w:val="22"/>
          <w:rtl/>
        </w:rPr>
        <w:t>الاستفتائات</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p>
  </w:endnote>
  <w:endnote w:id="29">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حامد</w:t>
      </w:r>
      <w:r w:rsidRPr="004304C1">
        <w:rPr>
          <w:rFonts w:cs="Traditional Arabic"/>
          <w:b/>
          <w:bCs/>
          <w:sz w:val="22"/>
          <w:szCs w:val="22"/>
          <w:rtl/>
        </w:rPr>
        <w:t xml:space="preserve"> </w:t>
      </w:r>
      <w:r w:rsidRPr="004304C1">
        <w:rPr>
          <w:rFonts w:cs="Traditional Arabic" w:hint="cs"/>
          <w:b/>
          <w:bCs/>
          <w:sz w:val="22"/>
          <w:szCs w:val="22"/>
          <w:rtl/>
        </w:rPr>
        <w:t>الخفاف</w:t>
      </w:r>
      <w:r w:rsidRPr="004304C1">
        <w:rPr>
          <w:rFonts w:cs="Traditional Arabic"/>
          <w:b/>
          <w:bCs/>
          <w:sz w:val="22"/>
          <w:szCs w:val="22"/>
          <w:rtl/>
        </w:rPr>
        <w:t xml:space="preserve">,  </w:t>
      </w:r>
      <w:r w:rsidRPr="004304C1">
        <w:rPr>
          <w:rFonts w:cs="Traditional Arabic" w:hint="cs"/>
          <w:b/>
          <w:bCs/>
          <w:sz w:val="22"/>
          <w:szCs w:val="22"/>
          <w:rtl/>
        </w:rPr>
        <w:t>النصوص</w:t>
      </w:r>
      <w:r w:rsidRPr="004304C1">
        <w:rPr>
          <w:rFonts w:cs="Traditional Arabic"/>
          <w:b/>
          <w:bCs/>
          <w:sz w:val="22"/>
          <w:szCs w:val="22"/>
          <w:rtl/>
        </w:rPr>
        <w:t xml:space="preserve"> </w:t>
      </w:r>
      <w:r w:rsidRPr="004304C1">
        <w:rPr>
          <w:rFonts w:cs="Traditional Arabic" w:hint="cs"/>
          <w:b/>
          <w:bCs/>
          <w:sz w:val="22"/>
          <w:szCs w:val="22"/>
          <w:rtl/>
        </w:rPr>
        <w:t>الصادرة</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19</w:t>
      </w:r>
      <w:r w:rsidRPr="004304C1">
        <w:rPr>
          <w:rFonts w:cs="Traditional Arabic" w:hint="cs"/>
          <w:b/>
          <w:bCs/>
          <w:sz w:val="22"/>
          <w:szCs w:val="22"/>
          <w:rtl/>
        </w:rPr>
        <w:t>.</w:t>
      </w:r>
    </w:p>
  </w:endnote>
  <w:endnote w:id="30">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محمد</w:t>
      </w:r>
      <w:r w:rsidRPr="004304C1">
        <w:rPr>
          <w:rFonts w:cs="Traditional Arabic"/>
          <w:b/>
          <w:bCs/>
          <w:sz w:val="22"/>
          <w:szCs w:val="22"/>
          <w:rtl/>
        </w:rPr>
        <w:t xml:space="preserve"> </w:t>
      </w:r>
      <w:r w:rsidRPr="004304C1">
        <w:rPr>
          <w:rFonts w:cs="Traditional Arabic" w:hint="cs"/>
          <w:b/>
          <w:bCs/>
          <w:sz w:val="22"/>
          <w:szCs w:val="22"/>
          <w:rtl/>
        </w:rPr>
        <w:t>بديوي</w:t>
      </w:r>
      <w:r w:rsidRPr="004304C1">
        <w:rPr>
          <w:rFonts w:cs="Traditional Arabic"/>
          <w:b/>
          <w:bCs/>
          <w:sz w:val="22"/>
          <w:szCs w:val="22"/>
          <w:rtl/>
        </w:rPr>
        <w:t xml:space="preserve"> </w:t>
      </w:r>
      <w:r w:rsidRPr="004304C1">
        <w:rPr>
          <w:rFonts w:cs="Traditional Arabic" w:hint="cs"/>
          <w:b/>
          <w:bCs/>
          <w:sz w:val="22"/>
          <w:szCs w:val="22"/>
          <w:rtl/>
        </w:rPr>
        <w:t>الشمري</w:t>
      </w:r>
      <w:r w:rsidRPr="004304C1">
        <w:rPr>
          <w:rFonts w:cs="Traditional Arabic"/>
          <w:b/>
          <w:bCs/>
          <w:sz w:val="22"/>
          <w:szCs w:val="22"/>
          <w:rtl/>
        </w:rPr>
        <w:t xml:space="preserve">,   </w:t>
      </w:r>
      <w:r w:rsidRPr="004304C1">
        <w:rPr>
          <w:rFonts w:cs="Traditional Arabic" w:hint="cs"/>
          <w:b/>
          <w:bCs/>
          <w:sz w:val="22"/>
          <w:szCs w:val="22"/>
          <w:rtl/>
        </w:rPr>
        <w:t>تحولات</w:t>
      </w:r>
      <w:r w:rsidRPr="004304C1">
        <w:rPr>
          <w:rFonts w:cs="Traditional Arabic"/>
          <w:b/>
          <w:bCs/>
          <w:sz w:val="22"/>
          <w:szCs w:val="22"/>
          <w:rtl/>
        </w:rPr>
        <w:t xml:space="preserve"> </w:t>
      </w:r>
      <w:r w:rsidRPr="004304C1">
        <w:rPr>
          <w:rFonts w:cs="Traditional Arabic" w:hint="cs"/>
          <w:b/>
          <w:bCs/>
          <w:sz w:val="22"/>
          <w:szCs w:val="22"/>
          <w:rtl/>
        </w:rPr>
        <w:t>الاسلام</w:t>
      </w:r>
      <w:r w:rsidRPr="004304C1">
        <w:rPr>
          <w:rFonts w:cs="Traditional Arabic"/>
          <w:b/>
          <w:bCs/>
          <w:sz w:val="22"/>
          <w:szCs w:val="22"/>
          <w:rtl/>
        </w:rPr>
        <w:t xml:space="preserve"> </w:t>
      </w:r>
      <w:r w:rsidRPr="004304C1">
        <w:rPr>
          <w:rFonts w:cs="Traditional Arabic" w:hint="cs"/>
          <w:b/>
          <w:bCs/>
          <w:sz w:val="22"/>
          <w:szCs w:val="22"/>
          <w:rtl/>
        </w:rPr>
        <w:t>السياسي</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منتدى</w:t>
      </w:r>
      <w:r w:rsidRPr="004304C1">
        <w:rPr>
          <w:rFonts w:cs="Traditional Arabic"/>
          <w:b/>
          <w:bCs/>
          <w:sz w:val="22"/>
          <w:szCs w:val="22"/>
          <w:rtl/>
        </w:rPr>
        <w:t xml:space="preserve"> </w:t>
      </w:r>
      <w:r w:rsidRPr="004304C1">
        <w:rPr>
          <w:rFonts w:cs="Traditional Arabic" w:hint="cs"/>
          <w:b/>
          <w:bCs/>
          <w:sz w:val="22"/>
          <w:szCs w:val="22"/>
          <w:rtl/>
        </w:rPr>
        <w:t>المعارف</w:t>
      </w:r>
      <w:r w:rsidRPr="004304C1">
        <w:rPr>
          <w:rFonts w:cs="Traditional Arabic"/>
          <w:b/>
          <w:bCs/>
          <w:sz w:val="22"/>
          <w:szCs w:val="22"/>
          <w:rtl/>
        </w:rPr>
        <w:t xml:space="preserve"> </w:t>
      </w:r>
      <w:r w:rsidRPr="004304C1">
        <w:rPr>
          <w:rFonts w:cs="Traditional Arabic" w:hint="cs"/>
          <w:b/>
          <w:bCs/>
          <w:sz w:val="22"/>
          <w:szCs w:val="22"/>
          <w:rtl/>
        </w:rPr>
        <w:t>للطبع</w:t>
      </w:r>
      <w:r w:rsidRPr="004304C1">
        <w:rPr>
          <w:rFonts w:cs="Traditional Arabic"/>
          <w:b/>
          <w:bCs/>
          <w:sz w:val="22"/>
          <w:szCs w:val="22"/>
          <w:rtl/>
        </w:rPr>
        <w:t xml:space="preserve"> </w:t>
      </w:r>
      <w:r w:rsidRPr="004304C1">
        <w:rPr>
          <w:rFonts w:cs="Traditional Arabic" w:hint="cs"/>
          <w:b/>
          <w:bCs/>
          <w:sz w:val="22"/>
          <w:szCs w:val="22"/>
          <w:rtl/>
        </w:rPr>
        <w:t>والنشر</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1,   2011</w:t>
      </w:r>
      <w:r w:rsidRPr="004304C1">
        <w:rPr>
          <w:rFonts w:cs="Traditional Arabic" w:hint="cs"/>
          <w:b/>
          <w:bCs/>
          <w:sz w:val="22"/>
          <w:szCs w:val="22"/>
          <w:rtl/>
        </w:rPr>
        <w:t>م</w:t>
      </w:r>
      <w:r w:rsidRPr="004304C1">
        <w:rPr>
          <w:rFonts w:cs="Traditional Arabic"/>
          <w:b/>
          <w:bCs/>
          <w:sz w:val="22"/>
          <w:szCs w:val="22"/>
          <w:rtl/>
        </w:rPr>
        <w:t xml:space="preserve">,   </w:t>
      </w:r>
      <w:r w:rsidRPr="004304C1">
        <w:rPr>
          <w:rFonts w:cs="Traditional Arabic" w:hint="cs"/>
          <w:b/>
          <w:bCs/>
          <w:sz w:val="22"/>
          <w:szCs w:val="22"/>
          <w:rtl/>
        </w:rPr>
        <w:t>بيروت</w:t>
      </w:r>
      <w:r w:rsidRPr="004304C1">
        <w:rPr>
          <w:rFonts w:cs="Traditional Arabic"/>
          <w:b/>
          <w:bCs/>
          <w:sz w:val="22"/>
          <w:szCs w:val="22"/>
          <w:rtl/>
        </w:rPr>
        <w:t xml:space="preserve"> </w:t>
      </w:r>
      <w:r w:rsidRPr="004304C1">
        <w:rPr>
          <w:rFonts w:cs="Traditional Arabic" w:hint="cs"/>
          <w:b/>
          <w:bCs/>
          <w:sz w:val="22"/>
          <w:szCs w:val="22"/>
          <w:rtl/>
        </w:rPr>
        <w:t>لبنان</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75</w:t>
      </w:r>
      <w:r w:rsidRPr="004304C1">
        <w:rPr>
          <w:rFonts w:cs="Traditional Arabic" w:hint="cs"/>
          <w:b/>
          <w:bCs/>
          <w:sz w:val="22"/>
          <w:szCs w:val="22"/>
          <w:rtl/>
        </w:rPr>
        <w:t>.</w:t>
      </w:r>
    </w:p>
  </w:endnote>
  <w:endnote w:id="31">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عامرة</w:t>
      </w:r>
      <w:r w:rsidRPr="004304C1">
        <w:rPr>
          <w:rFonts w:cs="Traditional Arabic"/>
          <w:b/>
          <w:bCs/>
          <w:sz w:val="22"/>
          <w:szCs w:val="22"/>
          <w:rtl/>
        </w:rPr>
        <w:t xml:space="preserve"> </w:t>
      </w:r>
      <w:r w:rsidRPr="004304C1">
        <w:rPr>
          <w:rFonts w:cs="Traditional Arabic" w:hint="cs"/>
          <w:b/>
          <w:bCs/>
          <w:sz w:val="22"/>
          <w:szCs w:val="22"/>
          <w:rtl/>
        </w:rPr>
        <w:t>البلداوي</w:t>
      </w:r>
      <w:r w:rsidRPr="004304C1">
        <w:rPr>
          <w:rFonts w:cs="Traditional Arabic"/>
          <w:b/>
          <w:bCs/>
          <w:sz w:val="22"/>
          <w:szCs w:val="22"/>
          <w:rtl/>
        </w:rPr>
        <w:t xml:space="preserve">,   </w:t>
      </w:r>
      <w:r w:rsidRPr="004304C1">
        <w:rPr>
          <w:rFonts w:cs="Traditional Arabic" w:hint="cs"/>
          <w:b/>
          <w:bCs/>
          <w:sz w:val="22"/>
          <w:szCs w:val="22"/>
          <w:rtl/>
        </w:rPr>
        <w:t>مواقف</w:t>
      </w:r>
      <w:r w:rsidRPr="004304C1">
        <w:rPr>
          <w:rFonts w:cs="Traditional Arabic"/>
          <w:b/>
          <w:bCs/>
          <w:sz w:val="22"/>
          <w:szCs w:val="22"/>
          <w:rtl/>
        </w:rPr>
        <w:t xml:space="preserve"> </w:t>
      </w:r>
      <w:r w:rsidRPr="004304C1">
        <w:rPr>
          <w:rFonts w:cs="Traditional Arabic" w:hint="cs"/>
          <w:b/>
          <w:bCs/>
          <w:sz w:val="22"/>
          <w:szCs w:val="22"/>
          <w:rtl/>
        </w:rPr>
        <w:t>السيد</w:t>
      </w:r>
      <w:r w:rsidRPr="004304C1">
        <w:rPr>
          <w:rFonts w:cs="Traditional Arabic"/>
          <w:b/>
          <w:bCs/>
          <w:sz w:val="22"/>
          <w:szCs w:val="22"/>
          <w:rtl/>
        </w:rPr>
        <w:t xml:space="preserve"> </w:t>
      </w:r>
      <w:r w:rsidRPr="004304C1">
        <w:rPr>
          <w:rFonts w:cs="Traditional Arabic" w:hint="cs"/>
          <w:b/>
          <w:bCs/>
          <w:sz w:val="22"/>
          <w:szCs w:val="22"/>
          <w:rtl/>
        </w:rPr>
        <w:t>السيستاني</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ظل</w:t>
      </w:r>
      <w:r w:rsidRPr="004304C1">
        <w:rPr>
          <w:rFonts w:cs="Traditional Arabic"/>
          <w:b/>
          <w:bCs/>
          <w:sz w:val="22"/>
          <w:szCs w:val="22"/>
          <w:rtl/>
        </w:rPr>
        <w:t xml:space="preserve"> </w:t>
      </w:r>
      <w:r w:rsidRPr="004304C1">
        <w:rPr>
          <w:rFonts w:cs="Traditional Arabic" w:hint="cs"/>
          <w:b/>
          <w:bCs/>
          <w:sz w:val="22"/>
          <w:szCs w:val="22"/>
          <w:rtl/>
        </w:rPr>
        <w:t>وجود</w:t>
      </w:r>
      <w:r w:rsidRPr="004304C1">
        <w:rPr>
          <w:rFonts w:cs="Traditional Arabic"/>
          <w:b/>
          <w:bCs/>
          <w:sz w:val="22"/>
          <w:szCs w:val="22"/>
          <w:rtl/>
        </w:rPr>
        <w:t xml:space="preserve"> </w:t>
      </w:r>
      <w:r w:rsidRPr="004304C1">
        <w:rPr>
          <w:rFonts w:cs="Traditional Arabic" w:hint="cs"/>
          <w:b/>
          <w:bCs/>
          <w:sz w:val="22"/>
          <w:szCs w:val="22"/>
          <w:rtl/>
        </w:rPr>
        <w:t>الاحتلال</w:t>
      </w:r>
      <w:r w:rsidRPr="004304C1">
        <w:rPr>
          <w:rFonts w:cs="Traditional Arabic"/>
          <w:b/>
          <w:bCs/>
          <w:sz w:val="22"/>
          <w:szCs w:val="22"/>
          <w:rtl/>
        </w:rPr>
        <w:t xml:space="preserve"> </w:t>
      </w:r>
      <w:r w:rsidRPr="004304C1">
        <w:rPr>
          <w:rFonts w:cs="Traditional Arabic" w:hint="cs"/>
          <w:b/>
          <w:bCs/>
          <w:sz w:val="22"/>
          <w:szCs w:val="22"/>
          <w:rtl/>
        </w:rPr>
        <w:t>الامريكي</w:t>
      </w:r>
      <w:r w:rsidRPr="004304C1">
        <w:rPr>
          <w:rFonts w:cs="Traditional Arabic"/>
          <w:b/>
          <w:bCs/>
          <w:sz w:val="22"/>
          <w:szCs w:val="22"/>
          <w:rtl/>
        </w:rPr>
        <w:t xml:space="preserve">,   </w:t>
      </w:r>
      <w:r w:rsidRPr="004304C1">
        <w:rPr>
          <w:rFonts w:cs="Traditional Arabic" w:hint="cs"/>
          <w:b/>
          <w:bCs/>
          <w:sz w:val="22"/>
          <w:szCs w:val="22"/>
          <w:rtl/>
        </w:rPr>
        <w:t>بحث</w:t>
      </w:r>
      <w:r w:rsidRPr="004304C1">
        <w:rPr>
          <w:rFonts w:cs="Traditional Arabic"/>
          <w:b/>
          <w:bCs/>
          <w:sz w:val="22"/>
          <w:szCs w:val="22"/>
          <w:rtl/>
        </w:rPr>
        <w:t xml:space="preserve"> </w:t>
      </w:r>
      <w:r w:rsidRPr="004304C1">
        <w:rPr>
          <w:rFonts w:cs="Traditional Arabic" w:hint="cs"/>
          <w:b/>
          <w:bCs/>
          <w:sz w:val="22"/>
          <w:szCs w:val="22"/>
          <w:rtl/>
        </w:rPr>
        <w:t>منشور</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الانترنت</w:t>
      </w:r>
    </w:p>
  </w:endnote>
  <w:endnote w:id="32">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علي</w:t>
      </w:r>
      <w:r w:rsidRPr="004304C1">
        <w:rPr>
          <w:rFonts w:cs="Traditional Arabic"/>
          <w:b/>
          <w:bCs/>
          <w:sz w:val="22"/>
          <w:szCs w:val="22"/>
          <w:rtl/>
        </w:rPr>
        <w:t xml:space="preserve"> </w:t>
      </w:r>
      <w:r w:rsidRPr="004304C1">
        <w:rPr>
          <w:rFonts w:cs="Traditional Arabic" w:hint="cs"/>
          <w:b/>
          <w:bCs/>
          <w:sz w:val="22"/>
          <w:szCs w:val="22"/>
          <w:rtl/>
        </w:rPr>
        <w:t>السيستاني</w:t>
      </w:r>
      <w:r w:rsidRPr="004304C1">
        <w:rPr>
          <w:rFonts w:cs="Traditional Arabic"/>
          <w:b/>
          <w:bCs/>
          <w:sz w:val="22"/>
          <w:szCs w:val="22"/>
          <w:rtl/>
        </w:rPr>
        <w:t xml:space="preserve">,  </w:t>
      </w:r>
      <w:r w:rsidRPr="004304C1">
        <w:rPr>
          <w:rFonts w:cs="Traditional Arabic" w:hint="cs"/>
          <w:b/>
          <w:bCs/>
          <w:sz w:val="22"/>
          <w:szCs w:val="22"/>
          <w:rtl/>
        </w:rPr>
        <w:t>بيان</w:t>
      </w:r>
      <w:r w:rsidRPr="004304C1">
        <w:rPr>
          <w:rFonts w:cs="Traditional Arabic"/>
          <w:b/>
          <w:bCs/>
          <w:sz w:val="22"/>
          <w:szCs w:val="22"/>
          <w:rtl/>
        </w:rPr>
        <w:t xml:space="preserve"> </w:t>
      </w:r>
      <w:r w:rsidRPr="004304C1">
        <w:rPr>
          <w:rFonts w:cs="Traditional Arabic" w:hint="cs"/>
          <w:b/>
          <w:bCs/>
          <w:sz w:val="22"/>
          <w:szCs w:val="22"/>
          <w:rtl/>
        </w:rPr>
        <w:t>صادر</w:t>
      </w:r>
      <w:r w:rsidRPr="004304C1">
        <w:rPr>
          <w:rFonts w:cs="Traditional Arabic"/>
          <w:b/>
          <w:bCs/>
          <w:sz w:val="22"/>
          <w:szCs w:val="22"/>
          <w:rtl/>
        </w:rPr>
        <w:t xml:space="preserve"> </w:t>
      </w:r>
      <w:r w:rsidRPr="004304C1">
        <w:rPr>
          <w:rFonts w:cs="Traditional Arabic" w:hint="cs"/>
          <w:b/>
          <w:bCs/>
          <w:sz w:val="22"/>
          <w:szCs w:val="22"/>
          <w:rtl/>
        </w:rPr>
        <w:t>من</w:t>
      </w:r>
      <w:r w:rsidRPr="004304C1">
        <w:rPr>
          <w:rFonts w:cs="Traditional Arabic"/>
          <w:b/>
          <w:bCs/>
          <w:sz w:val="22"/>
          <w:szCs w:val="22"/>
          <w:rtl/>
        </w:rPr>
        <w:t xml:space="preserve"> </w:t>
      </w:r>
      <w:r w:rsidRPr="004304C1">
        <w:rPr>
          <w:rFonts w:cs="Traditional Arabic" w:hint="cs"/>
          <w:b/>
          <w:bCs/>
          <w:sz w:val="22"/>
          <w:szCs w:val="22"/>
          <w:rtl/>
        </w:rPr>
        <w:t>مكتبه</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النجف</w:t>
      </w:r>
      <w:r w:rsidRPr="004304C1">
        <w:rPr>
          <w:rFonts w:cs="Traditional Arabic"/>
          <w:b/>
          <w:bCs/>
          <w:sz w:val="22"/>
          <w:szCs w:val="22"/>
          <w:rtl/>
        </w:rPr>
        <w:t xml:space="preserve"> </w:t>
      </w:r>
      <w:r w:rsidRPr="004304C1">
        <w:rPr>
          <w:rFonts w:cs="Traditional Arabic" w:hint="cs"/>
          <w:b/>
          <w:bCs/>
          <w:sz w:val="22"/>
          <w:szCs w:val="22"/>
          <w:rtl/>
        </w:rPr>
        <w:t>الاشرف</w:t>
      </w:r>
      <w:r w:rsidRPr="004304C1">
        <w:rPr>
          <w:rFonts w:cs="Traditional Arabic"/>
          <w:b/>
          <w:bCs/>
          <w:sz w:val="22"/>
          <w:szCs w:val="22"/>
          <w:rtl/>
        </w:rPr>
        <w:t xml:space="preserve">,  1 </w:t>
      </w:r>
      <w:r w:rsidRPr="004304C1">
        <w:rPr>
          <w:rFonts w:cs="Traditional Arabic" w:hint="cs"/>
          <w:b/>
          <w:bCs/>
          <w:sz w:val="22"/>
          <w:szCs w:val="22"/>
          <w:rtl/>
        </w:rPr>
        <w:t>صفر</w:t>
      </w:r>
      <w:r w:rsidRPr="004304C1">
        <w:rPr>
          <w:rFonts w:cs="Traditional Arabic"/>
          <w:b/>
          <w:bCs/>
          <w:sz w:val="22"/>
          <w:szCs w:val="22"/>
          <w:rtl/>
        </w:rPr>
        <w:t xml:space="preserve"> 1424</w:t>
      </w:r>
      <w:r w:rsidRPr="004304C1">
        <w:rPr>
          <w:rFonts w:cs="Traditional Arabic" w:hint="cs"/>
          <w:b/>
          <w:bCs/>
          <w:sz w:val="22"/>
          <w:szCs w:val="22"/>
          <w:rtl/>
        </w:rPr>
        <w:t>هـ</w:t>
      </w:r>
      <w:r w:rsidRPr="004304C1">
        <w:rPr>
          <w:rFonts w:cs="Traditional Arabic"/>
          <w:b/>
          <w:bCs/>
          <w:sz w:val="22"/>
          <w:szCs w:val="22"/>
        </w:rPr>
        <w:t>.</w:t>
      </w:r>
    </w:p>
  </w:endnote>
  <w:endnote w:id="33">
    <w:p w:rsidR="00B93EED" w:rsidRPr="004304C1" w:rsidRDefault="00B93EED" w:rsidP="00B93EED">
      <w:pPr>
        <w:pStyle w:val="EndnoteText"/>
        <w:spacing w:after="0" w:line="240" w:lineRule="auto"/>
        <w:jc w:val="both"/>
        <w:rPr>
          <w:rFonts w:cs="Traditional Arabic" w:hint="cs"/>
          <w:sz w:val="22"/>
          <w:szCs w:val="22"/>
          <w:rtl/>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حامد</w:t>
      </w:r>
      <w:r w:rsidRPr="004304C1">
        <w:rPr>
          <w:rFonts w:cs="Traditional Arabic"/>
          <w:b/>
          <w:bCs/>
          <w:sz w:val="22"/>
          <w:szCs w:val="22"/>
          <w:rtl/>
        </w:rPr>
        <w:t xml:space="preserve"> </w:t>
      </w:r>
      <w:r w:rsidRPr="004304C1">
        <w:rPr>
          <w:rFonts w:cs="Traditional Arabic" w:hint="cs"/>
          <w:b/>
          <w:bCs/>
          <w:sz w:val="22"/>
          <w:szCs w:val="22"/>
          <w:rtl/>
        </w:rPr>
        <w:t>الخفاف</w:t>
      </w:r>
      <w:r w:rsidRPr="004304C1">
        <w:rPr>
          <w:rFonts w:cs="Traditional Arabic"/>
          <w:b/>
          <w:bCs/>
          <w:sz w:val="22"/>
          <w:szCs w:val="22"/>
          <w:rtl/>
        </w:rPr>
        <w:t xml:space="preserve">,  </w:t>
      </w:r>
      <w:r w:rsidRPr="004304C1">
        <w:rPr>
          <w:rFonts w:cs="Traditional Arabic" w:hint="cs"/>
          <w:b/>
          <w:bCs/>
          <w:sz w:val="22"/>
          <w:szCs w:val="22"/>
          <w:rtl/>
        </w:rPr>
        <w:t>النصوص</w:t>
      </w:r>
      <w:r w:rsidRPr="004304C1">
        <w:rPr>
          <w:rFonts w:cs="Traditional Arabic"/>
          <w:b/>
          <w:bCs/>
          <w:sz w:val="22"/>
          <w:szCs w:val="22"/>
          <w:rtl/>
        </w:rPr>
        <w:t xml:space="preserve"> </w:t>
      </w:r>
      <w:r w:rsidRPr="004304C1">
        <w:rPr>
          <w:rFonts w:cs="Traditional Arabic" w:hint="cs"/>
          <w:b/>
          <w:bCs/>
          <w:sz w:val="22"/>
          <w:szCs w:val="22"/>
          <w:rtl/>
        </w:rPr>
        <w:t>الصادرة</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65</w:t>
      </w:r>
    </w:p>
  </w:endnote>
  <w:endnote w:id="34">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جواد</w:t>
      </w:r>
      <w:r w:rsidRPr="004304C1">
        <w:rPr>
          <w:rFonts w:cs="Traditional Arabic"/>
          <w:b/>
          <w:bCs/>
          <w:sz w:val="22"/>
          <w:szCs w:val="22"/>
          <w:rtl/>
        </w:rPr>
        <w:t xml:space="preserve"> </w:t>
      </w:r>
      <w:r w:rsidRPr="004304C1">
        <w:rPr>
          <w:rFonts w:cs="Traditional Arabic" w:hint="cs"/>
          <w:b/>
          <w:bCs/>
          <w:sz w:val="22"/>
          <w:szCs w:val="22"/>
          <w:rtl/>
        </w:rPr>
        <w:t>الشهرستاني</w:t>
      </w:r>
      <w:r w:rsidRPr="004304C1">
        <w:rPr>
          <w:rFonts w:cs="Traditional Arabic"/>
          <w:b/>
          <w:bCs/>
          <w:sz w:val="22"/>
          <w:szCs w:val="22"/>
          <w:rtl/>
        </w:rPr>
        <w:t xml:space="preserve">,  </w:t>
      </w:r>
      <w:r w:rsidRPr="004304C1">
        <w:rPr>
          <w:rFonts w:cs="Traditional Arabic" w:hint="cs"/>
          <w:b/>
          <w:bCs/>
          <w:sz w:val="22"/>
          <w:szCs w:val="22"/>
          <w:rtl/>
        </w:rPr>
        <w:t>لقاء</w:t>
      </w:r>
      <w:r w:rsidRPr="004304C1">
        <w:rPr>
          <w:rFonts w:cs="Traditional Arabic"/>
          <w:b/>
          <w:bCs/>
          <w:sz w:val="22"/>
          <w:szCs w:val="22"/>
          <w:rtl/>
        </w:rPr>
        <w:t xml:space="preserve"> </w:t>
      </w:r>
      <w:r w:rsidRPr="004304C1">
        <w:rPr>
          <w:rFonts w:cs="Traditional Arabic" w:hint="cs"/>
          <w:b/>
          <w:bCs/>
          <w:sz w:val="22"/>
          <w:szCs w:val="22"/>
          <w:rtl/>
        </w:rPr>
        <w:t>مع</w:t>
      </w:r>
      <w:r w:rsidRPr="004304C1">
        <w:rPr>
          <w:rFonts w:cs="Traditional Arabic"/>
          <w:b/>
          <w:bCs/>
          <w:sz w:val="22"/>
          <w:szCs w:val="22"/>
          <w:rtl/>
        </w:rPr>
        <w:t xml:space="preserve"> </w:t>
      </w:r>
      <w:r w:rsidRPr="004304C1">
        <w:rPr>
          <w:rFonts w:cs="Traditional Arabic" w:hint="cs"/>
          <w:b/>
          <w:bCs/>
          <w:sz w:val="22"/>
          <w:szCs w:val="22"/>
          <w:rtl/>
        </w:rPr>
        <w:t>الباحث</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p>
  </w:endnote>
  <w:endnote w:id="35">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خير</w:t>
      </w:r>
      <w:r w:rsidRPr="004304C1">
        <w:rPr>
          <w:rFonts w:cs="Traditional Arabic"/>
          <w:b/>
          <w:bCs/>
          <w:sz w:val="22"/>
          <w:szCs w:val="22"/>
          <w:rtl/>
        </w:rPr>
        <w:t xml:space="preserve"> </w:t>
      </w:r>
      <w:r w:rsidRPr="004304C1">
        <w:rPr>
          <w:rFonts w:cs="Traditional Arabic" w:hint="cs"/>
          <w:b/>
          <w:bCs/>
          <w:sz w:val="22"/>
          <w:szCs w:val="22"/>
          <w:rtl/>
        </w:rPr>
        <w:t>الدين</w:t>
      </w:r>
      <w:r w:rsidRPr="004304C1">
        <w:rPr>
          <w:rFonts w:cs="Traditional Arabic"/>
          <w:b/>
          <w:bCs/>
          <w:sz w:val="22"/>
          <w:szCs w:val="22"/>
          <w:rtl/>
        </w:rPr>
        <w:t xml:space="preserve"> </w:t>
      </w:r>
      <w:r w:rsidRPr="004304C1">
        <w:rPr>
          <w:rFonts w:cs="Traditional Arabic" w:hint="cs"/>
          <w:b/>
          <w:bCs/>
          <w:sz w:val="22"/>
          <w:szCs w:val="22"/>
          <w:rtl/>
        </w:rPr>
        <w:t>حسيب</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من</w:t>
      </w:r>
      <w:r w:rsidRPr="004304C1">
        <w:rPr>
          <w:rFonts w:cs="Traditional Arabic"/>
          <w:b/>
          <w:bCs/>
          <w:sz w:val="22"/>
          <w:szCs w:val="22"/>
          <w:rtl/>
        </w:rPr>
        <w:t xml:space="preserve"> </w:t>
      </w:r>
      <w:r w:rsidRPr="004304C1">
        <w:rPr>
          <w:rFonts w:cs="Traditional Arabic" w:hint="cs"/>
          <w:b/>
          <w:bCs/>
          <w:sz w:val="22"/>
          <w:szCs w:val="22"/>
          <w:rtl/>
        </w:rPr>
        <w:t>الاحتلال</w:t>
      </w:r>
      <w:r w:rsidRPr="004304C1">
        <w:rPr>
          <w:rFonts w:cs="Traditional Arabic"/>
          <w:b/>
          <w:bCs/>
          <w:sz w:val="22"/>
          <w:szCs w:val="22"/>
          <w:rtl/>
        </w:rPr>
        <w:t xml:space="preserve"> </w:t>
      </w:r>
      <w:r w:rsidRPr="004304C1">
        <w:rPr>
          <w:rFonts w:cs="Traditional Arabic" w:hint="cs"/>
          <w:b/>
          <w:bCs/>
          <w:sz w:val="22"/>
          <w:szCs w:val="22"/>
          <w:rtl/>
        </w:rPr>
        <w:t>الى</w:t>
      </w:r>
      <w:r w:rsidRPr="004304C1">
        <w:rPr>
          <w:rFonts w:cs="Traditional Arabic"/>
          <w:b/>
          <w:bCs/>
          <w:sz w:val="22"/>
          <w:szCs w:val="22"/>
          <w:rtl/>
        </w:rPr>
        <w:t xml:space="preserve"> </w:t>
      </w:r>
      <w:r w:rsidRPr="004304C1">
        <w:rPr>
          <w:rFonts w:cs="Traditional Arabic" w:hint="cs"/>
          <w:b/>
          <w:bCs/>
          <w:sz w:val="22"/>
          <w:szCs w:val="22"/>
          <w:rtl/>
        </w:rPr>
        <w:t>التحرير</w:t>
      </w:r>
      <w:r w:rsidRPr="004304C1">
        <w:rPr>
          <w:rFonts w:cs="Traditional Arabic"/>
          <w:b/>
          <w:bCs/>
          <w:sz w:val="22"/>
          <w:szCs w:val="22"/>
          <w:rtl/>
        </w:rPr>
        <w:t>"</w:t>
      </w:r>
      <w:r w:rsidRPr="004304C1">
        <w:rPr>
          <w:rFonts w:cs="Traditional Arabic" w:hint="cs"/>
          <w:b/>
          <w:bCs/>
          <w:sz w:val="22"/>
          <w:szCs w:val="22"/>
          <w:rtl/>
        </w:rPr>
        <w:t>طبعة</w:t>
      </w:r>
      <w:r w:rsidRPr="004304C1">
        <w:rPr>
          <w:rFonts w:cs="Traditional Arabic"/>
          <w:b/>
          <w:bCs/>
          <w:sz w:val="22"/>
          <w:szCs w:val="22"/>
          <w:rtl/>
        </w:rPr>
        <w:t xml:space="preserve"> </w:t>
      </w:r>
      <w:r w:rsidRPr="004304C1">
        <w:rPr>
          <w:rFonts w:cs="Traditional Arabic" w:hint="cs"/>
          <w:b/>
          <w:bCs/>
          <w:sz w:val="22"/>
          <w:szCs w:val="22"/>
          <w:rtl/>
        </w:rPr>
        <w:t>موسعة</w:t>
      </w:r>
      <w:r w:rsidRPr="004304C1">
        <w:rPr>
          <w:rFonts w:cs="Traditional Arabic"/>
          <w:b/>
          <w:bCs/>
          <w:sz w:val="22"/>
          <w:szCs w:val="22"/>
          <w:rtl/>
        </w:rPr>
        <w:t>"</w:t>
      </w:r>
      <w:r w:rsidRPr="004304C1">
        <w:rPr>
          <w:rFonts w:cs="Traditional Arabic" w:hint="cs"/>
          <w:b/>
          <w:bCs/>
          <w:sz w:val="22"/>
          <w:szCs w:val="22"/>
          <w:rtl/>
        </w:rPr>
        <w:t>من</w:t>
      </w:r>
      <w:r w:rsidRPr="004304C1">
        <w:rPr>
          <w:rFonts w:cs="Traditional Arabic"/>
          <w:b/>
          <w:bCs/>
          <w:sz w:val="22"/>
          <w:szCs w:val="22"/>
          <w:rtl/>
        </w:rPr>
        <w:t xml:space="preserve"> </w:t>
      </w:r>
      <w:r w:rsidRPr="004304C1">
        <w:rPr>
          <w:rFonts w:cs="Traditional Arabic" w:hint="cs"/>
          <w:b/>
          <w:bCs/>
          <w:sz w:val="22"/>
          <w:szCs w:val="22"/>
          <w:rtl/>
        </w:rPr>
        <w:t>مستقبل</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سلسلة</w:t>
      </w:r>
      <w:r w:rsidRPr="004304C1">
        <w:rPr>
          <w:rFonts w:cs="Traditional Arabic"/>
          <w:b/>
          <w:bCs/>
          <w:sz w:val="22"/>
          <w:szCs w:val="22"/>
          <w:rtl/>
        </w:rPr>
        <w:t xml:space="preserve"> </w:t>
      </w:r>
      <w:r w:rsidRPr="004304C1">
        <w:rPr>
          <w:rFonts w:cs="Traditional Arabic" w:hint="cs"/>
          <w:b/>
          <w:bCs/>
          <w:sz w:val="22"/>
          <w:szCs w:val="22"/>
          <w:rtl/>
        </w:rPr>
        <w:t>كتب</w:t>
      </w:r>
      <w:r w:rsidRPr="004304C1">
        <w:rPr>
          <w:rFonts w:cs="Traditional Arabic"/>
          <w:b/>
          <w:bCs/>
          <w:sz w:val="22"/>
          <w:szCs w:val="22"/>
          <w:rtl/>
        </w:rPr>
        <w:t xml:space="preserve"> </w:t>
      </w:r>
      <w:r w:rsidRPr="004304C1">
        <w:rPr>
          <w:rFonts w:cs="Traditional Arabic" w:hint="cs"/>
          <w:b/>
          <w:bCs/>
          <w:sz w:val="22"/>
          <w:szCs w:val="22"/>
          <w:rtl/>
        </w:rPr>
        <w:t>المستقبل</w:t>
      </w:r>
      <w:r w:rsidRPr="004304C1">
        <w:rPr>
          <w:rFonts w:cs="Traditional Arabic"/>
          <w:b/>
          <w:bCs/>
          <w:sz w:val="22"/>
          <w:szCs w:val="22"/>
          <w:rtl/>
        </w:rPr>
        <w:t xml:space="preserve"> </w:t>
      </w:r>
      <w:r w:rsidRPr="004304C1">
        <w:rPr>
          <w:rFonts w:cs="Traditional Arabic" w:hint="cs"/>
          <w:b/>
          <w:bCs/>
          <w:sz w:val="22"/>
          <w:szCs w:val="22"/>
          <w:rtl/>
        </w:rPr>
        <w:t>العربي</w:t>
      </w:r>
      <w:r w:rsidRPr="004304C1">
        <w:rPr>
          <w:rFonts w:cs="Traditional Arabic"/>
          <w:b/>
          <w:bCs/>
          <w:sz w:val="22"/>
          <w:szCs w:val="22"/>
          <w:rtl/>
        </w:rPr>
        <w:t xml:space="preserve">,  </w:t>
      </w:r>
      <w:r w:rsidRPr="004304C1">
        <w:rPr>
          <w:rFonts w:cs="Traditional Arabic" w:hint="cs"/>
          <w:b/>
          <w:bCs/>
          <w:sz w:val="22"/>
          <w:szCs w:val="22"/>
          <w:rtl/>
        </w:rPr>
        <w:t>مركز</w:t>
      </w:r>
      <w:r w:rsidRPr="004304C1">
        <w:rPr>
          <w:rFonts w:cs="Traditional Arabic"/>
          <w:b/>
          <w:bCs/>
          <w:sz w:val="22"/>
          <w:szCs w:val="22"/>
          <w:rtl/>
        </w:rPr>
        <w:t xml:space="preserve"> </w:t>
      </w:r>
      <w:r w:rsidRPr="004304C1">
        <w:rPr>
          <w:rFonts w:cs="Traditional Arabic" w:hint="cs"/>
          <w:b/>
          <w:bCs/>
          <w:sz w:val="22"/>
          <w:szCs w:val="22"/>
          <w:rtl/>
        </w:rPr>
        <w:t>دراسات</w:t>
      </w:r>
      <w:r w:rsidRPr="004304C1">
        <w:rPr>
          <w:rFonts w:cs="Traditional Arabic"/>
          <w:b/>
          <w:bCs/>
          <w:sz w:val="22"/>
          <w:szCs w:val="22"/>
          <w:rtl/>
        </w:rPr>
        <w:t xml:space="preserve"> </w:t>
      </w:r>
      <w:r w:rsidRPr="004304C1">
        <w:rPr>
          <w:rFonts w:cs="Traditional Arabic" w:hint="cs"/>
          <w:b/>
          <w:bCs/>
          <w:sz w:val="22"/>
          <w:szCs w:val="22"/>
          <w:rtl/>
        </w:rPr>
        <w:t>الوحدة</w:t>
      </w:r>
      <w:r w:rsidRPr="004304C1">
        <w:rPr>
          <w:rFonts w:cs="Traditional Arabic"/>
          <w:b/>
          <w:bCs/>
          <w:sz w:val="22"/>
          <w:szCs w:val="22"/>
          <w:rtl/>
        </w:rPr>
        <w:t xml:space="preserve"> </w:t>
      </w:r>
      <w:r w:rsidRPr="004304C1">
        <w:rPr>
          <w:rFonts w:cs="Traditional Arabic" w:hint="cs"/>
          <w:b/>
          <w:bCs/>
          <w:sz w:val="22"/>
          <w:szCs w:val="22"/>
          <w:rtl/>
        </w:rPr>
        <w:t>العربية</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 xml:space="preserve">1 2006,   </w:t>
      </w:r>
      <w:r w:rsidRPr="004304C1">
        <w:rPr>
          <w:rFonts w:cs="Traditional Arabic" w:hint="cs"/>
          <w:b/>
          <w:bCs/>
          <w:sz w:val="22"/>
          <w:szCs w:val="22"/>
          <w:rtl/>
        </w:rPr>
        <w:t>بيروت</w:t>
      </w:r>
      <w:r w:rsidRPr="004304C1">
        <w:rPr>
          <w:rFonts w:cs="Traditional Arabic"/>
          <w:b/>
          <w:bCs/>
          <w:sz w:val="22"/>
          <w:szCs w:val="22"/>
          <w:rtl/>
        </w:rPr>
        <w:t xml:space="preserve"> </w:t>
      </w:r>
      <w:r w:rsidRPr="004304C1">
        <w:rPr>
          <w:rFonts w:cs="Traditional Arabic" w:hint="cs"/>
          <w:b/>
          <w:bCs/>
          <w:sz w:val="22"/>
          <w:szCs w:val="22"/>
          <w:rtl/>
        </w:rPr>
        <w:t>لبنان</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158</w:t>
      </w:r>
    </w:p>
  </w:endnote>
  <w:endnote w:id="36">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راجي</w:t>
      </w:r>
      <w:r w:rsidRPr="004304C1">
        <w:rPr>
          <w:rFonts w:cs="Traditional Arabic"/>
          <w:b/>
          <w:bCs/>
          <w:sz w:val="22"/>
          <w:szCs w:val="22"/>
          <w:rtl/>
        </w:rPr>
        <w:t xml:space="preserve"> </w:t>
      </w:r>
      <w:r w:rsidRPr="004304C1">
        <w:rPr>
          <w:rFonts w:cs="Traditional Arabic" w:hint="cs"/>
          <w:b/>
          <w:bCs/>
          <w:sz w:val="22"/>
          <w:szCs w:val="22"/>
          <w:rtl/>
        </w:rPr>
        <w:t>نصير</w:t>
      </w:r>
      <w:r w:rsidRPr="004304C1">
        <w:rPr>
          <w:rFonts w:cs="Traditional Arabic"/>
          <w:b/>
          <w:bCs/>
          <w:sz w:val="22"/>
          <w:szCs w:val="22"/>
          <w:rtl/>
        </w:rPr>
        <w:t xml:space="preserve"> </w:t>
      </w:r>
      <w:r w:rsidRPr="004304C1">
        <w:rPr>
          <w:rFonts w:cs="Traditional Arabic" w:hint="cs"/>
          <w:b/>
          <w:bCs/>
          <w:sz w:val="22"/>
          <w:szCs w:val="22"/>
          <w:rtl/>
        </w:rPr>
        <w:t>دوارة</w:t>
      </w:r>
      <w:r w:rsidRPr="004304C1">
        <w:rPr>
          <w:rFonts w:cs="Traditional Arabic"/>
          <w:b/>
          <w:bCs/>
          <w:sz w:val="22"/>
          <w:szCs w:val="22"/>
          <w:rtl/>
        </w:rPr>
        <w:t xml:space="preserve">,, </w:t>
      </w:r>
      <w:r w:rsidRPr="004304C1">
        <w:rPr>
          <w:rFonts w:cs="Traditional Arabic" w:hint="cs"/>
          <w:b/>
          <w:bCs/>
          <w:sz w:val="22"/>
          <w:szCs w:val="22"/>
          <w:rtl/>
        </w:rPr>
        <w:t>خطاب</w:t>
      </w:r>
      <w:r w:rsidRPr="004304C1">
        <w:rPr>
          <w:rFonts w:cs="Traditional Arabic"/>
          <w:b/>
          <w:bCs/>
          <w:sz w:val="22"/>
          <w:szCs w:val="22"/>
          <w:rtl/>
        </w:rPr>
        <w:t xml:space="preserve"> </w:t>
      </w:r>
      <w:r w:rsidRPr="004304C1">
        <w:rPr>
          <w:rFonts w:cs="Traditional Arabic" w:hint="cs"/>
          <w:b/>
          <w:bCs/>
          <w:sz w:val="22"/>
          <w:szCs w:val="22"/>
          <w:rtl/>
        </w:rPr>
        <w:t>المرجعية</w:t>
      </w:r>
      <w:r w:rsidRPr="004304C1">
        <w:rPr>
          <w:rFonts w:cs="Traditional Arabic"/>
          <w:b/>
          <w:bCs/>
          <w:sz w:val="22"/>
          <w:szCs w:val="22"/>
          <w:rtl/>
        </w:rPr>
        <w:t xml:space="preserve"> </w:t>
      </w:r>
      <w:r w:rsidRPr="004304C1">
        <w:rPr>
          <w:rFonts w:cs="Traditional Arabic" w:hint="cs"/>
          <w:b/>
          <w:bCs/>
          <w:sz w:val="22"/>
          <w:szCs w:val="22"/>
          <w:rtl/>
        </w:rPr>
        <w:t>الدينية</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النجف</w:t>
      </w:r>
      <w:r w:rsidRPr="004304C1">
        <w:rPr>
          <w:rFonts w:cs="Traditional Arabic"/>
          <w:b/>
          <w:bCs/>
          <w:sz w:val="22"/>
          <w:szCs w:val="22"/>
          <w:rtl/>
        </w:rPr>
        <w:t xml:space="preserve"> </w:t>
      </w:r>
      <w:r w:rsidRPr="004304C1">
        <w:rPr>
          <w:rFonts w:cs="Traditional Arabic" w:hint="cs"/>
          <w:b/>
          <w:bCs/>
          <w:sz w:val="22"/>
          <w:szCs w:val="22"/>
          <w:rtl/>
        </w:rPr>
        <w:t>الاشرف</w:t>
      </w:r>
      <w:r w:rsidRPr="004304C1">
        <w:rPr>
          <w:rFonts w:cs="Traditional Arabic"/>
          <w:b/>
          <w:bCs/>
          <w:sz w:val="22"/>
          <w:szCs w:val="22"/>
          <w:rtl/>
        </w:rPr>
        <w:t xml:space="preserve"> </w:t>
      </w:r>
      <w:r w:rsidRPr="004304C1">
        <w:rPr>
          <w:rFonts w:cs="Traditional Arabic" w:hint="cs"/>
          <w:b/>
          <w:bCs/>
          <w:sz w:val="22"/>
          <w:szCs w:val="22"/>
          <w:rtl/>
        </w:rPr>
        <w:t>وأثره</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الرأي</w:t>
      </w:r>
      <w:r w:rsidRPr="004304C1">
        <w:rPr>
          <w:rFonts w:cs="Traditional Arabic"/>
          <w:b/>
          <w:bCs/>
          <w:sz w:val="22"/>
          <w:szCs w:val="22"/>
          <w:rtl/>
        </w:rPr>
        <w:t xml:space="preserve"> </w:t>
      </w:r>
      <w:r w:rsidRPr="004304C1">
        <w:rPr>
          <w:rFonts w:cs="Traditional Arabic" w:hint="cs"/>
          <w:b/>
          <w:bCs/>
          <w:sz w:val="22"/>
          <w:szCs w:val="22"/>
          <w:rtl/>
        </w:rPr>
        <w:t>العام</w:t>
      </w:r>
      <w:r w:rsidRPr="004304C1">
        <w:rPr>
          <w:rFonts w:cs="Traditional Arabic"/>
          <w:b/>
          <w:bCs/>
          <w:sz w:val="22"/>
          <w:szCs w:val="22"/>
          <w:rtl/>
        </w:rPr>
        <w:t xml:space="preserve"> </w:t>
      </w:r>
      <w:r w:rsidRPr="004304C1">
        <w:rPr>
          <w:rFonts w:cs="Traditional Arabic" w:hint="cs"/>
          <w:b/>
          <w:bCs/>
          <w:sz w:val="22"/>
          <w:szCs w:val="22"/>
          <w:rtl/>
        </w:rPr>
        <w:t>العراقي</w:t>
      </w:r>
      <w:r w:rsidRPr="004304C1">
        <w:rPr>
          <w:rFonts w:cs="Traditional Arabic"/>
          <w:b/>
          <w:bCs/>
          <w:sz w:val="22"/>
          <w:szCs w:val="22"/>
          <w:rtl/>
        </w:rPr>
        <w:t xml:space="preserve"> </w:t>
      </w:r>
      <w:r w:rsidRPr="004304C1">
        <w:rPr>
          <w:rFonts w:cs="Traditional Arabic" w:hint="cs"/>
          <w:b/>
          <w:bCs/>
          <w:sz w:val="22"/>
          <w:szCs w:val="22"/>
          <w:rtl/>
        </w:rPr>
        <w:t>بعد</w:t>
      </w:r>
      <w:r w:rsidRPr="004304C1">
        <w:rPr>
          <w:rFonts w:cs="Traditional Arabic"/>
          <w:b/>
          <w:bCs/>
          <w:sz w:val="22"/>
          <w:szCs w:val="22"/>
          <w:rtl/>
        </w:rPr>
        <w:t xml:space="preserve"> </w:t>
      </w:r>
      <w:r w:rsidRPr="004304C1">
        <w:rPr>
          <w:rFonts w:cs="Traditional Arabic" w:hint="cs"/>
          <w:b/>
          <w:bCs/>
          <w:sz w:val="22"/>
          <w:szCs w:val="22"/>
          <w:rtl/>
        </w:rPr>
        <w:t>عام</w:t>
      </w:r>
      <w:r w:rsidRPr="004304C1">
        <w:rPr>
          <w:rFonts w:cs="Traditional Arabic"/>
          <w:b/>
          <w:bCs/>
          <w:sz w:val="22"/>
          <w:szCs w:val="22"/>
          <w:rtl/>
        </w:rPr>
        <w:t xml:space="preserve"> 2003  , </w:t>
      </w:r>
      <w:r w:rsidRPr="004304C1">
        <w:rPr>
          <w:rFonts w:cs="Traditional Arabic" w:hint="cs"/>
          <w:b/>
          <w:bCs/>
          <w:sz w:val="22"/>
          <w:szCs w:val="22"/>
          <w:rtl/>
        </w:rPr>
        <w:t>رسالة</w:t>
      </w:r>
      <w:r w:rsidRPr="004304C1">
        <w:rPr>
          <w:rFonts w:cs="Traditional Arabic"/>
          <w:b/>
          <w:bCs/>
          <w:sz w:val="22"/>
          <w:szCs w:val="22"/>
          <w:rtl/>
        </w:rPr>
        <w:t xml:space="preserve"> </w:t>
      </w:r>
      <w:r w:rsidRPr="004304C1">
        <w:rPr>
          <w:rFonts w:cs="Traditional Arabic" w:hint="cs"/>
          <w:b/>
          <w:bCs/>
          <w:sz w:val="22"/>
          <w:szCs w:val="22"/>
          <w:rtl/>
        </w:rPr>
        <w:t>ماجستير</w:t>
      </w:r>
      <w:r w:rsidRPr="004304C1">
        <w:rPr>
          <w:rFonts w:cs="Traditional Arabic"/>
          <w:b/>
          <w:bCs/>
          <w:sz w:val="22"/>
          <w:szCs w:val="22"/>
          <w:rtl/>
        </w:rPr>
        <w:t xml:space="preserve"> </w:t>
      </w:r>
      <w:r w:rsidRPr="004304C1">
        <w:rPr>
          <w:rFonts w:cs="Traditional Arabic" w:hint="cs"/>
          <w:b/>
          <w:bCs/>
          <w:sz w:val="22"/>
          <w:szCs w:val="22"/>
          <w:rtl/>
        </w:rPr>
        <w:t>غير</w:t>
      </w:r>
      <w:r w:rsidRPr="004304C1">
        <w:rPr>
          <w:rFonts w:cs="Traditional Arabic"/>
          <w:b/>
          <w:bCs/>
          <w:sz w:val="22"/>
          <w:szCs w:val="22"/>
          <w:rtl/>
        </w:rPr>
        <w:t xml:space="preserve"> </w:t>
      </w:r>
      <w:r w:rsidRPr="004304C1">
        <w:rPr>
          <w:rFonts w:cs="Traditional Arabic" w:hint="cs"/>
          <w:b/>
          <w:bCs/>
          <w:sz w:val="22"/>
          <w:szCs w:val="22"/>
          <w:rtl/>
        </w:rPr>
        <w:t>منشورة</w:t>
      </w:r>
      <w:r w:rsidRPr="004304C1">
        <w:rPr>
          <w:rFonts w:cs="Traditional Arabic"/>
          <w:b/>
          <w:bCs/>
          <w:sz w:val="22"/>
          <w:szCs w:val="22"/>
          <w:rtl/>
        </w:rPr>
        <w:t xml:space="preserve">, </w:t>
      </w:r>
      <w:r w:rsidRPr="004304C1">
        <w:rPr>
          <w:rFonts w:cs="Traditional Arabic" w:hint="cs"/>
          <w:b/>
          <w:bCs/>
          <w:sz w:val="22"/>
          <w:szCs w:val="22"/>
          <w:rtl/>
        </w:rPr>
        <w:t>معهد</w:t>
      </w:r>
      <w:r w:rsidRPr="004304C1">
        <w:rPr>
          <w:rFonts w:cs="Traditional Arabic"/>
          <w:b/>
          <w:bCs/>
          <w:sz w:val="22"/>
          <w:szCs w:val="22"/>
          <w:rtl/>
        </w:rPr>
        <w:t xml:space="preserve"> </w:t>
      </w:r>
      <w:r w:rsidRPr="004304C1">
        <w:rPr>
          <w:rFonts w:cs="Traditional Arabic" w:hint="cs"/>
          <w:b/>
          <w:bCs/>
          <w:sz w:val="22"/>
          <w:szCs w:val="22"/>
          <w:rtl/>
        </w:rPr>
        <w:t>العلمين</w:t>
      </w:r>
      <w:r w:rsidRPr="004304C1">
        <w:rPr>
          <w:rFonts w:cs="Traditional Arabic"/>
          <w:b/>
          <w:bCs/>
          <w:sz w:val="22"/>
          <w:szCs w:val="22"/>
          <w:rtl/>
        </w:rPr>
        <w:t xml:space="preserve"> </w:t>
      </w:r>
      <w:r w:rsidRPr="004304C1">
        <w:rPr>
          <w:rFonts w:cs="Traditional Arabic" w:hint="cs"/>
          <w:b/>
          <w:bCs/>
          <w:sz w:val="22"/>
          <w:szCs w:val="22"/>
          <w:rtl/>
        </w:rPr>
        <w:t>للدراسات</w:t>
      </w:r>
      <w:r w:rsidRPr="004304C1">
        <w:rPr>
          <w:rFonts w:cs="Traditional Arabic"/>
          <w:b/>
          <w:bCs/>
          <w:sz w:val="22"/>
          <w:szCs w:val="22"/>
          <w:rtl/>
        </w:rPr>
        <w:t xml:space="preserve"> </w:t>
      </w:r>
      <w:r w:rsidRPr="004304C1">
        <w:rPr>
          <w:rFonts w:cs="Traditional Arabic" w:hint="cs"/>
          <w:b/>
          <w:bCs/>
          <w:sz w:val="22"/>
          <w:szCs w:val="22"/>
          <w:rtl/>
        </w:rPr>
        <w:t>العليا</w:t>
      </w:r>
      <w:r w:rsidRPr="004304C1">
        <w:rPr>
          <w:rFonts w:cs="Traditional Arabic"/>
          <w:b/>
          <w:bCs/>
          <w:sz w:val="22"/>
          <w:szCs w:val="22"/>
          <w:rtl/>
        </w:rPr>
        <w:t xml:space="preserve"> – </w:t>
      </w:r>
      <w:r w:rsidRPr="004304C1">
        <w:rPr>
          <w:rFonts w:cs="Traditional Arabic" w:hint="cs"/>
          <w:b/>
          <w:bCs/>
          <w:sz w:val="22"/>
          <w:szCs w:val="22"/>
          <w:rtl/>
        </w:rPr>
        <w:t>النجف</w:t>
      </w:r>
      <w:r w:rsidRPr="004304C1">
        <w:rPr>
          <w:rFonts w:cs="Traditional Arabic"/>
          <w:b/>
          <w:bCs/>
          <w:sz w:val="22"/>
          <w:szCs w:val="22"/>
          <w:rtl/>
        </w:rPr>
        <w:t xml:space="preserve"> </w:t>
      </w:r>
      <w:r w:rsidRPr="004304C1">
        <w:rPr>
          <w:rFonts w:cs="Traditional Arabic" w:hint="cs"/>
          <w:b/>
          <w:bCs/>
          <w:sz w:val="22"/>
          <w:szCs w:val="22"/>
          <w:rtl/>
        </w:rPr>
        <w:t>الاشرف</w:t>
      </w:r>
      <w:r w:rsidRPr="004304C1">
        <w:rPr>
          <w:rFonts w:cs="Traditional Arabic"/>
          <w:b/>
          <w:bCs/>
          <w:sz w:val="22"/>
          <w:szCs w:val="22"/>
          <w:rtl/>
        </w:rPr>
        <w:t xml:space="preserve"> </w:t>
      </w:r>
      <w:r w:rsidRPr="004304C1">
        <w:rPr>
          <w:rFonts w:cs="Traditional Arabic" w:hint="cs"/>
          <w:b/>
          <w:bCs/>
          <w:sz w:val="22"/>
          <w:szCs w:val="22"/>
          <w:rtl/>
        </w:rPr>
        <w:t>قسم</w:t>
      </w:r>
      <w:r w:rsidRPr="004304C1">
        <w:rPr>
          <w:rFonts w:cs="Traditional Arabic"/>
          <w:b/>
          <w:bCs/>
          <w:sz w:val="22"/>
          <w:szCs w:val="22"/>
          <w:rtl/>
        </w:rPr>
        <w:t xml:space="preserve"> </w:t>
      </w:r>
      <w:r w:rsidRPr="004304C1">
        <w:rPr>
          <w:rFonts w:cs="Traditional Arabic" w:hint="cs"/>
          <w:b/>
          <w:bCs/>
          <w:sz w:val="22"/>
          <w:szCs w:val="22"/>
          <w:rtl/>
        </w:rPr>
        <w:t>الدراسات</w:t>
      </w:r>
      <w:r w:rsidRPr="004304C1">
        <w:rPr>
          <w:rFonts w:cs="Traditional Arabic"/>
          <w:b/>
          <w:bCs/>
          <w:sz w:val="22"/>
          <w:szCs w:val="22"/>
          <w:rtl/>
        </w:rPr>
        <w:t xml:space="preserve"> </w:t>
      </w:r>
      <w:r w:rsidRPr="004304C1">
        <w:rPr>
          <w:rFonts w:cs="Traditional Arabic" w:hint="cs"/>
          <w:b/>
          <w:bCs/>
          <w:sz w:val="22"/>
          <w:szCs w:val="22"/>
          <w:rtl/>
        </w:rPr>
        <w:t>السياسية</w:t>
      </w:r>
      <w:r w:rsidRPr="004304C1">
        <w:rPr>
          <w:rFonts w:cs="Traditional Arabic"/>
          <w:b/>
          <w:bCs/>
          <w:sz w:val="22"/>
          <w:szCs w:val="22"/>
          <w:rtl/>
        </w:rPr>
        <w:t>,2015,</w:t>
      </w:r>
      <w:r w:rsidRPr="004304C1">
        <w:rPr>
          <w:rFonts w:cs="Traditional Arabic" w:hint="cs"/>
          <w:b/>
          <w:bCs/>
          <w:sz w:val="22"/>
          <w:szCs w:val="22"/>
          <w:rtl/>
        </w:rPr>
        <w:t>ص</w:t>
      </w:r>
      <w:r w:rsidRPr="004304C1">
        <w:rPr>
          <w:rFonts w:cs="Traditional Arabic"/>
          <w:b/>
          <w:bCs/>
          <w:sz w:val="22"/>
          <w:szCs w:val="22"/>
          <w:rtl/>
        </w:rPr>
        <w:t>146 -147</w:t>
      </w:r>
    </w:p>
  </w:endnote>
  <w:endnote w:id="37">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خالد</w:t>
      </w:r>
      <w:r w:rsidRPr="004304C1">
        <w:rPr>
          <w:rFonts w:cs="Traditional Arabic"/>
          <w:b/>
          <w:bCs/>
          <w:sz w:val="22"/>
          <w:szCs w:val="22"/>
          <w:rtl/>
        </w:rPr>
        <w:t xml:space="preserve"> </w:t>
      </w:r>
      <w:r w:rsidRPr="004304C1">
        <w:rPr>
          <w:rFonts w:cs="Traditional Arabic" w:hint="cs"/>
          <w:b/>
          <w:bCs/>
          <w:sz w:val="22"/>
          <w:szCs w:val="22"/>
          <w:rtl/>
        </w:rPr>
        <w:t>عيسى</w:t>
      </w:r>
      <w:r w:rsidRPr="004304C1">
        <w:rPr>
          <w:rFonts w:cs="Traditional Arabic"/>
          <w:b/>
          <w:bCs/>
          <w:sz w:val="22"/>
          <w:szCs w:val="22"/>
          <w:rtl/>
        </w:rPr>
        <w:t xml:space="preserve"> </w:t>
      </w:r>
      <w:r w:rsidRPr="004304C1">
        <w:rPr>
          <w:rFonts w:cs="Traditional Arabic" w:hint="cs"/>
          <w:b/>
          <w:bCs/>
          <w:sz w:val="22"/>
          <w:szCs w:val="22"/>
          <w:rtl/>
        </w:rPr>
        <w:t>طه</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ومسيرة</w:t>
      </w:r>
      <w:r w:rsidRPr="004304C1">
        <w:rPr>
          <w:rFonts w:cs="Traditional Arabic"/>
          <w:b/>
          <w:bCs/>
          <w:sz w:val="22"/>
          <w:szCs w:val="22"/>
          <w:rtl/>
        </w:rPr>
        <w:t xml:space="preserve"> </w:t>
      </w:r>
      <w:r w:rsidRPr="004304C1">
        <w:rPr>
          <w:rFonts w:cs="Traditional Arabic" w:hint="cs"/>
          <w:b/>
          <w:bCs/>
          <w:sz w:val="22"/>
          <w:szCs w:val="22"/>
          <w:rtl/>
        </w:rPr>
        <w:t>الدم</w:t>
      </w:r>
      <w:r w:rsidRPr="004304C1">
        <w:rPr>
          <w:rFonts w:cs="Traditional Arabic"/>
          <w:b/>
          <w:bCs/>
          <w:sz w:val="22"/>
          <w:szCs w:val="22"/>
          <w:rtl/>
        </w:rPr>
        <w:t xml:space="preserve"> "</w:t>
      </w:r>
      <w:r w:rsidRPr="004304C1">
        <w:rPr>
          <w:rFonts w:cs="Traditional Arabic" w:hint="cs"/>
          <w:b/>
          <w:bCs/>
          <w:sz w:val="22"/>
          <w:szCs w:val="22"/>
          <w:rtl/>
        </w:rPr>
        <w:t>الطريق</w:t>
      </w:r>
      <w:r w:rsidRPr="004304C1">
        <w:rPr>
          <w:rFonts w:cs="Traditional Arabic"/>
          <w:b/>
          <w:bCs/>
          <w:sz w:val="22"/>
          <w:szCs w:val="22"/>
          <w:rtl/>
        </w:rPr>
        <w:t xml:space="preserve"> </w:t>
      </w:r>
      <w:r w:rsidRPr="004304C1">
        <w:rPr>
          <w:rFonts w:cs="Traditional Arabic" w:hint="cs"/>
          <w:b/>
          <w:bCs/>
          <w:sz w:val="22"/>
          <w:szCs w:val="22"/>
          <w:rtl/>
        </w:rPr>
        <w:t>الى</w:t>
      </w:r>
      <w:r w:rsidRPr="004304C1">
        <w:rPr>
          <w:rFonts w:cs="Traditional Arabic"/>
          <w:b/>
          <w:bCs/>
          <w:sz w:val="22"/>
          <w:szCs w:val="22"/>
          <w:rtl/>
        </w:rPr>
        <w:t xml:space="preserve"> </w:t>
      </w:r>
      <w:r w:rsidRPr="004304C1">
        <w:rPr>
          <w:rFonts w:cs="Traditional Arabic" w:hint="cs"/>
          <w:b/>
          <w:bCs/>
          <w:sz w:val="22"/>
          <w:szCs w:val="22"/>
          <w:rtl/>
        </w:rPr>
        <w:t>الحرية</w:t>
      </w:r>
      <w:r w:rsidRPr="004304C1">
        <w:rPr>
          <w:rFonts w:cs="Traditional Arabic"/>
          <w:b/>
          <w:bCs/>
          <w:sz w:val="22"/>
          <w:szCs w:val="22"/>
          <w:rtl/>
        </w:rPr>
        <w:t xml:space="preserve"> ",  </w:t>
      </w:r>
      <w:r w:rsidRPr="004304C1">
        <w:rPr>
          <w:rFonts w:cs="Traditional Arabic" w:hint="cs"/>
          <w:b/>
          <w:bCs/>
          <w:sz w:val="22"/>
          <w:szCs w:val="22"/>
          <w:rtl/>
        </w:rPr>
        <w:t>الدار</w:t>
      </w:r>
      <w:r w:rsidRPr="004304C1">
        <w:rPr>
          <w:rFonts w:cs="Traditional Arabic"/>
          <w:b/>
          <w:bCs/>
          <w:sz w:val="22"/>
          <w:szCs w:val="22"/>
          <w:rtl/>
        </w:rPr>
        <w:t xml:space="preserve"> </w:t>
      </w:r>
      <w:r w:rsidRPr="004304C1">
        <w:rPr>
          <w:rFonts w:cs="Traditional Arabic" w:hint="cs"/>
          <w:b/>
          <w:bCs/>
          <w:sz w:val="22"/>
          <w:szCs w:val="22"/>
          <w:rtl/>
        </w:rPr>
        <w:t>العربية</w:t>
      </w:r>
      <w:r w:rsidRPr="004304C1">
        <w:rPr>
          <w:rFonts w:cs="Traditional Arabic"/>
          <w:b/>
          <w:bCs/>
          <w:sz w:val="22"/>
          <w:szCs w:val="22"/>
          <w:rtl/>
        </w:rPr>
        <w:t xml:space="preserve"> </w:t>
      </w:r>
      <w:r w:rsidRPr="004304C1">
        <w:rPr>
          <w:rFonts w:cs="Traditional Arabic" w:hint="cs"/>
          <w:b/>
          <w:bCs/>
          <w:sz w:val="22"/>
          <w:szCs w:val="22"/>
          <w:rtl/>
        </w:rPr>
        <w:t>للعلوم</w:t>
      </w:r>
      <w:r w:rsidRPr="004304C1">
        <w:rPr>
          <w:rFonts w:cs="Traditional Arabic"/>
          <w:b/>
          <w:bCs/>
          <w:sz w:val="22"/>
          <w:szCs w:val="22"/>
          <w:rtl/>
        </w:rPr>
        <w:t xml:space="preserve"> </w:t>
      </w:r>
      <w:r w:rsidRPr="004304C1">
        <w:rPr>
          <w:rFonts w:cs="Traditional Arabic" w:hint="cs"/>
          <w:b/>
          <w:bCs/>
          <w:sz w:val="22"/>
          <w:szCs w:val="22"/>
          <w:rtl/>
        </w:rPr>
        <w:t>ناشرون</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 xml:space="preserve">1,  2010,  </w:t>
      </w:r>
      <w:r w:rsidRPr="004304C1">
        <w:rPr>
          <w:rFonts w:cs="Traditional Arabic" w:hint="cs"/>
          <w:b/>
          <w:bCs/>
          <w:sz w:val="22"/>
          <w:szCs w:val="22"/>
          <w:rtl/>
        </w:rPr>
        <w:t>بيروت</w:t>
      </w:r>
      <w:r w:rsidRPr="004304C1">
        <w:rPr>
          <w:rFonts w:cs="Traditional Arabic"/>
          <w:b/>
          <w:bCs/>
          <w:sz w:val="22"/>
          <w:szCs w:val="22"/>
          <w:rtl/>
        </w:rPr>
        <w:t xml:space="preserve"> –</w:t>
      </w:r>
      <w:r w:rsidRPr="004304C1">
        <w:rPr>
          <w:rFonts w:cs="Traditional Arabic" w:hint="cs"/>
          <w:b/>
          <w:bCs/>
          <w:sz w:val="22"/>
          <w:szCs w:val="22"/>
          <w:rtl/>
        </w:rPr>
        <w:t>لبنان</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318</w:t>
      </w:r>
      <w:r w:rsidRPr="004304C1">
        <w:rPr>
          <w:rFonts w:cs="Traditional Arabic"/>
          <w:b/>
          <w:bCs/>
          <w:sz w:val="22"/>
          <w:szCs w:val="22"/>
        </w:rPr>
        <w:t>.</w:t>
      </w:r>
    </w:p>
  </w:endnote>
  <w:endnote w:id="38">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علي</w:t>
      </w:r>
      <w:r w:rsidRPr="004304C1">
        <w:rPr>
          <w:rFonts w:cs="Traditional Arabic"/>
          <w:b/>
          <w:bCs/>
          <w:sz w:val="22"/>
          <w:szCs w:val="22"/>
          <w:rtl/>
        </w:rPr>
        <w:t xml:space="preserve"> </w:t>
      </w:r>
      <w:r w:rsidRPr="004304C1">
        <w:rPr>
          <w:rFonts w:cs="Traditional Arabic" w:hint="cs"/>
          <w:b/>
          <w:bCs/>
          <w:sz w:val="22"/>
          <w:szCs w:val="22"/>
          <w:rtl/>
        </w:rPr>
        <w:t>السيستاني</w:t>
      </w:r>
      <w:r w:rsidRPr="004304C1">
        <w:rPr>
          <w:rFonts w:cs="Traditional Arabic"/>
          <w:b/>
          <w:bCs/>
          <w:sz w:val="22"/>
          <w:szCs w:val="22"/>
          <w:rtl/>
        </w:rPr>
        <w:t xml:space="preserve">,  </w:t>
      </w:r>
      <w:r w:rsidRPr="004304C1">
        <w:rPr>
          <w:rFonts w:cs="Traditional Arabic" w:hint="cs"/>
          <w:b/>
          <w:bCs/>
          <w:sz w:val="22"/>
          <w:szCs w:val="22"/>
          <w:rtl/>
        </w:rPr>
        <w:t>جواب</w:t>
      </w:r>
      <w:r w:rsidRPr="004304C1">
        <w:rPr>
          <w:rFonts w:cs="Traditional Arabic"/>
          <w:b/>
          <w:bCs/>
          <w:sz w:val="22"/>
          <w:szCs w:val="22"/>
          <w:rtl/>
        </w:rPr>
        <w:t xml:space="preserve"> </w:t>
      </w:r>
      <w:r w:rsidRPr="004304C1">
        <w:rPr>
          <w:rFonts w:cs="Traditional Arabic" w:hint="cs"/>
          <w:b/>
          <w:bCs/>
          <w:sz w:val="22"/>
          <w:szCs w:val="22"/>
          <w:rtl/>
        </w:rPr>
        <w:t>على</w:t>
      </w:r>
      <w:r w:rsidRPr="004304C1">
        <w:rPr>
          <w:rFonts w:cs="Traditional Arabic"/>
          <w:b/>
          <w:bCs/>
          <w:sz w:val="22"/>
          <w:szCs w:val="22"/>
          <w:rtl/>
        </w:rPr>
        <w:t xml:space="preserve"> </w:t>
      </w:r>
      <w:r w:rsidRPr="004304C1">
        <w:rPr>
          <w:rFonts w:cs="Traditional Arabic" w:hint="cs"/>
          <w:b/>
          <w:bCs/>
          <w:sz w:val="22"/>
          <w:szCs w:val="22"/>
          <w:rtl/>
        </w:rPr>
        <w:t>اسئلة</w:t>
      </w:r>
      <w:r w:rsidRPr="004304C1">
        <w:rPr>
          <w:rFonts w:cs="Traditional Arabic"/>
          <w:b/>
          <w:bCs/>
          <w:sz w:val="22"/>
          <w:szCs w:val="22"/>
          <w:rtl/>
        </w:rPr>
        <w:t xml:space="preserve"> </w:t>
      </w:r>
      <w:r w:rsidRPr="004304C1">
        <w:rPr>
          <w:rFonts w:cs="Traditional Arabic" w:hint="cs"/>
          <w:b/>
          <w:bCs/>
          <w:sz w:val="22"/>
          <w:szCs w:val="22"/>
          <w:rtl/>
        </w:rPr>
        <w:t>مجلة</w:t>
      </w:r>
      <w:r w:rsidRPr="004304C1">
        <w:rPr>
          <w:rFonts w:cs="Traditional Arabic"/>
          <w:b/>
          <w:bCs/>
          <w:sz w:val="22"/>
          <w:szCs w:val="22"/>
          <w:rtl/>
        </w:rPr>
        <w:t xml:space="preserve"> </w:t>
      </w:r>
      <w:r w:rsidRPr="004304C1">
        <w:rPr>
          <w:rFonts w:cs="Traditional Arabic" w:hint="cs"/>
          <w:b/>
          <w:bCs/>
          <w:sz w:val="22"/>
          <w:szCs w:val="22"/>
          <w:rtl/>
        </w:rPr>
        <w:t>دير</w:t>
      </w:r>
      <w:r w:rsidRPr="004304C1">
        <w:rPr>
          <w:rFonts w:cs="Traditional Arabic"/>
          <w:b/>
          <w:bCs/>
          <w:sz w:val="22"/>
          <w:szCs w:val="22"/>
          <w:rtl/>
        </w:rPr>
        <w:t xml:space="preserve"> </w:t>
      </w:r>
      <w:r w:rsidRPr="004304C1">
        <w:rPr>
          <w:rFonts w:cs="Traditional Arabic" w:hint="cs"/>
          <w:b/>
          <w:bCs/>
          <w:sz w:val="22"/>
          <w:szCs w:val="22"/>
          <w:rtl/>
        </w:rPr>
        <w:t>شبيجل</w:t>
      </w:r>
      <w:r w:rsidRPr="004304C1">
        <w:rPr>
          <w:rFonts w:cs="Traditional Arabic"/>
          <w:b/>
          <w:bCs/>
          <w:sz w:val="22"/>
          <w:szCs w:val="22"/>
          <w:rtl/>
        </w:rPr>
        <w:t xml:space="preserve"> </w:t>
      </w:r>
      <w:r w:rsidRPr="004304C1">
        <w:rPr>
          <w:rFonts w:cs="Traditional Arabic" w:hint="cs"/>
          <w:b/>
          <w:bCs/>
          <w:sz w:val="22"/>
          <w:szCs w:val="22"/>
          <w:rtl/>
        </w:rPr>
        <w:t>الالمانية</w:t>
      </w:r>
      <w:r w:rsidRPr="004304C1">
        <w:rPr>
          <w:rFonts w:cs="Traditional Arabic"/>
          <w:b/>
          <w:bCs/>
          <w:sz w:val="22"/>
          <w:szCs w:val="22"/>
          <w:rtl/>
        </w:rPr>
        <w:t xml:space="preserve">,  24 </w:t>
      </w:r>
      <w:r w:rsidRPr="004304C1">
        <w:rPr>
          <w:rFonts w:cs="Traditional Arabic" w:hint="cs"/>
          <w:b/>
          <w:bCs/>
          <w:sz w:val="22"/>
          <w:szCs w:val="22"/>
          <w:rtl/>
        </w:rPr>
        <w:t>ذي</w:t>
      </w:r>
      <w:r w:rsidRPr="004304C1">
        <w:rPr>
          <w:rFonts w:cs="Traditional Arabic"/>
          <w:b/>
          <w:bCs/>
          <w:sz w:val="22"/>
          <w:szCs w:val="22"/>
          <w:rtl/>
        </w:rPr>
        <w:t xml:space="preserve"> </w:t>
      </w:r>
      <w:r w:rsidRPr="004304C1">
        <w:rPr>
          <w:rFonts w:cs="Traditional Arabic" w:hint="cs"/>
          <w:b/>
          <w:bCs/>
          <w:sz w:val="22"/>
          <w:szCs w:val="22"/>
          <w:rtl/>
        </w:rPr>
        <w:t>الحجة</w:t>
      </w:r>
      <w:r w:rsidRPr="004304C1">
        <w:rPr>
          <w:rFonts w:cs="Traditional Arabic"/>
          <w:b/>
          <w:bCs/>
          <w:sz w:val="22"/>
          <w:szCs w:val="22"/>
          <w:rtl/>
        </w:rPr>
        <w:t xml:space="preserve"> 1424</w:t>
      </w:r>
      <w:r w:rsidRPr="004304C1">
        <w:rPr>
          <w:rFonts w:cs="Traditional Arabic" w:hint="cs"/>
          <w:b/>
          <w:bCs/>
          <w:sz w:val="22"/>
          <w:szCs w:val="22"/>
          <w:rtl/>
        </w:rPr>
        <w:t>هـ</w:t>
      </w:r>
      <w:r w:rsidRPr="004304C1">
        <w:rPr>
          <w:rFonts w:cs="Traditional Arabic"/>
          <w:b/>
          <w:bCs/>
          <w:sz w:val="22"/>
          <w:szCs w:val="22"/>
        </w:rPr>
        <w:t>.</w:t>
      </w:r>
    </w:p>
  </w:endnote>
  <w:endnote w:id="39">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ميلان</w:t>
      </w:r>
      <w:r w:rsidRPr="004304C1">
        <w:rPr>
          <w:rFonts w:cs="Traditional Arabic"/>
          <w:b/>
          <w:bCs/>
          <w:sz w:val="22"/>
          <w:szCs w:val="22"/>
          <w:rtl/>
        </w:rPr>
        <w:t xml:space="preserve"> </w:t>
      </w:r>
      <w:r w:rsidRPr="004304C1">
        <w:rPr>
          <w:rFonts w:cs="Traditional Arabic" w:hint="cs"/>
          <w:b/>
          <w:bCs/>
          <w:sz w:val="22"/>
          <w:szCs w:val="22"/>
          <w:rtl/>
        </w:rPr>
        <w:t>راي</w:t>
      </w:r>
      <w:r w:rsidRPr="004304C1">
        <w:rPr>
          <w:rFonts w:cs="Traditional Arabic"/>
          <w:b/>
          <w:bCs/>
          <w:sz w:val="22"/>
          <w:szCs w:val="22"/>
          <w:rtl/>
        </w:rPr>
        <w:t xml:space="preserve">,  </w:t>
      </w:r>
      <w:r w:rsidRPr="004304C1">
        <w:rPr>
          <w:rFonts w:cs="Traditional Arabic" w:hint="cs"/>
          <w:b/>
          <w:bCs/>
          <w:sz w:val="22"/>
          <w:szCs w:val="22"/>
          <w:rtl/>
        </w:rPr>
        <w:t>الحرب</w:t>
      </w:r>
      <w:r w:rsidRPr="004304C1">
        <w:rPr>
          <w:rFonts w:cs="Traditional Arabic"/>
          <w:b/>
          <w:bCs/>
          <w:sz w:val="22"/>
          <w:szCs w:val="22"/>
          <w:rtl/>
        </w:rPr>
        <w:t xml:space="preserve"> </w:t>
      </w:r>
      <w:r w:rsidRPr="004304C1">
        <w:rPr>
          <w:rFonts w:cs="Traditional Arabic" w:hint="cs"/>
          <w:b/>
          <w:bCs/>
          <w:sz w:val="22"/>
          <w:szCs w:val="22"/>
          <w:rtl/>
        </w:rPr>
        <w:t>على</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نظام</w:t>
      </w:r>
      <w:r w:rsidRPr="004304C1">
        <w:rPr>
          <w:rFonts w:cs="Traditional Arabic"/>
          <w:b/>
          <w:bCs/>
          <w:sz w:val="22"/>
          <w:szCs w:val="22"/>
          <w:rtl/>
        </w:rPr>
        <w:t xml:space="preserve"> </w:t>
      </w:r>
      <w:r w:rsidRPr="004304C1">
        <w:rPr>
          <w:rFonts w:cs="Traditional Arabic" w:hint="cs"/>
          <w:b/>
          <w:bCs/>
          <w:sz w:val="22"/>
          <w:szCs w:val="22"/>
          <w:rtl/>
        </w:rPr>
        <w:t>لم</w:t>
      </w:r>
      <w:r w:rsidRPr="004304C1">
        <w:rPr>
          <w:rFonts w:cs="Traditional Arabic"/>
          <w:b/>
          <w:bCs/>
          <w:sz w:val="22"/>
          <w:szCs w:val="22"/>
          <w:rtl/>
        </w:rPr>
        <w:t xml:space="preserve"> </w:t>
      </w:r>
      <w:r w:rsidRPr="004304C1">
        <w:rPr>
          <w:rFonts w:cs="Traditional Arabic" w:hint="cs"/>
          <w:b/>
          <w:bCs/>
          <w:sz w:val="22"/>
          <w:szCs w:val="22"/>
          <w:rtl/>
        </w:rPr>
        <w:t>يتغير</w:t>
      </w:r>
      <w:r w:rsidRPr="004304C1">
        <w:rPr>
          <w:rFonts w:cs="Traditional Arabic"/>
          <w:b/>
          <w:bCs/>
          <w:sz w:val="22"/>
          <w:szCs w:val="22"/>
          <w:rtl/>
        </w:rPr>
        <w:t xml:space="preserve">,  </w:t>
      </w:r>
      <w:r w:rsidRPr="004304C1">
        <w:rPr>
          <w:rFonts w:cs="Traditional Arabic" w:hint="cs"/>
          <w:b/>
          <w:bCs/>
          <w:sz w:val="22"/>
          <w:szCs w:val="22"/>
          <w:rtl/>
        </w:rPr>
        <w:t>تعريب</w:t>
      </w:r>
      <w:r w:rsidRPr="004304C1">
        <w:rPr>
          <w:rFonts w:cs="Traditional Arabic"/>
          <w:b/>
          <w:bCs/>
          <w:sz w:val="22"/>
          <w:szCs w:val="22"/>
          <w:rtl/>
        </w:rPr>
        <w:t xml:space="preserve"> </w:t>
      </w:r>
      <w:r w:rsidRPr="004304C1">
        <w:rPr>
          <w:rFonts w:cs="Traditional Arabic" w:hint="cs"/>
          <w:b/>
          <w:bCs/>
          <w:sz w:val="22"/>
          <w:szCs w:val="22"/>
          <w:rtl/>
        </w:rPr>
        <w:t>زينه</w:t>
      </w:r>
      <w:r w:rsidRPr="004304C1">
        <w:rPr>
          <w:rFonts w:cs="Traditional Arabic"/>
          <w:b/>
          <w:bCs/>
          <w:sz w:val="22"/>
          <w:szCs w:val="22"/>
          <w:rtl/>
        </w:rPr>
        <w:t xml:space="preserve"> </w:t>
      </w:r>
      <w:r w:rsidRPr="004304C1">
        <w:rPr>
          <w:rFonts w:cs="Traditional Arabic" w:hint="cs"/>
          <w:b/>
          <w:bCs/>
          <w:sz w:val="22"/>
          <w:szCs w:val="22"/>
          <w:rtl/>
        </w:rPr>
        <w:t>مشوري</w:t>
      </w:r>
      <w:r w:rsidRPr="004304C1">
        <w:rPr>
          <w:rFonts w:cs="Traditional Arabic"/>
          <w:b/>
          <w:bCs/>
          <w:sz w:val="22"/>
          <w:szCs w:val="22"/>
          <w:rtl/>
        </w:rPr>
        <w:t xml:space="preserve">,  </w:t>
      </w:r>
      <w:r w:rsidRPr="004304C1">
        <w:rPr>
          <w:rFonts w:cs="Traditional Arabic" w:hint="cs"/>
          <w:b/>
          <w:bCs/>
          <w:sz w:val="22"/>
          <w:szCs w:val="22"/>
          <w:rtl/>
        </w:rPr>
        <w:t>شركة</w:t>
      </w:r>
      <w:r w:rsidRPr="004304C1">
        <w:rPr>
          <w:rFonts w:cs="Traditional Arabic"/>
          <w:b/>
          <w:bCs/>
          <w:sz w:val="22"/>
          <w:szCs w:val="22"/>
          <w:rtl/>
        </w:rPr>
        <w:t xml:space="preserve"> </w:t>
      </w:r>
      <w:r w:rsidRPr="004304C1">
        <w:rPr>
          <w:rFonts w:cs="Traditional Arabic" w:hint="cs"/>
          <w:b/>
          <w:bCs/>
          <w:sz w:val="22"/>
          <w:szCs w:val="22"/>
          <w:rtl/>
        </w:rPr>
        <w:t>الحوار</w:t>
      </w:r>
      <w:r w:rsidRPr="004304C1">
        <w:rPr>
          <w:rFonts w:cs="Traditional Arabic"/>
          <w:b/>
          <w:bCs/>
          <w:sz w:val="22"/>
          <w:szCs w:val="22"/>
          <w:rtl/>
        </w:rPr>
        <w:t xml:space="preserve"> </w:t>
      </w:r>
      <w:r w:rsidRPr="004304C1">
        <w:rPr>
          <w:rFonts w:cs="Traditional Arabic" w:hint="cs"/>
          <w:b/>
          <w:bCs/>
          <w:sz w:val="22"/>
          <w:szCs w:val="22"/>
          <w:rtl/>
        </w:rPr>
        <w:t>الثقافي</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 xml:space="preserve">1 2005,  </w:t>
      </w:r>
      <w:r w:rsidRPr="004304C1">
        <w:rPr>
          <w:rFonts w:cs="Traditional Arabic" w:hint="cs"/>
          <w:b/>
          <w:bCs/>
          <w:sz w:val="22"/>
          <w:szCs w:val="22"/>
          <w:rtl/>
        </w:rPr>
        <w:t>لبنان</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328</w:t>
      </w:r>
    </w:p>
  </w:endnote>
  <w:endnote w:id="40">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جابر</w:t>
      </w:r>
      <w:r w:rsidRPr="004304C1">
        <w:rPr>
          <w:rFonts w:cs="Traditional Arabic"/>
          <w:b/>
          <w:bCs/>
          <w:sz w:val="22"/>
          <w:szCs w:val="22"/>
          <w:rtl/>
        </w:rPr>
        <w:t xml:space="preserve"> </w:t>
      </w:r>
      <w:r w:rsidRPr="004304C1">
        <w:rPr>
          <w:rFonts w:cs="Traditional Arabic" w:hint="cs"/>
          <w:b/>
          <w:bCs/>
          <w:sz w:val="22"/>
          <w:szCs w:val="22"/>
          <w:rtl/>
        </w:rPr>
        <w:t>حبيب</w:t>
      </w:r>
      <w:r w:rsidRPr="004304C1">
        <w:rPr>
          <w:rFonts w:cs="Traditional Arabic"/>
          <w:b/>
          <w:bCs/>
          <w:sz w:val="22"/>
          <w:szCs w:val="22"/>
          <w:rtl/>
        </w:rPr>
        <w:t xml:space="preserve"> </w:t>
      </w:r>
      <w:r w:rsidRPr="004304C1">
        <w:rPr>
          <w:rFonts w:cs="Traditional Arabic" w:hint="cs"/>
          <w:b/>
          <w:bCs/>
          <w:sz w:val="22"/>
          <w:szCs w:val="22"/>
          <w:rtl/>
        </w:rPr>
        <w:t>جابر</w:t>
      </w:r>
      <w:r w:rsidRPr="004304C1">
        <w:rPr>
          <w:rFonts w:cs="Traditional Arabic"/>
          <w:b/>
          <w:bCs/>
          <w:sz w:val="22"/>
          <w:szCs w:val="22"/>
          <w:rtl/>
        </w:rPr>
        <w:t xml:space="preserve">,  </w:t>
      </w:r>
      <w:r w:rsidRPr="004304C1">
        <w:rPr>
          <w:rFonts w:cs="Traditional Arabic" w:hint="cs"/>
          <w:b/>
          <w:bCs/>
          <w:sz w:val="22"/>
          <w:szCs w:val="22"/>
          <w:rtl/>
        </w:rPr>
        <w:t>الانسداد</w:t>
      </w:r>
      <w:r w:rsidRPr="004304C1">
        <w:rPr>
          <w:rFonts w:cs="Traditional Arabic"/>
          <w:b/>
          <w:bCs/>
          <w:sz w:val="22"/>
          <w:szCs w:val="22"/>
          <w:rtl/>
        </w:rPr>
        <w:t xml:space="preserve"> </w:t>
      </w:r>
      <w:r w:rsidRPr="004304C1">
        <w:rPr>
          <w:rFonts w:cs="Traditional Arabic" w:hint="cs"/>
          <w:b/>
          <w:bCs/>
          <w:sz w:val="22"/>
          <w:szCs w:val="22"/>
          <w:rtl/>
        </w:rPr>
        <w:t>السياسي</w:t>
      </w:r>
      <w:r w:rsidRPr="004304C1">
        <w:rPr>
          <w:rFonts w:cs="Traditional Arabic"/>
          <w:b/>
          <w:bCs/>
          <w:sz w:val="22"/>
          <w:szCs w:val="22"/>
          <w:rtl/>
        </w:rPr>
        <w:t xml:space="preserve"> </w:t>
      </w:r>
      <w:r w:rsidRPr="004304C1">
        <w:rPr>
          <w:rFonts w:cs="Traditional Arabic" w:hint="cs"/>
          <w:b/>
          <w:bCs/>
          <w:sz w:val="22"/>
          <w:szCs w:val="22"/>
          <w:rtl/>
        </w:rPr>
        <w:t>الاستبداد</w:t>
      </w:r>
      <w:r w:rsidRPr="004304C1">
        <w:rPr>
          <w:rFonts w:cs="Traditional Arabic"/>
          <w:b/>
          <w:bCs/>
          <w:sz w:val="22"/>
          <w:szCs w:val="22"/>
          <w:rtl/>
        </w:rPr>
        <w:t xml:space="preserve"> </w:t>
      </w:r>
      <w:r w:rsidRPr="004304C1">
        <w:rPr>
          <w:rFonts w:cs="Traditional Arabic" w:hint="cs"/>
          <w:b/>
          <w:bCs/>
          <w:sz w:val="22"/>
          <w:szCs w:val="22"/>
          <w:rtl/>
        </w:rPr>
        <w:t>وحلم</w:t>
      </w:r>
      <w:r w:rsidRPr="004304C1">
        <w:rPr>
          <w:rFonts w:cs="Traditional Arabic"/>
          <w:b/>
          <w:bCs/>
          <w:sz w:val="22"/>
          <w:szCs w:val="22"/>
          <w:rtl/>
        </w:rPr>
        <w:t xml:space="preserve"> </w:t>
      </w:r>
      <w:r w:rsidRPr="004304C1">
        <w:rPr>
          <w:rFonts w:cs="Traditional Arabic" w:hint="cs"/>
          <w:b/>
          <w:bCs/>
          <w:sz w:val="22"/>
          <w:szCs w:val="22"/>
          <w:rtl/>
        </w:rPr>
        <w:t>الديمقراطية</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دار</w:t>
      </w:r>
      <w:r w:rsidRPr="004304C1">
        <w:rPr>
          <w:rFonts w:cs="Traditional Arabic"/>
          <w:b/>
          <w:bCs/>
          <w:sz w:val="22"/>
          <w:szCs w:val="22"/>
          <w:rtl/>
        </w:rPr>
        <w:t xml:space="preserve"> </w:t>
      </w:r>
      <w:r w:rsidRPr="004304C1">
        <w:rPr>
          <w:rFonts w:cs="Traditional Arabic" w:hint="cs"/>
          <w:b/>
          <w:bCs/>
          <w:sz w:val="22"/>
          <w:szCs w:val="22"/>
          <w:rtl/>
        </w:rPr>
        <w:t>التنوير</w:t>
      </w:r>
      <w:r w:rsidRPr="004304C1">
        <w:rPr>
          <w:rFonts w:cs="Traditional Arabic"/>
          <w:b/>
          <w:bCs/>
          <w:sz w:val="22"/>
          <w:szCs w:val="22"/>
          <w:rtl/>
        </w:rPr>
        <w:t xml:space="preserve"> </w:t>
      </w:r>
      <w:r w:rsidRPr="004304C1">
        <w:rPr>
          <w:rFonts w:cs="Traditional Arabic" w:hint="cs"/>
          <w:b/>
          <w:bCs/>
          <w:sz w:val="22"/>
          <w:szCs w:val="22"/>
          <w:rtl/>
        </w:rPr>
        <w:t>للطباعة</w:t>
      </w:r>
      <w:r w:rsidRPr="004304C1">
        <w:rPr>
          <w:rFonts w:cs="Traditional Arabic"/>
          <w:b/>
          <w:bCs/>
          <w:sz w:val="22"/>
          <w:szCs w:val="22"/>
          <w:rtl/>
        </w:rPr>
        <w:t xml:space="preserve"> </w:t>
      </w:r>
      <w:r w:rsidRPr="004304C1">
        <w:rPr>
          <w:rFonts w:cs="Traditional Arabic" w:hint="cs"/>
          <w:b/>
          <w:bCs/>
          <w:sz w:val="22"/>
          <w:szCs w:val="22"/>
          <w:rtl/>
        </w:rPr>
        <w:t>والنشر</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 xml:space="preserve">1,  2015,  </w:t>
      </w:r>
      <w:r w:rsidRPr="004304C1">
        <w:rPr>
          <w:rFonts w:cs="Traditional Arabic" w:hint="cs"/>
          <w:b/>
          <w:bCs/>
          <w:sz w:val="22"/>
          <w:szCs w:val="22"/>
          <w:rtl/>
        </w:rPr>
        <w:t>ص</w:t>
      </w:r>
      <w:r w:rsidRPr="004304C1">
        <w:rPr>
          <w:rFonts w:cs="Traditional Arabic"/>
          <w:b/>
          <w:bCs/>
          <w:sz w:val="22"/>
          <w:szCs w:val="22"/>
          <w:rtl/>
        </w:rPr>
        <w:t>222-224</w:t>
      </w:r>
      <w:r w:rsidRPr="004304C1">
        <w:rPr>
          <w:rFonts w:cs="Traditional Arabic"/>
          <w:b/>
          <w:bCs/>
          <w:sz w:val="22"/>
          <w:szCs w:val="22"/>
        </w:rPr>
        <w:t>.</w:t>
      </w:r>
    </w:p>
  </w:endnote>
  <w:endnote w:id="41">
    <w:p w:rsidR="00B93EED" w:rsidRPr="004304C1" w:rsidRDefault="00B93EED" w:rsidP="00B93EED">
      <w:pPr>
        <w:pStyle w:val="EndnoteText"/>
        <w:spacing w:after="0" w:line="240" w:lineRule="auto"/>
        <w:jc w:val="both"/>
        <w:rPr>
          <w:rFonts w:cs="Traditional Arabic" w:hint="cs"/>
          <w:sz w:val="22"/>
          <w:szCs w:val="22"/>
          <w:rtl/>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احمد</w:t>
      </w:r>
      <w:r w:rsidRPr="004304C1">
        <w:rPr>
          <w:rFonts w:cs="Traditional Arabic"/>
          <w:b/>
          <w:bCs/>
          <w:sz w:val="22"/>
          <w:szCs w:val="22"/>
          <w:rtl/>
        </w:rPr>
        <w:t xml:space="preserve"> </w:t>
      </w:r>
      <w:r w:rsidRPr="004304C1">
        <w:rPr>
          <w:rFonts w:cs="Traditional Arabic" w:hint="cs"/>
          <w:b/>
          <w:bCs/>
          <w:sz w:val="22"/>
          <w:szCs w:val="22"/>
          <w:rtl/>
        </w:rPr>
        <w:t>راسم</w:t>
      </w:r>
      <w:r w:rsidRPr="004304C1">
        <w:rPr>
          <w:rFonts w:cs="Traditional Arabic"/>
          <w:b/>
          <w:bCs/>
          <w:sz w:val="22"/>
          <w:szCs w:val="22"/>
          <w:rtl/>
        </w:rPr>
        <w:t xml:space="preserve"> </w:t>
      </w:r>
      <w:r w:rsidRPr="004304C1">
        <w:rPr>
          <w:rFonts w:cs="Traditional Arabic" w:hint="cs"/>
          <w:b/>
          <w:bCs/>
          <w:sz w:val="22"/>
          <w:szCs w:val="22"/>
          <w:rtl/>
        </w:rPr>
        <w:t>النفيس</w:t>
      </w:r>
      <w:r w:rsidRPr="004304C1">
        <w:rPr>
          <w:rFonts w:cs="Traditional Arabic"/>
          <w:b/>
          <w:bCs/>
          <w:sz w:val="22"/>
          <w:szCs w:val="22"/>
          <w:rtl/>
        </w:rPr>
        <w:t xml:space="preserve">,  </w:t>
      </w:r>
      <w:r w:rsidRPr="004304C1">
        <w:rPr>
          <w:rFonts w:cs="Traditional Arabic" w:hint="cs"/>
          <w:b/>
          <w:bCs/>
          <w:sz w:val="22"/>
          <w:szCs w:val="22"/>
          <w:rtl/>
        </w:rPr>
        <w:t>الشيعة</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جذور</w:t>
      </w:r>
      <w:r w:rsidRPr="004304C1">
        <w:rPr>
          <w:rFonts w:cs="Traditional Arabic"/>
          <w:b/>
          <w:bCs/>
          <w:sz w:val="22"/>
          <w:szCs w:val="22"/>
          <w:rtl/>
        </w:rPr>
        <w:t xml:space="preserve"> </w:t>
      </w:r>
      <w:r w:rsidRPr="004304C1">
        <w:rPr>
          <w:rFonts w:cs="Traditional Arabic" w:hint="cs"/>
          <w:b/>
          <w:bCs/>
          <w:sz w:val="22"/>
          <w:szCs w:val="22"/>
          <w:rtl/>
        </w:rPr>
        <w:t>راسخة</w:t>
      </w:r>
      <w:r w:rsidRPr="004304C1">
        <w:rPr>
          <w:rFonts w:cs="Traditional Arabic"/>
          <w:b/>
          <w:bCs/>
          <w:sz w:val="22"/>
          <w:szCs w:val="22"/>
          <w:rtl/>
        </w:rPr>
        <w:t xml:space="preserve"> </w:t>
      </w:r>
      <w:r w:rsidRPr="004304C1">
        <w:rPr>
          <w:rFonts w:cs="Traditional Arabic" w:hint="cs"/>
          <w:b/>
          <w:bCs/>
          <w:sz w:val="22"/>
          <w:szCs w:val="22"/>
          <w:rtl/>
        </w:rPr>
        <w:t>وواقع</w:t>
      </w:r>
      <w:r w:rsidRPr="004304C1">
        <w:rPr>
          <w:rFonts w:cs="Traditional Arabic"/>
          <w:b/>
          <w:bCs/>
          <w:sz w:val="22"/>
          <w:szCs w:val="22"/>
          <w:rtl/>
        </w:rPr>
        <w:t xml:space="preserve"> </w:t>
      </w:r>
      <w:r w:rsidRPr="004304C1">
        <w:rPr>
          <w:rFonts w:cs="Traditional Arabic" w:hint="cs"/>
          <w:b/>
          <w:bCs/>
          <w:sz w:val="22"/>
          <w:szCs w:val="22"/>
          <w:rtl/>
        </w:rPr>
        <w:t>متغير</w:t>
      </w:r>
      <w:r w:rsidRPr="004304C1">
        <w:rPr>
          <w:rFonts w:cs="Traditional Arabic"/>
          <w:b/>
          <w:bCs/>
          <w:sz w:val="22"/>
          <w:szCs w:val="22"/>
          <w:rtl/>
        </w:rPr>
        <w:t xml:space="preserve">,  </w:t>
      </w:r>
      <w:r w:rsidRPr="004304C1">
        <w:rPr>
          <w:rFonts w:cs="Traditional Arabic" w:hint="cs"/>
          <w:b/>
          <w:bCs/>
          <w:sz w:val="22"/>
          <w:szCs w:val="22"/>
          <w:rtl/>
        </w:rPr>
        <w:t>دار</w:t>
      </w:r>
      <w:r w:rsidRPr="004304C1">
        <w:rPr>
          <w:rFonts w:cs="Traditional Arabic"/>
          <w:b/>
          <w:bCs/>
          <w:sz w:val="22"/>
          <w:szCs w:val="22"/>
          <w:rtl/>
        </w:rPr>
        <w:t xml:space="preserve"> </w:t>
      </w:r>
      <w:r w:rsidRPr="004304C1">
        <w:rPr>
          <w:rFonts w:cs="Traditional Arabic" w:hint="cs"/>
          <w:b/>
          <w:bCs/>
          <w:sz w:val="22"/>
          <w:szCs w:val="22"/>
          <w:rtl/>
        </w:rPr>
        <w:t>اكيودي</w:t>
      </w:r>
      <w:r w:rsidRPr="004304C1">
        <w:rPr>
          <w:rFonts w:cs="Traditional Arabic"/>
          <w:b/>
          <w:bCs/>
          <w:sz w:val="22"/>
          <w:szCs w:val="22"/>
          <w:rtl/>
        </w:rPr>
        <w:t xml:space="preserve"> </w:t>
      </w:r>
      <w:r w:rsidRPr="004304C1">
        <w:rPr>
          <w:rFonts w:cs="Traditional Arabic" w:hint="cs"/>
          <w:b/>
          <w:bCs/>
          <w:sz w:val="22"/>
          <w:szCs w:val="22"/>
          <w:rtl/>
        </w:rPr>
        <w:t>للثقافة</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1.,   2014</w:t>
      </w:r>
      <w:r w:rsidRPr="004304C1">
        <w:rPr>
          <w:rFonts w:cs="Traditional Arabic" w:hint="cs"/>
          <w:b/>
          <w:bCs/>
          <w:sz w:val="22"/>
          <w:szCs w:val="22"/>
          <w:rtl/>
        </w:rPr>
        <w:t>م</w:t>
      </w:r>
      <w:r w:rsidRPr="004304C1">
        <w:rPr>
          <w:rFonts w:cs="Traditional Arabic"/>
          <w:b/>
          <w:bCs/>
          <w:sz w:val="22"/>
          <w:szCs w:val="22"/>
          <w:rtl/>
        </w:rPr>
        <w:t xml:space="preserve">,   </w:t>
      </w:r>
      <w:r w:rsidRPr="004304C1">
        <w:rPr>
          <w:rFonts w:cs="Traditional Arabic" w:hint="cs"/>
          <w:b/>
          <w:bCs/>
          <w:sz w:val="22"/>
          <w:szCs w:val="22"/>
          <w:rtl/>
        </w:rPr>
        <w:t>لبنان</w:t>
      </w:r>
      <w:r w:rsidRPr="004304C1">
        <w:rPr>
          <w:rFonts w:cs="Traditional Arabic"/>
          <w:b/>
          <w:bCs/>
          <w:sz w:val="22"/>
          <w:szCs w:val="22"/>
          <w:rtl/>
        </w:rPr>
        <w:t xml:space="preserve"> – </w:t>
      </w:r>
      <w:r w:rsidRPr="004304C1">
        <w:rPr>
          <w:rFonts w:cs="Traditional Arabic" w:hint="cs"/>
          <w:b/>
          <w:bCs/>
          <w:sz w:val="22"/>
          <w:szCs w:val="22"/>
          <w:rtl/>
        </w:rPr>
        <w:t>بيروت</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287</w:t>
      </w:r>
    </w:p>
  </w:endnote>
  <w:endnote w:id="42">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عادل</w:t>
      </w:r>
      <w:r w:rsidRPr="004304C1">
        <w:rPr>
          <w:rFonts w:cs="Traditional Arabic"/>
          <w:b/>
          <w:bCs/>
          <w:sz w:val="22"/>
          <w:szCs w:val="22"/>
          <w:rtl/>
        </w:rPr>
        <w:t xml:space="preserve"> </w:t>
      </w:r>
      <w:r w:rsidRPr="004304C1">
        <w:rPr>
          <w:rFonts w:cs="Traditional Arabic" w:hint="cs"/>
          <w:b/>
          <w:bCs/>
          <w:sz w:val="22"/>
          <w:szCs w:val="22"/>
          <w:rtl/>
        </w:rPr>
        <w:t>عبد</w:t>
      </w:r>
      <w:r w:rsidRPr="004304C1">
        <w:rPr>
          <w:rFonts w:cs="Traditional Arabic"/>
          <w:b/>
          <w:bCs/>
          <w:sz w:val="22"/>
          <w:szCs w:val="22"/>
          <w:rtl/>
        </w:rPr>
        <w:t xml:space="preserve"> </w:t>
      </w:r>
      <w:r w:rsidRPr="004304C1">
        <w:rPr>
          <w:rFonts w:cs="Traditional Arabic" w:hint="cs"/>
          <w:b/>
          <w:bCs/>
          <w:sz w:val="22"/>
          <w:szCs w:val="22"/>
          <w:rtl/>
        </w:rPr>
        <w:t>المهدي</w:t>
      </w:r>
      <w:r w:rsidRPr="004304C1">
        <w:rPr>
          <w:rFonts w:cs="Traditional Arabic"/>
          <w:b/>
          <w:bCs/>
          <w:sz w:val="22"/>
          <w:szCs w:val="22"/>
          <w:rtl/>
        </w:rPr>
        <w:t xml:space="preserve">,  </w:t>
      </w:r>
      <w:r w:rsidRPr="004304C1">
        <w:rPr>
          <w:rFonts w:cs="Traditional Arabic" w:hint="cs"/>
          <w:b/>
          <w:bCs/>
          <w:sz w:val="22"/>
          <w:szCs w:val="22"/>
          <w:rtl/>
        </w:rPr>
        <w:t>لقاء</w:t>
      </w:r>
      <w:r w:rsidRPr="004304C1">
        <w:rPr>
          <w:rFonts w:cs="Traditional Arabic"/>
          <w:b/>
          <w:bCs/>
          <w:sz w:val="22"/>
          <w:szCs w:val="22"/>
          <w:rtl/>
        </w:rPr>
        <w:t xml:space="preserve"> </w:t>
      </w:r>
      <w:r w:rsidRPr="004304C1">
        <w:rPr>
          <w:rFonts w:cs="Traditional Arabic" w:hint="cs"/>
          <w:b/>
          <w:bCs/>
          <w:sz w:val="22"/>
          <w:szCs w:val="22"/>
          <w:rtl/>
        </w:rPr>
        <w:t>مع</w:t>
      </w:r>
      <w:r w:rsidRPr="004304C1">
        <w:rPr>
          <w:rFonts w:cs="Traditional Arabic"/>
          <w:b/>
          <w:bCs/>
          <w:sz w:val="22"/>
          <w:szCs w:val="22"/>
          <w:rtl/>
        </w:rPr>
        <w:t xml:space="preserve"> </w:t>
      </w:r>
      <w:r w:rsidRPr="004304C1">
        <w:rPr>
          <w:rFonts w:cs="Traditional Arabic" w:hint="cs"/>
          <w:b/>
          <w:bCs/>
          <w:sz w:val="22"/>
          <w:szCs w:val="22"/>
          <w:rtl/>
        </w:rPr>
        <w:t>الباحث</w:t>
      </w:r>
      <w:r w:rsidRPr="004304C1">
        <w:rPr>
          <w:rFonts w:cs="Traditional Arabic"/>
          <w:b/>
          <w:bCs/>
          <w:sz w:val="22"/>
          <w:szCs w:val="22"/>
          <w:rtl/>
        </w:rPr>
        <w:t xml:space="preserve">,  </w:t>
      </w:r>
      <w:r w:rsidRPr="004304C1">
        <w:rPr>
          <w:rFonts w:cs="Traditional Arabic"/>
          <w:b/>
          <w:bCs/>
          <w:sz w:val="22"/>
          <w:szCs w:val="22"/>
        </w:rPr>
        <w:t>2016.</w:t>
      </w:r>
    </w:p>
  </w:endnote>
  <w:endnote w:id="43">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فيبي</w:t>
      </w:r>
      <w:r w:rsidRPr="004304C1">
        <w:rPr>
          <w:rFonts w:cs="Traditional Arabic"/>
          <w:b/>
          <w:bCs/>
          <w:sz w:val="22"/>
          <w:szCs w:val="22"/>
          <w:rtl/>
        </w:rPr>
        <w:t xml:space="preserve"> </w:t>
      </w:r>
      <w:r w:rsidRPr="004304C1">
        <w:rPr>
          <w:rFonts w:cs="Traditional Arabic" w:hint="cs"/>
          <w:b/>
          <w:bCs/>
          <w:sz w:val="22"/>
          <w:szCs w:val="22"/>
          <w:rtl/>
        </w:rPr>
        <w:t>مار</w:t>
      </w:r>
      <w:r w:rsidRPr="004304C1">
        <w:rPr>
          <w:rFonts w:cs="Traditional Arabic"/>
          <w:b/>
          <w:bCs/>
          <w:sz w:val="22"/>
          <w:szCs w:val="22"/>
          <w:rtl/>
        </w:rPr>
        <w:t xml:space="preserve">,  </w:t>
      </w:r>
      <w:r w:rsidRPr="004304C1">
        <w:rPr>
          <w:rFonts w:cs="Traditional Arabic" w:hint="cs"/>
          <w:b/>
          <w:bCs/>
          <w:sz w:val="22"/>
          <w:szCs w:val="22"/>
          <w:rtl/>
        </w:rPr>
        <w:t>عراق</w:t>
      </w:r>
      <w:r w:rsidRPr="004304C1">
        <w:rPr>
          <w:rFonts w:cs="Traditional Arabic"/>
          <w:b/>
          <w:bCs/>
          <w:sz w:val="22"/>
          <w:szCs w:val="22"/>
          <w:rtl/>
        </w:rPr>
        <w:t xml:space="preserve"> </w:t>
      </w:r>
      <w:r w:rsidRPr="004304C1">
        <w:rPr>
          <w:rFonts w:cs="Traditional Arabic" w:hint="cs"/>
          <w:b/>
          <w:bCs/>
          <w:sz w:val="22"/>
          <w:szCs w:val="22"/>
          <w:rtl/>
        </w:rPr>
        <w:t>مابعد</w:t>
      </w:r>
      <w:r w:rsidRPr="004304C1">
        <w:rPr>
          <w:rFonts w:cs="Traditional Arabic"/>
          <w:b/>
          <w:bCs/>
          <w:sz w:val="22"/>
          <w:szCs w:val="22"/>
          <w:rtl/>
        </w:rPr>
        <w:t xml:space="preserve"> 2003</w:t>
      </w:r>
      <w:r w:rsidRPr="004304C1">
        <w:rPr>
          <w:rFonts w:cs="Traditional Arabic" w:hint="cs"/>
          <w:b/>
          <w:bCs/>
          <w:sz w:val="22"/>
          <w:szCs w:val="22"/>
          <w:rtl/>
        </w:rPr>
        <w:t>م</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48-49</w:t>
      </w:r>
    </w:p>
  </w:endnote>
  <w:endnote w:id="44">
    <w:p w:rsidR="00B93EED" w:rsidRPr="004304C1" w:rsidRDefault="00B93EED" w:rsidP="00B93EED">
      <w:pPr>
        <w:pStyle w:val="EndnoteText"/>
        <w:spacing w:after="0" w:line="240" w:lineRule="auto"/>
        <w:jc w:val="both"/>
        <w:rPr>
          <w:rFonts w:cs="Traditional Arabic" w:hint="cs"/>
          <w:sz w:val="22"/>
          <w:szCs w:val="22"/>
          <w:rtl/>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فيبي</w:t>
      </w:r>
      <w:r w:rsidRPr="004304C1">
        <w:rPr>
          <w:rFonts w:cs="Traditional Arabic"/>
          <w:b/>
          <w:bCs/>
          <w:sz w:val="22"/>
          <w:szCs w:val="22"/>
          <w:rtl/>
        </w:rPr>
        <w:t xml:space="preserve"> </w:t>
      </w:r>
      <w:r w:rsidRPr="004304C1">
        <w:rPr>
          <w:rFonts w:cs="Traditional Arabic" w:hint="cs"/>
          <w:b/>
          <w:bCs/>
          <w:sz w:val="22"/>
          <w:szCs w:val="22"/>
          <w:rtl/>
        </w:rPr>
        <w:t>مار</w:t>
      </w:r>
      <w:r w:rsidRPr="004304C1">
        <w:rPr>
          <w:rFonts w:cs="Traditional Arabic"/>
          <w:b/>
          <w:bCs/>
          <w:sz w:val="22"/>
          <w:szCs w:val="22"/>
          <w:rtl/>
        </w:rPr>
        <w:t xml:space="preserve">,  </w:t>
      </w:r>
      <w:r w:rsidRPr="004304C1">
        <w:rPr>
          <w:rFonts w:cs="Traditional Arabic" w:hint="cs"/>
          <w:b/>
          <w:bCs/>
          <w:sz w:val="22"/>
          <w:szCs w:val="22"/>
          <w:rtl/>
        </w:rPr>
        <w:t>عراق</w:t>
      </w:r>
      <w:r w:rsidRPr="004304C1">
        <w:rPr>
          <w:rFonts w:cs="Traditional Arabic"/>
          <w:b/>
          <w:bCs/>
          <w:sz w:val="22"/>
          <w:szCs w:val="22"/>
          <w:rtl/>
        </w:rPr>
        <w:t xml:space="preserve"> </w:t>
      </w:r>
      <w:r w:rsidRPr="004304C1">
        <w:rPr>
          <w:rFonts w:cs="Traditional Arabic" w:hint="cs"/>
          <w:b/>
          <w:bCs/>
          <w:sz w:val="22"/>
          <w:szCs w:val="22"/>
          <w:rtl/>
        </w:rPr>
        <w:t>مابعد</w:t>
      </w:r>
      <w:r w:rsidRPr="004304C1">
        <w:rPr>
          <w:rFonts w:cs="Traditional Arabic"/>
          <w:b/>
          <w:bCs/>
          <w:sz w:val="22"/>
          <w:szCs w:val="22"/>
          <w:rtl/>
        </w:rPr>
        <w:t xml:space="preserve"> 2003</w:t>
      </w:r>
      <w:r w:rsidRPr="004304C1">
        <w:rPr>
          <w:rFonts w:cs="Traditional Arabic" w:hint="cs"/>
          <w:b/>
          <w:bCs/>
          <w:sz w:val="22"/>
          <w:szCs w:val="22"/>
          <w:rtl/>
        </w:rPr>
        <w:t>م</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47</w:t>
      </w:r>
    </w:p>
  </w:endnote>
  <w:endnote w:id="45">
    <w:p w:rsidR="00B93EED" w:rsidRPr="004304C1" w:rsidRDefault="00B93EED" w:rsidP="00B93EED">
      <w:pPr>
        <w:pStyle w:val="EndnoteText"/>
        <w:spacing w:after="0" w:line="240" w:lineRule="auto"/>
        <w:jc w:val="both"/>
        <w:rPr>
          <w:rFonts w:cs="Traditional Arabic" w:hint="cs"/>
          <w:sz w:val="22"/>
          <w:szCs w:val="22"/>
          <w:rtl/>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مصطفى</w:t>
      </w:r>
      <w:r w:rsidRPr="004304C1">
        <w:rPr>
          <w:rFonts w:cs="Traditional Arabic"/>
          <w:b/>
          <w:bCs/>
          <w:sz w:val="22"/>
          <w:szCs w:val="22"/>
          <w:rtl/>
        </w:rPr>
        <w:t xml:space="preserve"> </w:t>
      </w:r>
      <w:r w:rsidRPr="004304C1">
        <w:rPr>
          <w:rFonts w:cs="Traditional Arabic" w:hint="cs"/>
          <w:b/>
          <w:bCs/>
          <w:sz w:val="22"/>
          <w:szCs w:val="22"/>
          <w:rtl/>
        </w:rPr>
        <w:t>غيثان</w:t>
      </w:r>
      <w:r w:rsidRPr="004304C1">
        <w:rPr>
          <w:rFonts w:cs="Traditional Arabic"/>
          <w:b/>
          <w:bCs/>
          <w:sz w:val="22"/>
          <w:szCs w:val="22"/>
          <w:rtl/>
        </w:rPr>
        <w:t xml:space="preserve">,  </w:t>
      </w:r>
      <w:r w:rsidRPr="004304C1">
        <w:rPr>
          <w:rFonts w:cs="Traditional Arabic" w:hint="cs"/>
          <w:b/>
          <w:bCs/>
          <w:sz w:val="22"/>
          <w:szCs w:val="22"/>
          <w:rtl/>
        </w:rPr>
        <w:t>السياسة</w:t>
      </w:r>
      <w:r w:rsidRPr="004304C1">
        <w:rPr>
          <w:rFonts w:cs="Traditional Arabic"/>
          <w:b/>
          <w:bCs/>
          <w:sz w:val="22"/>
          <w:szCs w:val="22"/>
          <w:rtl/>
        </w:rPr>
        <w:t xml:space="preserve"> </w:t>
      </w:r>
      <w:r w:rsidRPr="004304C1">
        <w:rPr>
          <w:rFonts w:cs="Traditional Arabic" w:hint="cs"/>
          <w:b/>
          <w:bCs/>
          <w:sz w:val="22"/>
          <w:szCs w:val="22"/>
          <w:rtl/>
        </w:rPr>
        <w:t>الخارجية</w:t>
      </w:r>
      <w:r w:rsidRPr="004304C1">
        <w:rPr>
          <w:rFonts w:cs="Traditional Arabic"/>
          <w:b/>
          <w:bCs/>
          <w:sz w:val="22"/>
          <w:szCs w:val="22"/>
          <w:rtl/>
        </w:rPr>
        <w:t xml:space="preserve"> </w:t>
      </w:r>
      <w:r w:rsidRPr="004304C1">
        <w:rPr>
          <w:rFonts w:cs="Traditional Arabic" w:hint="cs"/>
          <w:b/>
          <w:bCs/>
          <w:sz w:val="22"/>
          <w:szCs w:val="22"/>
          <w:rtl/>
        </w:rPr>
        <w:t>الامريكية</w:t>
      </w:r>
      <w:r w:rsidRPr="004304C1">
        <w:rPr>
          <w:rFonts w:cs="Traditional Arabic"/>
          <w:b/>
          <w:bCs/>
          <w:sz w:val="22"/>
          <w:szCs w:val="22"/>
          <w:rtl/>
        </w:rPr>
        <w:t xml:space="preserve"> </w:t>
      </w:r>
      <w:r w:rsidRPr="004304C1">
        <w:rPr>
          <w:rFonts w:cs="Traditional Arabic" w:hint="cs"/>
          <w:b/>
          <w:bCs/>
          <w:sz w:val="22"/>
          <w:szCs w:val="22"/>
          <w:rtl/>
        </w:rPr>
        <w:t>حيال</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حاضر</w:t>
      </w:r>
      <w:r w:rsidRPr="004304C1">
        <w:rPr>
          <w:rFonts w:cs="Traditional Arabic"/>
          <w:b/>
          <w:bCs/>
          <w:sz w:val="22"/>
          <w:szCs w:val="22"/>
          <w:rtl/>
        </w:rPr>
        <w:t xml:space="preserve"> </w:t>
      </w:r>
      <w:r w:rsidRPr="004304C1">
        <w:rPr>
          <w:rFonts w:cs="Traditional Arabic" w:hint="cs"/>
          <w:b/>
          <w:bCs/>
          <w:sz w:val="22"/>
          <w:szCs w:val="22"/>
          <w:rtl/>
        </w:rPr>
        <w:t>مستقبل</w:t>
      </w:r>
      <w:r w:rsidRPr="004304C1">
        <w:rPr>
          <w:rFonts w:cs="Traditional Arabic"/>
          <w:b/>
          <w:bCs/>
          <w:sz w:val="22"/>
          <w:szCs w:val="22"/>
          <w:rtl/>
        </w:rPr>
        <w:t xml:space="preserve"> </w:t>
      </w:r>
      <w:r w:rsidRPr="004304C1">
        <w:rPr>
          <w:rFonts w:cs="Traditional Arabic" w:hint="cs"/>
          <w:b/>
          <w:bCs/>
          <w:sz w:val="22"/>
          <w:szCs w:val="22"/>
          <w:rtl/>
        </w:rPr>
        <w:t>ومستقبل</w:t>
      </w:r>
      <w:r w:rsidRPr="004304C1">
        <w:rPr>
          <w:rFonts w:cs="Traditional Arabic"/>
          <w:b/>
          <w:bCs/>
          <w:sz w:val="22"/>
          <w:szCs w:val="22"/>
          <w:rtl/>
        </w:rPr>
        <w:t xml:space="preserve"> </w:t>
      </w:r>
      <w:r w:rsidRPr="004304C1">
        <w:rPr>
          <w:rFonts w:cs="Traditional Arabic" w:hint="cs"/>
          <w:b/>
          <w:bCs/>
          <w:sz w:val="22"/>
          <w:szCs w:val="22"/>
          <w:rtl/>
        </w:rPr>
        <w:t>الحاضر</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179-180</w:t>
      </w:r>
    </w:p>
  </w:endnote>
  <w:endnote w:id="46">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محمد</w:t>
      </w:r>
      <w:r w:rsidRPr="004304C1">
        <w:rPr>
          <w:rFonts w:cs="Traditional Arabic"/>
          <w:b/>
          <w:bCs/>
          <w:sz w:val="22"/>
          <w:szCs w:val="22"/>
          <w:rtl/>
        </w:rPr>
        <w:t xml:space="preserve"> </w:t>
      </w:r>
      <w:r w:rsidRPr="004304C1">
        <w:rPr>
          <w:rFonts w:cs="Traditional Arabic" w:hint="cs"/>
          <w:b/>
          <w:bCs/>
          <w:sz w:val="22"/>
          <w:szCs w:val="22"/>
          <w:rtl/>
        </w:rPr>
        <w:t>عبد</w:t>
      </w:r>
      <w:r w:rsidRPr="004304C1">
        <w:rPr>
          <w:rFonts w:cs="Traditional Arabic"/>
          <w:b/>
          <w:bCs/>
          <w:sz w:val="22"/>
          <w:szCs w:val="22"/>
          <w:rtl/>
        </w:rPr>
        <w:t xml:space="preserve"> </w:t>
      </w:r>
      <w:r w:rsidRPr="004304C1">
        <w:rPr>
          <w:rFonts w:cs="Traditional Arabic" w:hint="cs"/>
          <w:b/>
          <w:bCs/>
          <w:sz w:val="22"/>
          <w:szCs w:val="22"/>
          <w:rtl/>
        </w:rPr>
        <w:t>الحمزة</w:t>
      </w:r>
      <w:r w:rsidRPr="004304C1">
        <w:rPr>
          <w:rFonts w:cs="Traditional Arabic"/>
          <w:b/>
          <w:bCs/>
          <w:sz w:val="22"/>
          <w:szCs w:val="22"/>
          <w:rtl/>
        </w:rPr>
        <w:t xml:space="preserve"> </w:t>
      </w:r>
      <w:r w:rsidRPr="004304C1">
        <w:rPr>
          <w:rFonts w:cs="Traditional Arabic" w:hint="cs"/>
          <w:b/>
          <w:bCs/>
          <w:sz w:val="22"/>
          <w:szCs w:val="22"/>
          <w:rtl/>
        </w:rPr>
        <w:t>خوان،</w:t>
      </w:r>
      <w:r w:rsidRPr="004304C1">
        <w:rPr>
          <w:rFonts w:cs="Traditional Arabic"/>
          <w:b/>
          <w:bCs/>
          <w:sz w:val="22"/>
          <w:szCs w:val="22"/>
          <w:rtl/>
        </w:rPr>
        <w:t xml:space="preserve"> </w:t>
      </w:r>
      <w:r w:rsidRPr="004304C1">
        <w:rPr>
          <w:rFonts w:cs="Traditional Arabic" w:hint="cs"/>
          <w:b/>
          <w:bCs/>
          <w:sz w:val="22"/>
          <w:szCs w:val="22"/>
          <w:rtl/>
        </w:rPr>
        <w:t>النظام</w:t>
      </w:r>
      <w:r w:rsidRPr="004304C1">
        <w:rPr>
          <w:rFonts w:cs="Traditional Arabic"/>
          <w:b/>
          <w:bCs/>
          <w:sz w:val="22"/>
          <w:szCs w:val="22"/>
          <w:rtl/>
        </w:rPr>
        <w:t xml:space="preserve"> </w:t>
      </w:r>
      <w:r w:rsidRPr="004304C1">
        <w:rPr>
          <w:rFonts w:cs="Traditional Arabic" w:hint="cs"/>
          <w:b/>
          <w:bCs/>
          <w:sz w:val="22"/>
          <w:szCs w:val="22"/>
          <w:rtl/>
        </w:rPr>
        <w:t>السياسي</w:t>
      </w:r>
      <w:r w:rsidRPr="004304C1">
        <w:rPr>
          <w:rFonts w:cs="Traditional Arabic"/>
          <w:b/>
          <w:bCs/>
          <w:sz w:val="22"/>
          <w:szCs w:val="22"/>
          <w:rtl/>
        </w:rPr>
        <w:t xml:space="preserve"> </w:t>
      </w:r>
      <w:r w:rsidRPr="004304C1">
        <w:rPr>
          <w:rFonts w:cs="Traditional Arabic" w:hint="cs"/>
          <w:b/>
          <w:bCs/>
          <w:sz w:val="22"/>
          <w:szCs w:val="22"/>
          <w:rtl/>
        </w:rPr>
        <w:t>العراقي</w:t>
      </w:r>
      <w:r w:rsidRPr="004304C1">
        <w:rPr>
          <w:rFonts w:cs="Traditional Arabic"/>
          <w:b/>
          <w:bCs/>
          <w:sz w:val="22"/>
          <w:szCs w:val="22"/>
          <w:rtl/>
        </w:rPr>
        <w:t xml:space="preserve"> </w:t>
      </w:r>
      <w:r w:rsidRPr="004304C1">
        <w:rPr>
          <w:rFonts w:cs="Traditional Arabic" w:hint="cs"/>
          <w:b/>
          <w:bCs/>
          <w:sz w:val="22"/>
          <w:szCs w:val="22"/>
          <w:rtl/>
        </w:rPr>
        <w:t>ما</w:t>
      </w:r>
      <w:r w:rsidRPr="004304C1">
        <w:rPr>
          <w:rFonts w:cs="Traditional Arabic"/>
          <w:b/>
          <w:bCs/>
          <w:sz w:val="22"/>
          <w:szCs w:val="22"/>
          <w:rtl/>
        </w:rPr>
        <w:t xml:space="preserve"> </w:t>
      </w:r>
      <w:r w:rsidRPr="004304C1">
        <w:rPr>
          <w:rFonts w:cs="Traditional Arabic" w:hint="cs"/>
          <w:b/>
          <w:bCs/>
          <w:sz w:val="22"/>
          <w:szCs w:val="22"/>
          <w:rtl/>
        </w:rPr>
        <w:t>بعد</w:t>
      </w:r>
      <w:r w:rsidRPr="004304C1">
        <w:rPr>
          <w:rFonts w:cs="Traditional Arabic"/>
          <w:b/>
          <w:bCs/>
          <w:sz w:val="22"/>
          <w:szCs w:val="22"/>
          <w:rtl/>
        </w:rPr>
        <w:t xml:space="preserve"> 2003</w:t>
      </w:r>
      <w:r w:rsidRPr="004304C1">
        <w:rPr>
          <w:rFonts w:cs="Traditional Arabic" w:hint="cs"/>
          <w:b/>
          <w:bCs/>
          <w:sz w:val="22"/>
          <w:szCs w:val="22"/>
          <w:rtl/>
        </w:rPr>
        <w:t>،</w:t>
      </w:r>
      <w:r w:rsidRPr="004304C1">
        <w:rPr>
          <w:rFonts w:cs="Traditional Arabic"/>
          <w:b/>
          <w:bCs/>
          <w:sz w:val="22"/>
          <w:szCs w:val="22"/>
          <w:rtl/>
        </w:rPr>
        <w:t xml:space="preserve"> </w:t>
      </w:r>
      <w:r w:rsidRPr="004304C1">
        <w:rPr>
          <w:rFonts w:cs="Traditional Arabic" w:hint="cs"/>
          <w:b/>
          <w:bCs/>
          <w:sz w:val="22"/>
          <w:szCs w:val="22"/>
          <w:rtl/>
        </w:rPr>
        <w:t>الطبيعة،</w:t>
      </w:r>
      <w:r w:rsidRPr="004304C1">
        <w:rPr>
          <w:rFonts w:cs="Traditional Arabic"/>
          <w:b/>
          <w:bCs/>
          <w:sz w:val="22"/>
          <w:szCs w:val="22"/>
          <w:rtl/>
        </w:rPr>
        <w:t xml:space="preserve"> </w:t>
      </w:r>
      <w:r w:rsidRPr="004304C1">
        <w:rPr>
          <w:rFonts w:cs="Traditional Arabic" w:hint="cs"/>
          <w:b/>
          <w:bCs/>
          <w:sz w:val="22"/>
          <w:szCs w:val="22"/>
          <w:rtl/>
        </w:rPr>
        <w:t>التوجهات،</w:t>
      </w:r>
      <w:r w:rsidRPr="004304C1">
        <w:rPr>
          <w:rFonts w:cs="Traditional Arabic"/>
          <w:b/>
          <w:bCs/>
          <w:sz w:val="22"/>
          <w:szCs w:val="22"/>
          <w:rtl/>
        </w:rPr>
        <w:t xml:space="preserve"> </w:t>
      </w:r>
      <w:r w:rsidRPr="004304C1">
        <w:rPr>
          <w:rFonts w:cs="Traditional Arabic" w:hint="cs"/>
          <w:b/>
          <w:bCs/>
          <w:sz w:val="22"/>
          <w:szCs w:val="22"/>
          <w:rtl/>
        </w:rPr>
        <w:t>التحديات،</w:t>
      </w:r>
      <w:r w:rsidRPr="004304C1">
        <w:rPr>
          <w:rFonts w:cs="Traditional Arabic"/>
          <w:b/>
          <w:bCs/>
          <w:sz w:val="22"/>
          <w:szCs w:val="22"/>
          <w:rtl/>
        </w:rPr>
        <w:t xml:space="preserve"> </w:t>
      </w:r>
      <w:r w:rsidRPr="004304C1">
        <w:rPr>
          <w:rFonts w:cs="Traditional Arabic" w:hint="cs"/>
          <w:b/>
          <w:bCs/>
          <w:sz w:val="22"/>
          <w:szCs w:val="22"/>
          <w:rtl/>
        </w:rPr>
        <w:t>رسالة</w:t>
      </w:r>
      <w:r w:rsidRPr="004304C1">
        <w:rPr>
          <w:rFonts w:cs="Traditional Arabic"/>
          <w:b/>
          <w:bCs/>
          <w:sz w:val="22"/>
          <w:szCs w:val="22"/>
          <w:rtl/>
        </w:rPr>
        <w:t xml:space="preserve"> </w:t>
      </w:r>
      <w:r w:rsidRPr="004304C1">
        <w:rPr>
          <w:rFonts w:cs="Traditional Arabic" w:hint="cs"/>
          <w:b/>
          <w:bCs/>
          <w:sz w:val="22"/>
          <w:szCs w:val="22"/>
          <w:rtl/>
        </w:rPr>
        <w:t>ماجستير</w:t>
      </w:r>
      <w:r w:rsidRPr="004304C1">
        <w:rPr>
          <w:rFonts w:cs="Traditional Arabic"/>
          <w:b/>
          <w:bCs/>
          <w:sz w:val="22"/>
          <w:szCs w:val="22"/>
          <w:rtl/>
        </w:rPr>
        <w:t xml:space="preserve"> </w:t>
      </w:r>
      <w:r w:rsidRPr="004304C1">
        <w:rPr>
          <w:rFonts w:cs="Traditional Arabic" w:hint="cs"/>
          <w:b/>
          <w:bCs/>
          <w:sz w:val="22"/>
          <w:szCs w:val="22"/>
          <w:rtl/>
        </w:rPr>
        <w:t>غير</w:t>
      </w:r>
      <w:r w:rsidRPr="004304C1">
        <w:rPr>
          <w:rFonts w:cs="Traditional Arabic"/>
          <w:b/>
          <w:bCs/>
          <w:sz w:val="22"/>
          <w:szCs w:val="22"/>
          <w:rtl/>
        </w:rPr>
        <w:t xml:space="preserve"> </w:t>
      </w:r>
      <w:r w:rsidRPr="004304C1">
        <w:rPr>
          <w:rFonts w:cs="Traditional Arabic" w:hint="cs"/>
          <w:b/>
          <w:bCs/>
          <w:sz w:val="22"/>
          <w:szCs w:val="22"/>
          <w:rtl/>
        </w:rPr>
        <w:t>منشورة،</w:t>
      </w:r>
      <w:r w:rsidRPr="004304C1">
        <w:rPr>
          <w:rFonts w:cs="Traditional Arabic"/>
          <w:b/>
          <w:bCs/>
          <w:sz w:val="22"/>
          <w:szCs w:val="22"/>
          <w:rtl/>
        </w:rPr>
        <w:t xml:space="preserve"> </w:t>
      </w:r>
      <w:r w:rsidRPr="004304C1">
        <w:rPr>
          <w:rFonts w:cs="Traditional Arabic" w:hint="cs"/>
          <w:b/>
          <w:bCs/>
          <w:sz w:val="22"/>
          <w:szCs w:val="22"/>
          <w:rtl/>
        </w:rPr>
        <w:t>مقدمة</w:t>
      </w:r>
      <w:r w:rsidRPr="004304C1">
        <w:rPr>
          <w:rFonts w:cs="Traditional Arabic"/>
          <w:b/>
          <w:bCs/>
          <w:sz w:val="22"/>
          <w:szCs w:val="22"/>
          <w:rtl/>
        </w:rPr>
        <w:t xml:space="preserve"> </w:t>
      </w:r>
      <w:r w:rsidRPr="004304C1">
        <w:rPr>
          <w:rFonts w:cs="Traditional Arabic" w:hint="cs"/>
          <w:b/>
          <w:bCs/>
          <w:sz w:val="22"/>
          <w:szCs w:val="22"/>
          <w:rtl/>
        </w:rPr>
        <w:t>على</w:t>
      </w:r>
      <w:r w:rsidRPr="004304C1">
        <w:rPr>
          <w:rFonts w:cs="Traditional Arabic"/>
          <w:b/>
          <w:bCs/>
          <w:sz w:val="22"/>
          <w:szCs w:val="22"/>
          <w:rtl/>
        </w:rPr>
        <w:t xml:space="preserve"> </w:t>
      </w:r>
      <w:r w:rsidRPr="004304C1">
        <w:rPr>
          <w:rFonts w:cs="Traditional Arabic" w:hint="cs"/>
          <w:b/>
          <w:bCs/>
          <w:sz w:val="22"/>
          <w:szCs w:val="22"/>
          <w:rtl/>
        </w:rPr>
        <w:t>كلية</w:t>
      </w:r>
      <w:r w:rsidRPr="004304C1">
        <w:rPr>
          <w:rFonts w:cs="Traditional Arabic"/>
          <w:b/>
          <w:bCs/>
          <w:sz w:val="22"/>
          <w:szCs w:val="22"/>
          <w:rtl/>
        </w:rPr>
        <w:t xml:space="preserve"> </w:t>
      </w:r>
      <w:r w:rsidRPr="004304C1">
        <w:rPr>
          <w:rFonts w:cs="Traditional Arabic" w:hint="cs"/>
          <w:b/>
          <w:bCs/>
          <w:sz w:val="22"/>
          <w:szCs w:val="22"/>
          <w:rtl/>
        </w:rPr>
        <w:t>العلوم</w:t>
      </w:r>
      <w:r w:rsidRPr="004304C1">
        <w:rPr>
          <w:rFonts w:cs="Traditional Arabic"/>
          <w:b/>
          <w:bCs/>
          <w:sz w:val="22"/>
          <w:szCs w:val="22"/>
          <w:rtl/>
        </w:rPr>
        <w:t xml:space="preserve"> </w:t>
      </w:r>
      <w:r w:rsidRPr="004304C1">
        <w:rPr>
          <w:rFonts w:cs="Traditional Arabic" w:hint="cs"/>
          <w:b/>
          <w:bCs/>
          <w:sz w:val="22"/>
          <w:szCs w:val="22"/>
          <w:rtl/>
        </w:rPr>
        <w:t>السياسية</w:t>
      </w:r>
      <w:r w:rsidRPr="004304C1">
        <w:rPr>
          <w:rFonts w:cs="Traditional Arabic"/>
          <w:b/>
          <w:bCs/>
          <w:sz w:val="22"/>
          <w:szCs w:val="22"/>
          <w:rtl/>
        </w:rPr>
        <w:t xml:space="preserve"> – </w:t>
      </w:r>
      <w:r w:rsidRPr="004304C1">
        <w:rPr>
          <w:rFonts w:cs="Traditional Arabic" w:hint="cs"/>
          <w:b/>
          <w:bCs/>
          <w:sz w:val="22"/>
          <w:szCs w:val="22"/>
          <w:rtl/>
        </w:rPr>
        <w:t>جامعة</w:t>
      </w:r>
      <w:r w:rsidRPr="004304C1">
        <w:rPr>
          <w:rFonts w:cs="Traditional Arabic"/>
          <w:b/>
          <w:bCs/>
          <w:sz w:val="22"/>
          <w:szCs w:val="22"/>
          <w:rtl/>
        </w:rPr>
        <w:t xml:space="preserve"> </w:t>
      </w:r>
      <w:r w:rsidRPr="004304C1">
        <w:rPr>
          <w:rFonts w:cs="Traditional Arabic" w:hint="cs"/>
          <w:b/>
          <w:bCs/>
          <w:sz w:val="22"/>
          <w:szCs w:val="22"/>
          <w:rtl/>
        </w:rPr>
        <w:t>بغداد،</w:t>
      </w:r>
      <w:r w:rsidRPr="004304C1">
        <w:rPr>
          <w:rFonts w:cs="Traditional Arabic"/>
          <w:b/>
          <w:bCs/>
          <w:sz w:val="22"/>
          <w:szCs w:val="22"/>
          <w:rtl/>
        </w:rPr>
        <w:t xml:space="preserve"> 2008</w:t>
      </w:r>
      <w:r w:rsidRPr="004304C1">
        <w:rPr>
          <w:rFonts w:cs="Traditional Arabic" w:hint="cs"/>
          <w:b/>
          <w:bCs/>
          <w:sz w:val="22"/>
          <w:szCs w:val="22"/>
          <w:rtl/>
        </w:rPr>
        <w:t>،</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82</w:t>
      </w:r>
    </w:p>
  </w:endnote>
  <w:endnote w:id="47">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تقدم</w:t>
      </w:r>
      <w:r w:rsidRPr="004304C1">
        <w:rPr>
          <w:rFonts w:cs="Traditional Arabic"/>
          <w:b/>
          <w:bCs/>
          <w:sz w:val="22"/>
          <w:szCs w:val="22"/>
          <w:rtl/>
        </w:rPr>
        <w:t xml:space="preserve"> </w:t>
      </w:r>
      <w:r w:rsidRPr="004304C1">
        <w:rPr>
          <w:rFonts w:cs="Traditional Arabic" w:hint="cs"/>
          <w:b/>
          <w:bCs/>
          <w:sz w:val="22"/>
          <w:szCs w:val="22"/>
          <w:rtl/>
        </w:rPr>
        <w:t>بمشروع</w:t>
      </w:r>
      <w:r w:rsidRPr="004304C1">
        <w:rPr>
          <w:rFonts w:cs="Traditional Arabic"/>
          <w:b/>
          <w:bCs/>
          <w:sz w:val="22"/>
          <w:szCs w:val="22"/>
          <w:rtl/>
        </w:rPr>
        <w:t xml:space="preserve"> </w:t>
      </w:r>
      <w:r w:rsidRPr="004304C1">
        <w:rPr>
          <w:rFonts w:cs="Traditional Arabic" w:hint="cs"/>
          <w:b/>
          <w:bCs/>
          <w:sz w:val="22"/>
          <w:szCs w:val="22"/>
          <w:rtl/>
        </w:rPr>
        <w:t>القرار</w:t>
      </w:r>
      <w:r w:rsidRPr="004304C1">
        <w:rPr>
          <w:rFonts w:cs="Traditional Arabic"/>
          <w:b/>
          <w:bCs/>
          <w:sz w:val="22"/>
          <w:szCs w:val="22"/>
          <w:rtl/>
        </w:rPr>
        <w:t xml:space="preserve"> </w:t>
      </w:r>
      <w:r w:rsidRPr="004304C1">
        <w:rPr>
          <w:rFonts w:cs="Traditional Arabic" w:hint="cs"/>
          <w:b/>
          <w:bCs/>
          <w:sz w:val="22"/>
          <w:szCs w:val="22"/>
          <w:rtl/>
        </w:rPr>
        <w:t>كل</w:t>
      </w:r>
      <w:r w:rsidRPr="004304C1">
        <w:rPr>
          <w:rFonts w:cs="Traditional Arabic"/>
          <w:b/>
          <w:bCs/>
          <w:sz w:val="22"/>
          <w:szCs w:val="22"/>
          <w:rtl/>
        </w:rPr>
        <w:t xml:space="preserve"> </w:t>
      </w:r>
      <w:r w:rsidRPr="004304C1">
        <w:rPr>
          <w:rFonts w:cs="Traditional Arabic" w:hint="cs"/>
          <w:b/>
          <w:bCs/>
          <w:sz w:val="22"/>
          <w:szCs w:val="22"/>
          <w:rtl/>
        </w:rPr>
        <w:t>من</w:t>
      </w:r>
      <w:r w:rsidRPr="004304C1">
        <w:rPr>
          <w:rFonts w:cs="Traditional Arabic"/>
          <w:b/>
          <w:bCs/>
          <w:sz w:val="22"/>
          <w:szCs w:val="22"/>
          <w:rtl/>
        </w:rPr>
        <w:t xml:space="preserve"> </w:t>
      </w:r>
      <w:r w:rsidRPr="004304C1">
        <w:rPr>
          <w:rFonts w:cs="Traditional Arabic" w:hint="cs"/>
          <w:b/>
          <w:bCs/>
          <w:sz w:val="22"/>
          <w:szCs w:val="22"/>
          <w:rtl/>
        </w:rPr>
        <w:t>امريكا</w:t>
      </w:r>
      <w:r w:rsidRPr="004304C1">
        <w:rPr>
          <w:rFonts w:cs="Traditional Arabic"/>
          <w:b/>
          <w:bCs/>
          <w:sz w:val="22"/>
          <w:szCs w:val="22"/>
          <w:rtl/>
        </w:rPr>
        <w:t xml:space="preserve"> </w:t>
      </w:r>
      <w:r w:rsidRPr="004304C1">
        <w:rPr>
          <w:rFonts w:cs="Traditional Arabic" w:hint="cs"/>
          <w:b/>
          <w:bCs/>
          <w:sz w:val="22"/>
          <w:szCs w:val="22"/>
          <w:rtl/>
        </w:rPr>
        <w:t>وبريطانيا</w:t>
      </w:r>
      <w:r w:rsidRPr="004304C1">
        <w:rPr>
          <w:rFonts w:cs="Traditional Arabic"/>
          <w:b/>
          <w:bCs/>
          <w:sz w:val="22"/>
          <w:szCs w:val="22"/>
          <w:rtl/>
        </w:rPr>
        <w:t xml:space="preserve"> </w:t>
      </w:r>
      <w:r w:rsidRPr="004304C1">
        <w:rPr>
          <w:rFonts w:cs="Traditional Arabic" w:hint="cs"/>
          <w:b/>
          <w:bCs/>
          <w:sz w:val="22"/>
          <w:szCs w:val="22"/>
          <w:rtl/>
        </w:rPr>
        <w:t>وصدر</w:t>
      </w:r>
      <w:r w:rsidRPr="004304C1">
        <w:rPr>
          <w:rFonts w:cs="Traditional Arabic"/>
          <w:b/>
          <w:bCs/>
          <w:sz w:val="22"/>
          <w:szCs w:val="22"/>
          <w:rtl/>
        </w:rPr>
        <w:t xml:space="preserve"> </w:t>
      </w:r>
      <w:r w:rsidRPr="004304C1">
        <w:rPr>
          <w:rFonts w:cs="Traditional Arabic" w:hint="cs"/>
          <w:b/>
          <w:bCs/>
          <w:sz w:val="22"/>
          <w:szCs w:val="22"/>
          <w:rtl/>
        </w:rPr>
        <w:t>بالأجماع</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الجلسة</w:t>
      </w:r>
      <w:r w:rsidRPr="004304C1">
        <w:rPr>
          <w:rFonts w:cs="Traditional Arabic"/>
          <w:b/>
          <w:bCs/>
          <w:sz w:val="22"/>
          <w:szCs w:val="22"/>
          <w:rtl/>
        </w:rPr>
        <w:t xml:space="preserve"> </w:t>
      </w:r>
      <w:r w:rsidRPr="004304C1">
        <w:rPr>
          <w:rFonts w:cs="Traditional Arabic" w:hint="cs"/>
          <w:b/>
          <w:bCs/>
          <w:sz w:val="22"/>
          <w:szCs w:val="22"/>
          <w:rtl/>
        </w:rPr>
        <w:t>رقم</w:t>
      </w:r>
      <w:r w:rsidRPr="004304C1">
        <w:rPr>
          <w:rFonts w:cs="Traditional Arabic"/>
          <w:b/>
          <w:bCs/>
          <w:sz w:val="22"/>
          <w:szCs w:val="22"/>
          <w:rtl/>
        </w:rPr>
        <w:t xml:space="preserve"> (6059) </w:t>
      </w:r>
      <w:r w:rsidRPr="004304C1">
        <w:rPr>
          <w:rFonts w:cs="Traditional Arabic" w:hint="cs"/>
          <w:b/>
          <w:bCs/>
          <w:sz w:val="22"/>
          <w:szCs w:val="22"/>
          <w:rtl/>
        </w:rPr>
        <w:t>وصدر</w:t>
      </w:r>
      <w:r w:rsidRPr="004304C1">
        <w:rPr>
          <w:rFonts w:cs="Traditional Arabic"/>
          <w:b/>
          <w:bCs/>
          <w:sz w:val="22"/>
          <w:szCs w:val="22"/>
          <w:rtl/>
        </w:rPr>
        <w:t xml:space="preserve"> </w:t>
      </w:r>
      <w:r w:rsidRPr="004304C1">
        <w:rPr>
          <w:rFonts w:cs="Traditional Arabic" w:hint="cs"/>
          <w:b/>
          <w:bCs/>
          <w:sz w:val="22"/>
          <w:szCs w:val="22"/>
          <w:rtl/>
        </w:rPr>
        <w:t>بموجب</w:t>
      </w:r>
      <w:r w:rsidRPr="004304C1">
        <w:rPr>
          <w:rFonts w:cs="Traditional Arabic"/>
          <w:b/>
          <w:bCs/>
          <w:sz w:val="22"/>
          <w:szCs w:val="22"/>
          <w:rtl/>
        </w:rPr>
        <w:t xml:space="preserve"> </w:t>
      </w:r>
      <w:r w:rsidRPr="004304C1">
        <w:rPr>
          <w:rFonts w:cs="Traditional Arabic" w:hint="cs"/>
          <w:b/>
          <w:bCs/>
          <w:sz w:val="22"/>
          <w:szCs w:val="22"/>
          <w:rtl/>
        </w:rPr>
        <w:t>الوثيقة</w:t>
      </w:r>
      <w:r w:rsidRPr="004304C1">
        <w:rPr>
          <w:rFonts w:cs="Traditional Arabic"/>
          <w:b/>
          <w:bCs/>
          <w:sz w:val="22"/>
          <w:szCs w:val="22"/>
          <w:rtl/>
        </w:rPr>
        <w:t xml:space="preserve"> </w:t>
      </w:r>
      <w:r w:rsidRPr="004304C1">
        <w:rPr>
          <w:rFonts w:cs="Traditional Arabic" w:hint="cs"/>
          <w:b/>
          <w:bCs/>
          <w:sz w:val="22"/>
          <w:szCs w:val="22"/>
          <w:rtl/>
        </w:rPr>
        <w:t>الرسمية</w:t>
      </w:r>
      <w:r w:rsidRPr="004304C1">
        <w:rPr>
          <w:rFonts w:cs="Traditional Arabic"/>
          <w:b/>
          <w:bCs/>
          <w:sz w:val="22"/>
          <w:szCs w:val="22"/>
          <w:rtl/>
        </w:rPr>
        <w:t xml:space="preserve"> </w:t>
      </w:r>
      <w:r w:rsidRPr="004304C1">
        <w:rPr>
          <w:rFonts w:cs="Traditional Arabic" w:hint="cs"/>
          <w:b/>
          <w:bCs/>
          <w:sz w:val="22"/>
          <w:szCs w:val="22"/>
          <w:rtl/>
        </w:rPr>
        <w:t>رقم</w:t>
      </w:r>
      <w:r w:rsidRPr="004304C1">
        <w:rPr>
          <w:rFonts w:cs="Traditional Arabic"/>
          <w:b/>
          <w:bCs/>
          <w:sz w:val="22"/>
          <w:szCs w:val="22"/>
        </w:rPr>
        <w:t xml:space="preserve"> (S/RES/1859/2008).</w:t>
      </w:r>
    </w:p>
  </w:endnote>
  <w:endnote w:id="48">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محمود</w:t>
      </w:r>
      <w:r w:rsidRPr="004304C1">
        <w:rPr>
          <w:rFonts w:cs="Traditional Arabic"/>
          <w:b/>
          <w:bCs/>
          <w:sz w:val="22"/>
          <w:szCs w:val="22"/>
          <w:rtl/>
        </w:rPr>
        <w:t xml:space="preserve"> </w:t>
      </w:r>
      <w:r w:rsidRPr="004304C1">
        <w:rPr>
          <w:rFonts w:cs="Traditional Arabic" w:hint="cs"/>
          <w:b/>
          <w:bCs/>
          <w:sz w:val="22"/>
          <w:szCs w:val="22"/>
          <w:rtl/>
        </w:rPr>
        <w:t>الهاشمي</w:t>
      </w:r>
      <w:r w:rsidRPr="004304C1">
        <w:rPr>
          <w:rFonts w:cs="Traditional Arabic"/>
          <w:b/>
          <w:bCs/>
          <w:sz w:val="22"/>
          <w:szCs w:val="22"/>
          <w:rtl/>
        </w:rPr>
        <w:t xml:space="preserve">,  </w:t>
      </w:r>
      <w:r w:rsidRPr="004304C1">
        <w:rPr>
          <w:rFonts w:cs="Traditional Arabic" w:hint="cs"/>
          <w:b/>
          <w:bCs/>
          <w:sz w:val="22"/>
          <w:szCs w:val="22"/>
          <w:rtl/>
        </w:rPr>
        <w:t>موقف</w:t>
      </w:r>
      <w:r w:rsidRPr="004304C1">
        <w:rPr>
          <w:rFonts w:cs="Traditional Arabic"/>
          <w:b/>
          <w:bCs/>
          <w:sz w:val="22"/>
          <w:szCs w:val="22"/>
          <w:rtl/>
        </w:rPr>
        <w:t xml:space="preserve"> </w:t>
      </w:r>
      <w:r w:rsidRPr="004304C1">
        <w:rPr>
          <w:rFonts w:cs="Traditional Arabic" w:hint="cs"/>
          <w:b/>
          <w:bCs/>
          <w:sz w:val="22"/>
          <w:szCs w:val="22"/>
          <w:rtl/>
        </w:rPr>
        <w:t>الامام</w:t>
      </w:r>
      <w:r w:rsidRPr="004304C1">
        <w:rPr>
          <w:rFonts w:cs="Traditional Arabic"/>
          <w:b/>
          <w:bCs/>
          <w:sz w:val="22"/>
          <w:szCs w:val="22"/>
          <w:rtl/>
        </w:rPr>
        <w:t xml:space="preserve"> </w:t>
      </w:r>
      <w:r w:rsidRPr="004304C1">
        <w:rPr>
          <w:rFonts w:cs="Traditional Arabic" w:hint="cs"/>
          <w:b/>
          <w:bCs/>
          <w:sz w:val="22"/>
          <w:szCs w:val="22"/>
          <w:rtl/>
        </w:rPr>
        <w:t>الخامنئي</w:t>
      </w:r>
      <w:r w:rsidRPr="004304C1">
        <w:rPr>
          <w:rFonts w:cs="Traditional Arabic"/>
          <w:b/>
          <w:bCs/>
          <w:sz w:val="22"/>
          <w:szCs w:val="22"/>
          <w:rtl/>
        </w:rPr>
        <w:t xml:space="preserve"> </w:t>
      </w:r>
      <w:r w:rsidRPr="004304C1">
        <w:rPr>
          <w:rFonts w:cs="Traditional Arabic" w:hint="cs"/>
          <w:b/>
          <w:bCs/>
          <w:sz w:val="22"/>
          <w:szCs w:val="22"/>
          <w:rtl/>
        </w:rPr>
        <w:t>من</w:t>
      </w:r>
      <w:r w:rsidRPr="004304C1">
        <w:rPr>
          <w:rFonts w:cs="Traditional Arabic"/>
          <w:b/>
          <w:bCs/>
          <w:sz w:val="22"/>
          <w:szCs w:val="22"/>
          <w:rtl/>
        </w:rPr>
        <w:t xml:space="preserve"> </w:t>
      </w:r>
      <w:r w:rsidRPr="004304C1">
        <w:rPr>
          <w:rFonts w:cs="Traditional Arabic" w:hint="cs"/>
          <w:b/>
          <w:bCs/>
          <w:sz w:val="22"/>
          <w:szCs w:val="22"/>
          <w:rtl/>
        </w:rPr>
        <w:t>العملية</w:t>
      </w:r>
      <w:r w:rsidRPr="004304C1">
        <w:rPr>
          <w:rFonts w:cs="Traditional Arabic"/>
          <w:b/>
          <w:bCs/>
          <w:sz w:val="22"/>
          <w:szCs w:val="22"/>
          <w:rtl/>
        </w:rPr>
        <w:t xml:space="preserve"> </w:t>
      </w:r>
      <w:r w:rsidRPr="004304C1">
        <w:rPr>
          <w:rFonts w:cs="Traditional Arabic" w:hint="cs"/>
          <w:b/>
          <w:bCs/>
          <w:sz w:val="22"/>
          <w:szCs w:val="22"/>
          <w:rtl/>
        </w:rPr>
        <w:t>السياسية</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مطبعة</w:t>
      </w:r>
      <w:r w:rsidRPr="004304C1">
        <w:rPr>
          <w:rFonts w:cs="Traditional Arabic"/>
          <w:b/>
          <w:bCs/>
          <w:sz w:val="22"/>
          <w:szCs w:val="22"/>
          <w:rtl/>
        </w:rPr>
        <w:t xml:space="preserve"> </w:t>
      </w:r>
      <w:r w:rsidRPr="004304C1">
        <w:rPr>
          <w:rFonts w:cs="Traditional Arabic" w:hint="cs"/>
          <w:b/>
          <w:bCs/>
          <w:sz w:val="22"/>
          <w:szCs w:val="22"/>
          <w:rtl/>
        </w:rPr>
        <w:t>البينة</w:t>
      </w:r>
      <w:r w:rsidRPr="004304C1">
        <w:rPr>
          <w:rFonts w:cs="Traditional Arabic"/>
          <w:b/>
          <w:bCs/>
          <w:sz w:val="22"/>
          <w:szCs w:val="22"/>
          <w:rtl/>
        </w:rPr>
        <w:t xml:space="preserve">,  2011,   </w:t>
      </w:r>
      <w:r w:rsidRPr="004304C1">
        <w:rPr>
          <w:rFonts w:cs="Traditional Arabic" w:hint="cs"/>
          <w:b/>
          <w:bCs/>
          <w:sz w:val="22"/>
          <w:szCs w:val="22"/>
          <w:rtl/>
        </w:rPr>
        <w:t>ط</w:t>
      </w:r>
      <w:r w:rsidRPr="004304C1">
        <w:rPr>
          <w:rFonts w:cs="Traditional Arabic"/>
          <w:b/>
          <w:bCs/>
          <w:sz w:val="22"/>
          <w:szCs w:val="22"/>
          <w:rtl/>
        </w:rPr>
        <w:t xml:space="preserve"> </w:t>
      </w:r>
      <w:r w:rsidRPr="004304C1">
        <w:rPr>
          <w:rFonts w:cs="Traditional Arabic" w:hint="cs"/>
          <w:b/>
          <w:bCs/>
          <w:sz w:val="22"/>
          <w:szCs w:val="22"/>
          <w:rtl/>
        </w:rPr>
        <w:t>بلا</w:t>
      </w:r>
      <w:r w:rsidRPr="004304C1">
        <w:rPr>
          <w:rFonts w:cs="Traditional Arabic"/>
          <w:b/>
          <w:bCs/>
          <w:sz w:val="22"/>
          <w:szCs w:val="22"/>
          <w:rtl/>
        </w:rPr>
        <w:t xml:space="preserve">,   </w:t>
      </w:r>
      <w:r w:rsidRPr="004304C1">
        <w:rPr>
          <w:rFonts w:cs="Traditional Arabic" w:hint="cs"/>
          <w:b/>
          <w:bCs/>
          <w:sz w:val="22"/>
          <w:szCs w:val="22"/>
          <w:rtl/>
        </w:rPr>
        <w:t>النجف</w:t>
      </w:r>
      <w:r w:rsidRPr="004304C1">
        <w:rPr>
          <w:rFonts w:cs="Traditional Arabic"/>
          <w:b/>
          <w:bCs/>
          <w:sz w:val="22"/>
          <w:szCs w:val="22"/>
          <w:rtl/>
        </w:rPr>
        <w:t xml:space="preserve"> </w:t>
      </w:r>
      <w:r w:rsidRPr="004304C1">
        <w:rPr>
          <w:rFonts w:cs="Traditional Arabic" w:hint="cs"/>
          <w:b/>
          <w:bCs/>
          <w:sz w:val="22"/>
          <w:szCs w:val="22"/>
          <w:rtl/>
        </w:rPr>
        <w:t>الاشرف</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54-60</w:t>
      </w:r>
      <w:r w:rsidRPr="004304C1">
        <w:rPr>
          <w:rFonts w:cs="Traditional Arabic"/>
          <w:b/>
          <w:bCs/>
          <w:sz w:val="22"/>
          <w:szCs w:val="22"/>
        </w:rPr>
        <w:t>.</w:t>
      </w:r>
    </w:p>
  </w:endnote>
  <w:endnote w:id="49">
    <w:p w:rsidR="00B93EED" w:rsidRPr="004304C1" w:rsidRDefault="00B93EED" w:rsidP="00B93EED">
      <w:pPr>
        <w:pStyle w:val="EndnoteText"/>
        <w:spacing w:after="0" w:line="240" w:lineRule="auto"/>
        <w:jc w:val="both"/>
        <w:rPr>
          <w:rFonts w:cs="Traditional Arabic" w:hint="cs"/>
          <w:sz w:val="22"/>
          <w:szCs w:val="22"/>
          <w:rtl/>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مصطفى</w:t>
      </w:r>
      <w:r w:rsidRPr="004304C1">
        <w:rPr>
          <w:rFonts w:cs="Traditional Arabic"/>
          <w:b/>
          <w:bCs/>
          <w:sz w:val="22"/>
          <w:szCs w:val="22"/>
          <w:rtl/>
        </w:rPr>
        <w:t xml:space="preserve"> </w:t>
      </w:r>
      <w:r w:rsidRPr="004304C1">
        <w:rPr>
          <w:rFonts w:cs="Traditional Arabic" w:hint="cs"/>
          <w:b/>
          <w:bCs/>
          <w:sz w:val="22"/>
          <w:szCs w:val="22"/>
          <w:rtl/>
        </w:rPr>
        <w:t>غيثان</w:t>
      </w:r>
      <w:r w:rsidRPr="004304C1">
        <w:rPr>
          <w:rFonts w:cs="Traditional Arabic"/>
          <w:b/>
          <w:bCs/>
          <w:sz w:val="22"/>
          <w:szCs w:val="22"/>
          <w:rtl/>
        </w:rPr>
        <w:t xml:space="preserve">,  </w:t>
      </w:r>
      <w:r w:rsidRPr="004304C1">
        <w:rPr>
          <w:rFonts w:cs="Traditional Arabic" w:hint="cs"/>
          <w:b/>
          <w:bCs/>
          <w:sz w:val="22"/>
          <w:szCs w:val="22"/>
          <w:rtl/>
        </w:rPr>
        <w:t>السياسة</w:t>
      </w:r>
      <w:r w:rsidRPr="004304C1">
        <w:rPr>
          <w:rFonts w:cs="Traditional Arabic"/>
          <w:b/>
          <w:bCs/>
          <w:sz w:val="22"/>
          <w:szCs w:val="22"/>
          <w:rtl/>
        </w:rPr>
        <w:t xml:space="preserve"> </w:t>
      </w:r>
      <w:r w:rsidRPr="004304C1">
        <w:rPr>
          <w:rFonts w:cs="Traditional Arabic" w:hint="cs"/>
          <w:b/>
          <w:bCs/>
          <w:sz w:val="22"/>
          <w:szCs w:val="22"/>
          <w:rtl/>
        </w:rPr>
        <w:t>الخارجية</w:t>
      </w:r>
      <w:r w:rsidRPr="004304C1">
        <w:rPr>
          <w:rFonts w:cs="Traditional Arabic"/>
          <w:b/>
          <w:bCs/>
          <w:sz w:val="22"/>
          <w:szCs w:val="22"/>
          <w:rtl/>
        </w:rPr>
        <w:t xml:space="preserve"> </w:t>
      </w:r>
      <w:r w:rsidRPr="004304C1">
        <w:rPr>
          <w:rFonts w:cs="Traditional Arabic" w:hint="cs"/>
          <w:b/>
          <w:bCs/>
          <w:sz w:val="22"/>
          <w:szCs w:val="22"/>
          <w:rtl/>
        </w:rPr>
        <w:t>الامريكية</w:t>
      </w:r>
      <w:r w:rsidRPr="004304C1">
        <w:rPr>
          <w:rFonts w:cs="Traditional Arabic"/>
          <w:b/>
          <w:bCs/>
          <w:sz w:val="22"/>
          <w:szCs w:val="22"/>
          <w:rtl/>
        </w:rPr>
        <w:t xml:space="preserve"> </w:t>
      </w:r>
      <w:r w:rsidRPr="004304C1">
        <w:rPr>
          <w:rFonts w:cs="Traditional Arabic" w:hint="cs"/>
          <w:b/>
          <w:bCs/>
          <w:sz w:val="22"/>
          <w:szCs w:val="22"/>
          <w:rtl/>
        </w:rPr>
        <w:t>حيال</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حاضر</w:t>
      </w:r>
      <w:r w:rsidRPr="004304C1">
        <w:rPr>
          <w:rFonts w:cs="Traditional Arabic"/>
          <w:b/>
          <w:bCs/>
          <w:sz w:val="22"/>
          <w:szCs w:val="22"/>
          <w:rtl/>
        </w:rPr>
        <w:t xml:space="preserve"> </w:t>
      </w:r>
      <w:r w:rsidRPr="004304C1">
        <w:rPr>
          <w:rFonts w:cs="Traditional Arabic" w:hint="cs"/>
          <w:b/>
          <w:bCs/>
          <w:sz w:val="22"/>
          <w:szCs w:val="22"/>
          <w:rtl/>
        </w:rPr>
        <w:t>مستقبل</w:t>
      </w:r>
      <w:r w:rsidRPr="004304C1">
        <w:rPr>
          <w:rFonts w:cs="Traditional Arabic"/>
          <w:b/>
          <w:bCs/>
          <w:sz w:val="22"/>
          <w:szCs w:val="22"/>
          <w:rtl/>
        </w:rPr>
        <w:t xml:space="preserve"> </w:t>
      </w:r>
      <w:r w:rsidRPr="004304C1">
        <w:rPr>
          <w:rFonts w:cs="Traditional Arabic" w:hint="cs"/>
          <w:b/>
          <w:bCs/>
          <w:sz w:val="22"/>
          <w:szCs w:val="22"/>
          <w:rtl/>
        </w:rPr>
        <w:t>ومستقبل</w:t>
      </w:r>
      <w:r w:rsidRPr="004304C1">
        <w:rPr>
          <w:rFonts w:cs="Traditional Arabic"/>
          <w:b/>
          <w:bCs/>
          <w:sz w:val="22"/>
          <w:szCs w:val="22"/>
          <w:rtl/>
        </w:rPr>
        <w:t xml:space="preserve"> </w:t>
      </w:r>
      <w:r w:rsidRPr="004304C1">
        <w:rPr>
          <w:rFonts w:cs="Traditional Arabic" w:hint="cs"/>
          <w:b/>
          <w:bCs/>
          <w:sz w:val="22"/>
          <w:szCs w:val="22"/>
          <w:rtl/>
        </w:rPr>
        <w:t>الحاضرمصدر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190</w:t>
      </w:r>
    </w:p>
  </w:endnote>
  <w:endnote w:id="50">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المصدر</w:t>
      </w:r>
      <w:r w:rsidRPr="004304C1">
        <w:rPr>
          <w:rFonts w:cs="Traditional Arabic"/>
          <w:b/>
          <w:bCs/>
          <w:sz w:val="22"/>
          <w:szCs w:val="22"/>
          <w:rtl/>
        </w:rPr>
        <w:t xml:space="preserve"> </w:t>
      </w:r>
      <w:r w:rsidRPr="004304C1">
        <w:rPr>
          <w:rFonts w:cs="Traditional Arabic" w:hint="cs"/>
          <w:b/>
          <w:bCs/>
          <w:sz w:val="22"/>
          <w:szCs w:val="22"/>
          <w:rtl/>
        </w:rPr>
        <w:t>السابق</w:t>
      </w:r>
      <w:r w:rsidRPr="004304C1">
        <w:rPr>
          <w:rFonts w:cs="Traditional Arabic"/>
          <w:b/>
          <w:bCs/>
          <w:sz w:val="22"/>
          <w:szCs w:val="22"/>
          <w:rtl/>
        </w:rPr>
        <w:t xml:space="preserve"> </w:t>
      </w:r>
      <w:r w:rsidRPr="004304C1">
        <w:rPr>
          <w:rFonts w:cs="Traditional Arabic" w:hint="cs"/>
          <w:b/>
          <w:bCs/>
          <w:sz w:val="22"/>
          <w:szCs w:val="22"/>
          <w:rtl/>
        </w:rPr>
        <w:t>نفسه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185</w:t>
      </w:r>
      <w:r w:rsidRPr="004304C1">
        <w:rPr>
          <w:rFonts w:cs="Traditional Arabic"/>
          <w:b/>
          <w:bCs/>
          <w:sz w:val="22"/>
          <w:szCs w:val="22"/>
        </w:rPr>
        <w:t>.</w:t>
      </w:r>
    </w:p>
  </w:endnote>
  <w:endnote w:id="51">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محمد</w:t>
      </w:r>
      <w:r w:rsidRPr="004304C1">
        <w:rPr>
          <w:rFonts w:cs="Traditional Arabic"/>
          <w:b/>
          <w:bCs/>
          <w:sz w:val="22"/>
          <w:szCs w:val="22"/>
          <w:rtl/>
        </w:rPr>
        <w:t xml:space="preserve"> </w:t>
      </w:r>
      <w:r w:rsidRPr="004304C1">
        <w:rPr>
          <w:rFonts w:cs="Traditional Arabic" w:hint="cs"/>
          <w:b/>
          <w:bCs/>
          <w:sz w:val="22"/>
          <w:szCs w:val="22"/>
          <w:rtl/>
        </w:rPr>
        <w:t>حسنين</w:t>
      </w:r>
      <w:r w:rsidRPr="004304C1">
        <w:rPr>
          <w:rFonts w:cs="Traditional Arabic"/>
          <w:b/>
          <w:bCs/>
          <w:sz w:val="22"/>
          <w:szCs w:val="22"/>
          <w:rtl/>
        </w:rPr>
        <w:t xml:space="preserve"> </w:t>
      </w:r>
      <w:r w:rsidRPr="004304C1">
        <w:rPr>
          <w:rFonts w:cs="Traditional Arabic" w:hint="cs"/>
          <w:b/>
          <w:bCs/>
          <w:sz w:val="22"/>
          <w:szCs w:val="22"/>
          <w:rtl/>
        </w:rPr>
        <w:t>هيكل</w:t>
      </w:r>
      <w:r w:rsidRPr="004304C1">
        <w:rPr>
          <w:rFonts w:cs="Traditional Arabic"/>
          <w:b/>
          <w:bCs/>
          <w:sz w:val="22"/>
          <w:szCs w:val="22"/>
          <w:rtl/>
        </w:rPr>
        <w:t xml:space="preserve">,  </w:t>
      </w:r>
      <w:r w:rsidRPr="004304C1">
        <w:rPr>
          <w:rFonts w:cs="Traditional Arabic" w:hint="cs"/>
          <w:b/>
          <w:bCs/>
          <w:sz w:val="22"/>
          <w:szCs w:val="22"/>
          <w:rtl/>
        </w:rPr>
        <w:t>الامبراطورية</w:t>
      </w:r>
      <w:r w:rsidRPr="004304C1">
        <w:rPr>
          <w:rFonts w:cs="Traditional Arabic"/>
          <w:b/>
          <w:bCs/>
          <w:sz w:val="22"/>
          <w:szCs w:val="22"/>
          <w:rtl/>
        </w:rPr>
        <w:t xml:space="preserve"> </w:t>
      </w:r>
      <w:r w:rsidRPr="004304C1">
        <w:rPr>
          <w:rFonts w:cs="Traditional Arabic" w:hint="cs"/>
          <w:b/>
          <w:bCs/>
          <w:sz w:val="22"/>
          <w:szCs w:val="22"/>
          <w:rtl/>
        </w:rPr>
        <w:t>الامريكية</w:t>
      </w:r>
      <w:r w:rsidRPr="004304C1">
        <w:rPr>
          <w:rFonts w:cs="Traditional Arabic"/>
          <w:b/>
          <w:bCs/>
          <w:sz w:val="22"/>
          <w:szCs w:val="22"/>
          <w:rtl/>
        </w:rPr>
        <w:t xml:space="preserve"> </w:t>
      </w:r>
      <w:r w:rsidRPr="004304C1">
        <w:rPr>
          <w:rFonts w:cs="Traditional Arabic" w:hint="cs"/>
          <w:b/>
          <w:bCs/>
          <w:sz w:val="22"/>
          <w:szCs w:val="22"/>
          <w:rtl/>
        </w:rPr>
        <w:t>والاغارة</w:t>
      </w:r>
      <w:r w:rsidRPr="004304C1">
        <w:rPr>
          <w:rFonts w:cs="Traditional Arabic"/>
          <w:b/>
          <w:bCs/>
          <w:sz w:val="22"/>
          <w:szCs w:val="22"/>
          <w:rtl/>
        </w:rPr>
        <w:t xml:space="preserve"> </w:t>
      </w:r>
      <w:r w:rsidRPr="004304C1">
        <w:rPr>
          <w:rFonts w:cs="Traditional Arabic" w:hint="cs"/>
          <w:b/>
          <w:bCs/>
          <w:sz w:val="22"/>
          <w:szCs w:val="22"/>
          <w:rtl/>
        </w:rPr>
        <w:t>على</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دار</w:t>
      </w:r>
      <w:r w:rsidRPr="004304C1">
        <w:rPr>
          <w:rFonts w:cs="Traditional Arabic"/>
          <w:b/>
          <w:bCs/>
          <w:sz w:val="22"/>
          <w:szCs w:val="22"/>
          <w:rtl/>
        </w:rPr>
        <w:t xml:space="preserve"> </w:t>
      </w:r>
      <w:r w:rsidRPr="004304C1">
        <w:rPr>
          <w:rFonts w:cs="Traditional Arabic" w:hint="cs"/>
          <w:b/>
          <w:bCs/>
          <w:sz w:val="22"/>
          <w:szCs w:val="22"/>
          <w:rtl/>
        </w:rPr>
        <w:t>الشروق</w:t>
      </w:r>
      <w:r w:rsidRPr="004304C1">
        <w:rPr>
          <w:rFonts w:cs="Traditional Arabic"/>
          <w:b/>
          <w:bCs/>
          <w:sz w:val="22"/>
          <w:szCs w:val="22"/>
          <w:rtl/>
        </w:rPr>
        <w:t xml:space="preserve">,  </w:t>
      </w:r>
      <w:r w:rsidRPr="004304C1">
        <w:rPr>
          <w:rFonts w:cs="Traditional Arabic" w:hint="cs"/>
          <w:b/>
          <w:bCs/>
          <w:sz w:val="22"/>
          <w:szCs w:val="22"/>
          <w:rtl/>
        </w:rPr>
        <w:t>الشركة</w:t>
      </w:r>
      <w:r w:rsidRPr="004304C1">
        <w:rPr>
          <w:rFonts w:cs="Traditional Arabic"/>
          <w:b/>
          <w:bCs/>
          <w:sz w:val="22"/>
          <w:szCs w:val="22"/>
          <w:rtl/>
        </w:rPr>
        <w:t xml:space="preserve"> </w:t>
      </w:r>
      <w:r w:rsidRPr="004304C1">
        <w:rPr>
          <w:rFonts w:cs="Traditional Arabic" w:hint="cs"/>
          <w:b/>
          <w:bCs/>
          <w:sz w:val="22"/>
          <w:szCs w:val="22"/>
          <w:rtl/>
        </w:rPr>
        <w:t>المصرية</w:t>
      </w:r>
      <w:r w:rsidRPr="004304C1">
        <w:rPr>
          <w:rFonts w:cs="Traditional Arabic"/>
          <w:b/>
          <w:bCs/>
          <w:sz w:val="22"/>
          <w:szCs w:val="22"/>
          <w:rtl/>
        </w:rPr>
        <w:t xml:space="preserve"> </w:t>
      </w:r>
      <w:r w:rsidRPr="004304C1">
        <w:rPr>
          <w:rFonts w:cs="Traditional Arabic" w:hint="cs"/>
          <w:b/>
          <w:bCs/>
          <w:sz w:val="22"/>
          <w:szCs w:val="22"/>
          <w:rtl/>
        </w:rPr>
        <w:t>للنشر</w:t>
      </w:r>
      <w:r w:rsidRPr="004304C1">
        <w:rPr>
          <w:rFonts w:cs="Traditional Arabic"/>
          <w:b/>
          <w:bCs/>
          <w:sz w:val="22"/>
          <w:szCs w:val="22"/>
          <w:rtl/>
        </w:rPr>
        <w:t xml:space="preserve"> </w:t>
      </w:r>
      <w:r w:rsidRPr="004304C1">
        <w:rPr>
          <w:rFonts w:cs="Traditional Arabic" w:hint="cs"/>
          <w:b/>
          <w:bCs/>
          <w:sz w:val="22"/>
          <w:szCs w:val="22"/>
          <w:rtl/>
        </w:rPr>
        <w:t>العربي</w:t>
      </w:r>
      <w:r w:rsidRPr="004304C1">
        <w:rPr>
          <w:rFonts w:cs="Traditional Arabic"/>
          <w:b/>
          <w:bCs/>
          <w:sz w:val="22"/>
          <w:szCs w:val="22"/>
          <w:rtl/>
        </w:rPr>
        <w:t xml:space="preserve"> </w:t>
      </w:r>
      <w:r w:rsidRPr="004304C1">
        <w:rPr>
          <w:rFonts w:cs="Traditional Arabic" w:hint="cs"/>
          <w:b/>
          <w:bCs/>
          <w:sz w:val="22"/>
          <w:szCs w:val="22"/>
          <w:rtl/>
        </w:rPr>
        <w:t>والدولي</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  1 2003</w:t>
      </w:r>
      <w:r w:rsidRPr="004304C1">
        <w:rPr>
          <w:rFonts w:cs="Traditional Arabic" w:hint="cs"/>
          <w:b/>
          <w:bCs/>
          <w:sz w:val="22"/>
          <w:szCs w:val="22"/>
          <w:rtl/>
        </w:rPr>
        <w:t>م</w:t>
      </w:r>
      <w:r w:rsidRPr="004304C1">
        <w:rPr>
          <w:rFonts w:cs="Traditional Arabic"/>
          <w:b/>
          <w:bCs/>
          <w:sz w:val="22"/>
          <w:szCs w:val="22"/>
          <w:rtl/>
        </w:rPr>
        <w:t xml:space="preserve">,  </w:t>
      </w:r>
      <w:r w:rsidRPr="004304C1">
        <w:rPr>
          <w:rFonts w:cs="Traditional Arabic" w:hint="cs"/>
          <w:b/>
          <w:bCs/>
          <w:sz w:val="22"/>
          <w:szCs w:val="22"/>
          <w:rtl/>
        </w:rPr>
        <w:t>القاهرة</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2398-399</w:t>
      </w:r>
      <w:r w:rsidRPr="004304C1">
        <w:rPr>
          <w:rFonts w:cs="Traditional Arabic"/>
          <w:b/>
          <w:bCs/>
          <w:sz w:val="22"/>
          <w:szCs w:val="22"/>
        </w:rPr>
        <w:t>.</w:t>
      </w:r>
    </w:p>
  </w:endnote>
  <w:endnote w:id="52">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المصدر</w:t>
      </w:r>
      <w:r w:rsidRPr="004304C1">
        <w:rPr>
          <w:rFonts w:cs="Traditional Arabic"/>
          <w:b/>
          <w:bCs/>
          <w:sz w:val="22"/>
          <w:szCs w:val="22"/>
          <w:rtl/>
        </w:rPr>
        <w:t xml:space="preserve"> </w:t>
      </w:r>
      <w:r w:rsidRPr="004304C1">
        <w:rPr>
          <w:rFonts w:cs="Traditional Arabic" w:hint="cs"/>
          <w:b/>
          <w:bCs/>
          <w:sz w:val="22"/>
          <w:szCs w:val="22"/>
          <w:rtl/>
        </w:rPr>
        <w:t>السابق</w:t>
      </w:r>
      <w:r w:rsidRPr="004304C1">
        <w:rPr>
          <w:rFonts w:cs="Traditional Arabic"/>
          <w:b/>
          <w:bCs/>
          <w:sz w:val="22"/>
          <w:szCs w:val="22"/>
          <w:rtl/>
        </w:rPr>
        <w:t xml:space="preserve"> </w:t>
      </w:r>
      <w:r w:rsidRPr="004304C1">
        <w:rPr>
          <w:rFonts w:cs="Traditional Arabic" w:hint="cs"/>
          <w:b/>
          <w:bCs/>
          <w:sz w:val="22"/>
          <w:szCs w:val="22"/>
          <w:rtl/>
        </w:rPr>
        <w:t>نفسه</w:t>
      </w:r>
      <w:r w:rsidRPr="004304C1">
        <w:rPr>
          <w:rFonts w:cs="Traditional Arabic"/>
          <w:b/>
          <w:bCs/>
          <w:sz w:val="22"/>
          <w:szCs w:val="22"/>
        </w:rPr>
        <w:t>.</w:t>
      </w:r>
    </w:p>
  </w:endnote>
  <w:endnote w:id="53">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جمال</w:t>
      </w:r>
      <w:r w:rsidRPr="004304C1">
        <w:rPr>
          <w:rFonts w:cs="Traditional Arabic"/>
          <w:b/>
          <w:bCs/>
          <w:sz w:val="22"/>
          <w:szCs w:val="22"/>
          <w:rtl/>
        </w:rPr>
        <w:t xml:space="preserve"> </w:t>
      </w:r>
      <w:r w:rsidRPr="004304C1">
        <w:rPr>
          <w:rFonts w:cs="Traditional Arabic" w:hint="cs"/>
          <w:b/>
          <w:bCs/>
          <w:sz w:val="22"/>
          <w:szCs w:val="22"/>
          <w:rtl/>
        </w:rPr>
        <w:t>عبد</w:t>
      </w:r>
      <w:r w:rsidRPr="004304C1">
        <w:rPr>
          <w:rFonts w:cs="Traditional Arabic"/>
          <w:b/>
          <w:bCs/>
          <w:sz w:val="22"/>
          <w:szCs w:val="22"/>
          <w:rtl/>
        </w:rPr>
        <w:t xml:space="preserve"> </w:t>
      </w:r>
      <w:r w:rsidRPr="004304C1">
        <w:rPr>
          <w:rFonts w:cs="Traditional Arabic" w:hint="cs"/>
          <w:b/>
          <w:bCs/>
          <w:sz w:val="22"/>
          <w:szCs w:val="22"/>
          <w:rtl/>
        </w:rPr>
        <w:t>الله</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بين</w:t>
      </w:r>
      <w:r w:rsidRPr="004304C1">
        <w:rPr>
          <w:rFonts w:cs="Traditional Arabic"/>
          <w:b/>
          <w:bCs/>
          <w:sz w:val="22"/>
          <w:szCs w:val="22"/>
          <w:rtl/>
        </w:rPr>
        <w:t xml:space="preserve"> </w:t>
      </w:r>
      <w:r w:rsidRPr="004304C1">
        <w:rPr>
          <w:rFonts w:cs="Traditional Arabic" w:hint="cs"/>
          <w:b/>
          <w:bCs/>
          <w:sz w:val="22"/>
          <w:szCs w:val="22"/>
          <w:rtl/>
        </w:rPr>
        <w:t>التحرير</w:t>
      </w:r>
      <w:r w:rsidRPr="004304C1">
        <w:rPr>
          <w:rFonts w:cs="Traditional Arabic"/>
          <w:b/>
          <w:bCs/>
          <w:sz w:val="22"/>
          <w:szCs w:val="22"/>
          <w:rtl/>
        </w:rPr>
        <w:t xml:space="preserve"> </w:t>
      </w:r>
      <w:r w:rsidRPr="004304C1">
        <w:rPr>
          <w:rFonts w:cs="Traditional Arabic" w:hint="cs"/>
          <w:b/>
          <w:bCs/>
          <w:sz w:val="22"/>
          <w:szCs w:val="22"/>
          <w:rtl/>
        </w:rPr>
        <w:t>والتدمير</w:t>
      </w:r>
      <w:r w:rsidRPr="004304C1">
        <w:rPr>
          <w:rFonts w:cs="Traditional Arabic"/>
          <w:b/>
          <w:bCs/>
          <w:sz w:val="22"/>
          <w:szCs w:val="22"/>
          <w:rtl/>
        </w:rPr>
        <w:t xml:space="preserve">,  </w:t>
      </w:r>
      <w:r w:rsidRPr="004304C1">
        <w:rPr>
          <w:rFonts w:cs="Traditional Arabic" w:hint="cs"/>
          <w:b/>
          <w:bCs/>
          <w:sz w:val="22"/>
          <w:szCs w:val="22"/>
          <w:rtl/>
        </w:rPr>
        <w:t>دار</w:t>
      </w:r>
      <w:r w:rsidRPr="004304C1">
        <w:rPr>
          <w:rFonts w:cs="Traditional Arabic"/>
          <w:b/>
          <w:bCs/>
          <w:sz w:val="22"/>
          <w:szCs w:val="22"/>
          <w:rtl/>
        </w:rPr>
        <w:t xml:space="preserve"> </w:t>
      </w:r>
      <w:r w:rsidRPr="004304C1">
        <w:rPr>
          <w:rFonts w:cs="Traditional Arabic" w:hint="cs"/>
          <w:b/>
          <w:bCs/>
          <w:sz w:val="22"/>
          <w:szCs w:val="22"/>
          <w:rtl/>
        </w:rPr>
        <w:t>الحكمة</w:t>
      </w:r>
      <w:r w:rsidRPr="004304C1">
        <w:rPr>
          <w:rFonts w:cs="Traditional Arabic"/>
          <w:b/>
          <w:bCs/>
          <w:sz w:val="22"/>
          <w:szCs w:val="22"/>
          <w:rtl/>
        </w:rPr>
        <w:t xml:space="preserve"> </w:t>
      </w:r>
      <w:r w:rsidRPr="004304C1">
        <w:rPr>
          <w:rFonts w:cs="Traditional Arabic" w:hint="cs"/>
          <w:b/>
          <w:bCs/>
          <w:sz w:val="22"/>
          <w:szCs w:val="22"/>
          <w:rtl/>
        </w:rPr>
        <w:t>للنشر</w:t>
      </w:r>
      <w:r w:rsidRPr="004304C1">
        <w:rPr>
          <w:rFonts w:cs="Traditional Arabic"/>
          <w:b/>
          <w:bCs/>
          <w:sz w:val="22"/>
          <w:szCs w:val="22"/>
          <w:rtl/>
        </w:rPr>
        <w:t xml:space="preserve"> </w:t>
      </w:r>
      <w:r w:rsidRPr="004304C1">
        <w:rPr>
          <w:rFonts w:cs="Traditional Arabic" w:hint="cs"/>
          <w:b/>
          <w:bCs/>
          <w:sz w:val="22"/>
          <w:szCs w:val="22"/>
          <w:rtl/>
        </w:rPr>
        <w:t>والتوزيع</w:t>
      </w:r>
      <w:r w:rsidRPr="004304C1">
        <w:rPr>
          <w:rFonts w:cs="Traditional Arabic"/>
          <w:b/>
          <w:bCs/>
          <w:sz w:val="22"/>
          <w:szCs w:val="22"/>
          <w:rtl/>
        </w:rPr>
        <w:t xml:space="preserve">,  </w:t>
      </w:r>
      <w:r w:rsidRPr="004304C1">
        <w:rPr>
          <w:rFonts w:cs="Traditional Arabic" w:hint="cs"/>
          <w:b/>
          <w:bCs/>
          <w:sz w:val="22"/>
          <w:szCs w:val="22"/>
          <w:rtl/>
        </w:rPr>
        <w:t>مطبعة</w:t>
      </w:r>
      <w:r w:rsidRPr="004304C1">
        <w:rPr>
          <w:rFonts w:cs="Traditional Arabic"/>
          <w:b/>
          <w:bCs/>
          <w:sz w:val="22"/>
          <w:szCs w:val="22"/>
          <w:rtl/>
        </w:rPr>
        <w:t xml:space="preserve"> </w:t>
      </w:r>
      <w:r w:rsidRPr="004304C1">
        <w:rPr>
          <w:rFonts w:cs="Traditional Arabic" w:hint="cs"/>
          <w:b/>
          <w:bCs/>
          <w:sz w:val="22"/>
          <w:szCs w:val="22"/>
          <w:rtl/>
        </w:rPr>
        <w:t>المتحدة</w:t>
      </w:r>
      <w:r w:rsidRPr="004304C1">
        <w:rPr>
          <w:rFonts w:cs="Traditional Arabic"/>
          <w:b/>
          <w:bCs/>
          <w:sz w:val="22"/>
          <w:szCs w:val="22"/>
          <w:rtl/>
        </w:rPr>
        <w:t xml:space="preserve">,  </w:t>
      </w:r>
      <w:r w:rsidRPr="004304C1">
        <w:rPr>
          <w:rFonts w:cs="Traditional Arabic" w:hint="cs"/>
          <w:b/>
          <w:bCs/>
          <w:sz w:val="22"/>
          <w:szCs w:val="22"/>
          <w:rtl/>
        </w:rPr>
        <w:t>ط</w:t>
      </w:r>
      <w:r w:rsidRPr="004304C1">
        <w:rPr>
          <w:rFonts w:cs="Traditional Arabic"/>
          <w:b/>
          <w:bCs/>
          <w:sz w:val="22"/>
          <w:szCs w:val="22"/>
          <w:rtl/>
        </w:rPr>
        <w:t xml:space="preserve"> 1,   2011</w:t>
      </w:r>
      <w:r w:rsidRPr="004304C1">
        <w:rPr>
          <w:rFonts w:cs="Traditional Arabic" w:hint="cs"/>
          <w:b/>
          <w:bCs/>
          <w:sz w:val="22"/>
          <w:szCs w:val="22"/>
          <w:rtl/>
        </w:rPr>
        <w:t>م</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102-103</w:t>
      </w:r>
      <w:r w:rsidRPr="004304C1">
        <w:rPr>
          <w:rFonts w:cs="Traditional Arabic"/>
          <w:b/>
          <w:bCs/>
          <w:sz w:val="22"/>
          <w:szCs w:val="22"/>
        </w:rPr>
        <w:t>.</w:t>
      </w:r>
    </w:p>
  </w:endnote>
  <w:endnote w:id="54">
    <w:p w:rsidR="00B93EED" w:rsidRPr="004304C1" w:rsidRDefault="00B93EED" w:rsidP="00B93EED">
      <w:pPr>
        <w:pStyle w:val="EndnoteText"/>
        <w:spacing w:after="0" w:line="240" w:lineRule="auto"/>
        <w:jc w:val="both"/>
        <w:rPr>
          <w:rFonts w:cs="Traditional Arabic"/>
          <w:sz w:val="22"/>
          <w:szCs w:val="22"/>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مصطفى</w:t>
      </w:r>
      <w:r w:rsidRPr="004304C1">
        <w:rPr>
          <w:rFonts w:cs="Traditional Arabic"/>
          <w:b/>
          <w:bCs/>
          <w:sz w:val="22"/>
          <w:szCs w:val="22"/>
          <w:rtl/>
        </w:rPr>
        <w:t xml:space="preserve"> </w:t>
      </w:r>
      <w:r w:rsidRPr="004304C1">
        <w:rPr>
          <w:rFonts w:cs="Traditional Arabic" w:hint="cs"/>
          <w:b/>
          <w:bCs/>
          <w:sz w:val="22"/>
          <w:szCs w:val="22"/>
          <w:rtl/>
        </w:rPr>
        <w:t>غيثان</w:t>
      </w:r>
      <w:r w:rsidRPr="004304C1">
        <w:rPr>
          <w:rFonts w:cs="Traditional Arabic"/>
          <w:b/>
          <w:bCs/>
          <w:sz w:val="22"/>
          <w:szCs w:val="22"/>
          <w:rtl/>
        </w:rPr>
        <w:t xml:space="preserve">,  </w:t>
      </w:r>
      <w:r w:rsidRPr="004304C1">
        <w:rPr>
          <w:rFonts w:cs="Traditional Arabic" w:hint="cs"/>
          <w:b/>
          <w:bCs/>
          <w:sz w:val="22"/>
          <w:szCs w:val="22"/>
          <w:rtl/>
        </w:rPr>
        <w:t>السياسة</w:t>
      </w:r>
      <w:r w:rsidRPr="004304C1">
        <w:rPr>
          <w:rFonts w:cs="Traditional Arabic"/>
          <w:b/>
          <w:bCs/>
          <w:sz w:val="22"/>
          <w:szCs w:val="22"/>
          <w:rtl/>
        </w:rPr>
        <w:t xml:space="preserve"> </w:t>
      </w:r>
      <w:r w:rsidRPr="004304C1">
        <w:rPr>
          <w:rFonts w:cs="Traditional Arabic" w:hint="cs"/>
          <w:b/>
          <w:bCs/>
          <w:sz w:val="22"/>
          <w:szCs w:val="22"/>
          <w:rtl/>
        </w:rPr>
        <w:t>الخارجية</w:t>
      </w:r>
      <w:r w:rsidRPr="004304C1">
        <w:rPr>
          <w:rFonts w:cs="Traditional Arabic"/>
          <w:b/>
          <w:bCs/>
          <w:sz w:val="22"/>
          <w:szCs w:val="22"/>
          <w:rtl/>
        </w:rPr>
        <w:t xml:space="preserve"> </w:t>
      </w:r>
      <w:r w:rsidRPr="004304C1">
        <w:rPr>
          <w:rFonts w:cs="Traditional Arabic" w:hint="cs"/>
          <w:b/>
          <w:bCs/>
          <w:sz w:val="22"/>
          <w:szCs w:val="22"/>
          <w:rtl/>
        </w:rPr>
        <w:t>الامريكية</w:t>
      </w:r>
      <w:r w:rsidRPr="004304C1">
        <w:rPr>
          <w:rFonts w:cs="Traditional Arabic"/>
          <w:b/>
          <w:bCs/>
          <w:sz w:val="22"/>
          <w:szCs w:val="22"/>
          <w:rtl/>
        </w:rPr>
        <w:t xml:space="preserve"> </w:t>
      </w:r>
      <w:r w:rsidRPr="004304C1">
        <w:rPr>
          <w:rFonts w:cs="Traditional Arabic" w:hint="cs"/>
          <w:b/>
          <w:bCs/>
          <w:sz w:val="22"/>
          <w:szCs w:val="22"/>
          <w:rtl/>
        </w:rPr>
        <w:t>حيال</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حاضر</w:t>
      </w:r>
      <w:r w:rsidRPr="004304C1">
        <w:rPr>
          <w:rFonts w:cs="Traditional Arabic"/>
          <w:b/>
          <w:bCs/>
          <w:sz w:val="22"/>
          <w:szCs w:val="22"/>
          <w:rtl/>
        </w:rPr>
        <w:t xml:space="preserve"> </w:t>
      </w:r>
      <w:r w:rsidRPr="004304C1">
        <w:rPr>
          <w:rFonts w:cs="Traditional Arabic" w:hint="cs"/>
          <w:b/>
          <w:bCs/>
          <w:sz w:val="22"/>
          <w:szCs w:val="22"/>
          <w:rtl/>
        </w:rPr>
        <w:t>مستقبل</w:t>
      </w:r>
      <w:r w:rsidRPr="004304C1">
        <w:rPr>
          <w:rFonts w:cs="Traditional Arabic"/>
          <w:b/>
          <w:bCs/>
          <w:sz w:val="22"/>
          <w:szCs w:val="22"/>
          <w:rtl/>
        </w:rPr>
        <w:t xml:space="preserve"> </w:t>
      </w:r>
      <w:r w:rsidRPr="004304C1">
        <w:rPr>
          <w:rFonts w:cs="Traditional Arabic" w:hint="cs"/>
          <w:b/>
          <w:bCs/>
          <w:sz w:val="22"/>
          <w:szCs w:val="22"/>
          <w:rtl/>
        </w:rPr>
        <w:t>ومستقبل</w:t>
      </w:r>
      <w:r w:rsidRPr="004304C1">
        <w:rPr>
          <w:rFonts w:cs="Traditional Arabic"/>
          <w:b/>
          <w:bCs/>
          <w:sz w:val="22"/>
          <w:szCs w:val="22"/>
          <w:rtl/>
        </w:rPr>
        <w:t xml:space="preserve"> </w:t>
      </w:r>
      <w:r w:rsidRPr="004304C1">
        <w:rPr>
          <w:rFonts w:cs="Traditional Arabic" w:hint="cs"/>
          <w:b/>
          <w:bCs/>
          <w:sz w:val="22"/>
          <w:szCs w:val="22"/>
          <w:rtl/>
        </w:rPr>
        <w:t>الحاضرمصدر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173</w:t>
      </w:r>
    </w:p>
  </w:endnote>
  <w:endnote w:id="55">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المصدر</w:t>
      </w:r>
      <w:r w:rsidRPr="004304C1">
        <w:rPr>
          <w:rFonts w:cs="Traditional Arabic"/>
          <w:b/>
          <w:bCs/>
          <w:sz w:val="22"/>
          <w:szCs w:val="22"/>
          <w:rtl/>
        </w:rPr>
        <w:t xml:space="preserve"> </w:t>
      </w:r>
      <w:r w:rsidRPr="004304C1">
        <w:rPr>
          <w:rFonts w:cs="Traditional Arabic" w:hint="cs"/>
          <w:b/>
          <w:bCs/>
          <w:sz w:val="22"/>
          <w:szCs w:val="22"/>
          <w:rtl/>
        </w:rPr>
        <w:t>السابق</w:t>
      </w:r>
      <w:r w:rsidRPr="004304C1">
        <w:rPr>
          <w:rFonts w:cs="Traditional Arabic"/>
          <w:b/>
          <w:bCs/>
          <w:sz w:val="22"/>
          <w:szCs w:val="22"/>
          <w:rtl/>
        </w:rPr>
        <w:t xml:space="preserve"> </w:t>
      </w:r>
      <w:r w:rsidRPr="004304C1">
        <w:rPr>
          <w:rFonts w:cs="Traditional Arabic" w:hint="cs"/>
          <w:b/>
          <w:bCs/>
          <w:sz w:val="22"/>
          <w:szCs w:val="22"/>
          <w:rtl/>
        </w:rPr>
        <w:t>نفسه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195</w:t>
      </w:r>
      <w:r w:rsidRPr="004304C1">
        <w:rPr>
          <w:rFonts w:cs="Traditional Arabic"/>
          <w:b/>
          <w:bCs/>
          <w:sz w:val="22"/>
          <w:szCs w:val="22"/>
        </w:rPr>
        <w:t>.</w:t>
      </w:r>
    </w:p>
  </w:endnote>
  <w:endnote w:id="56">
    <w:p w:rsidR="00B93EED" w:rsidRPr="004304C1" w:rsidRDefault="00B93EED" w:rsidP="00B93EED">
      <w:pPr>
        <w:pStyle w:val="EndnoteText"/>
        <w:spacing w:after="0" w:line="240" w:lineRule="auto"/>
        <w:jc w:val="both"/>
        <w:rPr>
          <w:rFonts w:cs="Traditional Arabic" w:hint="cs"/>
          <w:sz w:val="22"/>
          <w:szCs w:val="22"/>
          <w:rtl/>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مرتضى</w:t>
      </w:r>
      <w:r w:rsidRPr="004304C1">
        <w:rPr>
          <w:rFonts w:cs="Traditional Arabic"/>
          <w:b/>
          <w:bCs/>
          <w:sz w:val="22"/>
          <w:szCs w:val="22"/>
          <w:rtl/>
        </w:rPr>
        <w:t xml:space="preserve"> </w:t>
      </w:r>
      <w:r w:rsidRPr="004304C1">
        <w:rPr>
          <w:rFonts w:cs="Traditional Arabic" w:hint="cs"/>
          <w:b/>
          <w:bCs/>
          <w:sz w:val="22"/>
          <w:szCs w:val="22"/>
          <w:rtl/>
        </w:rPr>
        <w:t>الشحتور</w:t>
      </w:r>
      <w:r w:rsidRPr="004304C1">
        <w:rPr>
          <w:rFonts w:cs="Traditional Arabic"/>
          <w:b/>
          <w:bCs/>
          <w:sz w:val="22"/>
          <w:szCs w:val="22"/>
          <w:rtl/>
        </w:rPr>
        <w:t xml:space="preserve">,  </w:t>
      </w:r>
      <w:r w:rsidRPr="004304C1">
        <w:rPr>
          <w:rFonts w:cs="Traditional Arabic" w:hint="cs"/>
          <w:b/>
          <w:bCs/>
          <w:sz w:val="22"/>
          <w:szCs w:val="22"/>
          <w:rtl/>
        </w:rPr>
        <w:t>المغامرة</w:t>
      </w:r>
      <w:r w:rsidRPr="004304C1">
        <w:rPr>
          <w:rFonts w:cs="Traditional Arabic"/>
          <w:b/>
          <w:bCs/>
          <w:sz w:val="22"/>
          <w:szCs w:val="22"/>
          <w:rtl/>
        </w:rPr>
        <w:t xml:space="preserve"> </w:t>
      </w:r>
      <w:r w:rsidRPr="004304C1">
        <w:rPr>
          <w:rFonts w:cs="Traditional Arabic" w:hint="cs"/>
          <w:b/>
          <w:bCs/>
          <w:sz w:val="22"/>
          <w:szCs w:val="22"/>
          <w:rtl/>
        </w:rPr>
        <w:t>الديمواقراطية</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العراق</w:t>
      </w:r>
      <w:r w:rsidRPr="004304C1">
        <w:rPr>
          <w:rFonts w:cs="Traditional Arabic"/>
          <w:b/>
          <w:bCs/>
          <w:sz w:val="22"/>
          <w:szCs w:val="22"/>
          <w:rtl/>
        </w:rPr>
        <w:t xml:space="preserve"> "</w:t>
      </w:r>
      <w:r w:rsidRPr="004304C1">
        <w:rPr>
          <w:rFonts w:cs="Traditional Arabic" w:hint="cs"/>
          <w:b/>
          <w:bCs/>
          <w:sz w:val="22"/>
          <w:szCs w:val="22"/>
          <w:rtl/>
        </w:rPr>
        <w:t>مقالات</w:t>
      </w:r>
      <w:r w:rsidRPr="004304C1">
        <w:rPr>
          <w:rFonts w:cs="Traditional Arabic"/>
          <w:b/>
          <w:bCs/>
          <w:sz w:val="22"/>
          <w:szCs w:val="22"/>
          <w:rtl/>
        </w:rPr>
        <w:t xml:space="preserve"> </w:t>
      </w:r>
      <w:r w:rsidRPr="004304C1">
        <w:rPr>
          <w:rFonts w:cs="Traditional Arabic" w:hint="cs"/>
          <w:b/>
          <w:bCs/>
          <w:sz w:val="22"/>
          <w:szCs w:val="22"/>
          <w:rtl/>
        </w:rPr>
        <w:t>تسلط</w:t>
      </w:r>
      <w:r w:rsidRPr="004304C1">
        <w:rPr>
          <w:rFonts w:cs="Traditional Arabic"/>
          <w:b/>
          <w:bCs/>
          <w:sz w:val="22"/>
          <w:szCs w:val="22"/>
          <w:rtl/>
        </w:rPr>
        <w:t xml:space="preserve"> </w:t>
      </w:r>
      <w:r w:rsidRPr="004304C1">
        <w:rPr>
          <w:rFonts w:cs="Traditional Arabic" w:hint="cs"/>
          <w:b/>
          <w:bCs/>
          <w:sz w:val="22"/>
          <w:szCs w:val="22"/>
          <w:rtl/>
        </w:rPr>
        <w:t>الضوء</w:t>
      </w:r>
      <w:r w:rsidRPr="004304C1">
        <w:rPr>
          <w:rFonts w:cs="Traditional Arabic"/>
          <w:b/>
          <w:bCs/>
          <w:sz w:val="22"/>
          <w:szCs w:val="22"/>
          <w:rtl/>
        </w:rPr>
        <w:t xml:space="preserve"> </w:t>
      </w:r>
      <w:r w:rsidRPr="004304C1">
        <w:rPr>
          <w:rFonts w:cs="Traditional Arabic" w:hint="cs"/>
          <w:b/>
          <w:bCs/>
          <w:sz w:val="22"/>
          <w:szCs w:val="22"/>
          <w:rtl/>
        </w:rPr>
        <w:t>على</w:t>
      </w:r>
      <w:r w:rsidRPr="004304C1">
        <w:rPr>
          <w:rFonts w:cs="Traditional Arabic"/>
          <w:b/>
          <w:bCs/>
          <w:sz w:val="22"/>
          <w:szCs w:val="22"/>
          <w:rtl/>
        </w:rPr>
        <w:t xml:space="preserve"> </w:t>
      </w:r>
      <w:r w:rsidRPr="004304C1">
        <w:rPr>
          <w:rFonts w:cs="Traditional Arabic" w:hint="cs"/>
          <w:b/>
          <w:bCs/>
          <w:sz w:val="22"/>
          <w:szCs w:val="22"/>
          <w:rtl/>
        </w:rPr>
        <w:t>المشهد</w:t>
      </w:r>
      <w:r w:rsidRPr="004304C1">
        <w:rPr>
          <w:rFonts w:cs="Traditional Arabic"/>
          <w:b/>
          <w:bCs/>
          <w:sz w:val="22"/>
          <w:szCs w:val="22"/>
          <w:rtl/>
        </w:rPr>
        <w:t xml:space="preserve"> </w:t>
      </w:r>
      <w:r w:rsidRPr="004304C1">
        <w:rPr>
          <w:rFonts w:cs="Traditional Arabic" w:hint="cs"/>
          <w:b/>
          <w:bCs/>
          <w:sz w:val="22"/>
          <w:szCs w:val="22"/>
          <w:rtl/>
        </w:rPr>
        <w:t>السياسي</w:t>
      </w:r>
      <w:r w:rsidRPr="004304C1">
        <w:rPr>
          <w:rFonts w:cs="Traditional Arabic"/>
          <w:b/>
          <w:bCs/>
          <w:sz w:val="22"/>
          <w:szCs w:val="22"/>
          <w:rtl/>
        </w:rPr>
        <w:t xml:space="preserve"> </w:t>
      </w:r>
      <w:r w:rsidRPr="004304C1">
        <w:rPr>
          <w:rFonts w:cs="Traditional Arabic" w:hint="cs"/>
          <w:b/>
          <w:bCs/>
          <w:sz w:val="22"/>
          <w:szCs w:val="22"/>
          <w:rtl/>
        </w:rPr>
        <w:t>واللاعبين</w:t>
      </w:r>
      <w:r w:rsidRPr="004304C1">
        <w:rPr>
          <w:rFonts w:cs="Traditional Arabic"/>
          <w:b/>
          <w:bCs/>
          <w:sz w:val="22"/>
          <w:szCs w:val="22"/>
          <w:rtl/>
        </w:rPr>
        <w:t xml:space="preserve"> </w:t>
      </w:r>
      <w:r w:rsidRPr="004304C1">
        <w:rPr>
          <w:rFonts w:cs="Traditional Arabic" w:hint="cs"/>
          <w:b/>
          <w:bCs/>
          <w:sz w:val="22"/>
          <w:szCs w:val="22"/>
          <w:rtl/>
        </w:rPr>
        <w:t>الهواة</w:t>
      </w:r>
      <w:r w:rsidRPr="004304C1">
        <w:rPr>
          <w:rFonts w:cs="Traditional Arabic"/>
          <w:b/>
          <w:bCs/>
          <w:sz w:val="22"/>
          <w:szCs w:val="22"/>
          <w:rtl/>
        </w:rPr>
        <w:t xml:space="preserve"> </w:t>
      </w:r>
      <w:r w:rsidRPr="004304C1">
        <w:rPr>
          <w:rFonts w:cs="Traditional Arabic" w:hint="cs"/>
          <w:b/>
          <w:bCs/>
          <w:sz w:val="22"/>
          <w:szCs w:val="22"/>
          <w:rtl/>
        </w:rPr>
        <w:t>والمحترفين</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الزمن</w:t>
      </w:r>
      <w:r w:rsidRPr="004304C1">
        <w:rPr>
          <w:rFonts w:cs="Traditional Arabic"/>
          <w:b/>
          <w:bCs/>
          <w:sz w:val="22"/>
          <w:szCs w:val="22"/>
          <w:rtl/>
        </w:rPr>
        <w:t xml:space="preserve"> </w:t>
      </w:r>
      <w:r w:rsidRPr="004304C1">
        <w:rPr>
          <w:rFonts w:cs="Traditional Arabic" w:hint="cs"/>
          <w:b/>
          <w:bCs/>
          <w:sz w:val="22"/>
          <w:szCs w:val="22"/>
          <w:rtl/>
        </w:rPr>
        <w:t>الراهن</w:t>
      </w:r>
      <w:r w:rsidRPr="004304C1">
        <w:rPr>
          <w:rFonts w:cs="Traditional Arabic"/>
          <w:b/>
          <w:bCs/>
          <w:sz w:val="22"/>
          <w:szCs w:val="22"/>
          <w:rtl/>
        </w:rPr>
        <w:t xml:space="preserve">",  </w:t>
      </w:r>
      <w:r w:rsidRPr="004304C1">
        <w:rPr>
          <w:rFonts w:cs="Traditional Arabic" w:hint="cs"/>
          <w:b/>
          <w:bCs/>
          <w:sz w:val="22"/>
          <w:szCs w:val="22"/>
          <w:rtl/>
        </w:rPr>
        <w:t>الناشر</w:t>
      </w:r>
      <w:r w:rsidRPr="004304C1">
        <w:rPr>
          <w:rFonts w:cs="Traditional Arabic"/>
          <w:b/>
          <w:bCs/>
          <w:sz w:val="22"/>
          <w:szCs w:val="22"/>
          <w:rtl/>
        </w:rPr>
        <w:t xml:space="preserve"> </w:t>
      </w:r>
      <w:r w:rsidRPr="004304C1">
        <w:rPr>
          <w:rFonts w:cs="Traditional Arabic" w:hint="cs"/>
          <w:b/>
          <w:bCs/>
          <w:sz w:val="22"/>
          <w:szCs w:val="22"/>
          <w:rtl/>
        </w:rPr>
        <w:t>بلا</w:t>
      </w:r>
      <w:r w:rsidRPr="004304C1">
        <w:rPr>
          <w:rFonts w:cs="Traditional Arabic"/>
          <w:b/>
          <w:bCs/>
          <w:sz w:val="22"/>
          <w:szCs w:val="22"/>
          <w:rtl/>
        </w:rPr>
        <w:t xml:space="preserve">,  </w:t>
      </w:r>
      <w:r w:rsidRPr="004304C1">
        <w:rPr>
          <w:rFonts w:cs="Traditional Arabic" w:hint="cs"/>
          <w:b/>
          <w:bCs/>
          <w:sz w:val="22"/>
          <w:szCs w:val="22"/>
          <w:rtl/>
        </w:rPr>
        <w:t>مطبعة</w:t>
      </w:r>
      <w:r w:rsidRPr="004304C1">
        <w:rPr>
          <w:rFonts w:cs="Traditional Arabic"/>
          <w:b/>
          <w:bCs/>
          <w:sz w:val="22"/>
          <w:szCs w:val="22"/>
          <w:rtl/>
        </w:rPr>
        <w:t xml:space="preserve"> </w:t>
      </w:r>
      <w:r w:rsidRPr="004304C1">
        <w:rPr>
          <w:rFonts w:cs="Traditional Arabic" w:hint="cs"/>
          <w:b/>
          <w:bCs/>
          <w:sz w:val="22"/>
          <w:szCs w:val="22"/>
          <w:rtl/>
        </w:rPr>
        <w:t>بلا</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2</w:t>
      </w:r>
    </w:p>
  </w:endnote>
  <w:endnote w:id="57">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علي</w:t>
      </w:r>
      <w:r w:rsidRPr="004304C1">
        <w:rPr>
          <w:rFonts w:cs="Traditional Arabic"/>
          <w:b/>
          <w:bCs/>
          <w:sz w:val="22"/>
          <w:szCs w:val="22"/>
          <w:rtl/>
        </w:rPr>
        <w:t xml:space="preserve"> </w:t>
      </w:r>
      <w:r w:rsidRPr="004304C1">
        <w:rPr>
          <w:rFonts w:cs="Traditional Arabic" w:hint="cs"/>
          <w:b/>
          <w:bCs/>
          <w:sz w:val="22"/>
          <w:szCs w:val="22"/>
          <w:rtl/>
        </w:rPr>
        <w:t>السيستاني</w:t>
      </w:r>
      <w:r w:rsidRPr="004304C1">
        <w:rPr>
          <w:rFonts w:cs="Traditional Arabic"/>
          <w:b/>
          <w:bCs/>
          <w:sz w:val="22"/>
          <w:szCs w:val="22"/>
          <w:rtl/>
        </w:rPr>
        <w:t xml:space="preserve">,  </w:t>
      </w:r>
      <w:r w:rsidRPr="004304C1">
        <w:rPr>
          <w:rFonts w:cs="Traditional Arabic" w:hint="cs"/>
          <w:b/>
          <w:bCs/>
          <w:sz w:val="22"/>
          <w:szCs w:val="22"/>
          <w:rtl/>
        </w:rPr>
        <w:t>بيان</w:t>
      </w:r>
      <w:r w:rsidRPr="004304C1">
        <w:rPr>
          <w:rFonts w:cs="Traditional Arabic"/>
          <w:b/>
          <w:bCs/>
          <w:sz w:val="22"/>
          <w:szCs w:val="22"/>
          <w:rtl/>
        </w:rPr>
        <w:t xml:space="preserve"> </w:t>
      </w:r>
      <w:r w:rsidRPr="004304C1">
        <w:rPr>
          <w:rFonts w:cs="Traditional Arabic" w:hint="cs"/>
          <w:b/>
          <w:bCs/>
          <w:sz w:val="22"/>
          <w:szCs w:val="22"/>
          <w:rtl/>
        </w:rPr>
        <w:t>صادر</w:t>
      </w:r>
      <w:r w:rsidRPr="004304C1">
        <w:rPr>
          <w:rFonts w:cs="Traditional Arabic"/>
          <w:b/>
          <w:bCs/>
          <w:sz w:val="22"/>
          <w:szCs w:val="22"/>
          <w:rtl/>
        </w:rPr>
        <w:t xml:space="preserve"> </w:t>
      </w:r>
      <w:r w:rsidRPr="004304C1">
        <w:rPr>
          <w:rFonts w:cs="Traditional Arabic" w:hint="cs"/>
          <w:b/>
          <w:bCs/>
          <w:sz w:val="22"/>
          <w:szCs w:val="22"/>
          <w:rtl/>
        </w:rPr>
        <w:t>من</w:t>
      </w:r>
      <w:r w:rsidRPr="004304C1">
        <w:rPr>
          <w:rFonts w:cs="Traditional Arabic"/>
          <w:b/>
          <w:bCs/>
          <w:sz w:val="22"/>
          <w:szCs w:val="22"/>
          <w:rtl/>
        </w:rPr>
        <w:t xml:space="preserve"> </w:t>
      </w:r>
      <w:r w:rsidRPr="004304C1">
        <w:rPr>
          <w:rFonts w:cs="Traditional Arabic" w:hint="cs"/>
          <w:b/>
          <w:bCs/>
          <w:sz w:val="22"/>
          <w:szCs w:val="22"/>
          <w:rtl/>
        </w:rPr>
        <w:t>مكتبه</w:t>
      </w:r>
      <w:r w:rsidRPr="004304C1">
        <w:rPr>
          <w:rFonts w:cs="Traditional Arabic"/>
          <w:b/>
          <w:bCs/>
          <w:sz w:val="22"/>
          <w:szCs w:val="22"/>
          <w:rtl/>
        </w:rPr>
        <w:t xml:space="preserve"> </w:t>
      </w:r>
      <w:r w:rsidRPr="004304C1">
        <w:rPr>
          <w:rFonts w:cs="Traditional Arabic" w:hint="cs"/>
          <w:b/>
          <w:bCs/>
          <w:sz w:val="22"/>
          <w:szCs w:val="22"/>
          <w:rtl/>
        </w:rPr>
        <w:t>في</w:t>
      </w:r>
      <w:r w:rsidRPr="004304C1">
        <w:rPr>
          <w:rFonts w:cs="Traditional Arabic"/>
          <w:b/>
          <w:bCs/>
          <w:sz w:val="22"/>
          <w:szCs w:val="22"/>
          <w:rtl/>
        </w:rPr>
        <w:t xml:space="preserve"> </w:t>
      </w:r>
      <w:r w:rsidRPr="004304C1">
        <w:rPr>
          <w:rFonts w:cs="Traditional Arabic" w:hint="cs"/>
          <w:b/>
          <w:bCs/>
          <w:sz w:val="22"/>
          <w:szCs w:val="22"/>
          <w:rtl/>
        </w:rPr>
        <w:t>النجف</w:t>
      </w:r>
      <w:r w:rsidRPr="004304C1">
        <w:rPr>
          <w:rFonts w:cs="Traditional Arabic"/>
          <w:b/>
          <w:bCs/>
          <w:sz w:val="22"/>
          <w:szCs w:val="22"/>
          <w:rtl/>
        </w:rPr>
        <w:t xml:space="preserve"> </w:t>
      </w:r>
      <w:r w:rsidRPr="004304C1">
        <w:rPr>
          <w:rFonts w:cs="Traditional Arabic" w:hint="cs"/>
          <w:b/>
          <w:bCs/>
          <w:sz w:val="22"/>
          <w:szCs w:val="22"/>
          <w:rtl/>
        </w:rPr>
        <w:t>الاشرف</w:t>
      </w:r>
      <w:r w:rsidRPr="004304C1">
        <w:rPr>
          <w:rFonts w:cs="Traditional Arabic"/>
          <w:b/>
          <w:bCs/>
          <w:sz w:val="22"/>
          <w:szCs w:val="22"/>
          <w:rtl/>
        </w:rPr>
        <w:t>,  18/11/2008</w:t>
      </w:r>
    </w:p>
  </w:endnote>
  <w:endnote w:id="58">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عادل</w:t>
      </w:r>
      <w:r w:rsidRPr="004304C1">
        <w:rPr>
          <w:rFonts w:cs="Traditional Arabic"/>
          <w:b/>
          <w:bCs/>
          <w:sz w:val="22"/>
          <w:szCs w:val="22"/>
          <w:rtl/>
        </w:rPr>
        <w:t xml:space="preserve"> </w:t>
      </w:r>
      <w:r w:rsidRPr="004304C1">
        <w:rPr>
          <w:rFonts w:cs="Traditional Arabic" w:hint="cs"/>
          <w:b/>
          <w:bCs/>
          <w:sz w:val="22"/>
          <w:szCs w:val="22"/>
          <w:rtl/>
        </w:rPr>
        <w:t>عبد</w:t>
      </w:r>
      <w:r w:rsidRPr="004304C1">
        <w:rPr>
          <w:rFonts w:cs="Traditional Arabic"/>
          <w:b/>
          <w:bCs/>
          <w:sz w:val="22"/>
          <w:szCs w:val="22"/>
          <w:rtl/>
        </w:rPr>
        <w:t xml:space="preserve"> </w:t>
      </w:r>
      <w:r w:rsidRPr="004304C1">
        <w:rPr>
          <w:rFonts w:cs="Traditional Arabic" w:hint="cs"/>
          <w:b/>
          <w:bCs/>
          <w:sz w:val="22"/>
          <w:szCs w:val="22"/>
          <w:rtl/>
        </w:rPr>
        <w:t>المهدي</w:t>
      </w:r>
      <w:r w:rsidRPr="004304C1">
        <w:rPr>
          <w:rFonts w:cs="Traditional Arabic"/>
          <w:b/>
          <w:bCs/>
          <w:sz w:val="22"/>
          <w:szCs w:val="22"/>
          <w:rtl/>
        </w:rPr>
        <w:t xml:space="preserve">,  </w:t>
      </w:r>
      <w:r w:rsidRPr="004304C1">
        <w:rPr>
          <w:rFonts w:cs="Traditional Arabic" w:hint="cs"/>
          <w:b/>
          <w:bCs/>
          <w:sz w:val="22"/>
          <w:szCs w:val="22"/>
          <w:rtl/>
        </w:rPr>
        <w:t>لقاء</w:t>
      </w:r>
      <w:r w:rsidRPr="004304C1">
        <w:rPr>
          <w:rFonts w:cs="Traditional Arabic"/>
          <w:b/>
          <w:bCs/>
          <w:sz w:val="22"/>
          <w:szCs w:val="22"/>
          <w:rtl/>
        </w:rPr>
        <w:t xml:space="preserve"> </w:t>
      </w:r>
      <w:r w:rsidRPr="004304C1">
        <w:rPr>
          <w:rFonts w:cs="Traditional Arabic" w:hint="cs"/>
          <w:b/>
          <w:bCs/>
          <w:sz w:val="22"/>
          <w:szCs w:val="22"/>
          <w:rtl/>
        </w:rPr>
        <w:t>مع</w:t>
      </w:r>
      <w:r w:rsidRPr="004304C1">
        <w:rPr>
          <w:rFonts w:cs="Traditional Arabic"/>
          <w:b/>
          <w:bCs/>
          <w:sz w:val="22"/>
          <w:szCs w:val="22"/>
          <w:rtl/>
        </w:rPr>
        <w:t xml:space="preserve"> </w:t>
      </w:r>
      <w:r w:rsidRPr="004304C1">
        <w:rPr>
          <w:rFonts w:cs="Traditional Arabic" w:hint="cs"/>
          <w:b/>
          <w:bCs/>
          <w:sz w:val="22"/>
          <w:szCs w:val="22"/>
          <w:rtl/>
        </w:rPr>
        <w:t>الباحث</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p>
  </w:endnote>
  <w:endnote w:id="59">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علي</w:t>
      </w:r>
      <w:r w:rsidRPr="004304C1">
        <w:rPr>
          <w:rFonts w:cs="Traditional Arabic"/>
          <w:b/>
          <w:bCs/>
          <w:sz w:val="22"/>
          <w:szCs w:val="22"/>
          <w:rtl/>
        </w:rPr>
        <w:t xml:space="preserve"> </w:t>
      </w:r>
      <w:r w:rsidRPr="004304C1">
        <w:rPr>
          <w:rFonts w:cs="Traditional Arabic" w:hint="cs"/>
          <w:b/>
          <w:bCs/>
          <w:sz w:val="22"/>
          <w:szCs w:val="22"/>
          <w:rtl/>
        </w:rPr>
        <w:t>السيستاني</w:t>
      </w:r>
      <w:r w:rsidRPr="004304C1">
        <w:rPr>
          <w:rFonts w:cs="Traditional Arabic"/>
          <w:b/>
          <w:bCs/>
          <w:sz w:val="22"/>
          <w:szCs w:val="22"/>
          <w:rtl/>
        </w:rPr>
        <w:t xml:space="preserve">,  </w:t>
      </w:r>
      <w:r w:rsidRPr="004304C1">
        <w:rPr>
          <w:rFonts w:cs="Traditional Arabic" w:hint="cs"/>
          <w:b/>
          <w:bCs/>
          <w:sz w:val="22"/>
          <w:szCs w:val="22"/>
          <w:rtl/>
        </w:rPr>
        <w:t>الموقع</w:t>
      </w:r>
      <w:r w:rsidRPr="004304C1">
        <w:rPr>
          <w:rFonts w:cs="Traditional Arabic"/>
          <w:b/>
          <w:bCs/>
          <w:sz w:val="22"/>
          <w:szCs w:val="22"/>
          <w:rtl/>
        </w:rPr>
        <w:t xml:space="preserve"> </w:t>
      </w:r>
      <w:r w:rsidRPr="004304C1">
        <w:rPr>
          <w:rFonts w:cs="Traditional Arabic" w:hint="cs"/>
          <w:b/>
          <w:bCs/>
          <w:sz w:val="22"/>
          <w:szCs w:val="22"/>
          <w:rtl/>
        </w:rPr>
        <w:t>الرسمي</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p>
  </w:endnote>
  <w:endnote w:id="60">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نص</w:t>
      </w:r>
      <w:r w:rsidRPr="004304C1">
        <w:rPr>
          <w:rFonts w:cs="Traditional Arabic"/>
          <w:b/>
          <w:bCs/>
          <w:sz w:val="22"/>
          <w:szCs w:val="22"/>
          <w:rtl/>
        </w:rPr>
        <w:t xml:space="preserve"> </w:t>
      </w:r>
      <w:r w:rsidRPr="004304C1">
        <w:rPr>
          <w:rFonts w:cs="Traditional Arabic" w:hint="cs"/>
          <w:b/>
          <w:bCs/>
          <w:sz w:val="22"/>
          <w:szCs w:val="22"/>
          <w:rtl/>
        </w:rPr>
        <w:t>الاتفاق</w:t>
      </w:r>
      <w:r w:rsidRPr="004304C1">
        <w:rPr>
          <w:rFonts w:cs="Traditional Arabic"/>
          <w:b/>
          <w:bCs/>
          <w:sz w:val="22"/>
          <w:szCs w:val="22"/>
          <w:rtl/>
        </w:rPr>
        <w:t xml:space="preserve"> </w:t>
      </w:r>
      <w:r w:rsidRPr="004304C1">
        <w:rPr>
          <w:rFonts w:cs="Traditional Arabic" w:hint="cs"/>
          <w:b/>
          <w:bCs/>
          <w:sz w:val="22"/>
          <w:szCs w:val="22"/>
          <w:rtl/>
        </w:rPr>
        <w:t>الانسحاب</w:t>
      </w:r>
      <w:r w:rsidRPr="004304C1">
        <w:rPr>
          <w:rFonts w:cs="Traditional Arabic"/>
          <w:b/>
          <w:bCs/>
          <w:sz w:val="22"/>
          <w:szCs w:val="22"/>
          <w:rtl/>
        </w:rPr>
        <w:t xml:space="preserve"> </w:t>
      </w:r>
      <w:r w:rsidRPr="004304C1">
        <w:rPr>
          <w:rFonts w:cs="Traditional Arabic" w:hint="cs"/>
          <w:b/>
          <w:bCs/>
          <w:sz w:val="22"/>
          <w:szCs w:val="22"/>
          <w:rtl/>
        </w:rPr>
        <w:t>الامريكي</w:t>
      </w:r>
      <w:r w:rsidRPr="004304C1">
        <w:rPr>
          <w:rFonts w:cs="Traditional Arabic"/>
          <w:b/>
          <w:bCs/>
          <w:sz w:val="22"/>
          <w:szCs w:val="22"/>
          <w:rtl/>
        </w:rPr>
        <w:t xml:space="preserve">,   </w:t>
      </w:r>
      <w:r w:rsidRPr="004304C1">
        <w:rPr>
          <w:rFonts w:cs="Traditional Arabic" w:hint="cs"/>
          <w:b/>
          <w:bCs/>
          <w:sz w:val="22"/>
          <w:szCs w:val="22"/>
          <w:rtl/>
        </w:rPr>
        <w:t>للاطلاع</w:t>
      </w:r>
      <w:r w:rsidRPr="004304C1">
        <w:rPr>
          <w:rFonts w:cs="Traditional Arabic"/>
          <w:b/>
          <w:bCs/>
          <w:sz w:val="22"/>
          <w:szCs w:val="22"/>
          <w:rtl/>
        </w:rPr>
        <w:t xml:space="preserve"> </w:t>
      </w:r>
      <w:r w:rsidRPr="004304C1">
        <w:rPr>
          <w:rFonts w:cs="Traditional Arabic" w:hint="cs"/>
          <w:b/>
          <w:bCs/>
          <w:sz w:val="22"/>
          <w:szCs w:val="22"/>
          <w:rtl/>
        </w:rPr>
        <w:t>الموقع</w:t>
      </w:r>
      <w:r w:rsidRPr="004304C1">
        <w:rPr>
          <w:rFonts w:cs="Traditional Arabic"/>
          <w:b/>
          <w:bCs/>
          <w:sz w:val="22"/>
          <w:szCs w:val="22"/>
          <w:rtl/>
        </w:rPr>
        <w:t xml:space="preserve"> </w:t>
      </w:r>
      <w:r w:rsidRPr="004304C1">
        <w:rPr>
          <w:rFonts w:cs="Traditional Arabic" w:hint="cs"/>
          <w:b/>
          <w:bCs/>
          <w:sz w:val="22"/>
          <w:szCs w:val="22"/>
          <w:rtl/>
        </w:rPr>
        <w:t>الرسمي</w:t>
      </w:r>
      <w:r w:rsidRPr="004304C1">
        <w:rPr>
          <w:rFonts w:cs="Traditional Arabic"/>
          <w:b/>
          <w:bCs/>
          <w:sz w:val="22"/>
          <w:szCs w:val="22"/>
          <w:rtl/>
        </w:rPr>
        <w:t xml:space="preserve"> </w:t>
      </w:r>
      <w:r w:rsidRPr="004304C1">
        <w:rPr>
          <w:rFonts w:cs="Traditional Arabic" w:hint="cs"/>
          <w:b/>
          <w:bCs/>
          <w:sz w:val="22"/>
          <w:szCs w:val="22"/>
          <w:rtl/>
        </w:rPr>
        <w:t>الامانة</w:t>
      </w:r>
      <w:r w:rsidRPr="004304C1">
        <w:rPr>
          <w:rFonts w:cs="Traditional Arabic"/>
          <w:b/>
          <w:bCs/>
          <w:sz w:val="22"/>
          <w:szCs w:val="22"/>
          <w:rtl/>
        </w:rPr>
        <w:t xml:space="preserve"> </w:t>
      </w:r>
      <w:r w:rsidRPr="004304C1">
        <w:rPr>
          <w:rFonts w:cs="Traditional Arabic" w:hint="cs"/>
          <w:b/>
          <w:bCs/>
          <w:sz w:val="22"/>
          <w:szCs w:val="22"/>
          <w:rtl/>
        </w:rPr>
        <w:t>العامة</w:t>
      </w:r>
      <w:r w:rsidRPr="004304C1">
        <w:rPr>
          <w:rFonts w:cs="Traditional Arabic"/>
          <w:b/>
          <w:bCs/>
          <w:sz w:val="22"/>
          <w:szCs w:val="22"/>
          <w:rtl/>
        </w:rPr>
        <w:t xml:space="preserve"> </w:t>
      </w:r>
      <w:r w:rsidRPr="004304C1">
        <w:rPr>
          <w:rFonts w:cs="Traditional Arabic" w:hint="cs"/>
          <w:b/>
          <w:bCs/>
          <w:sz w:val="22"/>
          <w:szCs w:val="22"/>
          <w:rtl/>
        </w:rPr>
        <w:t>لمجلس</w:t>
      </w:r>
      <w:r w:rsidRPr="004304C1">
        <w:rPr>
          <w:rFonts w:cs="Traditional Arabic"/>
          <w:b/>
          <w:bCs/>
          <w:sz w:val="22"/>
          <w:szCs w:val="22"/>
          <w:rtl/>
        </w:rPr>
        <w:t xml:space="preserve"> </w:t>
      </w:r>
      <w:r w:rsidRPr="004304C1">
        <w:rPr>
          <w:rFonts w:cs="Traditional Arabic" w:hint="cs"/>
          <w:b/>
          <w:bCs/>
          <w:sz w:val="22"/>
          <w:szCs w:val="22"/>
          <w:rtl/>
        </w:rPr>
        <w:t>الوزراء</w:t>
      </w:r>
      <w:r w:rsidRPr="004304C1">
        <w:rPr>
          <w:rFonts w:cs="Traditional Arabic"/>
          <w:b/>
          <w:bCs/>
          <w:sz w:val="22"/>
          <w:szCs w:val="22"/>
          <w:rtl/>
        </w:rPr>
        <w:t xml:space="preserve"> </w:t>
      </w:r>
      <w:r w:rsidRPr="004304C1">
        <w:rPr>
          <w:rFonts w:cs="Traditional Arabic" w:hint="cs"/>
          <w:b/>
          <w:bCs/>
          <w:sz w:val="22"/>
          <w:szCs w:val="22"/>
          <w:rtl/>
        </w:rPr>
        <w:t>العراقي</w:t>
      </w:r>
      <w:r w:rsidRPr="004304C1">
        <w:rPr>
          <w:rFonts w:cs="Traditional Arabic"/>
          <w:b/>
          <w:bCs/>
          <w:sz w:val="22"/>
          <w:szCs w:val="22"/>
        </w:rPr>
        <w:t>,   https://www.google.com/url?sa=t&amp;rct=j&amp;q=&amp;esrc=s&amp;source=web&amp;cd=4&amp;cad=rja&amp;uact=8&amp;ved=0ahUKEwjTx7ru_ZbQAhUBFSwKHXDPCfcQFgg2MAM&amp;url=http%3A%2</w:t>
      </w:r>
    </w:p>
  </w:endnote>
  <w:endnote w:id="61">
    <w:p w:rsidR="00B93EED" w:rsidRPr="004304C1" w:rsidRDefault="00B93EED" w:rsidP="00B93EED">
      <w:pPr>
        <w:pStyle w:val="EndnoteText"/>
        <w:spacing w:after="0" w:line="240" w:lineRule="auto"/>
        <w:jc w:val="both"/>
        <w:rPr>
          <w:rFonts w:cs="Traditional Arabic" w:hint="cs"/>
          <w:sz w:val="22"/>
          <w:szCs w:val="22"/>
          <w:rtl/>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حامد</w:t>
      </w:r>
      <w:r w:rsidRPr="004304C1">
        <w:rPr>
          <w:rFonts w:cs="Traditional Arabic"/>
          <w:b/>
          <w:bCs/>
          <w:sz w:val="22"/>
          <w:szCs w:val="22"/>
          <w:rtl/>
        </w:rPr>
        <w:t xml:space="preserve"> </w:t>
      </w:r>
      <w:r w:rsidRPr="004304C1">
        <w:rPr>
          <w:rFonts w:cs="Traditional Arabic" w:hint="cs"/>
          <w:b/>
          <w:bCs/>
          <w:sz w:val="22"/>
          <w:szCs w:val="22"/>
          <w:rtl/>
        </w:rPr>
        <w:t>الخفاف</w:t>
      </w:r>
      <w:r w:rsidRPr="004304C1">
        <w:rPr>
          <w:rFonts w:cs="Traditional Arabic"/>
          <w:b/>
          <w:bCs/>
          <w:sz w:val="22"/>
          <w:szCs w:val="22"/>
          <w:rtl/>
        </w:rPr>
        <w:t xml:space="preserve">, </w:t>
      </w:r>
      <w:r w:rsidRPr="004304C1">
        <w:rPr>
          <w:rFonts w:cs="Traditional Arabic" w:hint="cs"/>
          <w:b/>
          <w:bCs/>
          <w:sz w:val="22"/>
          <w:szCs w:val="22"/>
          <w:rtl/>
        </w:rPr>
        <w:t>النصوص</w:t>
      </w:r>
      <w:r w:rsidRPr="004304C1">
        <w:rPr>
          <w:rFonts w:cs="Traditional Arabic"/>
          <w:b/>
          <w:bCs/>
          <w:sz w:val="22"/>
          <w:szCs w:val="22"/>
          <w:rtl/>
        </w:rPr>
        <w:t xml:space="preserve"> </w:t>
      </w:r>
      <w:r w:rsidRPr="004304C1">
        <w:rPr>
          <w:rFonts w:cs="Traditional Arabic" w:hint="cs"/>
          <w:b/>
          <w:bCs/>
          <w:sz w:val="22"/>
          <w:szCs w:val="22"/>
          <w:rtl/>
        </w:rPr>
        <w:t>الصادرة</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453</w:t>
      </w:r>
    </w:p>
  </w:endnote>
  <w:endnote w:id="62">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المصدر</w:t>
      </w:r>
      <w:r w:rsidRPr="004304C1">
        <w:rPr>
          <w:rFonts w:cs="Traditional Arabic"/>
          <w:b/>
          <w:bCs/>
          <w:sz w:val="22"/>
          <w:szCs w:val="22"/>
          <w:rtl/>
        </w:rPr>
        <w:t xml:space="preserve"> </w:t>
      </w:r>
      <w:r w:rsidRPr="004304C1">
        <w:rPr>
          <w:rFonts w:cs="Traditional Arabic" w:hint="cs"/>
          <w:b/>
          <w:bCs/>
          <w:sz w:val="22"/>
          <w:szCs w:val="22"/>
          <w:rtl/>
        </w:rPr>
        <w:t>السابق</w:t>
      </w:r>
      <w:r w:rsidRPr="004304C1">
        <w:rPr>
          <w:rFonts w:cs="Traditional Arabic"/>
          <w:b/>
          <w:bCs/>
          <w:sz w:val="22"/>
          <w:szCs w:val="22"/>
          <w:rtl/>
        </w:rPr>
        <w:t xml:space="preserve"> </w:t>
      </w:r>
      <w:r w:rsidRPr="004304C1">
        <w:rPr>
          <w:rFonts w:cs="Traditional Arabic" w:hint="cs"/>
          <w:b/>
          <w:bCs/>
          <w:sz w:val="22"/>
          <w:szCs w:val="22"/>
          <w:rtl/>
        </w:rPr>
        <w:t>نفسه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454</w:t>
      </w:r>
    </w:p>
  </w:endnote>
  <w:endnote w:id="63">
    <w:p w:rsidR="00B93EED" w:rsidRPr="004304C1"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حامد</w:t>
      </w:r>
      <w:r w:rsidRPr="004304C1">
        <w:rPr>
          <w:rFonts w:cs="Traditional Arabic"/>
          <w:b/>
          <w:bCs/>
          <w:sz w:val="22"/>
          <w:szCs w:val="22"/>
          <w:rtl/>
        </w:rPr>
        <w:t xml:space="preserve"> </w:t>
      </w:r>
      <w:r w:rsidRPr="004304C1">
        <w:rPr>
          <w:rFonts w:cs="Traditional Arabic" w:hint="cs"/>
          <w:b/>
          <w:bCs/>
          <w:sz w:val="22"/>
          <w:szCs w:val="22"/>
          <w:rtl/>
        </w:rPr>
        <w:t>الخفاف</w:t>
      </w:r>
      <w:r w:rsidRPr="004304C1">
        <w:rPr>
          <w:rFonts w:cs="Traditional Arabic"/>
          <w:b/>
          <w:bCs/>
          <w:sz w:val="22"/>
          <w:szCs w:val="22"/>
          <w:rtl/>
        </w:rPr>
        <w:t xml:space="preserve">, </w:t>
      </w:r>
      <w:r w:rsidRPr="004304C1">
        <w:rPr>
          <w:rFonts w:cs="Traditional Arabic" w:hint="cs"/>
          <w:b/>
          <w:bCs/>
          <w:sz w:val="22"/>
          <w:szCs w:val="22"/>
          <w:rtl/>
        </w:rPr>
        <w:t>النصوص</w:t>
      </w:r>
      <w:r w:rsidRPr="004304C1">
        <w:rPr>
          <w:rFonts w:cs="Traditional Arabic"/>
          <w:b/>
          <w:bCs/>
          <w:sz w:val="22"/>
          <w:szCs w:val="22"/>
          <w:rtl/>
        </w:rPr>
        <w:t xml:space="preserve"> </w:t>
      </w:r>
      <w:r w:rsidRPr="004304C1">
        <w:rPr>
          <w:rFonts w:cs="Traditional Arabic" w:hint="cs"/>
          <w:b/>
          <w:bCs/>
          <w:sz w:val="22"/>
          <w:szCs w:val="22"/>
          <w:rtl/>
        </w:rPr>
        <w:t>الصادرة</w:t>
      </w:r>
      <w:r w:rsidRPr="004304C1">
        <w:rPr>
          <w:rFonts w:cs="Traditional Arabic"/>
          <w:b/>
          <w:bCs/>
          <w:sz w:val="22"/>
          <w:szCs w:val="22"/>
          <w:rtl/>
        </w:rPr>
        <w:t xml:space="preserve">,   </w:t>
      </w:r>
      <w:r w:rsidRPr="004304C1">
        <w:rPr>
          <w:rFonts w:cs="Traditional Arabic" w:hint="cs"/>
          <w:b/>
          <w:bCs/>
          <w:sz w:val="22"/>
          <w:szCs w:val="22"/>
          <w:rtl/>
        </w:rPr>
        <w:t>مصدر</w:t>
      </w:r>
      <w:r w:rsidRPr="004304C1">
        <w:rPr>
          <w:rFonts w:cs="Traditional Arabic"/>
          <w:b/>
          <w:bCs/>
          <w:sz w:val="22"/>
          <w:szCs w:val="22"/>
          <w:rtl/>
        </w:rPr>
        <w:t xml:space="preserve"> </w:t>
      </w:r>
      <w:r w:rsidRPr="004304C1">
        <w:rPr>
          <w:rFonts w:cs="Traditional Arabic" w:hint="cs"/>
          <w:b/>
          <w:bCs/>
          <w:sz w:val="22"/>
          <w:szCs w:val="22"/>
          <w:rtl/>
        </w:rPr>
        <w:t>سبق</w:t>
      </w:r>
      <w:r w:rsidRPr="004304C1">
        <w:rPr>
          <w:rFonts w:cs="Traditional Arabic"/>
          <w:b/>
          <w:bCs/>
          <w:sz w:val="22"/>
          <w:szCs w:val="22"/>
          <w:rtl/>
        </w:rPr>
        <w:t xml:space="preserve"> </w:t>
      </w:r>
      <w:r w:rsidRPr="004304C1">
        <w:rPr>
          <w:rFonts w:cs="Traditional Arabic" w:hint="cs"/>
          <w:b/>
          <w:bCs/>
          <w:sz w:val="22"/>
          <w:szCs w:val="22"/>
          <w:rtl/>
        </w:rPr>
        <w:t>ذكره</w:t>
      </w:r>
      <w:r w:rsidRPr="004304C1">
        <w:rPr>
          <w:rFonts w:cs="Traditional Arabic"/>
          <w:b/>
          <w:bCs/>
          <w:sz w:val="22"/>
          <w:szCs w:val="22"/>
          <w:rtl/>
        </w:rPr>
        <w:t xml:space="preserve">,  </w:t>
      </w:r>
      <w:r w:rsidRPr="004304C1">
        <w:rPr>
          <w:rFonts w:cs="Traditional Arabic" w:hint="cs"/>
          <w:b/>
          <w:bCs/>
          <w:sz w:val="22"/>
          <w:szCs w:val="22"/>
          <w:rtl/>
        </w:rPr>
        <w:t>ص</w:t>
      </w:r>
      <w:r w:rsidRPr="004304C1">
        <w:rPr>
          <w:rFonts w:cs="Traditional Arabic"/>
          <w:b/>
          <w:bCs/>
          <w:sz w:val="22"/>
          <w:szCs w:val="22"/>
          <w:rtl/>
        </w:rPr>
        <w:t>453-454</w:t>
      </w:r>
    </w:p>
  </w:endnote>
  <w:endnote w:id="64">
    <w:p w:rsidR="00B93EED" w:rsidRDefault="00B93EED" w:rsidP="00B93EED">
      <w:pPr>
        <w:pStyle w:val="EndnoteText"/>
        <w:spacing w:after="0" w:line="240" w:lineRule="auto"/>
        <w:jc w:val="both"/>
        <w:rPr>
          <w:rFonts w:cs="Traditional Arabic" w:hint="cs"/>
          <w:sz w:val="22"/>
          <w:szCs w:val="22"/>
          <w:rtl/>
          <w:lang w:bidi="ar-IQ"/>
        </w:rPr>
      </w:pPr>
      <w:r w:rsidRPr="004304C1">
        <w:rPr>
          <w:rStyle w:val="EndnoteReference"/>
          <w:rFonts w:cs="Traditional Arabic"/>
          <w:sz w:val="22"/>
          <w:szCs w:val="22"/>
        </w:rPr>
        <w:endnoteRef/>
      </w:r>
      <w:r w:rsidRPr="004304C1">
        <w:rPr>
          <w:rFonts w:cs="Traditional Arabic"/>
          <w:sz w:val="22"/>
          <w:szCs w:val="22"/>
        </w:rPr>
        <w:t xml:space="preserve"> </w:t>
      </w:r>
      <w:r w:rsidRPr="004304C1">
        <w:rPr>
          <w:rFonts w:cs="Traditional Arabic" w:hint="cs"/>
          <w:b/>
          <w:bCs/>
          <w:sz w:val="22"/>
          <w:szCs w:val="22"/>
          <w:rtl/>
        </w:rPr>
        <w:t>المصدر</w:t>
      </w:r>
      <w:r w:rsidRPr="004304C1">
        <w:rPr>
          <w:rFonts w:cs="Traditional Arabic"/>
          <w:b/>
          <w:bCs/>
          <w:sz w:val="22"/>
          <w:szCs w:val="22"/>
          <w:rtl/>
        </w:rPr>
        <w:t xml:space="preserve"> </w:t>
      </w:r>
      <w:r w:rsidRPr="004304C1">
        <w:rPr>
          <w:rFonts w:cs="Traditional Arabic" w:hint="cs"/>
          <w:b/>
          <w:bCs/>
          <w:sz w:val="22"/>
          <w:szCs w:val="22"/>
          <w:rtl/>
        </w:rPr>
        <w:t>السابق</w:t>
      </w:r>
      <w:r w:rsidRPr="004304C1">
        <w:rPr>
          <w:rFonts w:cs="Traditional Arabic"/>
          <w:b/>
          <w:bCs/>
          <w:sz w:val="22"/>
          <w:szCs w:val="22"/>
          <w:rtl/>
        </w:rPr>
        <w:t xml:space="preserve"> </w:t>
      </w:r>
      <w:r w:rsidRPr="004304C1">
        <w:rPr>
          <w:rFonts w:cs="Traditional Arabic" w:hint="cs"/>
          <w:b/>
          <w:bCs/>
          <w:sz w:val="22"/>
          <w:szCs w:val="22"/>
          <w:rtl/>
        </w:rPr>
        <w:t>نفسه</w:t>
      </w:r>
      <w:r w:rsidRPr="004304C1">
        <w:rPr>
          <w:rFonts w:cs="Traditional Arabic"/>
          <w:b/>
          <w:bCs/>
          <w:sz w:val="22"/>
          <w:szCs w:val="22"/>
          <w:rtl/>
        </w:rPr>
        <w:t>.</w:t>
      </w:r>
    </w:p>
    <w:p w:rsidR="00B93EED" w:rsidRDefault="00B93EED" w:rsidP="00B93EED">
      <w:pPr>
        <w:pStyle w:val="EndnoteText"/>
        <w:spacing w:after="0" w:line="240" w:lineRule="auto"/>
        <w:jc w:val="both"/>
        <w:rPr>
          <w:rFonts w:cs="Traditional Arabic" w:hint="cs"/>
          <w:sz w:val="22"/>
          <w:szCs w:val="22"/>
          <w:rtl/>
          <w:lang w:bidi="ar-IQ"/>
        </w:rPr>
      </w:pPr>
    </w:p>
    <w:p w:rsidR="00B93EED" w:rsidRDefault="00B93EED" w:rsidP="00B93EED">
      <w:pPr>
        <w:pStyle w:val="EndnoteText"/>
        <w:spacing w:after="0" w:line="240" w:lineRule="auto"/>
        <w:jc w:val="both"/>
        <w:rPr>
          <w:rFonts w:cs="Traditional Arabic" w:hint="cs"/>
          <w:sz w:val="22"/>
          <w:szCs w:val="22"/>
          <w:rtl/>
          <w:lang w:bidi="ar-IQ"/>
        </w:rPr>
      </w:pPr>
    </w:p>
    <w:p w:rsidR="00CD7C41" w:rsidRPr="006E2C8F" w:rsidRDefault="00B01555" w:rsidP="00CD7C41">
      <w:pPr>
        <w:spacing w:after="0" w:line="240" w:lineRule="auto"/>
        <w:jc w:val="center"/>
        <w:rPr>
          <w:rFonts w:ascii="Simplified Arabic" w:hAnsi="Simplified Arabic" w:cs="AL-Mateen" w:hint="cs"/>
          <w:sz w:val="34"/>
          <w:szCs w:val="34"/>
          <w:rtl/>
        </w:rPr>
      </w:pPr>
      <w:r>
        <w:rPr>
          <w:rFonts w:cs="Traditional Arabic" w:hint="cs"/>
          <w:rtl/>
          <w:lang w:bidi="ar-IQ"/>
        </w:rPr>
        <w:t xml:space="preserve"> </w:t>
      </w:r>
      <w:r w:rsidR="00CD7C41" w:rsidRPr="006E2C8F">
        <w:rPr>
          <w:rFonts w:ascii="Simplified Arabic" w:hAnsi="Simplified Arabic" w:cs="AL-Mateen" w:hint="cs"/>
          <w:sz w:val="34"/>
          <w:szCs w:val="34"/>
          <w:rtl/>
        </w:rPr>
        <w:t xml:space="preserve">تحليل وقياس اثر القطاع النفطي على الانشطة الاقتصادية الاخرى </w:t>
      </w:r>
    </w:p>
    <w:p w:rsidR="00CD7C41" w:rsidRPr="006E2C8F" w:rsidRDefault="00CD7C41" w:rsidP="00CD7C41">
      <w:pPr>
        <w:spacing w:after="0" w:line="240" w:lineRule="auto"/>
        <w:jc w:val="center"/>
        <w:rPr>
          <w:rFonts w:ascii="Simplified Arabic" w:hAnsi="Simplified Arabic" w:cs="AL-Mateen" w:hint="cs"/>
          <w:sz w:val="34"/>
          <w:szCs w:val="34"/>
          <w:rtl/>
        </w:rPr>
      </w:pPr>
      <w:r w:rsidRPr="006E2C8F">
        <w:rPr>
          <w:rFonts w:ascii="Simplified Arabic" w:hAnsi="Simplified Arabic" w:cs="AL-Mateen" w:hint="cs"/>
          <w:sz w:val="34"/>
          <w:szCs w:val="34"/>
          <w:rtl/>
        </w:rPr>
        <w:t>في العراق بعد عام 2003</w:t>
      </w:r>
    </w:p>
    <w:p w:rsidR="00CD7C41" w:rsidRPr="00995327" w:rsidRDefault="00CD7C41" w:rsidP="00CD7C41">
      <w:pPr>
        <w:spacing w:after="0" w:line="240" w:lineRule="auto"/>
        <w:jc w:val="right"/>
        <w:rPr>
          <w:rFonts w:ascii="Simplified Arabic" w:hAnsi="Simplified Arabic" w:cs="AGA Granada Regular" w:hint="cs"/>
          <w:sz w:val="32"/>
          <w:szCs w:val="32"/>
          <w:rtl/>
          <w:lang w:bidi="ar-IQ"/>
        </w:rPr>
      </w:pPr>
      <w:r w:rsidRPr="00995327">
        <w:rPr>
          <w:rFonts w:ascii="Simplified Arabic" w:hAnsi="Simplified Arabic" w:cs="AGA Granada Regular" w:hint="cs"/>
          <w:sz w:val="32"/>
          <w:szCs w:val="32"/>
          <w:rtl/>
        </w:rPr>
        <w:t>أ. م . د جليل كامل غيدان</w:t>
      </w:r>
      <w:r>
        <w:rPr>
          <w:rStyle w:val="FootnoteReference"/>
          <w:rFonts w:ascii="Simplified Arabic" w:hAnsi="Simplified Arabic" w:cs="AGA Granada Regular"/>
          <w:sz w:val="32"/>
          <w:szCs w:val="32"/>
          <w:rtl/>
        </w:rPr>
        <w:t>(*)</w:t>
      </w:r>
    </w:p>
    <w:p w:rsidR="00CD7C41" w:rsidRPr="00995327" w:rsidRDefault="00CD7C41" w:rsidP="00CD7C41">
      <w:pPr>
        <w:spacing w:after="0" w:line="240" w:lineRule="auto"/>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المستخلص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تعمل الامم على استثمار مواردها الطبيعية والبشرية لتحقيق احتياجاتها ورفع قدراتها الاقتصادية والاجتماعية واستخدامها بكفاءة عالية لتحقيق اكبر استفادة ممكنة وصولا الى الرفاهية الاقتصادية ، وهذا ما حصل عبر المسيرة التاريخية للشعوب في امريكا و اوربا واليابان والصين وحتى الدول النامية ، والعراق يعد واحدا من الدول النامية يمتلك ثروة نفطية هائلة ولفترة طويلة منذ اكتشافها في بداية القرن العشرين ، الا ان هذه الثروة لم تستغل بشكل امثل بسبب مراحل الاستعمار والانقلابات والحروب والعقوبات الاقتصادية الدولية والتخبط السياسي والامني وسوء الادارة والفساد الاداري ، لذا يركز البحث على اهمية هذه الثروة ومدى مساهمتها في تنشيط القطاعات الاقتصادية الاخرى ومدى مساهمتها في رفع معدلات النمو الاقتصادي في العراق من خلال استعراض البحث لواقع هذه الثروة والقطاعات الاقتصادية ومراحل تطورها توصل البحث لجملة من الاستنتاجات كان من اهمها ان العراق مازال لم يستغل كافة الحقول النفطية المكتشفة لديه منذ فترة طويلة من الزمن كما ان القطاع النفطي هو المساهم الاكبر في الناتج المحلي الاجمالي وان القطاعات الاخرى تعتمد عليه من حيث التمويل والتطوير الا انها لم تستغل ذلك في تطوير اداءها وزيادة مساهمتها في الناتج المحلي الاجمالي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كما توصل البحث الى بعض التوصيات منها محاولة استثمار الحقول المكتشفة واستغلال الثروة النفطية لتكون قاعدة مضيفة للاستثمار في القطاعات الانتاجية الاخرى واستخدام المنتجات النفطية كمدخلات في القطاعات الاخرى لتقليل كلفها وزيادة قدرتها التنافسية ، كما ان استغلال الثروة النفطية لا بد ان يكون سريعا كون النفط مورد ناضب ولابد من استغلاله استغلالا امثل وبأسرع وقت ممكن .</w:t>
      </w:r>
    </w:p>
    <w:p w:rsidR="00CD7C41" w:rsidRPr="006E2C8F" w:rsidRDefault="00CD7C41" w:rsidP="00CD7C41">
      <w:pPr>
        <w:tabs>
          <w:tab w:val="left" w:pos="2516"/>
          <w:tab w:val="center" w:pos="4153"/>
        </w:tabs>
        <w:spacing w:after="0" w:line="240" w:lineRule="auto"/>
        <w:rPr>
          <w:rFonts w:ascii="Times New Roman" w:hAnsi="Times New Roman" w:cs="Times New Roman"/>
          <w:b/>
          <w:bCs/>
          <w:sz w:val="24"/>
          <w:szCs w:val="24"/>
        </w:rPr>
      </w:pPr>
      <w:r w:rsidRPr="006E2C8F">
        <w:rPr>
          <w:rFonts w:ascii="Times New Roman" w:hAnsi="Times New Roman" w:cs="Times New Roman"/>
          <w:b/>
          <w:bCs/>
          <w:sz w:val="24"/>
          <w:szCs w:val="24"/>
        </w:rPr>
        <w:tab/>
      </w:r>
      <w:r w:rsidRPr="006E2C8F">
        <w:rPr>
          <w:rFonts w:ascii="Times New Roman" w:hAnsi="Times New Roman" w:cs="Times New Roman"/>
          <w:b/>
          <w:bCs/>
          <w:sz w:val="24"/>
          <w:szCs w:val="24"/>
        </w:rPr>
        <w:tab/>
        <w:t>Abstract</w:t>
      </w:r>
    </w:p>
    <w:p w:rsidR="00CD7C41" w:rsidRPr="006E2C8F" w:rsidRDefault="00CD7C41" w:rsidP="00CD7C41">
      <w:pPr>
        <w:bidi w:val="0"/>
        <w:spacing w:after="0" w:line="240" w:lineRule="auto"/>
        <w:jc w:val="both"/>
        <w:rPr>
          <w:rFonts w:ascii="Times New Roman" w:hAnsi="Times New Roman" w:cs="Times New Roman"/>
          <w:b/>
          <w:bCs/>
        </w:rPr>
      </w:pPr>
      <w:r w:rsidRPr="006E2C8F">
        <w:rPr>
          <w:rFonts w:ascii="Times New Roman" w:hAnsi="Times New Roman" w:cs="Times New Roman"/>
          <w:b/>
          <w:bCs/>
        </w:rPr>
        <w:t>All nations are working to invest their natural and human resources to meet their needs, increase their economic and social capacities and use them efficiently to achieve economic welfare. As in America, Europe, Japan, China and even developing countries. While Iraq has a vast oil wealth for a long time since its discovery in the early 20th century. But, this wealth was not exploited optimally due to of the stages of colonization, military coups, wars, economic sanctions, political instability, low security, mismanagement and administrative corruption. Therefore, the research focuses on the importance of this wealth and the extent of its contribution to the revitalization of other economic sectors and the extent of their contribution to raising the rates of economic growth in Iraq by reviewing the research on the reality of this wealth and economic sectors and stages of development. The research reached a number of conclusions, the most important of which is that Iraq has not yet exploited all the oil fields discovered for a long time and the oil sector is the largest contributor to GDP and other sectors depend on it in terms of financing and development, but did not exploit this in the development Performance and increase their contribution to GDP. The study also made several recommendations, including the attempt to invest the discovered fields and using the oil wealth to support investment in other productive sectors and use petroleum products as inputs to others. sectors to reduce costs and increase their competitiveness.  The exploitation of oil wealth must be fast as oil is a resource that is depleted and must be exploited. As soon as possible.</w:t>
      </w:r>
    </w:p>
    <w:p w:rsidR="00CD7C41" w:rsidRPr="00995327" w:rsidRDefault="00CD7C41" w:rsidP="00CD7C41">
      <w:pPr>
        <w:spacing w:after="0" w:line="240" w:lineRule="auto"/>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المقدمة</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يمتلك العراق ثروة نفطية هائلة تضعه مع دول المقدمة من </w:t>
      </w:r>
      <w:r>
        <w:rPr>
          <w:rFonts w:ascii="Simplified Arabic" w:hAnsi="Simplified Arabic" w:cs="Traditional Arabic" w:hint="cs"/>
          <w:b/>
          <w:bCs/>
          <w:sz w:val="28"/>
          <w:szCs w:val="28"/>
          <w:rtl/>
        </w:rPr>
        <w:t>حيث الاحتياطي والانتاج والتصدير</w:t>
      </w:r>
      <w:r w:rsidRPr="00995327">
        <w:rPr>
          <w:rFonts w:ascii="Simplified Arabic" w:hAnsi="Simplified Arabic" w:cs="Traditional Arabic" w:hint="cs"/>
          <w:b/>
          <w:bCs/>
          <w:sz w:val="28"/>
          <w:szCs w:val="28"/>
          <w:rtl/>
        </w:rPr>
        <w:t xml:space="preserve">، الا انه لم يستغل هذه الثروة كما ينبغي للنهوض بواقعه الاقتصادي اذ كانت هذه الثروة ولغاية سبعينيات القرن الماضي بيد شركات </w:t>
      </w:r>
      <w:r>
        <w:rPr>
          <w:rFonts w:ascii="Simplified Arabic" w:hAnsi="Simplified Arabic" w:cs="Traditional Arabic" w:hint="cs"/>
          <w:b/>
          <w:bCs/>
          <w:sz w:val="28"/>
          <w:szCs w:val="28"/>
          <w:rtl/>
        </w:rPr>
        <w:t>اجنبية تستغل هذه الثروة لصالحها</w:t>
      </w:r>
      <w:r w:rsidRPr="00995327">
        <w:rPr>
          <w:rFonts w:ascii="Simplified Arabic" w:hAnsi="Simplified Arabic" w:cs="Traditional Arabic" w:hint="cs"/>
          <w:b/>
          <w:bCs/>
          <w:sz w:val="28"/>
          <w:szCs w:val="28"/>
          <w:rtl/>
        </w:rPr>
        <w:t xml:space="preserve">، </w:t>
      </w:r>
      <w:r>
        <w:rPr>
          <w:rFonts w:ascii="Simplified Arabic" w:hAnsi="Simplified Arabic" w:cs="Traditional Arabic" w:hint="cs"/>
          <w:b/>
          <w:bCs/>
          <w:sz w:val="28"/>
          <w:szCs w:val="28"/>
          <w:rtl/>
        </w:rPr>
        <w:t>و</w:t>
      </w:r>
      <w:r w:rsidRPr="00995327">
        <w:rPr>
          <w:rFonts w:ascii="Simplified Arabic" w:hAnsi="Simplified Arabic" w:cs="Traditional Arabic" w:hint="cs"/>
          <w:b/>
          <w:bCs/>
          <w:sz w:val="28"/>
          <w:szCs w:val="28"/>
          <w:rtl/>
        </w:rPr>
        <w:t>حتى بعد مدة الانتعاش والاستفادة من الثروة خلال مدة السبعينيات لم يستمر الامر اذ دخل العراق ضمن سلسلة من الحروب والعقوبات الاقتصادية وعدم الاستقرار السياسي والاقتصادي الى يومنا هذا مما افقد العراق القدرة على الاستفادة من هذه الثروة في انشاء قاعدة اقتصادية لتحقيق التنمية بكل ابعادها ، وعلى الرغم من تغير الحكومات فالمنهج والظروف لم تتغير فما زال العراق يعاني من عدم الاستقرار السياسي والامني مع سيادة وتفشي اسلوب الهدر والفساد في ادارة الثروة مما جعل الحال مستمرا في فقدان الثروة وحرمان الاقتصاد من الاستفادة منها بكفاءة.</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وعلى الرغم من عدم الكفاءة في استخدام الثروة النفطية الا انها ذات تأثير بالغ على كل الانشطة الاقتصادية وترتبط بها بدرجة عالية كونها مصدرا لتمويل ومواجهة نفقات هذه الانشطة الجارية او الاستثمارية ولبيان هذه العلاقة تم استخدام البيانات والمعلومات لرسم وبيان هذه العلاق</w:t>
      </w:r>
      <w:r>
        <w:rPr>
          <w:rFonts w:ascii="Simplified Arabic" w:hAnsi="Simplified Arabic" w:cs="Traditional Arabic" w:hint="cs"/>
          <w:b/>
          <w:bCs/>
          <w:sz w:val="28"/>
          <w:szCs w:val="28"/>
          <w:rtl/>
        </w:rPr>
        <w:t>ة وتوضيحها عبر مباحث هذا المبحث</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Pr>
          <w:rFonts w:ascii="Simplified Arabic" w:hAnsi="Simplified Arabic" w:cs="Traditional Arabic" w:hint="cs"/>
          <w:b/>
          <w:bCs/>
          <w:sz w:val="28"/>
          <w:szCs w:val="28"/>
          <w:rtl/>
        </w:rPr>
        <w:t>مشكلة البحث</w:t>
      </w:r>
      <w:r w:rsidRPr="00995327">
        <w:rPr>
          <w:rFonts w:ascii="Simplified Arabic" w:hAnsi="Simplified Arabic" w:cs="Traditional Arabic" w:hint="cs"/>
          <w:b/>
          <w:bCs/>
          <w:sz w:val="28"/>
          <w:szCs w:val="28"/>
          <w:rtl/>
        </w:rPr>
        <w:t>: يعد النفط المصدر الوحيد للثروة والداعم والمحرك الديناميكي لبا</w:t>
      </w:r>
      <w:r>
        <w:rPr>
          <w:rFonts w:ascii="Simplified Arabic" w:hAnsi="Simplified Arabic" w:cs="Traditional Arabic" w:hint="cs"/>
          <w:b/>
          <w:bCs/>
          <w:sz w:val="28"/>
          <w:szCs w:val="28"/>
          <w:rtl/>
        </w:rPr>
        <w:t>قي الانشطة الاقتصادية في العراق</w:t>
      </w:r>
      <w:r w:rsidRPr="00995327">
        <w:rPr>
          <w:rFonts w:ascii="Simplified Arabic" w:hAnsi="Simplified Arabic" w:cs="Traditional Arabic" w:hint="cs"/>
          <w:b/>
          <w:bCs/>
          <w:sz w:val="28"/>
          <w:szCs w:val="28"/>
          <w:rtl/>
        </w:rPr>
        <w:t>، وعلى الرغم من استنزاف موارده لغرض تنمية هذه القطاعات الا انها مازالت لا تساه</w:t>
      </w:r>
      <w:r w:rsidRPr="00995327">
        <w:rPr>
          <w:rFonts w:ascii="Simplified Arabic" w:hAnsi="Simplified Arabic" w:cs="Traditional Arabic" w:hint="eastAsia"/>
          <w:b/>
          <w:bCs/>
          <w:sz w:val="28"/>
          <w:szCs w:val="28"/>
          <w:rtl/>
        </w:rPr>
        <w:t>م</w:t>
      </w:r>
      <w:r w:rsidRPr="00995327">
        <w:rPr>
          <w:rFonts w:ascii="Simplified Arabic" w:hAnsi="Simplified Arabic" w:cs="Traditional Arabic" w:hint="cs"/>
          <w:b/>
          <w:bCs/>
          <w:sz w:val="28"/>
          <w:szCs w:val="28"/>
          <w:rtl/>
        </w:rPr>
        <w:t xml:space="preserve"> الا بنسبة ضئيلة بالناتج المحلي الاجمالي وبالذات الانتاجية منها ولا تحقق</w:t>
      </w:r>
      <w:r>
        <w:rPr>
          <w:rFonts w:ascii="Simplified Arabic" w:hAnsi="Simplified Arabic" w:cs="Traditional Arabic" w:hint="cs"/>
          <w:b/>
          <w:bCs/>
          <w:sz w:val="28"/>
          <w:szCs w:val="28"/>
          <w:rtl/>
        </w:rPr>
        <w:t xml:space="preserve"> دخل يوازي ما يتم الانفاق عليها</w:t>
      </w:r>
      <w:r w:rsidRPr="00995327">
        <w:rPr>
          <w:rFonts w:ascii="Simplified Arabic" w:hAnsi="Simplified Arabic" w:cs="Traditional Arabic" w:hint="cs"/>
          <w:b/>
          <w:bCs/>
          <w:sz w:val="28"/>
          <w:szCs w:val="28"/>
          <w:rtl/>
        </w:rPr>
        <w:t>، وبما ان الثروة النفطية تعد ثروة ناضبة فلا بد من استغلالها بشكل امثل لتنمية هذه الق</w:t>
      </w:r>
      <w:r>
        <w:rPr>
          <w:rFonts w:ascii="Simplified Arabic" w:hAnsi="Simplified Arabic" w:cs="Traditional Arabic" w:hint="cs"/>
          <w:b/>
          <w:bCs/>
          <w:sz w:val="28"/>
          <w:szCs w:val="28"/>
          <w:rtl/>
        </w:rPr>
        <w:t>طاعات لتكون البديل الاساس للنفط</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Pr>
          <w:rFonts w:ascii="Simplified Arabic" w:hAnsi="Simplified Arabic" w:cs="Traditional Arabic" w:hint="cs"/>
          <w:b/>
          <w:bCs/>
          <w:sz w:val="28"/>
          <w:szCs w:val="28"/>
          <w:rtl/>
        </w:rPr>
        <w:t>فرضية البحث</w:t>
      </w:r>
      <w:r w:rsidRPr="00995327">
        <w:rPr>
          <w:rFonts w:ascii="Simplified Arabic" w:hAnsi="Simplified Arabic" w:cs="Traditional Arabic" w:hint="cs"/>
          <w:b/>
          <w:bCs/>
          <w:sz w:val="28"/>
          <w:szCs w:val="28"/>
          <w:rtl/>
        </w:rPr>
        <w:t>: على الرغم من الدعم المقدم من القطاع النفطي للأنشطة الاقتصادية في العراق وتزايد قيم انتاجها الا ان مساهمتها في الناتج المحلي الاجمالي  وتكوين الدخل مازالت منخفضه ولم تحقق النمو المطلوب منها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Pr>
          <w:rFonts w:ascii="Simplified Arabic" w:hAnsi="Simplified Arabic" w:cs="Traditional Arabic" w:hint="cs"/>
          <w:b/>
          <w:bCs/>
          <w:sz w:val="28"/>
          <w:szCs w:val="28"/>
          <w:rtl/>
        </w:rPr>
        <w:t>هدف البحث</w:t>
      </w:r>
      <w:r w:rsidRPr="00995327">
        <w:rPr>
          <w:rFonts w:ascii="Simplified Arabic" w:hAnsi="Simplified Arabic" w:cs="Traditional Arabic" w:hint="cs"/>
          <w:b/>
          <w:bCs/>
          <w:sz w:val="28"/>
          <w:szCs w:val="28"/>
          <w:rtl/>
        </w:rPr>
        <w:t>: يهدف البحث الى بيان تأثير القطاع النفطي على اهم الانشطة الاقتصادية في العراق من حيث التمويل والانفاق وقيم الانتاج ومعدلات تغير ونسب مساهمتها في الناتج المحلي الاجمالي.</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Pr>
          <w:rFonts w:ascii="Simplified Arabic" w:hAnsi="Simplified Arabic" w:cs="Traditional Arabic" w:hint="cs"/>
          <w:b/>
          <w:bCs/>
          <w:sz w:val="28"/>
          <w:szCs w:val="28"/>
          <w:rtl/>
        </w:rPr>
        <w:t>اهمية البحث</w:t>
      </w:r>
      <w:r w:rsidRPr="00995327">
        <w:rPr>
          <w:rFonts w:ascii="Simplified Arabic" w:hAnsi="Simplified Arabic" w:cs="Traditional Arabic" w:hint="cs"/>
          <w:b/>
          <w:bCs/>
          <w:sz w:val="28"/>
          <w:szCs w:val="28"/>
          <w:rtl/>
        </w:rPr>
        <w:t>:</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تنبع اهمية البحث من اهمية استثمار الثروة النفطية بشكل كفوء لتنمية وتطوير القطاعات الاقتصادية الاخرى والارتفاع بمستوى انتاجيتها الى مستويات عالية وبالتالي زيادة مساهمتها في رفع وتائر النمو الاقتصادي بشكل</w:t>
      </w:r>
      <w:r>
        <w:rPr>
          <w:rFonts w:ascii="Simplified Arabic" w:hAnsi="Simplified Arabic" w:cs="Traditional Arabic" w:hint="cs"/>
          <w:b/>
          <w:bCs/>
          <w:sz w:val="28"/>
          <w:szCs w:val="28"/>
          <w:rtl/>
        </w:rPr>
        <w:t xml:space="preserve"> مطرد لبناء اقتصاد مزدهر ومستقر</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Pr>
          <w:rFonts w:ascii="Simplified Arabic" w:hAnsi="Simplified Arabic" w:cs="Traditional Arabic" w:hint="cs"/>
          <w:b/>
          <w:bCs/>
          <w:sz w:val="28"/>
          <w:szCs w:val="28"/>
          <w:rtl/>
        </w:rPr>
        <w:t>حدود البحث</w:t>
      </w:r>
      <w:r w:rsidRPr="00995327">
        <w:rPr>
          <w:rFonts w:ascii="Simplified Arabic" w:hAnsi="Simplified Arabic" w:cs="Traditional Arabic" w:hint="cs"/>
          <w:b/>
          <w:bCs/>
          <w:sz w:val="28"/>
          <w:szCs w:val="28"/>
          <w:rtl/>
        </w:rPr>
        <w:t>:</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الحدود المكانية  العرق والحدود الزمانية استعراض تاريخي لدور القطاع النفطي في العراق لغاية عام 2003 مع تحليل بيانات المدة من 2004- 2015</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Pr>
          <w:rFonts w:ascii="Simplified Arabic" w:hAnsi="Simplified Arabic" w:cs="Traditional Arabic" w:hint="cs"/>
          <w:b/>
          <w:bCs/>
          <w:sz w:val="28"/>
          <w:szCs w:val="28"/>
          <w:rtl/>
        </w:rPr>
        <w:t>هيكل البحث</w:t>
      </w:r>
      <w:r w:rsidRPr="00995327">
        <w:rPr>
          <w:rFonts w:ascii="Simplified Arabic" w:hAnsi="Simplified Arabic" w:cs="Traditional Arabic" w:hint="cs"/>
          <w:b/>
          <w:bCs/>
          <w:sz w:val="28"/>
          <w:szCs w:val="28"/>
          <w:rtl/>
        </w:rPr>
        <w:t>:</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 xml:space="preserve">تم تقسيم البحث الى </w:t>
      </w:r>
      <w:r>
        <w:rPr>
          <w:rFonts w:ascii="Simplified Arabic" w:hAnsi="Simplified Arabic" w:cs="Traditional Arabic" w:hint="cs"/>
          <w:b/>
          <w:bCs/>
          <w:sz w:val="28"/>
          <w:szCs w:val="28"/>
          <w:rtl/>
        </w:rPr>
        <w:t>ثلاث مباحث</w:t>
      </w:r>
      <w:r w:rsidRPr="00995327">
        <w:rPr>
          <w:rFonts w:ascii="Simplified Arabic" w:hAnsi="Simplified Arabic" w:cs="Traditional Arabic" w:hint="cs"/>
          <w:b/>
          <w:bCs/>
          <w:sz w:val="28"/>
          <w:szCs w:val="28"/>
          <w:rtl/>
        </w:rPr>
        <w:t>، الاول تضمن مطلبين اولهما تطور ادارة القطاع النفطي لمرحلة تاريخية فيما كان المطلب الثاني اهمية القطاع النفطي في الناتج المحلي</w:t>
      </w:r>
      <w:r>
        <w:rPr>
          <w:rFonts w:ascii="Simplified Arabic" w:hAnsi="Simplified Arabic" w:cs="Traditional Arabic" w:hint="cs"/>
          <w:b/>
          <w:bCs/>
          <w:sz w:val="28"/>
          <w:szCs w:val="28"/>
          <w:rtl/>
        </w:rPr>
        <w:t xml:space="preserve"> الاجمالي وتطور قيم الانتاج فيه</w:t>
      </w:r>
      <w:r w:rsidRPr="00995327">
        <w:rPr>
          <w:rFonts w:ascii="Simplified Arabic" w:hAnsi="Simplified Arabic" w:cs="Traditional Arabic" w:hint="cs"/>
          <w:b/>
          <w:bCs/>
          <w:sz w:val="28"/>
          <w:szCs w:val="28"/>
          <w:rtl/>
        </w:rPr>
        <w:t>، اما المبحث الثاني فقد استعرض اثر القطاع النفطي على باقي الانشطة الاقتصادية في العراق وبالذات القطاع</w:t>
      </w:r>
      <w:r>
        <w:rPr>
          <w:rFonts w:ascii="Simplified Arabic" w:hAnsi="Simplified Arabic" w:cs="Traditional Arabic" w:hint="cs"/>
          <w:b/>
          <w:bCs/>
          <w:sz w:val="28"/>
          <w:szCs w:val="28"/>
          <w:rtl/>
        </w:rPr>
        <w:t xml:space="preserve"> الزراعي والصناعي وقطاع الخدمات</w:t>
      </w:r>
      <w:r w:rsidRPr="00995327">
        <w:rPr>
          <w:rFonts w:ascii="Simplified Arabic" w:hAnsi="Simplified Arabic" w:cs="Traditional Arabic" w:hint="cs"/>
          <w:b/>
          <w:bCs/>
          <w:sz w:val="28"/>
          <w:szCs w:val="28"/>
          <w:rtl/>
        </w:rPr>
        <w:t>،</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 xml:space="preserve">اما الثالث فقد تناول قياس اثر الايرادات النفطية على القطاعات الاقتصادية </w:t>
      </w:r>
      <w:r>
        <w:rPr>
          <w:rFonts w:ascii="Simplified Arabic" w:hAnsi="Simplified Arabic" w:cs="Traditional Arabic" w:hint="cs"/>
          <w:b/>
          <w:bCs/>
          <w:sz w:val="28"/>
          <w:szCs w:val="28"/>
          <w:rtl/>
        </w:rPr>
        <w:t>(الزراعي، الصناعة التحويلية، الخدمات)</w:t>
      </w:r>
      <w:r w:rsidRPr="00995327">
        <w:rPr>
          <w:rFonts w:ascii="Simplified Arabic" w:hAnsi="Simplified Arabic" w:cs="Traditional Arabic" w:hint="cs"/>
          <w:b/>
          <w:bCs/>
          <w:sz w:val="28"/>
          <w:szCs w:val="28"/>
          <w:rtl/>
        </w:rPr>
        <w:t>، ومن ثم التوص</w:t>
      </w:r>
      <w:r>
        <w:rPr>
          <w:rFonts w:ascii="Simplified Arabic" w:hAnsi="Simplified Arabic" w:cs="Traditional Arabic" w:hint="cs"/>
          <w:b/>
          <w:bCs/>
          <w:sz w:val="28"/>
          <w:szCs w:val="28"/>
          <w:rtl/>
        </w:rPr>
        <w:t>ل الى اهم الاستنتاجات والتوصيات</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Pr>
          <w:rFonts w:ascii="Simplified Arabic" w:hAnsi="Simplified Arabic" w:cs="Traditional Arabic" w:hint="cs"/>
          <w:b/>
          <w:bCs/>
          <w:sz w:val="32"/>
          <w:szCs w:val="32"/>
          <w:rtl/>
        </w:rPr>
        <w:t>المبحث الاول</w:t>
      </w:r>
      <w:r w:rsidRPr="00995327">
        <w:rPr>
          <w:rFonts w:ascii="Simplified Arabic" w:hAnsi="Simplified Arabic" w:cs="Traditional Arabic" w:hint="cs"/>
          <w:b/>
          <w:bCs/>
          <w:sz w:val="32"/>
          <w:szCs w:val="32"/>
          <w:rtl/>
        </w:rPr>
        <w:t xml:space="preserve">: تطور ادارة القطاع النفطي واهميته في  الاقتصاد العراقي </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المطلب الاول :تطور ادارة القطاع النفطي في العراق</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يعد القطاع النفطي القطاع الرائد للنشاط الاقتصادي في العراق اذ يمثل العصب الرئيس للناتج والدخل القومي والممول الاساس للموازنة العامة للدولة حيث يمتلك العراق (81) حقلا نفطيا منها(</w:t>
      </w:r>
      <w:r>
        <w:rPr>
          <w:rFonts w:ascii="Simplified Arabic" w:hAnsi="Simplified Arabic" w:cs="Traditional Arabic" w:hint="cs"/>
          <w:b/>
          <w:bCs/>
          <w:sz w:val="28"/>
          <w:szCs w:val="28"/>
          <w:rtl/>
        </w:rPr>
        <w:t>24</w:t>
      </w:r>
      <w:r w:rsidRPr="00995327">
        <w:rPr>
          <w:rFonts w:ascii="Simplified Arabic" w:hAnsi="Simplified Arabic" w:cs="Traditional Arabic" w:hint="cs"/>
          <w:b/>
          <w:bCs/>
          <w:sz w:val="28"/>
          <w:szCs w:val="28"/>
          <w:rtl/>
        </w:rPr>
        <w:t>) حقل مطور والاخرى بدون تطوير حسب اخر بيانات وزارة النفط لسنة 2013</w:t>
      </w:r>
      <w:r w:rsidRPr="00995327">
        <w:rPr>
          <w:rFonts w:ascii="Simplified Arabic" w:hAnsi="Simplified Arabic" w:cs="Traditional Arabic" w:hint="cs"/>
          <w:b/>
          <w:bCs/>
          <w:sz w:val="28"/>
          <w:szCs w:val="28"/>
          <w:vertAlign w:val="superscript"/>
          <w:rtl/>
        </w:rPr>
        <w:t>(1)</w:t>
      </w:r>
      <w:r w:rsidRPr="00995327">
        <w:rPr>
          <w:rFonts w:ascii="Simplified Arabic" w:hAnsi="Simplified Arabic" w:cs="Traditional Arabic" w:hint="cs"/>
          <w:b/>
          <w:bCs/>
          <w:sz w:val="28"/>
          <w:szCs w:val="28"/>
          <w:rtl/>
        </w:rPr>
        <w:t>، فيما اكدت التقارير الصادرة عام 2015 بان العراق يمتلك (143) مليار برميل كاحتياطي نفطي مؤكد وبما يعادل 10% من الاحتياطي العالمي مما يجعله يحتل المرتبة الخامسة عالميا من حيث الاحتياطي العالمي  وبإنتاج يبلغ (3.4) مليون برميل يوميا وبما يشكل نسبة (3.4% ) من الانتاج العالمي للنفط الخام ويحتل المرتبة السابعة عالميا من حيث الانتاج فيما تبلغ صادراته النفطية اليومية حوالي (3.2) ملون برميل يوميا ويحتل المرتبة الرابعة عالميا من حيث الكميات المصدرة وهو بذلك يحتل موقع مهم في السوق الدولية للنفط</w:t>
      </w:r>
      <w:r w:rsidRPr="00995327">
        <w:rPr>
          <w:rFonts w:ascii="Simplified Arabic" w:hAnsi="Simplified Arabic" w:cs="Traditional Arabic" w:hint="cs"/>
          <w:b/>
          <w:bCs/>
          <w:sz w:val="28"/>
          <w:szCs w:val="28"/>
          <w:vertAlign w:val="superscript"/>
          <w:rtl/>
        </w:rPr>
        <w:t>(2)</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ان الانتاج النفطي في تزايد مع تطوير الحقول النفطية وزيادة انتاجيتها ولاسيما بعد</w:t>
      </w:r>
      <w:r>
        <w:rPr>
          <w:rFonts w:ascii="Simplified Arabic" w:hAnsi="Simplified Arabic" w:cs="Traditional Arabic" w:hint="cs"/>
          <w:b/>
          <w:bCs/>
          <w:sz w:val="28"/>
          <w:szCs w:val="28"/>
          <w:rtl/>
        </w:rPr>
        <w:t xml:space="preserve"> جولات التراخيص التي تم انجازها</w:t>
      </w:r>
      <w:r w:rsidRPr="00995327">
        <w:rPr>
          <w:rFonts w:ascii="Simplified Arabic" w:hAnsi="Simplified Arabic" w:cs="Traditional Arabic" w:hint="cs"/>
          <w:b/>
          <w:bCs/>
          <w:sz w:val="28"/>
          <w:szCs w:val="28"/>
          <w:rtl/>
        </w:rPr>
        <w:t>، وان العراق لم يصل الى هذه المرحلة الا بعد تاريخ طويل مر به القطاع النفطي العراقي من مراحل الاكتشاف والصراع العالمي على المواقع النفطية العراقية وطرائق استثمارها منذ العهد العثماني وبمفاوضات طويلة اشتركت فيها اطراف دولية خلال الحقبة التي سبقت الحرب العالمية الاولى عام 1914، فقد بدأ المشوار منذ عام 1903 اذ حصلت شركة سكك حديد الاناضول الالمانية على حق الاستثمار والاستكشاف في ولايتي بغداد والموصل والاراضي العثمانية بأمر من السلطان العثماني عبد الحميد آنذاك الا ان الاستثمار الغي عام 1907</w:t>
      </w:r>
      <w:r w:rsidRPr="00995327">
        <w:rPr>
          <w:rFonts w:ascii="Simplified Arabic" w:hAnsi="Simplified Arabic" w:cs="Traditional Arabic" w:hint="cs"/>
          <w:b/>
          <w:bCs/>
          <w:sz w:val="28"/>
          <w:szCs w:val="28"/>
          <w:vertAlign w:val="superscript"/>
          <w:rtl/>
        </w:rPr>
        <w:t>(3)</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vertAlign w:val="superscript"/>
          <w:rtl/>
        </w:rPr>
      </w:pPr>
      <w:r w:rsidRPr="00995327">
        <w:rPr>
          <w:rFonts w:ascii="Simplified Arabic" w:hAnsi="Simplified Arabic" w:cs="Traditional Arabic" w:hint="cs"/>
          <w:b/>
          <w:bCs/>
          <w:sz w:val="28"/>
          <w:szCs w:val="28"/>
          <w:rtl/>
        </w:rPr>
        <w:t xml:space="preserve">   واستمرت المفاوضات مع شركة النفط التركية وشركة شل الهولندية المتكونة من اتحاد شركة شل البريطانية ورويال واج الهولندية فضلا عن شركة الانكوفارسية مع منافسة مستمرة بين بريطانيا </w:t>
      </w:r>
      <w:r>
        <w:rPr>
          <w:rFonts w:ascii="Simplified Arabic" w:hAnsi="Simplified Arabic" w:cs="Traditional Arabic" w:hint="cs"/>
          <w:b/>
          <w:bCs/>
          <w:sz w:val="28"/>
          <w:szCs w:val="28"/>
          <w:rtl/>
        </w:rPr>
        <w:t>والمانيا للسيطرة على نفط العراق</w:t>
      </w:r>
      <w:r w:rsidRPr="00995327">
        <w:rPr>
          <w:rFonts w:ascii="Simplified Arabic" w:hAnsi="Simplified Arabic" w:cs="Traditional Arabic" w:hint="cs"/>
          <w:b/>
          <w:bCs/>
          <w:sz w:val="28"/>
          <w:szCs w:val="28"/>
          <w:rtl/>
        </w:rPr>
        <w:t>، واستمر هذا الصراع عن تشكيل شركة النفط التركية التي سميت قيما بعد بشركة نفط العراق في 23/10/1912</w:t>
      </w:r>
      <w:r w:rsidRPr="00995327">
        <w:rPr>
          <w:rFonts w:ascii="Simplified Arabic" w:hAnsi="Simplified Arabic" w:cs="Traditional Arabic" w:hint="cs"/>
          <w:b/>
          <w:bCs/>
          <w:sz w:val="28"/>
          <w:szCs w:val="28"/>
          <w:vertAlign w:val="superscript"/>
          <w:rtl/>
        </w:rPr>
        <w:t>(4)</w:t>
      </w:r>
      <w:r w:rsidRPr="00995327">
        <w:rPr>
          <w:rFonts w:ascii="Simplified Arabic" w:hAnsi="Simplified Arabic" w:cs="Traditional Arabic" w:hint="cs"/>
          <w:b/>
          <w:bCs/>
          <w:sz w:val="28"/>
          <w:szCs w:val="28"/>
          <w:rtl/>
        </w:rPr>
        <w:t>، وبعد تأسيس الحكومة العراقية تم عقد اتفاقية جديدة بتاريخ 4 اذار 1925 وكانت اتفاقية تعسفية اذ اعطت كل الحقوق للشركات المستثمرة مقابل 4 شلنات ذهب لكل طن متري منتج</w:t>
      </w:r>
      <w:r w:rsidRPr="00995327">
        <w:rPr>
          <w:rFonts w:ascii="Simplified Arabic" w:hAnsi="Simplified Arabic" w:cs="Traditional Arabic" w:hint="cs"/>
          <w:b/>
          <w:bCs/>
          <w:sz w:val="28"/>
          <w:szCs w:val="28"/>
          <w:vertAlign w:val="superscript"/>
          <w:rtl/>
        </w:rPr>
        <w:t>(5)</w:t>
      </w:r>
      <w:r w:rsidRPr="00995327">
        <w:rPr>
          <w:rFonts w:ascii="Simplified Arabic" w:hAnsi="Simplified Arabic" w:cs="Traditional Arabic" w:hint="cs"/>
          <w:b/>
          <w:bCs/>
          <w:sz w:val="28"/>
          <w:szCs w:val="28"/>
          <w:rtl/>
        </w:rPr>
        <w:t>، وبعدها حصلت تعديلات على هذه الاتفاقية في 24 اذار 1931 ثم في 23 اب 1951 والتي اعطت للعراق حصة 50% من ارباح شركات النفط من عملياتها في العراق قبل استقطاع الضريبة</w:t>
      </w:r>
      <w:r w:rsidRPr="00995327">
        <w:rPr>
          <w:rFonts w:ascii="Simplified Arabic" w:hAnsi="Simplified Arabic" w:cs="Traditional Arabic" w:hint="cs"/>
          <w:b/>
          <w:bCs/>
          <w:sz w:val="28"/>
          <w:szCs w:val="28"/>
          <w:vertAlign w:val="superscript"/>
          <w:rtl/>
        </w:rPr>
        <w:t>(6)</w:t>
      </w:r>
      <w:r w:rsidRPr="00995327">
        <w:rPr>
          <w:rFonts w:ascii="Simplified Arabic" w:hAnsi="Simplified Arabic" w:cs="Traditional Arabic" w:hint="cs"/>
          <w:b/>
          <w:bCs/>
          <w:sz w:val="28"/>
          <w:szCs w:val="28"/>
          <w:rtl/>
        </w:rPr>
        <w:t>، وهذا التزايد في الايرادات النفطية ادى الى تأسيس مجلس الاعمار في العراق عام 1951 والذي يعد البداية الحقيقية للتنمية في العراق ، ثم صدر قانون (80) لسنة 1961 والذي استرجع (99.5%) من الاراضي التي لم يتم استثمارها من قبل الشركات النفطية الاجنبية والتي تبلغ مساحتها حوالي (45000 كم</w:t>
      </w:r>
      <w:r w:rsidRPr="00995327">
        <w:rPr>
          <w:rFonts w:ascii="Simplified Arabic" w:hAnsi="Simplified Arabic" w:cs="Traditional Arabic" w:hint="cs"/>
          <w:b/>
          <w:bCs/>
          <w:sz w:val="28"/>
          <w:szCs w:val="28"/>
          <w:vertAlign w:val="superscript"/>
          <w:rtl/>
        </w:rPr>
        <w:t>2</w:t>
      </w:r>
      <w:r w:rsidRPr="00995327">
        <w:rPr>
          <w:rFonts w:ascii="Simplified Arabic" w:hAnsi="Simplified Arabic" w:cs="Traditional Arabic" w:hint="cs"/>
          <w:b/>
          <w:bCs/>
          <w:sz w:val="28"/>
          <w:szCs w:val="28"/>
          <w:rtl/>
        </w:rPr>
        <w:t>) لم يستغل منها سوى 0.5% أي حوالي (1937 كم</w:t>
      </w:r>
      <w:r w:rsidRPr="00995327">
        <w:rPr>
          <w:rFonts w:ascii="Simplified Arabic" w:hAnsi="Simplified Arabic" w:cs="Traditional Arabic" w:hint="cs"/>
          <w:b/>
          <w:bCs/>
          <w:sz w:val="28"/>
          <w:szCs w:val="28"/>
          <w:vertAlign w:val="superscript"/>
          <w:rtl/>
        </w:rPr>
        <w:t xml:space="preserve">2 </w:t>
      </w:r>
      <w:r w:rsidRPr="00995327">
        <w:rPr>
          <w:rFonts w:ascii="Simplified Arabic" w:hAnsi="Simplified Arabic" w:cs="Traditional Arabic" w:hint="cs"/>
          <w:b/>
          <w:bCs/>
          <w:sz w:val="28"/>
          <w:szCs w:val="28"/>
          <w:rtl/>
        </w:rPr>
        <w:t>) من اجما</w:t>
      </w:r>
      <w:r>
        <w:rPr>
          <w:rFonts w:ascii="Simplified Arabic" w:hAnsi="Simplified Arabic" w:cs="Traditional Arabic" w:hint="cs"/>
          <w:b/>
          <w:bCs/>
          <w:sz w:val="28"/>
          <w:szCs w:val="28"/>
          <w:rtl/>
        </w:rPr>
        <w:t>لي المساحة الخاضعة لتلك الشركات</w:t>
      </w:r>
      <w:r w:rsidRPr="00995327">
        <w:rPr>
          <w:rFonts w:ascii="Simplified Arabic" w:hAnsi="Simplified Arabic" w:cs="Traditional Arabic" w:hint="cs"/>
          <w:b/>
          <w:bCs/>
          <w:sz w:val="28"/>
          <w:szCs w:val="28"/>
          <w:vertAlign w:val="superscript"/>
          <w:rtl/>
        </w:rPr>
        <w:t>(7)</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فيما بعد استمر اصدار القوانين التي تسترد الثروة النفطية من الشركات الاحتكارية ومنها قانون رقم (69) لسنة 1970 وقانون رقم (70) لسنة 1973 وتبعه قانون رقم (200) لسنة 1975 والتي بموجبها اصبحت الثروة النفطية بيد الحكومة العراقي</w:t>
      </w:r>
      <w:r>
        <w:rPr>
          <w:rFonts w:ascii="Simplified Arabic" w:hAnsi="Simplified Arabic" w:cs="Traditional Arabic" w:hint="cs"/>
          <w:b/>
          <w:bCs/>
          <w:sz w:val="28"/>
          <w:szCs w:val="28"/>
          <w:rtl/>
        </w:rPr>
        <w:t>ة وتؤول ايراداتها لخزينة الدولة</w:t>
      </w:r>
      <w:r w:rsidRPr="00995327">
        <w:rPr>
          <w:rFonts w:ascii="Simplified Arabic" w:hAnsi="Simplified Arabic" w:cs="Traditional Arabic" w:hint="cs"/>
          <w:b/>
          <w:bCs/>
          <w:sz w:val="28"/>
          <w:szCs w:val="28"/>
          <w:rtl/>
        </w:rPr>
        <w:t>، ومع تزايد ملكية الثروة النفطية تزايدت نسبة مساهمة النفط في الناتج المحلي الاجمالي من 30% عام 1970 الى 60% عام 1980 مع انخفاض مساهمة القطاعات الاخرى وهذه كانت بداية خطيرة بالاتجاه نحو الريعية والاعتماد على مصدر واحد للدخل والثروة</w:t>
      </w:r>
      <w:r w:rsidRPr="00995327">
        <w:rPr>
          <w:rFonts w:ascii="Simplified Arabic" w:hAnsi="Simplified Arabic" w:cs="Traditional Arabic" w:hint="cs"/>
          <w:b/>
          <w:bCs/>
          <w:sz w:val="28"/>
          <w:szCs w:val="28"/>
          <w:vertAlign w:val="superscript"/>
          <w:rtl/>
        </w:rPr>
        <w:t>(8)</w:t>
      </w:r>
      <w:r w:rsidRPr="00995327">
        <w:rPr>
          <w:rFonts w:ascii="Simplified Arabic" w:hAnsi="Simplified Arabic" w:cs="Traditional Arabic" w:hint="cs"/>
          <w:b/>
          <w:bCs/>
          <w:sz w:val="28"/>
          <w:szCs w:val="28"/>
          <w:rtl/>
        </w:rPr>
        <w:t>، و</w:t>
      </w:r>
      <w:r>
        <w:rPr>
          <w:rFonts w:ascii="Simplified Arabic" w:hAnsi="Simplified Arabic" w:cs="Traditional Arabic" w:hint="cs"/>
          <w:b/>
          <w:bCs/>
          <w:sz w:val="28"/>
          <w:szCs w:val="28"/>
          <w:rtl/>
        </w:rPr>
        <w:t>قد تصاعد الانتاج النفطي من (1.5</w:t>
      </w:r>
      <w:r w:rsidRPr="00995327">
        <w:rPr>
          <w:rFonts w:ascii="Simplified Arabic" w:hAnsi="Simplified Arabic" w:cs="Traditional Arabic" w:hint="cs"/>
          <w:b/>
          <w:bCs/>
          <w:sz w:val="28"/>
          <w:szCs w:val="28"/>
          <w:rtl/>
        </w:rPr>
        <w:t>) مليون برميل عام 1970 الى (3.5) مليون برميل يوميا عام 1980 فيما بلغت الصادرات (3.2) مليون برميل يوميا</w:t>
      </w:r>
      <w:r w:rsidRPr="00995327">
        <w:rPr>
          <w:rFonts w:ascii="Simplified Arabic" w:hAnsi="Simplified Arabic" w:cs="Traditional Arabic" w:hint="cs"/>
          <w:b/>
          <w:bCs/>
          <w:sz w:val="28"/>
          <w:szCs w:val="28"/>
          <w:vertAlign w:val="superscript"/>
          <w:rtl/>
        </w:rPr>
        <w:t xml:space="preserve">(9) </w:t>
      </w:r>
      <w:r w:rsidRPr="00995327">
        <w:rPr>
          <w:rFonts w:ascii="Simplified Arabic" w:hAnsi="Simplified Arabic" w:cs="Traditional Arabic" w:hint="cs"/>
          <w:b/>
          <w:bCs/>
          <w:sz w:val="28"/>
          <w:szCs w:val="28"/>
          <w:rtl/>
        </w:rPr>
        <w:t>، مع ارتفاع الاحتياطيات النفطية من (45) مليار برميل الى (60) مليار برميل لنفس المدة</w:t>
      </w:r>
      <w:r w:rsidRPr="00995327">
        <w:rPr>
          <w:rFonts w:ascii="Simplified Arabic" w:hAnsi="Simplified Arabic" w:cs="Traditional Arabic" w:hint="cs"/>
          <w:b/>
          <w:bCs/>
          <w:sz w:val="28"/>
          <w:szCs w:val="28"/>
          <w:vertAlign w:val="superscript"/>
          <w:rtl/>
        </w:rPr>
        <w:t>(10)</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الا ان القطاع النفطي مر بظروف صعبة خلال المدة (1980 </w:t>
      </w:r>
      <w:r w:rsidRPr="00995327">
        <w:rPr>
          <w:rFonts w:ascii="Simplified Arabic" w:hAnsi="Simplified Arabic" w:cs="Traditional Arabic"/>
          <w:b/>
          <w:bCs/>
          <w:sz w:val="28"/>
          <w:szCs w:val="28"/>
          <w:rtl/>
        </w:rPr>
        <w:t>–</w:t>
      </w:r>
      <w:r w:rsidRPr="00995327">
        <w:rPr>
          <w:rFonts w:ascii="Simplified Arabic" w:hAnsi="Simplified Arabic" w:cs="Traditional Arabic" w:hint="cs"/>
          <w:b/>
          <w:bCs/>
          <w:sz w:val="28"/>
          <w:szCs w:val="28"/>
          <w:rtl/>
        </w:rPr>
        <w:t xml:space="preserve"> 1985) اذ انخفضت الصادرات النفطية الى (700) الف برميل يوميا عام 1982 بعد ان كانت (3.2) مليون برميل عام 1979 بسبب اندلاع الحرب العراقية الايرانية واغلاق الخط العراقي -  الس</w:t>
      </w:r>
      <w:r>
        <w:rPr>
          <w:rFonts w:ascii="Simplified Arabic" w:hAnsi="Simplified Arabic" w:cs="Traditional Arabic" w:hint="cs"/>
          <w:b/>
          <w:bCs/>
          <w:sz w:val="28"/>
          <w:szCs w:val="28"/>
          <w:rtl/>
        </w:rPr>
        <w:t>وري لنقل النفط الخام الى الخارج</w:t>
      </w:r>
      <w:r w:rsidRPr="00995327">
        <w:rPr>
          <w:rFonts w:ascii="Simplified Arabic" w:hAnsi="Simplified Arabic" w:cs="Traditional Arabic" w:hint="cs"/>
          <w:b/>
          <w:bCs/>
          <w:sz w:val="28"/>
          <w:szCs w:val="28"/>
          <w:rtl/>
        </w:rPr>
        <w:t>، وبعد جهود فنية وهندسية بذلت بعد نهاية الحرب وصلت الطاقة التصديرية الى (2.8) مليون برميل يوميا عام 1989</w:t>
      </w:r>
      <w:r w:rsidRPr="00995327">
        <w:rPr>
          <w:rFonts w:ascii="Simplified Arabic" w:hAnsi="Simplified Arabic" w:cs="Traditional Arabic" w:hint="cs"/>
          <w:b/>
          <w:bCs/>
          <w:sz w:val="28"/>
          <w:szCs w:val="28"/>
          <w:vertAlign w:val="superscript"/>
          <w:rtl/>
        </w:rPr>
        <w:t>(11)</w:t>
      </w:r>
      <w:r w:rsidRPr="00995327">
        <w:rPr>
          <w:rFonts w:ascii="Simplified Arabic" w:hAnsi="Simplified Arabic" w:cs="Traditional Arabic" w:hint="cs"/>
          <w:b/>
          <w:bCs/>
          <w:sz w:val="28"/>
          <w:szCs w:val="28"/>
          <w:rtl/>
        </w:rPr>
        <w:t xml:space="preserve">.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وقد تزايدت الظروف صعوبة للمدة 1991- 2003 فبعد احداث الكويت تعرض العراق الى عقوبات اقتصادية دولية صارمة اوقفت تصدير النفط العراقي تماما لحين توقيع مذك</w:t>
      </w:r>
      <w:r>
        <w:rPr>
          <w:rFonts w:ascii="Simplified Arabic" w:hAnsi="Simplified Arabic" w:cs="Traditional Arabic" w:hint="cs"/>
          <w:b/>
          <w:bCs/>
          <w:sz w:val="28"/>
          <w:szCs w:val="28"/>
          <w:rtl/>
        </w:rPr>
        <w:t>رة التفاهم (النفط مقابل الغذاء</w:t>
      </w:r>
      <w:r w:rsidRPr="00995327">
        <w:rPr>
          <w:rFonts w:ascii="Simplified Arabic" w:hAnsi="Simplified Arabic" w:cs="Traditional Arabic" w:hint="cs"/>
          <w:b/>
          <w:bCs/>
          <w:sz w:val="28"/>
          <w:szCs w:val="28"/>
          <w:rtl/>
        </w:rPr>
        <w:t xml:space="preserve">) عام 1996 والتي بدأ تنفيذها في اذار من عام 1997 اذ انخفضت مساهمة النفط في الناتج المحلي الاجمالي الى اقل من 1% للمدة 1991 - 1996 الا انها عاودت للصدارة بعد توقيع مذكرة التفاهم لتصل الى 73.8% عام 1997 ثم وصلت عام 2000 الى حوالي 83.3% </w:t>
      </w:r>
      <w:r w:rsidRPr="00995327">
        <w:rPr>
          <w:rFonts w:ascii="Simplified Arabic" w:hAnsi="Simplified Arabic" w:cs="Traditional Arabic" w:hint="cs"/>
          <w:b/>
          <w:bCs/>
          <w:sz w:val="28"/>
          <w:szCs w:val="28"/>
          <w:vertAlign w:val="superscript"/>
          <w:rtl/>
        </w:rPr>
        <w:t>( 12)</w:t>
      </w:r>
      <w:r w:rsidRPr="00995327">
        <w:rPr>
          <w:rFonts w:ascii="Simplified Arabic" w:hAnsi="Simplified Arabic" w:cs="Traditional Arabic" w:hint="cs"/>
          <w:b/>
          <w:bCs/>
          <w:sz w:val="28"/>
          <w:szCs w:val="28"/>
          <w:rtl/>
        </w:rPr>
        <w:t xml:space="preserve">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ولابد من الاشارة الى ان مدة العقوبات الاقتصادية وانخفاض الايرادات النفطية قد دمرت البنى التحتية للقطاع النفطي ذاته  وكذلك بقية البنى التحتية لعموم الاقتصاد العراقي وانخفضت حصة الفرد من الايرادات النفطية من 4100$ عام 1979 الى 544$ عام 2002 </w:t>
      </w:r>
      <w:r w:rsidRPr="00995327">
        <w:rPr>
          <w:rFonts w:ascii="Simplified Arabic" w:hAnsi="Simplified Arabic" w:cs="Traditional Arabic" w:hint="cs"/>
          <w:b/>
          <w:bCs/>
          <w:sz w:val="28"/>
          <w:szCs w:val="28"/>
          <w:vertAlign w:val="superscript"/>
          <w:rtl/>
        </w:rPr>
        <w:t xml:space="preserve">(13) </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الا ان التغير الذي حصل بعد 9/4/2003 وتغيير الشكل السياسي للعراق وتدمير البنى التحتية وضع العراق في وضع جديد مختلف عما سبقه وبإشكاليات جديدة اخذ القطاع النفطي منحى اخر في السيطرة على الحياة الاقتصادية بعد ان اصبح النفط المورد الوحيد لرفد الموازنة العامة العراقية مع توقف الصناعة تقريبا وتراجع الزراعة وترهل الخدمات واغراق السوق العراقية بالسلع الاجنبية الزراعية والصناعية على حد سواء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ولغرض بيان اهمية القطاع النفطي على باقي القطاعات الاقتصادية لا بد من استعراض اهمية القطاع النفطي في الناتج المحلي الاجمالي ومن ثم بيان اثر هذه الاهمية على القطاعات الاقتصادية الاخرى الرئيسة ، القطاع الزراعي و قطاع الصناعة التحويلية والقطاع الخدمي .</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المطلب الثاني : اهمية القطاع النفطي في الناتج المحلي الاجمالي للعراق</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يتبين من الجدول (1) الاهمية الكبيرة للقطاع النفطي في الناتج المحلي الاجمالي ومساهمته المرتفعة حيث بلغت مساهمته في الناتج المحلي الإجمالي اكثر من 50% خلال المدة 2004 </w:t>
      </w:r>
      <w:r w:rsidRPr="00995327">
        <w:rPr>
          <w:rFonts w:ascii="Simplified Arabic" w:hAnsi="Simplified Arabic" w:cs="Traditional Arabic"/>
          <w:b/>
          <w:bCs/>
          <w:sz w:val="28"/>
          <w:szCs w:val="28"/>
          <w:rtl/>
        </w:rPr>
        <w:t>–</w:t>
      </w:r>
      <w:r w:rsidRPr="00995327">
        <w:rPr>
          <w:rFonts w:ascii="Simplified Arabic" w:hAnsi="Simplified Arabic" w:cs="Traditional Arabic" w:hint="cs"/>
          <w:b/>
          <w:bCs/>
          <w:sz w:val="28"/>
          <w:szCs w:val="28"/>
          <w:rtl/>
        </w:rPr>
        <w:t xml:space="preserve"> 2008وذلك بسبب ارتفاع قيمة الناتج النفطي وتزايد اسعار النفط مع توقف المفاصل الاقتصادية الاخرى وانخفاض مساهمتها كالقطاع الزراعي والصناعي اذ عانت هذه القطاعات من الاهمال لعدم وجود استراتيجية حقيقية محددة وواضحة المعالم للنهوض بواقع هذه القطاعات حيث عدم الاستقرار الامني والسياسي وسياسة الاغراق التي عانت منها السوق العراقية قد ادت الى توقف الاستثمار وتكوين راس المال في هذين القطاعين المهمين والحيلولة دون رفع معدلات النمو الاقتصادي فيهما.</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فبسبب الاهمال الحكومي وعدم توفر مناخ مناسب للاستثمار المحلي والاجنبي في العراق بالرغم من صدور قوانين متعاقبة للاستثمار في العراق ادى الى انخفاض حاد لقدرات هذه القطاعات للتنافس مع السلع الاجنبية الرخيصة الثمن وذات الاكثر جودة من المنتج المحلي او حتى وان كانت اقل جودة الا انها تستورد بسبب انخفاض اسعارها وعدم وجود رقابة كافية تمنع هذه السلع الرديئة من الدخول ولعدم وجود سياسات حماية للصناعات او المنتوجات المحلية والتي تكون تكاليف انتاجها مرتفعة ، مما ادى الى تدهور هذين القطاعين بشكل مستمر وانخفاض مساهمتهما في الناتج المحلي الاجمالي الى درجة تحذر من خطر شديد يحيط بالاقتصاد العراقي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وكذلك يتبين من الجدول (1) ان الانخفاض النسبي في اسعار النفط في نهايات عامي 2008 و 2009 بسبب ازمة الرهونات العقارية العالمية ادى الى انخفاض مساهمة القطاع النفطي في الناتج المحلي الاجمالي وبنسبة بلغت (35.7%) عام 2009 وانخفاض قيمة الناتج المحلي الاجمالي بنسبة (16.8%) ،الا ان الزيادات الحاصلة والمستمرة في اسعار النفط وقيم الناتج المحلي النفطي وزيادة كمياته المنتجة وجولات التراخيص التي بدأت منذ عام 2009 ادت الى ارتفاع  نسبة مساهمة القطاع النفطي للأعوام 2010 و 2011 حيث بلغت 44.98% و 53% على التوالي ، الا ان الانخفاض الذي حصل في نسبة مساهمة القطاع النفطي في الناتج المحلي الاجمالي للمدة 2011- 2014 كان بسبب الاستقرار النسبي الذي حصل خلال هذه المدة وبدأ الحكومة بوضع خطط تدعم القطاعات الاخرى فضلا عن المبادرة الزراعية وبدأ بعض الاستثمارات المحلية بالعمل نتيجة لهذا الاستقرار ، وقد رافق ذلك انخفاض وتراجع في قيمة القطاع النفطي لعامي 2013 و 2014 وبمعدل تغير سنوي (0.68% ، 3.53%) على التولي وذلك ناتج من عدم اقرار قانون النفط والغاز وخلافات حول الانتاج والتصدير والكميات المصدرة مع اقليم كوردستان وعدم الشفافية في هذا الجانب اثر سلبا على معرفة القيمة الحقيقية للقطاع النفطي ، فضلا عن سيطرة تنظيم داعش الارهابي بعد 10/ 6/2014 على مواقع شاسعة من العراق وتوقف التصدير عبر تركيا وتوقف المنشآت النفطية في شمال العراق عن العمل مع انخفاض سريع في اسعار النفط في الثلث الاخير من عام 2014 ، واستمر هذا الحال عام 2015 وبشكل اكثر خطورة حيث ادى الى انخفاض قيمة الناتج النفطي بمعدل نمو سالب بلغ (57.6%) وانخفاض الناتج المحلي الاجمالي بمعدل نمو سالب وصل الى (22%) عن عام 2014.</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ومن ملاحظة الجدول ايضا يتبين ان معدلات النمو السنوي للناتج المحلي الاجمالي مرتبطة بمعدلات النمو السنوي للناتج النفطي حيث عندما تكون معدلات النمو في القطاع النفطي موجبة فان ذلك ينعكس على الناتج المحلي بمعدلات نمو موجبة ويشكل معدل النمو السنوي في القطاع النفطي النسبة الاكبر ، ولابد من الاشارة الى  ان انخفاض نسبة مساهمة القطاع النفطي في الناتج المحلي الاجمالي في بعض السنوات لا يعن</w:t>
      </w:r>
      <w:r w:rsidRPr="00995327">
        <w:rPr>
          <w:rFonts w:ascii="Simplified Arabic" w:hAnsi="Simplified Arabic" w:cs="Traditional Arabic" w:hint="eastAsia"/>
          <w:b/>
          <w:bCs/>
          <w:sz w:val="28"/>
          <w:szCs w:val="28"/>
          <w:rtl/>
        </w:rPr>
        <w:t>ي</w:t>
      </w:r>
      <w:r w:rsidRPr="00995327">
        <w:rPr>
          <w:rFonts w:ascii="Simplified Arabic" w:hAnsi="Simplified Arabic" w:cs="Traditional Arabic" w:hint="cs"/>
          <w:b/>
          <w:bCs/>
          <w:sz w:val="28"/>
          <w:szCs w:val="28"/>
          <w:rtl/>
        </w:rPr>
        <w:t xml:space="preserve"> بالضرورة تطور القطاعات الاخرى وزيادة مساهمتها بشكل فعلي بقدر ما هو صدى لانخفاض قيمة الناتج في القطاع النفطي نفسه المتأتي من انخفاض اسعاره  وليس لتطور حقيقي حاصل في القطاعات الاخرى وبالذات القطاع الزراعي والقطاع الصناعي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وخلاصة القول ان المؤشرات الموضحة في الجدول (1) تظهر هيمنة القطاع النفطي على الناتج المحلي الاجمالي وان معدلات تغيره السنوي وتغيرات اسعاره العالمية لها دور اساسي في التأثير على الناتج وقيمته ومعدلات نموه خلال مدة الدراسة مما يظهر الاقتصاد العراقي خلال تلك المدة اقتصاد ريعي واحادي الجانب .  </w:t>
      </w:r>
    </w:p>
    <w:p w:rsidR="00CD7C41" w:rsidRPr="00995327" w:rsidRDefault="00CD7C41" w:rsidP="00CD7C41">
      <w:pPr>
        <w:spacing w:after="0" w:line="240" w:lineRule="auto"/>
        <w:jc w:val="center"/>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جدول ( 1 )</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اهمية القطاع النفطي في الناتج المحلي الاجمالي بالأسعار الجارية في العراق للمدة (2004- 2015)</w:t>
      </w:r>
    </w:p>
    <w:tbl>
      <w:tblPr>
        <w:bidiVisual/>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1134"/>
        <w:gridCol w:w="992"/>
        <w:gridCol w:w="851"/>
        <w:gridCol w:w="850"/>
        <w:gridCol w:w="992"/>
        <w:gridCol w:w="851"/>
        <w:gridCol w:w="1134"/>
      </w:tblGrid>
      <w:tr w:rsidR="00CD7C41" w:rsidRPr="00995327" w:rsidTr="00B32F45">
        <w:trPr>
          <w:trHeight w:val="564"/>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السنة</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lang w:bidi="ar-IQ"/>
              </w:rPr>
            </w:pPr>
            <w:r w:rsidRPr="006E2C8F">
              <w:rPr>
                <w:rFonts w:ascii="Simplified Arabic" w:hAnsi="Simplified Arabic" w:cs="Traditional Arabic" w:hint="cs"/>
                <w:b/>
                <w:bCs/>
                <w:sz w:val="16"/>
                <w:szCs w:val="16"/>
                <w:rtl/>
              </w:rPr>
              <w:t xml:space="preserve">قيمة </w:t>
            </w:r>
            <w:r w:rsidRPr="006E2C8F">
              <w:rPr>
                <w:rFonts w:ascii="Simplified Arabic" w:hAnsi="Simplified Arabic" w:cs="Traditional Arabic"/>
                <w:b/>
                <w:bCs/>
                <w:sz w:val="16"/>
                <w:szCs w:val="16"/>
              </w:rPr>
              <w:t xml:space="preserve">GDP </w:t>
            </w:r>
            <w:r w:rsidRPr="006E2C8F">
              <w:rPr>
                <w:rFonts w:ascii="Simplified Arabic" w:hAnsi="Simplified Arabic" w:cs="Traditional Arabic" w:hint="cs"/>
                <w:b/>
                <w:bCs/>
                <w:sz w:val="16"/>
                <w:szCs w:val="16"/>
                <w:rtl/>
                <w:lang w:bidi="ar-IQ"/>
              </w:rPr>
              <w:t xml:space="preserve"> مليون دينار</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قيمة ناتج النفط الخام مليون دينار</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b/>
                <w:bCs/>
                <w:sz w:val="16"/>
                <w:szCs w:val="16"/>
              </w:rPr>
            </w:pPr>
            <w:r w:rsidRPr="006E2C8F">
              <w:rPr>
                <w:rFonts w:ascii="Simplified Arabic" w:hAnsi="Simplified Arabic" w:cs="Traditional Arabic" w:hint="cs"/>
                <w:b/>
                <w:bCs/>
                <w:sz w:val="16"/>
                <w:szCs w:val="16"/>
                <w:rtl/>
              </w:rPr>
              <w:t xml:space="preserve">نسبة مساهمة قطاع النفط في </w:t>
            </w:r>
            <w:r w:rsidRPr="006E2C8F">
              <w:rPr>
                <w:rFonts w:ascii="Simplified Arabic" w:hAnsi="Simplified Arabic" w:cs="Traditional Arabic"/>
                <w:b/>
                <w:bCs/>
                <w:sz w:val="16"/>
                <w:szCs w:val="16"/>
              </w:rPr>
              <w:t>GDP%</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b/>
                <w:bCs/>
                <w:sz w:val="16"/>
                <w:szCs w:val="16"/>
              </w:rPr>
            </w:pPr>
            <w:r w:rsidRPr="006E2C8F">
              <w:rPr>
                <w:rFonts w:ascii="Simplified Arabic" w:hAnsi="Simplified Arabic" w:cs="Traditional Arabic" w:hint="cs"/>
                <w:b/>
                <w:bCs/>
                <w:sz w:val="16"/>
                <w:szCs w:val="16"/>
                <w:rtl/>
              </w:rPr>
              <w:t xml:space="preserve">معدل النمو السنوي في </w:t>
            </w:r>
            <w:r w:rsidRPr="006E2C8F">
              <w:rPr>
                <w:rFonts w:ascii="Simplified Arabic" w:hAnsi="Simplified Arabic" w:cs="Traditional Arabic"/>
                <w:b/>
                <w:bCs/>
                <w:sz w:val="16"/>
                <w:szCs w:val="16"/>
              </w:rPr>
              <w:t>GDP%</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 للناتج النفطي %</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اسعار النفط العالمية $</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 لأسعار النفط %</w:t>
            </w:r>
          </w:p>
        </w:tc>
      </w:tr>
      <w:tr w:rsidR="00CD7C41" w:rsidRPr="00995327" w:rsidTr="00B32F45">
        <w:trPr>
          <w:trHeight w:val="210"/>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2004</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53235359</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30808592</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57.85</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34.1</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r>
      <w:tr w:rsidR="00CD7C41" w:rsidRPr="00995327" w:rsidTr="00B32F45">
        <w:trPr>
          <w:trHeight w:val="101"/>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2005</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73533599</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42379785</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57.63</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38.12</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37.5</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45.6</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33.7</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2006</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95587955</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52581811</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55.29</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30</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24.7</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55.6</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21.9</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2007</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111455813</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59018095</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52.29</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16.6</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11.66</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66.7</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2008</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157026062</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87166401</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55.51</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40.9</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47.69</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87.9</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31.8</w:t>
            </w:r>
          </w:p>
        </w:tc>
      </w:tr>
      <w:tr w:rsidR="00CD7C41" w:rsidRPr="00995327" w:rsidTr="00B32F45">
        <w:trPr>
          <w:trHeight w:val="7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2009</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130643200</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55998048</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42.28</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(16.8)</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(35.75)</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59.4</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(32.4)</w:t>
            </w:r>
          </w:p>
        </w:tc>
      </w:tr>
      <w:tr w:rsidR="00CD7C41" w:rsidRPr="00995327" w:rsidTr="00B32F45">
        <w:trPr>
          <w:trHeight w:val="104"/>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2010</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162064566</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72905000</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44.98</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30.2</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75.7</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26.8</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2011</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217326907</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115256424</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53.0</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34.1</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58.1</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105</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38.7</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2012</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254225491</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126435558</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44.73</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17.0</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9.7</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106</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0.95</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2013</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273587529.2</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125573890</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45.9</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7.6</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(0.68)</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105</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(0.94)</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2014</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266420384.5</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121131113</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45.57</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(2.62)</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(3.53)</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92</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(12.38)</w:t>
            </w:r>
          </w:p>
        </w:tc>
      </w:tr>
      <w:tr w:rsidR="00CD7C41" w:rsidRPr="00995327" w:rsidTr="00B32F45">
        <w:trPr>
          <w:trHeight w:val="42"/>
        </w:trPr>
        <w:tc>
          <w:tcPr>
            <w:tcW w:w="68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2015</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207876191.8</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51361012</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24.7</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(57.6)</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44.7</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(51.4)</w:t>
            </w:r>
          </w:p>
        </w:tc>
      </w:tr>
    </w:tbl>
    <w:p w:rsidR="00CD7C41" w:rsidRDefault="00CD7C41" w:rsidP="00CD7C41">
      <w:pPr>
        <w:spacing w:after="0" w:line="240" w:lineRule="auto"/>
        <w:jc w:val="both"/>
        <w:rPr>
          <w:rFonts w:ascii="Simplified Arabic" w:hAnsi="Simplified Arabic" w:cs="Traditional Arabic" w:hint="cs"/>
          <w:b/>
          <w:bCs/>
          <w:rtl/>
        </w:rPr>
      </w:pP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xml:space="preserve">المصدر :العمود (1) و (2) وزارة التخطيط والتعاون الانمائية ، النشرة الاحصائية السنوية ،سنوات متفرقة          - العمود (6) البنك المركزي العراقي ، المديرية العامة للإحصاء والابحاث ، </w:t>
      </w:r>
      <w:r>
        <w:rPr>
          <w:rFonts w:ascii="Simplified Arabic" w:hAnsi="Simplified Arabic" w:cs="Traditional Arabic" w:hint="cs"/>
          <w:b/>
          <w:bCs/>
          <w:rtl/>
        </w:rPr>
        <w:t>التقرير الاقتصادي السنوي</w:t>
      </w:r>
      <w:r w:rsidRPr="00995327">
        <w:rPr>
          <w:rFonts w:ascii="Simplified Arabic" w:hAnsi="Simplified Arabic" w:cs="Traditional Arabic" w:hint="cs"/>
          <w:b/>
          <w:bCs/>
          <w:rtl/>
        </w:rPr>
        <w:t>،</w:t>
      </w:r>
      <w:r>
        <w:rPr>
          <w:rFonts w:ascii="Simplified Arabic" w:hAnsi="Simplified Arabic" w:cs="Traditional Arabic" w:hint="cs"/>
          <w:b/>
          <w:bCs/>
          <w:rtl/>
        </w:rPr>
        <w:t xml:space="preserve"> </w:t>
      </w:r>
      <w:r w:rsidRPr="00995327">
        <w:rPr>
          <w:rFonts w:ascii="Simplified Arabic" w:hAnsi="Simplified Arabic" w:cs="Traditional Arabic" w:hint="cs"/>
          <w:b/>
          <w:bCs/>
          <w:rtl/>
        </w:rPr>
        <w:t>اعداد متفرقة .</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xml:space="preserve">        - الارقام بين الاقواس تعني سالبة</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xml:space="preserve">          - بقية الاعمدة  من عمل الباحث</w:t>
      </w:r>
    </w:p>
    <w:p w:rsidR="00CD7C41" w:rsidRDefault="00CD7C41" w:rsidP="00CD7C41"/>
    <w:p w:rsidR="00CD7C41" w:rsidRPr="006E2C8F" w:rsidRDefault="00CD7C41" w:rsidP="00CD7C41">
      <w:pPr>
        <w:spacing w:after="0" w:line="240" w:lineRule="auto"/>
        <w:jc w:val="both"/>
        <w:rPr>
          <w:rFonts w:ascii="Simplified Arabic" w:hAnsi="Simplified Arabic" w:cs="Traditional Arabic" w:hint="cs"/>
          <w:b/>
          <w:bCs/>
          <w:sz w:val="32"/>
          <w:szCs w:val="32"/>
          <w:rtl/>
        </w:rPr>
      </w:pP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المبحث الثاني: اهمية القطاع النفطي في تنشيط القطاعات الاقتصادية الاخرى في العراق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لغرض التركيز على اهمية القطاع النفطي سيتم التطرق الى اهم تلك الانشطة الاقتصادية على وفق الاتي : </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المطلب الاول :القطاع الزراعي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من خلال الجدول (2) تتضح العلاقة بين القطاع النفطي من حيث قيم إيرادات</w:t>
      </w:r>
      <w:r w:rsidRPr="00995327">
        <w:rPr>
          <w:rFonts w:ascii="Simplified Arabic" w:hAnsi="Simplified Arabic" w:cs="Traditional Arabic" w:hint="eastAsia"/>
          <w:b/>
          <w:bCs/>
          <w:sz w:val="28"/>
          <w:szCs w:val="28"/>
          <w:rtl/>
        </w:rPr>
        <w:t>ه</w:t>
      </w:r>
      <w:r w:rsidRPr="00995327">
        <w:rPr>
          <w:rFonts w:ascii="Simplified Arabic" w:hAnsi="Simplified Arabic" w:cs="Traditional Arabic" w:hint="cs"/>
          <w:b/>
          <w:bCs/>
          <w:sz w:val="28"/>
          <w:szCs w:val="28"/>
          <w:rtl/>
        </w:rPr>
        <w:t xml:space="preserve"> ومعدلات تغيرها مع قيم التخصيصات الاستثمارية الزراعية ومعدلات تغيرها في القطاع الزراعي وتتبين ان هذه العلاقة طردية فكلما كان اتجاه قيم الايرادات النفطية ومعدلات نموها موجبا وفي حالة الارتفاع كلما انعكس ذلك على زيادة التخصيصات ومعدلات نموها في القطاع الزراعي ، فزيادة القدرة المالية للدولة عبر تزايد الايرادات النفطية هي المحرك الاساس لزيادة التخصيصات للقطاعات الاقتصادية الاخرى ، كما يلاحظ ان الانخفاض الذي حصل في الايرادات النفطية لسنوات 2009 ، 2014 و 2015 انعكس وبشكل كبير على انخفاض التخصيصات الاستثمارية  حيث بلغت قيمة الايرادات النفطية (51874544 ، 98511504 و 64455242) مليون دينار على التوالي وبلغت التخصيص</w:t>
      </w:r>
      <w:r>
        <w:rPr>
          <w:rFonts w:ascii="Simplified Arabic" w:hAnsi="Simplified Arabic" w:cs="Traditional Arabic" w:hint="cs"/>
          <w:b/>
          <w:bCs/>
          <w:sz w:val="28"/>
          <w:szCs w:val="28"/>
          <w:rtl/>
        </w:rPr>
        <w:t>ات الزراعية (1098255، 9164901 و</w:t>
      </w:r>
      <w:r w:rsidRPr="00995327">
        <w:rPr>
          <w:rFonts w:ascii="Simplified Arabic" w:hAnsi="Simplified Arabic" w:cs="Traditional Arabic" w:hint="cs"/>
          <w:b/>
          <w:bCs/>
          <w:sz w:val="28"/>
          <w:szCs w:val="28"/>
          <w:rtl/>
        </w:rPr>
        <w:t>483000) مليون دينار على التوالي مما يعني ان الايرادات المخصصة للقطاع الزراعي متوقفة على الايرادات المتحصلة من القطاع النفطي الذي يعد المصدر الوحيد للثروة والممول الرئيس للموازنة العامة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وعلى الرغم من الارتفاعات المستمرة لقيمة الناتج الزراعي بعد عام 2004 ومعدلات النمو الايجابية لأغلب سنوات مدة الدراسة باستثناء 2007 ، 2014 و 2015 الا ان نسب المساهمة في الناتج المحلي الاجمالي في حالة تذبذب فبعد ان كانت نسبة المساهمة 6.9% عام 2004 وصلت الى ادنى مستوى لها عام 2008 اذ بلغت 3.8% بالرغم من ارتفاع التخصيصات لهذا القطاع بنسبة عالية جدا اذ بلغ معدل النمو السنوي 295% عام2008 وارتفاع الايرادات النفطية بنسبة 49% لنفس العام ،</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وذلك ناتج عن انخفاض الانفاق الفعلي من التخصيصات الاستثمارية الزراعية حيث بلغ الانفاق الفعلي  عام 2008 حوالي 41% مما يدل على التلكؤ في انفاق التخصيصات الاستثمارية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ولا بد من الاشارة الى ان هنالك الكثير من العوامل التي تؤثر على القطاع الزراعي كالظروف المناخية والمشكلات الامنية والتصحر وعدم نجاح المشاريع الساندة للزراعة كالري والبزل وعدم توفر الاسمدة وعدم الاستغلال الامثل للموارد المتاحة في القطاع الزراعي وضعف التكنلوجيا الزراعية والبحث والتطوير وغيرها قد تكون مؤثرات اكبر من الدعم المقدم من الايرادات النفطية للنهوض بالواقع الزراعي او قد الايرادات النفطية لم توجه بالشكل الصحيح لمعالجة ازمات ومشكلات القطاع الزراعي حيث لم يتم انفاق التخصيصات على القطاع الزراعي بشكل صحيح وعدم تنفيذ البرامج الاستثمارية بسبب الفساد الاداري والمالي في القطاع الزراعي وضعف الرقابة واليات التنفيذ على التخصيصات المالية ، حيث هنالك الكثير من مبالغ الدعم الممنوحة للمزارعين لم تنفق على القطاع الزراعي نفسه بل تذهب على الانفاق الخدمي علاوة على ان الكثير من غير المزارعين ( وهم موظفون ) يستلمون مبالغ الدعم وتنفق في قطاعات اخرى غير الزراعية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خلاصة القول ان المشكلة ليست في حجم التخصيصات فقط بل في عملية التنفيذ والتي وصلت في عام 2015 الى 46.46% أي انه هنالك فائض كبير في التخصيصات لم يتم استثمارها وقد يكون هنالك مبررا لعدم استخدامها بسبب انخفاض المساحات المزروعة بشكل كبير حيث انخفضت بنسبة( 59.7)% عن عام 2014 بسبب احداث داعش وسيطرتها على مساحات واسعة من الاراضي ، وبشكل عام وبالنظر الى معدلات النمو السنوي لقيمة الايرادات النفطية والتخصيصات الزراعية فان العلاقة طردية بينهما والايرادات النفطية ذات تأثير مباشر على حجم التخصيصات الاستثمارية الزراعية ونسب تطورها مما يعبر عن تأثير كبير من ناحية التخصيصات ، وفيما يبدو ان عدم استثمار هذه التخصيصات وانخفاض نسب تنفيذها كان السبب الرئيس لعدم تطور قيم الانتاج بشكل كبير وبالتالي انخفاض نسبة مساهمته في الناتج المحلي الاجمالي مع عدم تطور المساحات المزروعة في العراق .</w:t>
      </w:r>
    </w:p>
    <w:p w:rsidR="00CD7C41" w:rsidRDefault="00CD7C41" w:rsidP="00CD7C41">
      <w:pPr>
        <w:spacing w:after="0" w:line="240" w:lineRule="auto"/>
        <w:ind w:right="-1134"/>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جدول (2)</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قيمة الايرادات النفطية والتخصيصات الزراعية وقيمة الناتج الزراعي والانفاق الفعلي للمدة 2004- 2015</w:t>
      </w:r>
    </w:p>
    <w:tbl>
      <w:tblPr>
        <w:bidiVisual/>
        <w:tblW w:w="8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992"/>
        <w:gridCol w:w="851"/>
        <w:gridCol w:w="850"/>
        <w:gridCol w:w="993"/>
        <w:gridCol w:w="1134"/>
        <w:gridCol w:w="850"/>
        <w:gridCol w:w="992"/>
        <w:gridCol w:w="993"/>
      </w:tblGrid>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السنوات</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قيمة الايرادات النفطية</w:t>
            </w:r>
          </w:p>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 دينار</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 للإيرادات%</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التخصيصات الزراعية الاستثمارية   م دينار</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 للتخصيصات%</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 xml:space="preserve">قيمة الناتج الزراعي       </w:t>
            </w:r>
          </w:p>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 xml:space="preserve"> م دينار</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b/>
                <w:bCs/>
                <w:sz w:val="16"/>
                <w:szCs w:val="16"/>
              </w:rPr>
            </w:pPr>
            <w:r w:rsidRPr="006E2C8F">
              <w:rPr>
                <w:rFonts w:ascii="Simplified Arabic" w:hAnsi="Simplified Arabic" w:cs="Traditional Arabic" w:hint="cs"/>
                <w:b/>
                <w:bCs/>
                <w:sz w:val="16"/>
                <w:szCs w:val="16"/>
                <w:rtl/>
              </w:rPr>
              <w:t xml:space="preserve">نسبة مساهمة الناتج الزراعي في </w:t>
            </w:r>
            <w:r w:rsidRPr="006E2C8F">
              <w:rPr>
                <w:rFonts w:ascii="Simplified Arabic" w:hAnsi="Simplified Arabic" w:cs="Traditional Arabic"/>
                <w:b/>
                <w:bCs/>
                <w:sz w:val="16"/>
                <w:szCs w:val="16"/>
              </w:rPr>
              <w:t>GDP%</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الانفاق الفعلي</w:t>
            </w:r>
          </w:p>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 دينار</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2004</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32627203</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272053</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3693768</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6.9</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186100</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2005</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39480069</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272863</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0.29</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5064158</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37.1</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6.9</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198229</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2006</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48461658</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22.7</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319477</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5568985.7</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5.8</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223889.6</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2007</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53201460</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9.7</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381889</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19.5</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5494212.4</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(1.34)</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4.9</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301822</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2008</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79266345</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49</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1511113</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295.5</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6042017.7</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3.8</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625390</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2009</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51874544</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(34.5)</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1098255</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(27)</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6832552.1</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13.1</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5.2</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911402.7</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2010</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63594168</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22.6</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1615563</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47</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8154414.4</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19.34</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5.0</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86466.6</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2011</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103061762</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62</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2306172</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43</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9918316.8</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21.63</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4.6</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982089.3</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2012</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111326166</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2354542</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10275261.3</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3.6</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4.0</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1415608</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2013</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105695825</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2440258</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3.6</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12645355.1</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23.06</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4.6</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1374203</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2014</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98511504</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(6.8)</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916490</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(60)</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9719000</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(1.9)</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3.6</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971900</w:t>
            </w:r>
          </w:p>
        </w:tc>
      </w:tr>
      <w:tr w:rsidR="00CD7C41" w:rsidRPr="00995327" w:rsidTr="00B32F45">
        <w:tc>
          <w:tcPr>
            <w:tcW w:w="67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2015</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64455242</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(34.6)</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483000</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(47.3)</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9692603.7</w:t>
            </w:r>
          </w:p>
        </w:tc>
        <w:tc>
          <w:tcPr>
            <w:tcW w:w="850"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(21.85)</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4.7</w:t>
            </w:r>
          </w:p>
        </w:tc>
        <w:tc>
          <w:tcPr>
            <w:tcW w:w="993"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224430</w:t>
            </w:r>
          </w:p>
        </w:tc>
      </w:tr>
    </w:tbl>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المصادر: - النشرة السنوية للبن</w:t>
      </w:r>
      <w:r w:rsidRPr="00995327">
        <w:rPr>
          <w:rFonts w:ascii="Simplified Arabic" w:hAnsi="Simplified Arabic" w:cs="Traditional Arabic" w:hint="eastAsia"/>
          <w:b/>
          <w:bCs/>
          <w:rtl/>
        </w:rPr>
        <w:t>ك</w:t>
      </w:r>
      <w:r w:rsidRPr="00995327">
        <w:rPr>
          <w:rFonts w:ascii="Simplified Arabic" w:hAnsi="Simplified Arabic" w:cs="Traditional Arabic" w:hint="cs"/>
          <w:b/>
          <w:bCs/>
          <w:rtl/>
        </w:rPr>
        <w:t xml:space="preserve"> المركزي العراقي ، اعداد متفرقه ( 2004 </w:t>
      </w:r>
      <w:r w:rsidRPr="00995327">
        <w:rPr>
          <w:rFonts w:ascii="Simplified Arabic" w:hAnsi="Simplified Arabic" w:cs="Traditional Arabic"/>
          <w:b/>
          <w:bCs/>
          <w:rtl/>
        </w:rPr>
        <w:t>–</w:t>
      </w:r>
      <w:r w:rsidRPr="00995327">
        <w:rPr>
          <w:rFonts w:ascii="Simplified Arabic" w:hAnsi="Simplified Arabic" w:cs="Traditional Arabic" w:hint="cs"/>
          <w:b/>
          <w:bCs/>
          <w:rtl/>
        </w:rPr>
        <w:t xml:space="preserve"> 2014)</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xml:space="preserve">  - وزارة التخطيط، الجهاز المركزي للإحصاء ونظم المعلومات، المجموعة الاحصائية السنوية ، اعداد متفرقة.</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xml:space="preserve">   - وزارة التخطيط والتعاون الانمائية، مديرية الانفاق الاستثماري ، تقارير غير منشورة .</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xml:space="preserve">  - الارقام بين قوسين تعني سالب</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المطلب الثاني : قطاع الصناعة التحويلية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من الجدول (3) يتبين ان هنالك علاقة طردية في اغلب سنوات الدراسة بين الايرادات النفطية وتخصيصات القطاع الصناعي وان ما يحصل من اختلاف في بعض السنوات يعود لأسباب مختلفة منها ان التخصيصات مبنية على التوقعات للموازنة السنوية من ايرادات ونفقات وهي بذلك ليست فعلية فقد يحصل انخفاض في اسعار النفط العالمية او لأسباب امنية وسياسية ادت الى عدم الاستقرار الذي حال دون تنفيذ التخصيصات في مناطق التوتر والصراع ، اذ وضعت التخصيصات في بعض السنوات بناءا على ايرادات متوقعة او ايرادات لسنوات سابقة او لانخفاض نسب التنفيذ لسنة </w:t>
      </w:r>
      <w:r>
        <w:rPr>
          <w:rFonts w:ascii="Simplified Arabic" w:hAnsi="Simplified Arabic" w:cs="Traditional Arabic" w:hint="cs"/>
          <w:b/>
          <w:bCs/>
          <w:sz w:val="28"/>
          <w:szCs w:val="28"/>
          <w:rtl/>
        </w:rPr>
        <w:t>سابقة</w:t>
      </w:r>
      <w:r w:rsidRPr="00995327">
        <w:rPr>
          <w:rFonts w:ascii="Simplified Arabic" w:hAnsi="Simplified Arabic" w:cs="Traditional Arabic" w:hint="cs"/>
          <w:b/>
          <w:bCs/>
          <w:sz w:val="28"/>
          <w:szCs w:val="28"/>
          <w:rtl/>
        </w:rPr>
        <w:t>، فمثلا انخفاض تخصيصات عام 2007 متاتي من نسبة التنفيذ المنخفضة لعام 2006 وكذلك التوتر الامني في بعض المناطق عملت على تخفيض تنفيذ التخصيصات عام 2006 بالرغم من نمو الايرادات النفطية حوالي 9.7% عن عام 2006 فيما انخفض التخصيص للقطاع الصناعي خلال نفس المدة حيث انخفضت بمعدل نمو سالب قدره  (24.5%) بناءا ع</w:t>
      </w:r>
      <w:r>
        <w:rPr>
          <w:rFonts w:ascii="Simplified Arabic" w:hAnsi="Simplified Arabic" w:cs="Traditional Arabic" w:hint="cs"/>
          <w:b/>
          <w:bCs/>
          <w:sz w:val="28"/>
          <w:szCs w:val="28"/>
          <w:rtl/>
        </w:rPr>
        <w:t>لى سوء التنفيذ في عام 2006</w:t>
      </w:r>
      <w:r w:rsidRPr="00995327">
        <w:rPr>
          <w:rFonts w:ascii="Simplified Arabic" w:hAnsi="Simplified Arabic" w:cs="Traditional Arabic" w:hint="cs"/>
          <w:b/>
          <w:bCs/>
          <w:sz w:val="28"/>
          <w:szCs w:val="28"/>
          <w:rtl/>
        </w:rPr>
        <w:t>، كما يلاحظ تأثير انخفاض الايرادات النفطية عام 2009 على التخصيصات للقطاع الصناعي لنفس العام وبنسبة انخفاض عن السنة السابقة بلغ (51.7%) مع نسبة تنفيذ منخفضة بلغت 38.9%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ويلاحظ خلال المدة 2010 </w:t>
      </w:r>
      <w:r w:rsidRPr="00995327">
        <w:rPr>
          <w:rFonts w:ascii="Simplified Arabic" w:hAnsi="Simplified Arabic" w:cs="Traditional Arabic"/>
          <w:b/>
          <w:bCs/>
          <w:sz w:val="28"/>
          <w:szCs w:val="28"/>
          <w:rtl/>
        </w:rPr>
        <w:t>–</w:t>
      </w:r>
      <w:r w:rsidRPr="00995327">
        <w:rPr>
          <w:rFonts w:ascii="Simplified Arabic" w:hAnsi="Simplified Arabic" w:cs="Traditional Arabic" w:hint="cs"/>
          <w:b/>
          <w:bCs/>
          <w:sz w:val="28"/>
          <w:szCs w:val="28"/>
          <w:rtl/>
        </w:rPr>
        <w:t xml:space="preserve"> 2012 والتي شهدت نمو ايرادات النفط مع استقرار امني وسياسي نسبي شهدت تزايد التخصيصات الصناعية وتزايد نسب تنفيذ التخصيصات مع تزايد قيمة الناتج الصناعي وزيادة نسبة مساهمة القطاع الصناعي بالناتج المحلي الاجمالي اذ بلغت 2.3% ، 2.8% ، </w:t>
      </w:r>
      <w:r>
        <w:rPr>
          <w:rFonts w:ascii="Simplified Arabic" w:hAnsi="Simplified Arabic" w:cs="Traditional Arabic" w:hint="cs"/>
          <w:b/>
          <w:bCs/>
          <w:sz w:val="28"/>
          <w:szCs w:val="28"/>
          <w:rtl/>
        </w:rPr>
        <w:t>2.7% على التوالي خلال تلك المدة</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اما عام 2013 فقد انخفضت الايرادات النفطية بمعدل نمو سالب بلغ ( 5%) وان التخصيصات كانت متزايدة بنسبة 22% والتي كانت مبنية على التزايد في الايرادات النفطية لعام 2012 وتوقعات تزايدها لعام 2013 بناءا على توقع تزايد اسعار النفط لعام 2013 الا ان الايرادات النفطية انخفضت بسبب الخلافات مع اقليم كوردستان حول الانتاج الفعلي وايراداته وخلافات حادة حول قانون النفط والغاز وحول الموازنة وتأخرها وعدم حصول الحكومة على الايرادات النفطية في الاقليم ، كما يلاحظ ان نسبة الانفاق الفعلي بلغت 80% من التخصيصات ، فضلا عن انخفاض قيمة الانتاج الصناعي لهذه السنة بنفس نسبة انخفاض قيمة الايرادات النفطية تقريبا وبنسبة قدرها5.2%   .</w:t>
      </w:r>
    </w:p>
    <w:p w:rsidR="00CD7C41" w:rsidRDefault="00CD7C41" w:rsidP="00CD7C41">
      <w:pPr>
        <w:spacing w:after="0" w:line="240" w:lineRule="auto"/>
        <w:jc w:val="center"/>
        <w:rPr>
          <w:rFonts w:ascii="Simplified Arabic" w:hAnsi="Simplified Arabic" w:cs="Traditional Arabic" w:hint="cs"/>
          <w:b/>
          <w:bCs/>
          <w:sz w:val="28"/>
          <w:szCs w:val="28"/>
          <w:rtl/>
        </w:rPr>
      </w:pPr>
    </w:p>
    <w:p w:rsidR="00CD7C41" w:rsidRDefault="00CD7C41" w:rsidP="00CD7C41">
      <w:pPr>
        <w:spacing w:after="0" w:line="240" w:lineRule="auto"/>
        <w:jc w:val="center"/>
        <w:rPr>
          <w:rFonts w:ascii="Simplified Arabic" w:hAnsi="Simplified Arabic" w:cs="Traditional Arabic" w:hint="cs"/>
          <w:b/>
          <w:bCs/>
          <w:sz w:val="28"/>
          <w:szCs w:val="28"/>
          <w:rtl/>
        </w:rPr>
      </w:pPr>
    </w:p>
    <w:p w:rsidR="00CD7C41" w:rsidRDefault="00CD7C41" w:rsidP="00CD7C41">
      <w:pPr>
        <w:spacing w:after="0" w:line="240" w:lineRule="auto"/>
        <w:jc w:val="center"/>
        <w:rPr>
          <w:rFonts w:ascii="Simplified Arabic" w:hAnsi="Simplified Arabic" w:cs="Traditional Arabic" w:hint="cs"/>
          <w:b/>
          <w:bCs/>
          <w:sz w:val="28"/>
          <w:szCs w:val="28"/>
          <w:rtl/>
        </w:rPr>
      </w:pPr>
    </w:p>
    <w:p w:rsidR="00CD7C41" w:rsidRPr="00995327" w:rsidRDefault="00CD7C41" w:rsidP="00CD7C41">
      <w:pPr>
        <w:spacing w:after="0" w:line="240" w:lineRule="auto"/>
        <w:jc w:val="center"/>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جدول (3)</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قيمة الايرادات النفطية والتخصيصات الصناعية وقيمة الناتج الصناعي والانفاق الفعلي للمدة 2004- 2015</w:t>
      </w:r>
    </w:p>
    <w:tbl>
      <w:tblPr>
        <w:bidiVisual/>
        <w:tblW w:w="8670" w:type="dxa"/>
        <w:tblInd w:w="-1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0"/>
        <w:gridCol w:w="992"/>
        <w:gridCol w:w="709"/>
        <w:gridCol w:w="1134"/>
        <w:gridCol w:w="709"/>
        <w:gridCol w:w="1134"/>
        <w:gridCol w:w="992"/>
        <w:gridCol w:w="709"/>
        <w:gridCol w:w="850"/>
        <w:gridCol w:w="851"/>
      </w:tblGrid>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4"/>
                <w:szCs w:val="14"/>
                <w:rtl/>
              </w:rPr>
              <w:t>السنوات</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قيمة الايرادات النفطية</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تخصيصات القطاع الصناعي    م دينار</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w:t>
            </w:r>
          </w:p>
        </w:tc>
        <w:tc>
          <w:tcPr>
            <w:tcW w:w="1134"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الانفاق الفعلي</w:t>
            </w:r>
          </w:p>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 دينار</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قيمة الصناعة التحويلية</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معدل النمو السنوي %</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 xml:space="preserve">نسبة المساهمة في </w:t>
            </w:r>
            <w:r w:rsidRPr="006E2C8F">
              <w:rPr>
                <w:rFonts w:ascii="Simplified Arabic" w:hAnsi="Simplified Arabic" w:cs="Traditional Arabic"/>
                <w:b/>
                <w:bCs/>
                <w:sz w:val="16"/>
                <w:szCs w:val="16"/>
              </w:rPr>
              <w:t>GDP</w:t>
            </w:r>
            <w:r w:rsidRPr="006E2C8F">
              <w:rPr>
                <w:rFonts w:ascii="Simplified Arabic" w:hAnsi="Simplified Arabic" w:cs="Traditional Arabic" w:hint="cs"/>
                <w:b/>
                <w:bCs/>
                <w:sz w:val="16"/>
                <w:szCs w:val="16"/>
                <w:rtl/>
              </w:rPr>
              <w:t>%</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نسبة الفعلي الى المخطط %</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2004</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32627203</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2825794</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1147149</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958236.5</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1.8</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40.6</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2005</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39480069</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3515146</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24.39</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2063952</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955936.8</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(0.24)</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1.3</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58.7</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2006</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48461658</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22.7</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6167875</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75.46</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3361323</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1433819.3</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50</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1.5</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54.5</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2007</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53201460</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9.7</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4656039.7</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(24.5)</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3061728.7</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1783293</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24.4</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1.6</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65.7</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2008</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79266345</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49</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9259189</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99</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2142597</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2669443</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49.7</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23.1</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2009</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51874544</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(34.5)</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4469925.5</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(51.7)</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1739757</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3396723.2</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27.24</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2.6</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38.9</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2010</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63594168</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22.6</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8312072.3</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86</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7770668</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3727485</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9.7</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2.3</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93.5</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2011</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103061762</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62</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13731246.7</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62.5</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12503901</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6085153.4</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63.3</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2.8</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91.0</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2012</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111326166</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22292060.1</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62.3</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17891712</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6864088.3</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12.8</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2.7</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80.3</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2013</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105695825</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27213916.8</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21810147.7</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6506202.7</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(5.2)</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80.1</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2014</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98511504</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(6.8)</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22274027</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18.15</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1738522.1</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4930318.8</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(24.2)</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1.9</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78.0</w:t>
            </w:r>
          </w:p>
        </w:tc>
      </w:tr>
      <w:tr w:rsidR="00CD7C41" w:rsidRPr="00995327" w:rsidTr="00B32F45">
        <w:tc>
          <w:tcPr>
            <w:tcW w:w="59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2015</w:t>
            </w:r>
          </w:p>
        </w:tc>
        <w:tc>
          <w:tcPr>
            <w:tcW w:w="992"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64455242</w:t>
            </w:r>
          </w:p>
        </w:tc>
        <w:tc>
          <w:tcPr>
            <w:tcW w:w="709"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(34.6)</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17292260</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22.36</w:t>
            </w:r>
          </w:p>
        </w:tc>
        <w:tc>
          <w:tcPr>
            <w:tcW w:w="1134"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15137252</w:t>
            </w:r>
          </w:p>
        </w:tc>
        <w:tc>
          <w:tcPr>
            <w:tcW w:w="992"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4038584.9</w:t>
            </w:r>
          </w:p>
        </w:tc>
        <w:tc>
          <w:tcPr>
            <w:tcW w:w="709" w:type="dxa"/>
            <w:shd w:val="clear" w:color="auto" w:fill="auto"/>
          </w:tcPr>
          <w:p w:rsidR="00CD7C41" w:rsidRPr="006E2C8F" w:rsidRDefault="00CD7C41" w:rsidP="00B32F45">
            <w:pPr>
              <w:spacing w:after="0" w:line="240" w:lineRule="auto"/>
              <w:jc w:val="both"/>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(18.1)</w:t>
            </w:r>
          </w:p>
        </w:tc>
        <w:tc>
          <w:tcPr>
            <w:tcW w:w="850"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2</w:t>
            </w:r>
          </w:p>
        </w:tc>
        <w:tc>
          <w:tcPr>
            <w:tcW w:w="851" w:type="dxa"/>
            <w:shd w:val="clear" w:color="auto" w:fill="auto"/>
          </w:tcPr>
          <w:p w:rsidR="00CD7C41" w:rsidRPr="006E2C8F" w:rsidRDefault="00CD7C41" w:rsidP="00B32F45">
            <w:pPr>
              <w:spacing w:after="0" w:line="240" w:lineRule="auto"/>
              <w:jc w:val="center"/>
              <w:rPr>
                <w:rFonts w:ascii="Simplified Arabic" w:hAnsi="Simplified Arabic" w:cs="Traditional Arabic" w:hint="cs"/>
                <w:b/>
                <w:bCs/>
                <w:sz w:val="16"/>
                <w:szCs w:val="16"/>
                <w:rtl/>
              </w:rPr>
            </w:pPr>
            <w:r w:rsidRPr="006E2C8F">
              <w:rPr>
                <w:rFonts w:ascii="Simplified Arabic" w:hAnsi="Simplified Arabic" w:cs="Traditional Arabic" w:hint="cs"/>
                <w:b/>
                <w:bCs/>
                <w:sz w:val="16"/>
                <w:szCs w:val="16"/>
                <w:rtl/>
              </w:rPr>
              <w:t>87.5</w:t>
            </w:r>
          </w:p>
        </w:tc>
      </w:tr>
    </w:tbl>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المصادر: - النشرة السنوية للبن</w:t>
      </w:r>
      <w:r w:rsidRPr="00995327">
        <w:rPr>
          <w:rFonts w:ascii="Simplified Arabic" w:hAnsi="Simplified Arabic" w:cs="Traditional Arabic" w:hint="eastAsia"/>
          <w:b/>
          <w:bCs/>
          <w:rtl/>
        </w:rPr>
        <w:t>ك</w:t>
      </w:r>
      <w:r w:rsidRPr="00995327">
        <w:rPr>
          <w:rFonts w:ascii="Simplified Arabic" w:hAnsi="Simplified Arabic" w:cs="Traditional Arabic" w:hint="cs"/>
          <w:b/>
          <w:bCs/>
          <w:rtl/>
        </w:rPr>
        <w:t xml:space="preserve"> المركزي العراقي ، اعداد متفرقه ( 2004 </w:t>
      </w:r>
      <w:r w:rsidRPr="00995327">
        <w:rPr>
          <w:rFonts w:ascii="Simplified Arabic" w:hAnsi="Simplified Arabic" w:cs="Traditional Arabic"/>
          <w:b/>
          <w:bCs/>
          <w:rtl/>
        </w:rPr>
        <w:t>–</w:t>
      </w:r>
      <w:r w:rsidRPr="00995327">
        <w:rPr>
          <w:rFonts w:ascii="Simplified Arabic" w:hAnsi="Simplified Arabic" w:cs="Traditional Arabic" w:hint="cs"/>
          <w:b/>
          <w:bCs/>
          <w:rtl/>
        </w:rPr>
        <w:t xml:space="preserve"> 2014)</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وزارة التخطيط، الجهاز المركزي للإحصاء ونظم المعلومات، المجموعة الاحصائية السنوية ، اعداد متفرقة.</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وزارة التخطيط والتعاون الانمائية، مديرية الانفاق الاستثماري ، تقارير غير منشورة .</w:t>
      </w:r>
    </w:p>
    <w:p w:rsidR="00CD7C41" w:rsidRPr="00995327" w:rsidRDefault="00CD7C41" w:rsidP="00CD7C41">
      <w:p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 الرقم بين قوسين يعني سالب</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ومن الجدير بالذكر ان القطاع النفطي هو جزء من القطاع الصناعي وان التغيرات الحاصلة في قيمة الناتج الصناعي وحجم التخصيصات لهذا القطاع تعتمد بشكل كبير على القطاع النفطي وبشكل مباشر ، كما ان للقطاع الخاص اثر في قيمة الناتج الصناعي لكنه لا يشك</w:t>
      </w:r>
      <w:r w:rsidRPr="00995327">
        <w:rPr>
          <w:rFonts w:ascii="Simplified Arabic" w:hAnsi="Simplified Arabic" w:cs="Traditional Arabic" w:hint="eastAsia"/>
          <w:b/>
          <w:bCs/>
          <w:sz w:val="28"/>
          <w:szCs w:val="28"/>
          <w:rtl/>
        </w:rPr>
        <w:t>ل</w:t>
      </w:r>
      <w:r w:rsidRPr="00995327">
        <w:rPr>
          <w:rFonts w:ascii="Simplified Arabic" w:hAnsi="Simplified Arabic" w:cs="Traditional Arabic" w:hint="cs"/>
          <w:b/>
          <w:bCs/>
          <w:sz w:val="28"/>
          <w:szCs w:val="28"/>
          <w:rtl/>
        </w:rPr>
        <w:t xml:space="preserve"> نسبة كبيرة بسبب سياسة الاغراق وارتفاع تكاليف الانتاج  وعدم ارتفاع حجم الاستثمارات فيه كونه يحمل نسبة كبيرة من المخاطرة،  فضلا عن عدم الاستقرار السياسي والامني  وعدم توفر البنى التحتية التي تحقق وفورات خارجية تقلل من التكاليف الانتاجية ، كما ان القطاع الصناعي غالبا ما تكو</w:t>
      </w:r>
      <w:r w:rsidRPr="00995327">
        <w:rPr>
          <w:rFonts w:ascii="Simplified Arabic" w:hAnsi="Simplified Arabic" w:cs="Traditional Arabic" w:hint="eastAsia"/>
          <w:b/>
          <w:bCs/>
          <w:sz w:val="28"/>
          <w:szCs w:val="28"/>
          <w:rtl/>
        </w:rPr>
        <w:t>ن</w:t>
      </w:r>
      <w:r w:rsidRPr="00995327">
        <w:rPr>
          <w:rFonts w:ascii="Simplified Arabic" w:hAnsi="Simplified Arabic" w:cs="Traditional Arabic" w:hint="cs"/>
          <w:b/>
          <w:bCs/>
          <w:sz w:val="28"/>
          <w:szCs w:val="28"/>
          <w:rtl/>
        </w:rPr>
        <w:t xml:space="preserve"> الحصة الاكبر فيه للمنشآت الصغيرة والمتوسطة والتي لا تمثل حجم كبير او تأثير حقيقي على قيمة الناتج الذي تهيمن عليه المنشآت الكبيرة والتي تكون مملوكة للقطاع العام او الحكومي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وبناءا على ما تقدم يتبين ان الايرادات النفطية مؤثرة في تخصيصات القطاع الصناعي فضلا عن قيمة الناتج في هذا القطاع ونسبة مساهمته بالناتج المحلي الاجمالي فقد كانت منخفضة خلال مدة الدراسة وتتراوح ما بي</w:t>
      </w:r>
      <w:r w:rsidRPr="00995327">
        <w:rPr>
          <w:rFonts w:ascii="Simplified Arabic" w:hAnsi="Simplified Arabic" w:cs="Traditional Arabic" w:hint="eastAsia"/>
          <w:b/>
          <w:bCs/>
          <w:sz w:val="28"/>
          <w:szCs w:val="28"/>
          <w:rtl/>
        </w:rPr>
        <w:t>ن</w:t>
      </w:r>
      <w:r w:rsidRPr="00995327">
        <w:rPr>
          <w:rFonts w:ascii="Simplified Arabic" w:hAnsi="Simplified Arabic" w:cs="Traditional Arabic" w:hint="cs"/>
          <w:b/>
          <w:bCs/>
          <w:sz w:val="28"/>
          <w:szCs w:val="28"/>
          <w:rtl/>
        </w:rPr>
        <w:t xml:space="preserve"> 1.3% </w:t>
      </w:r>
      <w:r w:rsidRPr="00995327">
        <w:rPr>
          <w:rFonts w:ascii="Simplified Arabic" w:hAnsi="Simplified Arabic" w:cs="Traditional Arabic"/>
          <w:b/>
          <w:bCs/>
          <w:sz w:val="28"/>
          <w:szCs w:val="28"/>
          <w:rtl/>
        </w:rPr>
        <w:t>–</w:t>
      </w:r>
      <w:r w:rsidRPr="00995327">
        <w:rPr>
          <w:rFonts w:ascii="Simplified Arabic" w:hAnsi="Simplified Arabic" w:cs="Traditional Arabic" w:hint="cs"/>
          <w:b/>
          <w:bCs/>
          <w:sz w:val="28"/>
          <w:szCs w:val="28"/>
          <w:rtl/>
        </w:rPr>
        <w:t xml:space="preserve"> 2.8 % وهي نسبة منخفضة نسبة لأهمية قطاع الصناعة التحويلية في التنمية الاقتصادية  ورفع معدلات النمو الاقتصادي ومتوسط دخل الفرد ورفع نسبة التشغيل ، ولابد من الاشارة الى ان التخصيصات المذكورة هي في الاغلب موجهة للقطاع النفطي نفسه وكذلك قطاع الكهرباء وليس لقطاع الصناعات التحويلية الاخرى، فقد كانت حصة القطاع النفطي من تخصيصات القطاع الصناعي لعامي 2014، 2015 على التوالي  59% و79.9% وكانت حصة قطا</w:t>
      </w:r>
      <w:r>
        <w:rPr>
          <w:rFonts w:ascii="Simplified Arabic" w:hAnsi="Simplified Arabic" w:cs="Traditional Arabic" w:hint="cs"/>
          <w:b/>
          <w:bCs/>
          <w:sz w:val="28"/>
          <w:szCs w:val="28"/>
          <w:rtl/>
        </w:rPr>
        <w:t>ع الكهرباء لنقس السنوات 17.5% و</w:t>
      </w:r>
      <w:r w:rsidRPr="00995327">
        <w:rPr>
          <w:rFonts w:ascii="Simplified Arabic" w:hAnsi="Simplified Arabic" w:cs="Traditional Arabic" w:hint="cs"/>
          <w:b/>
          <w:bCs/>
          <w:sz w:val="28"/>
          <w:szCs w:val="28"/>
          <w:rtl/>
        </w:rPr>
        <w:t>6.1%</w:t>
      </w:r>
      <w:r w:rsidRPr="00995327">
        <w:rPr>
          <w:rFonts w:ascii="Simplified Arabic" w:hAnsi="Simplified Arabic" w:cs="Traditional Arabic" w:hint="cs"/>
          <w:b/>
          <w:bCs/>
          <w:sz w:val="28"/>
          <w:szCs w:val="28"/>
          <w:vertAlign w:val="superscript"/>
          <w:rtl/>
        </w:rPr>
        <w:t xml:space="preserve">( 13) </w:t>
      </w:r>
      <w:r w:rsidRPr="00995327">
        <w:rPr>
          <w:rFonts w:ascii="Simplified Arabic" w:hAnsi="Simplified Arabic" w:cs="Traditional Arabic" w:hint="cs"/>
          <w:b/>
          <w:bCs/>
          <w:sz w:val="28"/>
          <w:szCs w:val="28"/>
          <w:rtl/>
        </w:rPr>
        <w:t>والمتبقي 23.5% و14% من التخصيصات لدعم قطاع الصناعات التحويلية لنفس السنوات مما يعني ان ايرادات القطاع النفطي لم تنعكس بشكل فعلي لتنمية قطاع الصناعات التحويلية وبالتالي عدم قدرته على النهوض لتقديم سلع مهمة ذات طلب عالي وذات منافسة مع السلع المستوردة وبالتالي ضعف مساهمته في التأثير على الميزان التجاري وميزان المدفوعات و</w:t>
      </w:r>
      <w:r>
        <w:rPr>
          <w:rFonts w:ascii="Simplified Arabic" w:hAnsi="Simplified Arabic" w:cs="Traditional Arabic" w:hint="cs"/>
          <w:b/>
          <w:bCs/>
          <w:sz w:val="28"/>
          <w:szCs w:val="28"/>
          <w:rtl/>
        </w:rPr>
        <w:t>المحافظة على رصيد النقد الاجنبي</w:t>
      </w:r>
      <w:r w:rsidRPr="00995327">
        <w:rPr>
          <w:rFonts w:ascii="Simplified Arabic" w:hAnsi="Simplified Arabic" w:cs="Traditional Arabic" w:hint="cs"/>
          <w:b/>
          <w:bCs/>
          <w:sz w:val="28"/>
          <w:szCs w:val="28"/>
          <w:rtl/>
        </w:rPr>
        <w:t xml:space="preserve">، كما لم يؤثر القطاع النفطي في قيام </w:t>
      </w:r>
      <w:r>
        <w:rPr>
          <w:rFonts w:ascii="Simplified Arabic" w:hAnsi="Simplified Arabic" w:cs="Traditional Arabic" w:hint="cs"/>
          <w:b/>
          <w:bCs/>
          <w:sz w:val="28"/>
          <w:szCs w:val="28"/>
          <w:rtl/>
        </w:rPr>
        <w:t>صناعات تحويلية حقيقية في العراق</w:t>
      </w:r>
      <w:r w:rsidRPr="00995327">
        <w:rPr>
          <w:rFonts w:ascii="Simplified Arabic" w:hAnsi="Simplified Arabic" w:cs="Traditional Arabic" w:hint="cs"/>
          <w:b/>
          <w:bCs/>
          <w:sz w:val="28"/>
          <w:szCs w:val="28"/>
          <w:rtl/>
        </w:rPr>
        <w:t>.</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المطلب الثالث : قطاع الخدمات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يتبين من الجدول (4) التزايد المستمر لقيمة ناتج قطاع الخدمات منذ عام 2004 مع تزايد نسبة مساهمته بالناتج المحلي الاجمالي يقابل ذلك تزايد الايرادات النفطية لغاية عام 2008 حيث ان زيادة الايرادات النفطية تزيد من قدرة الدولة من الانفاق على النشاط الخدمي وتقديم خدمات اكبر للمجتمع وتطوير القدرات المعيشية والتي تؤدي بدورها الى تزايد الحاجة لتقديم خدمات اكبر حيث ان زيادة الدخل تؤدي الى زيادة الانفاق لظهور حاجات  ومتطلبات جديدة مع تزايد الدخل وبالذات الانفاق الحكومي الخدمي.</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فقد بلغت نسبة مساهمة قطاع الخدمات بالناتج المحلي الاجمالي 10.4%</w:t>
      </w:r>
      <w:r>
        <w:rPr>
          <w:rFonts w:ascii="Simplified Arabic" w:hAnsi="Simplified Arabic" w:cs="Traditional Arabic" w:hint="cs"/>
          <w:b/>
          <w:bCs/>
          <w:sz w:val="28"/>
          <w:szCs w:val="28"/>
          <w:rtl/>
        </w:rPr>
        <w:t xml:space="preserve"> عام 2004 </w:t>
      </w:r>
      <w:r w:rsidRPr="00995327">
        <w:rPr>
          <w:rFonts w:ascii="Simplified Arabic" w:hAnsi="Simplified Arabic" w:cs="Traditional Arabic" w:hint="cs"/>
          <w:b/>
          <w:bCs/>
          <w:sz w:val="28"/>
          <w:szCs w:val="28"/>
          <w:rtl/>
        </w:rPr>
        <w:t>وكانت التخصيصات الاستثمارية 2655883</w:t>
      </w:r>
      <w:r w:rsidRPr="00995327">
        <w:rPr>
          <w:rFonts w:ascii="Simplified Arabic" w:hAnsi="Simplified Arabic" w:cs="Traditional Arabic" w:hint="cs"/>
          <w:b/>
          <w:bCs/>
          <w:sz w:val="28"/>
          <w:szCs w:val="28"/>
          <w:rtl/>
          <w:lang w:bidi="ar-IQ"/>
        </w:rPr>
        <w:t xml:space="preserve"> مليون دينار وبلغت نسبة الانفاق الفعلي الى المخطط حوالي 63% وبلغت اعلى نسبة مساهمة بالناتج المحلي الاجمالي عامي 2009 و 2010 حوالي 27.6 %و 27.8% على التوالي رافقها انخفاضا سالب</w:t>
      </w:r>
      <w:r w:rsidRPr="00995327">
        <w:rPr>
          <w:rFonts w:ascii="Simplified Arabic" w:hAnsi="Simplified Arabic" w:cs="Traditional Arabic" w:hint="eastAsia"/>
          <w:b/>
          <w:bCs/>
          <w:sz w:val="28"/>
          <w:szCs w:val="28"/>
          <w:rtl/>
          <w:lang w:bidi="ar-IQ"/>
        </w:rPr>
        <w:t>ا</w:t>
      </w:r>
      <w:r w:rsidRPr="00995327">
        <w:rPr>
          <w:rFonts w:ascii="Simplified Arabic" w:hAnsi="Simplified Arabic" w:cs="Traditional Arabic" w:hint="cs"/>
          <w:b/>
          <w:bCs/>
          <w:sz w:val="28"/>
          <w:szCs w:val="28"/>
          <w:rtl/>
          <w:lang w:bidi="ar-IQ"/>
        </w:rPr>
        <w:t xml:space="preserve"> في معدل نمو التخصيصات لعام 2009  بلغ (38.5%) وذلك ناتج عن الازمة العالمية عام 2008 والتي رافقها انخفاض اسعار النفط الذي انعكس على عام 2009 وانخفاض نسبة مساهمة القطاع النفطي بالناتج المحلي الاجمالي حيث بلغت التخصيصات الاستثمارية </w:t>
      </w:r>
      <w:r w:rsidRPr="00995327">
        <w:rPr>
          <w:rFonts w:ascii="Simplified Arabic" w:hAnsi="Simplified Arabic" w:cs="Traditional Arabic" w:hint="cs"/>
          <w:b/>
          <w:bCs/>
          <w:sz w:val="28"/>
          <w:szCs w:val="28"/>
          <w:rtl/>
        </w:rPr>
        <w:t>4448965 مليون دينار</w:t>
      </w:r>
      <w:r w:rsidRPr="00995327">
        <w:rPr>
          <w:rFonts w:ascii="Simplified Arabic" w:hAnsi="Simplified Arabic" w:cs="Traditional Arabic" w:hint="cs"/>
          <w:b/>
          <w:bCs/>
          <w:sz w:val="28"/>
          <w:szCs w:val="28"/>
          <w:rtl/>
          <w:lang w:bidi="ar-IQ"/>
        </w:rPr>
        <w:t>مع انخفاض سالب لمعدل نمو الانفاق الفعلي بلغ (53.8%) ، اما في عام 2010 فقد شه</w:t>
      </w:r>
      <w:r w:rsidRPr="00995327">
        <w:rPr>
          <w:rFonts w:ascii="Simplified Arabic" w:hAnsi="Simplified Arabic" w:cs="Traditional Arabic" w:hint="eastAsia"/>
          <w:b/>
          <w:bCs/>
          <w:sz w:val="28"/>
          <w:szCs w:val="28"/>
          <w:rtl/>
          <w:lang w:bidi="ar-IQ"/>
        </w:rPr>
        <w:t>د</w:t>
      </w:r>
      <w:r w:rsidRPr="00995327">
        <w:rPr>
          <w:rFonts w:ascii="Simplified Arabic" w:hAnsi="Simplified Arabic" w:cs="Traditional Arabic" w:hint="cs"/>
          <w:b/>
          <w:bCs/>
          <w:sz w:val="28"/>
          <w:szCs w:val="28"/>
          <w:rtl/>
          <w:lang w:bidi="ar-IQ"/>
        </w:rPr>
        <w:t xml:space="preserve"> ارتفاع الايرادات النفطية بمعدل نمو بلغ 27.1% ادى الى تزايد قيمة الناتج للقطاع الخدمي مع تزايد التخصيصات الاستثمارية في القطاع وبنسبة مرتفعة بلغت 103% فيما كان الانفاق الفعلي قد تزايد بنسبة 68.4% عن عام 2009 ، واستمرت التخصيصات الاستثمارية والانفاق الفعلي بالتزايد مع تزايد الايرادات النفطية فيما بقيت نسبة المساهمة بالناتج متقاربة لهذه السنوات .وبالرغم من تناقص الايرادات النفطية لعام 2014الا ان التخصيصات الاستثمارية تزايدت الى </w:t>
      </w:r>
      <w:r w:rsidRPr="00995327">
        <w:rPr>
          <w:rFonts w:ascii="Simplified Arabic" w:hAnsi="Simplified Arabic" w:cs="Traditional Arabic" w:hint="cs"/>
          <w:b/>
          <w:bCs/>
          <w:sz w:val="28"/>
          <w:szCs w:val="28"/>
          <w:rtl/>
        </w:rPr>
        <w:t>25446789.4 مليون دينار وبنسبة متناقصة عن عام 2013 بلغت 20.5% وان سبب الزيادة ناتج عن الحرب مع داعش وتفاقم مشكلة النازحين والانفاق عليها والانفاق العسكري وهذه الظروف خارج المنطق الاقتصادي حيث بلغت نسبة الانفاق الفعلي الى المخطط اكبر من 100% بسبب الظروف السابقة والتي لا تعب</w:t>
      </w:r>
      <w:r w:rsidRPr="00995327">
        <w:rPr>
          <w:rFonts w:ascii="Simplified Arabic" w:hAnsi="Simplified Arabic" w:cs="Traditional Arabic" w:hint="eastAsia"/>
          <w:b/>
          <w:bCs/>
          <w:sz w:val="28"/>
          <w:szCs w:val="28"/>
          <w:rtl/>
        </w:rPr>
        <w:t>ر</w:t>
      </w:r>
      <w:r w:rsidRPr="00995327">
        <w:rPr>
          <w:rFonts w:ascii="Simplified Arabic" w:hAnsi="Simplified Arabic" w:cs="Traditional Arabic" w:hint="cs"/>
          <w:b/>
          <w:bCs/>
          <w:sz w:val="28"/>
          <w:szCs w:val="28"/>
          <w:rtl/>
        </w:rPr>
        <w:t xml:space="preserve"> عن تقديم خدمات حقيقية وتقديم سلع للمجتمع او بنى تحتيه بل لغرض تسديد نفقات الطوارئ التي حصلت خلال عدوان عصابات داعش .</w:t>
      </w:r>
    </w:p>
    <w:p w:rsidR="00CD7C41" w:rsidRPr="00995327" w:rsidRDefault="00CD7C41" w:rsidP="00CD7C41">
      <w:pPr>
        <w:spacing w:after="0" w:line="240" w:lineRule="auto"/>
        <w:jc w:val="both"/>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 xml:space="preserve">     ومن الجدير بالذكر ان قيمة الناتج الخدمي يشمل القطاعين العام والخاص وان التزايد يشمل القطاع الخاص الذي توسع نتيجة لطلب وانفاق القطاع الحكومي على خدمات القطاع الخاص نتيجة لتزايد ايرادات الدولة المتأتية من زيادة مبيعات النفط وهذا يدل على اثر الايرادات النفطية على توسع القيمة المطلقة للقطاع الخدمي وبشكل ايجابي ، ويلاحظ عام 2014 ان انخفاض الايرادات النفطية اثر سلبا على قيمة الناتج للقطاع الخدمي لنفس العام .</w:t>
      </w:r>
    </w:p>
    <w:p w:rsidR="00CD7C41" w:rsidRDefault="00CD7C41" w:rsidP="00CD7C41">
      <w:pPr>
        <w:spacing w:after="0" w:line="240" w:lineRule="auto"/>
        <w:jc w:val="center"/>
        <w:rPr>
          <w:rFonts w:ascii="Simplified Arabic" w:hAnsi="Simplified Arabic" w:cs="Traditional Arabic" w:hint="cs"/>
          <w:b/>
          <w:bCs/>
          <w:sz w:val="28"/>
          <w:szCs w:val="28"/>
          <w:rtl/>
        </w:rPr>
      </w:pPr>
      <w:r w:rsidRPr="00995327">
        <w:rPr>
          <w:rFonts w:ascii="Simplified Arabic" w:hAnsi="Simplified Arabic" w:cs="Traditional Arabic" w:hint="cs"/>
          <w:b/>
          <w:bCs/>
          <w:sz w:val="28"/>
          <w:szCs w:val="28"/>
          <w:rtl/>
        </w:rPr>
        <w:t>جدول (4)</w:t>
      </w:r>
      <w:r>
        <w:rPr>
          <w:rFonts w:ascii="Simplified Arabic" w:hAnsi="Simplified Arabic" w:cs="Traditional Arabic" w:hint="cs"/>
          <w:b/>
          <w:bCs/>
          <w:sz w:val="28"/>
          <w:szCs w:val="28"/>
          <w:rtl/>
        </w:rPr>
        <w:t xml:space="preserve"> </w:t>
      </w:r>
      <w:r w:rsidRPr="00995327">
        <w:rPr>
          <w:rFonts w:ascii="Simplified Arabic" w:hAnsi="Simplified Arabic" w:cs="Traditional Arabic" w:hint="cs"/>
          <w:b/>
          <w:bCs/>
          <w:sz w:val="28"/>
          <w:szCs w:val="28"/>
          <w:rtl/>
        </w:rPr>
        <w:t>قيمة الناتج في القطاع الخدمي ونسبة مساهمته بالناتج المحلي الاجمالي  والتخصيصات الاستثمارية للمدة 2004- 2015</w:t>
      </w:r>
    </w:p>
    <w:tbl>
      <w:tblPr>
        <w:bidiVisual/>
        <w:tblW w:w="7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1016"/>
        <w:gridCol w:w="709"/>
        <w:gridCol w:w="708"/>
        <w:gridCol w:w="1134"/>
        <w:gridCol w:w="709"/>
        <w:gridCol w:w="1134"/>
        <w:gridCol w:w="709"/>
        <w:gridCol w:w="992"/>
      </w:tblGrid>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السنوات</w:t>
            </w:r>
          </w:p>
        </w:tc>
        <w:tc>
          <w:tcPr>
            <w:tcW w:w="1016"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قيمة الناتج في القطاع الخدمي م دينار</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معدل النمو السنوي%</w:t>
            </w:r>
          </w:p>
        </w:tc>
        <w:tc>
          <w:tcPr>
            <w:tcW w:w="708"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نسبة مساهمته بالناتج المحلي %</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التخصيصات الاستثمارية م دينار</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معدل النمو السنوي%</w:t>
            </w:r>
          </w:p>
        </w:tc>
        <w:tc>
          <w:tcPr>
            <w:tcW w:w="1134" w:type="dxa"/>
            <w:shd w:val="clear" w:color="auto" w:fill="auto"/>
          </w:tcPr>
          <w:p w:rsidR="00CD7C41"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 xml:space="preserve">الانفاق الفعلي    </w:t>
            </w:r>
          </w:p>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م دينار</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معدل النمو السنوي %</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نسبة الفعلي الى المخطط %</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2004</w:t>
            </w:r>
          </w:p>
        </w:tc>
        <w:tc>
          <w:tcPr>
            <w:tcW w:w="1016"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5541196.3</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10.4</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2655883</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1681484</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63.3</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2005</w:t>
            </w:r>
          </w:p>
        </w:tc>
        <w:tc>
          <w:tcPr>
            <w:tcW w:w="1016"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6550398.7</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18.2</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8.9</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1536491</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(42.1)</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1502837</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(10.6)</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97.8</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2006</w:t>
            </w:r>
          </w:p>
        </w:tc>
        <w:tc>
          <w:tcPr>
            <w:tcW w:w="1016"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17981737.6</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174.7</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18.8</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1940293</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26.3</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1527161</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1.6</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78.7</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2007</w:t>
            </w:r>
          </w:p>
        </w:tc>
        <w:tc>
          <w:tcPr>
            <w:tcW w:w="1016"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23624851.1</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31.4</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21.2</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2788551.6</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43.7</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1354893.6</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(11.2)</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48.6</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2008</w:t>
            </w:r>
          </w:p>
        </w:tc>
        <w:tc>
          <w:tcPr>
            <w:tcW w:w="1016"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34437729.4</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45.8</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21.9</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7241712</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159.7</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7241712</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434.4</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100</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2009</w:t>
            </w:r>
          </w:p>
        </w:tc>
        <w:tc>
          <w:tcPr>
            <w:tcW w:w="1016"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36091495.8</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4.8</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27.6</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4448965</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(38.5)</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3342604</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(53.8)</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75.1</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2010</w:t>
            </w:r>
          </w:p>
        </w:tc>
        <w:tc>
          <w:tcPr>
            <w:tcW w:w="1016"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45075383.1</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24.9</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27.8</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9034016.4</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103</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5630212.4</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68.4</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62.3</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2011</w:t>
            </w:r>
          </w:p>
        </w:tc>
        <w:tc>
          <w:tcPr>
            <w:tcW w:w="1016"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49578807.9</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10</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22.8</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11055602.8</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22.3</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7212523.1</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28.1</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65.5</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2012</w:t>
            </w:r>
          </w:p>
        </w:tc>
        <w:tc>
          <w:tcPr>
            <w:tcW w:w="1016"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54409400</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9.7</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21.4</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12548569.9</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13.5</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10240624.5</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41.9</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81.675.3</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2013</w:t>
            </w:r>
          </w:p>
        </w:tc>
        <w:tc>
          <w:tcPr>
            <w:tcW w:w="1016"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59382100</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9.1</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21.9</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21105709.4</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68</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15896754.3</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55.2</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75.3</w:t>
            </w:r>
          </w:p>
        </w:tc>
      </w:tr>
      <w:tr w:rsidR="00CD7C41" w:rsidRPr="00995327" w:rsidTr="00B32F45">
        <w:tc>
          <w:tcPr>
            <w:tcW w:w="7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2014</w:t>
            </w:r>
          </w:p>
        </w:tc>
        <w:tc>
          <w:tcPr>
            <w:tcW w:w="1016"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56277000</w:t>
            </w:r>
          </w:p>
        </w:tc>
        <w:tc>
          <w:tcPr>
            <w:tcW w:w="709"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(5.2)</w:t>
            </w:r>
          </w:p>
        </w:tc>
        <w:tc>
          <w:tcPr>
            <w:tcW w:w="708"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21.7</w:t>
            </w:r>
          </w:p>
        </w:tc>
        <w:tc>
          <w:tcPr>
            <w:tcW w:w="1134"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25446789.4</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20.5</w:t>
            </w:r>
          </w:p>
        </w:tc>
        <w:tc>
          <w:tcPr>
            <w:tcW w:w="1134"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25711708.2</w:t>
            </w:r>
          </w:p>
        </w:tc>
        <w:tc>
          <w:tcPr>
            <w:tcW w:w="709" w:type="dxa"/>
            <w:shd w:val="clear" w:color="auto" w:fill="auto"/>
          </w:tcPr>
          <w:p w:rsidR="00CD7C41" w:rsidRPr="00A0461A" w:rsidRDefault="00CD7C41" w:rsidP="00B32F45">
            <w:pPr>
              <w:spacing w:after="0" w:line="240" w:lineRule="auto"/>
              <w:jc w:val="both"/>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61.7</w:t>
            </w:r>
          </w:p>
        </w:tc>
        <w:tc>
          <w:tcPr>
            <w:tcW w:w="992" w:type="dxa"/>
            <w:shd w:val="clear" w:color="auto" w:fill="auto"/>
          </w:tcPr>
          <w:p w:rsidR="00CD7C41" w:rsidRPr="00A0461A" w:rsidRDefault="00CD7C41" w:rsidP="00B32F45">
            <w:pPr>
              <w:spacing w:after="0" w:line="240" w:lineRule="auto"/>
              <w:jc w:val="center"/>
              <w:rPr>
                <w:rFonts w:ascii="Simplified Arabic" w:hAnsi="Simplified Arabic" w:cs="Traditional Arabic" w:hint="cs"/>
                <w:b/>
                <w:bCs/>
                <w:sz w:val="16"/>
                <w:szCs w:val="16"/>
                <w:rtl/>
              </w:rPr>
            </w:pPr>
            <w:r w:rsidRPr="00A0461A">
              <w:rPr>
                <w:rFonts w:ascii="Simplified Arabic" w:hAnsi="Simplified Arabic" w:cs="Traditional Arabic" w:hint="cs"/>
                <w:b/>
                <w:bCs/>
                <w:sz w:val="16"/>
                <w:szCs w:val="16"/>
                <w:rtl/>
              </w:rPr>
              <w:t>101</w:t>
            </w:r>
          </w:p>
        </w:tc>
      </w:tr>
    </w:tbl>
    <w:p w:rsidR="00CD7C41" w:rsidRPr="00A0461A" w:rsidRDefault="00CD7C41" w:rsidP="00CD7C41">
      <w:pPr>
        <w:spacing w:after="0" w:line="240" w:lineRule="auto"/>
        <w:jc w:val="both"/>
        <w:rPr>
          <w:rFonts w:ascii="Simplified Arabic" w:hAnsi="Simplified Arabic" w:cs="Traditional Arabic" w:hint="cs"/>
          <w:b/>
          <w:bCs/>
          <w:sz w:val="18"/>
          <w:szCs w:val="18"/>
          <w:rtl/>
        </w:rPr>
      </w:pPr>
      <w:r w:rsidRPr="00A0461A">
        <w:rPr>
          <w:rFonts w:ascii="Simplified Arabic" w:hAnsi="Simplified Arabic" w:cs="Traditional Arabic" w:hint="cs"/>
          <w:b/>
          <w:bCs/>
          <w:sz w:val="18"/>
          <w:szCs w:val="18"/>
          <w:rtl/>
        </w:rPr>
        <w:t xml:space="preserve"> المصادر: 1- النشرة السنوية للبن</w:t>
      </w:r>
      <w:r w:rsidRPr="00A0461A">
        <w:rPr>
          <w:rFonts w:ascii="Simplified Arabic" w:hAnsi="Simplified Arabic" w:cs="Traditional Arabic" w:hint="eastAsia"/>
          <w:b/>
          <w:bCs/>
          <w:sz w:val="18"/>
          <w:szCs w:val="18"/>
          <w:rtl/>
        </w:rPr>
        <w:t>ك</w:t>
      </w:r>
      <w:r w:rsidRPr="00A0461A">
        <w:rPr>
          <w:rFonts w:ascii="Simplified Arabic" w:hAnsi="Simplified Arabic" w:cs="Traditional Arabic" w:hint="cs"/>
          <w:b/>
          <w:bCs/>
          <w:sz w:val="18"/>
          <w:szCs w:val="18"/>
          <w:rtl/>
        </w:rPr>
        <w:t xml:space="preserve"> المركزي العراقي ، اعداد متفرقه ( 2004 </w:t>
      </w:r>
      <w:r w:rsidRPr="00A0461A">
        <w:rPr>
          <w:rFonts w:ascii="Simplified Arabic" w:hAnsi="Simplified Arabic" w:cs="Traditional Arabic"/>
          <w:b/>
          <w:bCs/>
          <w:sz w:val="18"/>
          <w:szCs w:val="18"/>
          <w:rtl/>
        </w:rPr>
        <w:t>–</w:t>
      </w:r>
      <w:r w:rsidRPr="00A0461A">
        <w:rPr>
          <w:rFonts w:ascii="Simplified Arabic" w:hAnsi="Simplified Arabic" w:cs="Traditional Arabic" w:hint="cs"/>
          <w:b/>
          <w:bCs/>
          <w:sz w:val="18"/>
          <w:szCs w:val="18"/>
          <w:rtl/>
        </w:rPr>
        <w:t xml:space="preserve"> 2014)</w:t>
      </w:r>
    </w:p>
    <w:p w:rsidR="00CD7C41" w:rsidRPr="00A0461A" w:rsidRDefault="00CD7C41" w:rsidP="00CD7C41">
      <w:pPr>
        <w:spacing w:after="0" w:line="240" w:lineRule="auto"/>
        <w:jc w:val="both"/>
        <w:rPr>
          <w:rFonts w:ascii="Simplified Arabic" w:hAnsi="Simplified Arabic" w:cs="Traditional Arabic" w:hint="cs"/>
          <w:b/>
          <w:bCs/>
          <w:sz w:val="18"/>
          <w:szCs w:val="18"/>
          <w:rtl/>
        </w:rPr>
      </w:pPr>
      <w:r w:rsidRPr="00A0461A">
        <w:rPr>
          <w:rFonts w:ascii="Simplified Arabic" w:hAnsi="Simplified Arabic" w:cs="Traditional Arabic" w:hint="cs"/>
          <w:b/>
          <w:bCs/>
          <w:sz w:val="18"/>
          <w:szCs w:val="18"/>
          <w:rtl/>
        </w:rPr>
        <w:t xml:space="preserve"> 2- العمود (3) وزارة التخطيط، الجهاز المركزي للإحصاء ونظم المعلومات، المجموعة الاحصائية السنوية ، اعداد متفرقة.</w:t>
      </w:r>
    </w:p>
    <w:p w:rsidR="00CD7C41" w:rsidRPr="00A0461A" w:rsidRDefault="00CD7C41" w:rsidP="00CD7C41">
      <w:pPr>
        <w:spacing w:after="0" w:line="240" w:lineRule="auto"/>
        <w:jc w:val="both"/>
        <w:rPr>
          <w:rFonts w:ascii="Simplified Arabic" w:hAnsi="Simplified Arabic" w:cs="Traditional Arabic" w:hint="cs"/>
          <w:b/>
          <w:bCs/>
          <w:sz w:val="18"/>
          <w:szCs w:val="18"/>
          <w:rtl/>
        </w:rPr>
      </w:pPr>
      <w:r w:rsidRPr="00A0461A">
        <w:rPr>
          <w:rFonts w:ascii="Simplified Arabic" w:hAnsi="Simplified Arabic" w:cs="Traditional Arabic" w:hint="cs"/>
          <w:b/>
          <w:bCs/>
          <w:sz w:val="18"/>
          <w:szCs w:val="18"/>
          <w:rtl/>
        </w:rPr>
        <w:t xml:space="preserve">          3- الأعمدة (4،6 ) وزارة التخطيط والتعاون الانمائية، مديرية الانفاق الاستثماري ، تقارير غير منشورة .</w:t>
      </w:r>
    </w:p>
    <w:p w:rsidR="00CD7C41" w:rsidRPr="00A0461A" w:rsidRDefault="00CD7C41" w:rsidP="00CD7C41">
      <w:pPr>
        <w:spacing w:after="0" w:line="240" w:lineRule="auto"/>
        <w:jc w:val="both"/>
        <w:rPr>
          <w:rFonts w:ascii="Simplified Arabic" w:hAnsi="Simplified Arabic" w:cs="Traditional Arabic" w:hint="cs"/>
          <w:b/>
          <w:bCs/>
          <w:sz w:val="18"/>
          <w:szCs w:val="18"/>
          <w:rtl/>
        </w:rPr>
      </w:pPr>
      <w:r w:rsidRPr="00A0461A">
        <w:rPr>
          <w:rFonts w:ascii="Simplified Arabic" w:hAnsi="Simplified Arabic" w:cs="Traditional Arabic" w:hint="cs"/>
          <w:b/>
          <w:bCs/>
          <w:sz w:val="18"/>
          <w:szCs w:val="18"/>
          <w:rtl/>
        </w:rPr>
        <w:t xml:space="preserve">        4- الرقم بين قوسين يعني سالب</w:t>
      </w:r>
    </w:p>
    <w:p w:rsidR="00CD7C41" w:rsidRPr="00995327" w:rsidRDefault="00CD7C41" w:rsidP="00CD7C41">
      <w:pPr>
        <w:spacing w:after="0" w:line="240" w:lineRule="auto"/>
        <w:jc w:val="lowKashida"/>
        <w:rPr>
          <w:rFonts w:cs="Traditional Arabic"/>
          <w:b/>
          <w:bCs/>
          <w:sz w:val="32"/>
          <w:szCs w:val="32"/>
        </w:rPr>
      </w:pPr>
      <w:r w:rsidRPr="00995327">
        <w:rPr>
          <w:rFonts w:cs="Traditional Arabic"/>
          <w:b/>
          <w:bCs/>
          <w:sz w:val="32"/>
          <w:szCs w:val="32"/>
          <w:rtl/>
          <w:lang w:bidi="ar-IQ"/>
        </w:rPr>
        <w:t>المبحث ال</w:t>
      </w:r>
      <w:r w:rsidRPr="00995327">
        <w:rPr>
          <w:rFonts w:cs="Traditional Arabic" w:hint="cs"/>
          <w:b/>
          <w:bCs/>
          <w:sz w:val="32"/>
          <w:szCs w:val="32"/>
          <w:rtl/>
          <w:lang w:bidi="ar-IQ"/>
        </w:rPr>
        <w:t>ثالث</w:t>
      </w:r>
      <w:r w:rsidRPr="00995327">
        <w:rPr>
          <w:rFonts w:cs="Traditional Arabic"/>
          <w:b/>
          <w:bCs/>
          <w:sz w:val="32"/>
          <w:szCs w:val="32"/>
          <w:rtl/>
          <w:lang w:bidi="ar-IQ"/>
        </w:rPr>
        <w:t xml:space="preserve"> :</w:t>
      </w:r>
      <w:r w:rsidRPr="00995327">
        <w:rPr>
          <w:rFonts w:cs="Traditional Arabic" w:hint="cs"/>
          <w:b/>
          <w:bCs/>
          <w:sz w:val="32"/>
          <w:szCs w:val="32"/>
          <w:rtl/>
          <w:lang w:bidi="ar-IQ"/>
        </w:rPr>
        <w:t xml:space="preserve">قياس اثر الايرادات النفطية على الانشطة الاقتصادية </w:t>
      </w:r>
    </w:p>
    <w:p w:rsidR="00CD7C41" w:rsidRPr="00995327" w:rsidRDefault="00CD7C41" w:rsidP="00CD7C41">
      <w:pPr>
        <w:spacing w:after="0" w:line="240" w:lineRule="auto"/>
        <w:jc w:val="lowKashida"/>
        <w:rPr>
          <w:rFonts w:ascii="Simplified Arabic" w:hAnsi="Simplified Arabic" w:cs="Traditional Arabic" w:hint="cs"/>
          <w:b/>
          <w:bCs/>
          <w:sz w:val="28"/>
          <w:szCs w:val="28"/>
          <w:rtl/>
          <w:lang w:bidi="ar-IQ"/>
        </w:rPr>
      </w:pPr>
      <w:r w:rsidRPr="00995327">
        <w:rPr>
          <w:rFonts w:cs="Traditional Arabic"/>
          <w:b/>
          <w:bCs/>
          <w:sz w:val="28"/>
          <w:szCs w:val="28"/>
          <w:rtl/>
        </w:rPr>
        <w:t xml:space="preserve">       </w:t>
      </w:r>
      <w:r w:rsidRPr="00995327">
        <w:rPr>
          <w:rFonts w:ascii="Simplified Arabic" w:hAnsi="Simplified Arabic" w:cs="Traditional Arabic"/>
          <w:b/>
          <w:bCs/>
          <w:sz w:val="28"/>
          <w:szCs w:val="28"/>
          <w:rtl/>
          <w:lang w:bidi="ar-IQ"/>
        </w:rPr>
        <w:t xml:space="preserve">من اجل </w:t>
      </w:r>
      <w:r w:rsidRPr="00995327">
        <w:rPr>
          <w:rFonts w:ascii="Simplified Arabic" w:hAnsi="Simplified Arabic" w:cs="Traditional Arabic" w:hint="cs"/>
          <w:b/>
          <w:bCs/>
          <w:sz w:val="28"/>
          <w:szCs w:val="28"/>
          <w:rtl/>
          <w:lang w:bidi="ar-IQ"/>
        </w:rPr>
        <w:t xml:space="preserve">قياس اثر الايرادات النفطية على الانشطة الاخرى </w:t>
      </w:r>
      <w:r w:rsidRPr="00995327">
        <w:rPr>
          <w:rFonts w:ascii="Simplified Arabic" w:hAnsi="Simplified Arabic" w:cs="Traditional Arabic"/>
          <w:b/>
          <w:bCs/>
          <w:sz w:val="28"/>
          <w:szCs w:val="28"/>
          <w:rtl/>
          <w:lang w:bidi="ar-IQ"/>
        </w:rPr>
        <w:t xml:space="preserve"> سيتم التعامل مع متغير تابع وهو </w:t>
      </w:r>
      <w:r w:rsidRPr="00995327">
        <w:rPr>
          <w:rFonts w:ascii="Simplified Arabic" w:hAnsi="Simplified Arabic" w:cs="Traditional Arabic" w:hint="cs"/>
          <w:b/>
          <w:bCs/>
          <w:sz w:val="28"/>
          <w:szCs w:val="28"/>
          <w:rtl/>
          <w:lang w:bidi="ar-IQ"/>
        </w:rPr>
        <w:t xml:space="preserve">الانتاج في كل قطاع </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ومتغير مستقل واحد الا وهو الايرادات النفطية  للمدة  (2004-2015) والتي يمكن تعريفها في أدناه وحسب الأنموذج المستخدم في التحليل وكالاتي:</w:t>
      </w:r>
      <w:r w:rsidRPr="00995327">
        <w:rPr>
          <w:rFonts w:ascii="Simplified Arabic" w:hAnsi="Simplified Arabic" w:cs="Traditional Arabic"/>
          <w:b/>
          <w:bCs/>
          <w:sz w:val="28"/>
          <w:szCs w:val="28"/>
          <w:lang w:bidi="ar-IQ"/>
        </w:rPr>
        <w:t>Y =</w:t>
      </w:r>
      <w:r w:rsidRPr="00995327">
        <w:rPr>
          <w:rFonts w:ascii="Times New Roman" w:hAnsi="Times New Roman" w:cs="Traditional Arabic"/>
          <w:b/>
          <w:bCs/>
          <w:sz w:val="28"/>
          <w:szCs w:val="28"/>
          <w:lang w:bidi="ar-IQ"/>
        </w:rPr>
        <w:t>β</w:t>
      </w:r>
      <w:r w:rsidRPr="00995327">
        <w:rPr>
          <w:rFonts w:ascii="Simplified Arabic" w:hAnsi="Simplified Arabic" w:cs="Traditional Arabic"/>
          <w:b/>
          <w:bCs/>
          <w:sz w:val="28"/>
          <w:szCs w:val="28"/>
          <w:vertAlign w:val="subscript"/>
          <w:lang w:bidi="ar-IQ"/>
        </w:rPr>
        <w:t>0</w:t>
      </w:r>
      <w:r w:rsidRPr="00995327">
        <w:rPr>
          <w:rFonts w:ascii="Simplified Arabic" w:hAnsi="Simplified Arabic" w:cs="Traditional Arabic"/>
          <w:b/>
          <w:bCs/>
          <w:sz w:val="28"/>
          <w:szCs w:val="28"/>
          <w:lang w:bidi="ar-IQ"/>
        </w:rPr>
        <w:t>+</w:t>
      </w:r>
      <w:r w:rsidRPr="00995327">
        <w:rPr>
          <w:rFonts w:ascii="Times New Roman" w:hAnsi="Times New Roman" w:cs="Traditional Arabic"/>
          <w:b/>
          <w:bCs/>
          <w:sz w:val="28"/>
          <w:szCs w:val="28"/>
          <w:lang w:bidi="ar-IQ"/>
        </w:rPr>
        <w:t xml:space="preserve"> β</w:t>
      </w:r>
      <w:r w:rsidRPr="00995327">
        <w:rPr>
          <w:rFonts w:ascii="Simplified Arabic" w:hAnsi="Simplified Arabic" w:cs="Traditional Arabic"/>
          <w:b/>
          <w:bCs/>
          <w:sz w:val="28"/>
          <w:szCs w:val="28"/>
          <w:vertAlign w:val="subscript"/>
          <w:lang w:bidi="ar-IQ"/>
        </w:rPr>
        <w:t>1</w:t>
      </w:r>
      <w:r w:rsidRPr="00995327">
        <w:rPr>
          <w:rFonts w:ascii="Simplified Arabic" w:hAnsi="Simplified Arabic" w:cs="Traditional Arabic"/>
          <w:b/>
          <w:bCs/>
          <w:sz w:val="28"/>
          <w:szCs w:val="28"/>
          <w:lang w:bidi="ar-IQ"/>
        </w:rPr>
        <w:t>X +e</w:t>
      </w:r>
    </w:p>
    <w:p w:rsidR="00CD7C41" w:rsidRPr="00995327" w:rsidRDefault="00CD7C41" w:rsidP="00CD7C41">
      <w:pPr>
        <w:spacing w:after="0" w:line="240" w:lineRule="auto"/>
        <w:jc w:val="lowKashida"/>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rtl/>
          <w:lang w:bidi="ar-IQ"/>
        </w:rPr>
        <w:t>حيث ان :</w:t>
      </w:r>
    </w:p>
    <w:p w:rsidR="00CD7C41" w:rsidRPr="00995327" w:rsidRDefault="00CD7C41" w:rsidP="00CD7C41">
      <w:pPr>
        <w:spacing w:after="0" w:line="240" w:lineRule="auto"/>
        <w:ind w:right="-180"/>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Y</w:t>
      </w:r>
      <w:r w:rsidRPr="00995327">
        <w:rPr>
          <w:rFonts w:ascii="Simplified Arabic" w:hAnsi="Simplified Arabic" w:cs="Traditional Arabic"/>
          <w:b/>
          <w:bCs/>
          <w:sz w:val="28"/>
          <w:szCs w:val="28"/>
          <w:rtl/>
          <w:lang w:bidi="ar-IQ"/>
        </w:rPr>
        <w:t xml:space="preserve"> : تمثل المتغير التابع والذي يعبر عن </w:t>
      </w:r>
      <w:r w:rsidRPr="00995327">
        <w:rPr>
          <w:rFonts w:ascii="Simplified Arabic" w:hAnsi="Simplified Arabic" w:cs="Traditional Arabic" w:hint="cs"/>
          <w:b/>
          <w:bCs/>
          <w:sz w:val="28"/>
          <w:szCs w:val="28"/>
          <w:rtl/>
          <w:lang w:bidi="ar-IQ"/>
        </w:rPr>
        <w:t>قيمة الانتاج في القطاع</w:t>
      </w:r>
      <w:r w:rsidRPr="00995327">
        <w:rPr>
          <w:rFonts w:ascii="Simplified Arabic" w:hAnsi="Simplified Arabic" w:cs="Traditional Arabic"/>
          <w:b/>
          <w:bCs/>
          <w:sz w:val="28"/>
          <w:szCs w:val="28"/>
          <w:rtl/>
          <w:lang w:bidi="ar-IQ"/>
        </w:rPr>
        <w:t xml:space="preserve"> .</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X1</w:t>
      </w:r>
      <w:r w:rsidRPr="00995327">
        <w:rPr>
          <w:rFonts w:ascii="Simplified Arabic" w:hAnsi="Simplified Arabic" w:cs="Traditional Arabic"/>
          <w:b/>
          <w:bCs/>
          <w:sz w:val="28"/>
          <w:szCs w:val="28"/>
          <w:rtl/>
          <w:lang w:bidi="ar-IQ"/>
        </w:rPr>
        <w:t xml:space="preserve">: يمثل الإيرادات </w:t>
      </w:r>
      <w:r w:rsidRPr="00995327">
        <w:rPr>
          <w:rFonts w:ascii="Simplified Arabic" w:hAnsi="Simplified Arabic" w:cs="Traditional Arabic" w:hint="cs"/>
          <w:b/>
          <w:bCs/>
          <w:sz w:val="28"/>
          <w:szCs w:val="28"/>
          <w:rtl/>
          <w:lang w:bidi="ar-IQ"/>
        </w:rPr>
        <w:t>النفطية</w:t>
      </w:r>
      <w:r w:rsidRPr="00995327">
        <w:rPr>
          <w:rFonts w:ascii="Simplified Arabic" w:hAnsi="Simplified Arabic" w:cs="Traditional Arabic"/>
          <w:b/>
          <w:bCs/>
          <w:sz w:val="28"/>
          <w:szCs w:val="28"/>
          <w:rtl/>
          <w:lang w:bidi="ar-IQ"/>
        </w:rPr>
        <w:t>.</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e</w:t>
      </w:r>
      <w:r w:rsidRPr="00995327">
        <w:rPr>
          <w:rFonts w:ascii="Simplified Arabic" w:hAnsi="Simplified Arabic" w:cs="Traditional Arabic"/>
          <w:b/>
          <w:bCs/>
          <w:sz w:val="28"/>
          <w:szCs w:val="28"/>
          <w:rtl/>
          <w:lang w:bidi="ar-IQ"/>
        </w:rPr>
        <w:t xml:space="preserve">  : المتغير العشوائي</w:t>
      </w:r>
    </w:p>
    <w:p w:rsidR="00CD7C41" w:rsidRPr="00995327" w:rsidRDefault="00CD7C41" w:rsidP="00CD7C41">
      <w:pPr>
        <w:spacing w:after="0" w:line="240" w:lineRule="auto"/>
        <w:jc w:val="lowKashida"/>
        <w:rPr>
          <w:rFonts w:ascii="Simplified Arabic" w:hAnsi="Simplified Arabic" w:cs="Traditional Arabic"/>
          <w:b/>
          <w:bCs/>
          <w:sz w:val="32"/>
          <w:szCs w:val="32"/>
          <w:rtl/>
          <w:lang w:bidi="ar-IQ"/>
        </w:rPr>
      </w:pPr>
      <w:r w:rsidRPr="00995327">
        <w:rPr>
          <w:rFonts w:ascii="Simplified Arabic" w:hAnsi="Simplified Arabic" w:cs="Traditional Arabic"/>
          <w:b/>
          <w:bCs/>
          <w:sz w:val="32"/>
          <w:szCs w:val="32"/>
          <w:rtl/>
          <w:lang w:bidi="ar-IQ"/>
        </w:rPr>
        <w:t xml:space="preserve">النموذج الاول : </w:t>
      </w:r>
      <w:r w:rsidRPr="00995327">
        <w:rPr>
          <w:rFonts w:ascii="Simplified Arabic" w:hAnsi="Simplified Arabic" w:cs="Traditional Arabic" w:hint="cs"/>
          <w:b/>
          <w:bCs/>
          <w:sz w:val="32"/>
          <w:szCs w:val="32"/>
          <w:rtl/>
          <w:lang w:bidi="ar-IQ"/>
        </w:rPr>
        <w:t>القطاع الزراعي</w:t>
      </w:r>
      <w:r w:rsidRPr="00995327">
        <w:rPr>
          <w:rFonts w:ascii="Simplified Arabic" w:hAnsi="Simplified Arabic" w:cs="Traditional Arabic"/>
          <w:b/>
          <w:bCs/>
          <w:sz w:val="32"/>
          <w:szCs w:val="32"/>
          <w:rtl/>
          <w:lang w:bidi="ar-IQ"/>
        </w:rPr>
        <w:t xml:space="preserve"> </w:t>
      </w:r>
    </w:p>
    <w:p w:rsidR="00CD7C41" w:rsidRPr="00995327" w:rsidRDefault="00CD7C41" w:rsidP="00CD7C41">
      <w:pPr>
        <w:spacing w:after="0" w:line="240" w:lineRule="auto"/>
        <w:jc w:val="lowKashida"/>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 xml:space="preserve">لغرض التوصل الى النموذج الافضل تم اجراء طريقة الانحدار </w:t>
      </w:r>
      <w:r w:rsidRPr="00995327">
        <w:rPr>
          <w:rFonts w:ascii="Simplified Arabic" w:hAnsi="Simplified Arabic" w:cs="Traditional Arabic" w:hint="cs"/>
          <w:b/>
          <w:bCs/>
          <w:sz w:val="28"/>
          <w:szCs w:val="28"/>
          <w:rtl/>
          <w:lang w:bidi="ar-IQ"/>
        </w:rPr>
        <w:t>البسيط</w:t>
      </w:r>
      <w:r w:rsidRPr="00995327">
        <w:rPr>
          <w:rFonts w:ascii="Simplified Arabic" w:hAnsi="Simplified Arabic" w:cs="Traditional Arabic"/>
          <w:b/>
          <w:bCs/>
          <w:sz w:val="28"/>
          <w:szCs w:val="28"/>
          <w:rtl/>
          <w:lang w:bidi="ar-IQ"/>
        </w:rPr>
        <w:t xml:space="preserve"> وباستخدام البرنامج الاحصائي (</w:t>
      </w:r>
      <w:r w:rsidRPr="00995327">
        <w:rPr>
          <w:rFonts w:ascii="Simplified Arabic" w:hAnsi="Simplified Arabic" w:cs="Traditional Arabic"/>
          <w:b/>
          <w:bCs/>
          <w:sz w:val="28"/>
          <w:szCs w:val="28"/>
          <w:lang w:bidi="ar-IQ"/>
        </w:rPr>
        <w:t>SPSS</w:t>
      </w:r>
      <w:r w:rsidRPr="00995327">
        <w:rPr>
          <w:rFonts w:ascii="Simplified Arabic" w:hAnsi="Simplified Arabic" w:cs="Traditional Arabic"/>
          <w:b/>
          <w:bCs/>
          <w:sz w:val="28"/>
          <w:szCs w:val="28"/>
          <w:rtl/>
          <w:lang w:bidi="ar-IQ"/>
        </w:rPr>
        <w:t xml:space="preserve"> ) لغرض الاستقرار على النموذج باقل المشاكل </w:t>
      </w:r>
      <w:r w:rsidRPr="00995327">
        <w:rPr>
          <w:rFonts w:ascii="Simplified Arabic" w:hAnsi="Simplified Arabic" w:cs="Traditional Arabic" w:hint="cs"/>
          <w:b/>
          <w:bCs/>
          <w:sz w:val="28"/>
          <w:szCs w:val="28"/>
          <w:rtl/>
          <w:lang w:bidi="ar-IQ"/>
        </w:rPr>
        <w:t xml:space="preserve">ولقياس اثر الايرادات النفطية كمتغير مستقل على القطاع الزراعي ( قيمة الانتاج </w:t>
      </w:r>
      <w:r w:rsidRPr="00995327">
        <w:rPr>
          <w:rFonts w:ascii="Simplified Arabic" w:hAnsi="Simplified Arabic" w:cs="Traditional Arabic"/>
          <w:b/>
          <w:bCs/>
          <w:sz w:val="28"/>
          <w:szCs w:val="28"/>
          <w:rtl/>
          <w:lang w:bidi="ar-IQ"/>
        </w:rPr>
        <w:t>)</w:t>
      </w:r>
      <w:r w:rsidRPr="00995327">
        <w:rPr>
          <w:rFonts w:ascii="Simplified Arabic" w:hAnsi="Simplified Arabic" w:cs="Traditional Arabic" w:hint="cs"/>
          <w:b/>
          <w:bCs/>
          <w:sz w:val="28"/>
          <w:szCs w:val="28"/>
          <w:rtl/>
          <w:lang w:bidi="ar-IQ"/>
        </w:rPr>
        <w:t xml:space="preserve"> كمتغير تابع </w:t>
      </w:r>
      <w:r w:rsidRPr="00995327">
        <w:rPr>
          <w:rFonts w:ascii="Simplified Arabic" w:hAnsi="Simplified Arabic" w:cs="Traditional Arabic"/>
          <w:b/>
          <w:bCs/>
          <w:sz w:val="28"/>
          <w:szCs w:val="28"/>
          <w:rtl/>
          <w:lang w:bidi="ar-IQ"/>
        </w:rPr>
        <w:t xml:space="preserve"> وكما يلي :</w:t>
      </w:r>
    </w:p>
    <w:p w:rsidR="00CD7C41" w:rsidRPr="00995327" w:rsidRDefault="00CD7C41" w:rsidP="00CD7C41">
      <w:pPr>
        <w:spacing w:after="0" w:line="240" w:lineRule="auto"/>
        <w:jc w:val="center"/>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lang w:bidi="ar-IQ"/>
        </w:rPr>
        <w:t>Y = 1764107.86 + 0.</w:t>
      </w:r>
      <w:r w:rsidRPr="00995327">
        <w:rPr>
          <w:rFonts w:ascii="Simplified Arabic" w:hAnsi="Simplified Arabic" w:cs="Traditional Arabic"/>
          <w:b/>
          <w:bCs/>
          <w:sz w:val="28"/>
          <w:szCs w:val="28"/>
        </w:rPr>
        <w:t>084</w:t>
      </w:r>
      <w:r w:rsidRPr="00995327">
        <w:rPr>
          <w:rFonts w:ascii="Simplified Arabic" w:hAnsi="Simplified Arabic" w:cs="Traditional Arabic"/>
          <w:b/>
          <w:bCs/>
          <w:sz w:val="28"/>
          <w:szCs w:val="28"/>
          <w:lang w:bidi="ar-IQ"/>
        </w:rPr>
        <w:t>X</w:t>
      </w:r>
    </w:p>
    <w:p w:rsidR="00CD7C41" w:rsidRPr="00995327" w:rsidRDefault="00CD7C41" w:rsidP="00CD7C41">
      <w:pPr>
        <w:tabs>
          <w:tab w:val="left" w:pos="32"/>
          <w:tab w:val="right" w:pos="8312"/>
          <w:tab w:val="left" w:pos="8492"/>
        </w:tabs>
        <w:spacing w:after="0" w:line="240" w:lineRule="auto"/>
        <w:jc w:val="center"/>
        <w:rPr>
          <w:rFonts w:ascii="Simplified Arabic" w:hAnsi="Simplified Arabic" w:cs="Traditional Arabic"/>
          <w:b/>
          <w:bCs/>
          <w:sz w:val="28"/>
          <w:szCs w:val="28"/>
        </w:rPr>
      </w:pPr>
      <w:r w:rsidRPr="00995327">
        <w:rPr>
          <w:rFonts w:ascii="Simplified Arabic" w:hAnsi="Simplified Arabic" w:cs="Traditional Arabic"/>
          <w:b/>
          <w:bCs/>
          <w:sz w:val="28"/>
          <w:szCs w:val="28"/>
          <w:lang w:bidi="ar-IQ"/>
        </w:rPr>
        <w:t>(t)     (1.515)         (5.497)</w:t>
      </w:r>
    </w:p>
    <w:p w:rsidR="00CD7C41" w:rsidRPr="00995327" w:rsidRDefault="00CD7C41" w:rsidP="00CD7C41">
      <w:pPr>
        <w:spacing w:after="0" w:line="240" w:lineRule="auto"/>
        <w:jc w:val="center"/>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1.886</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D.W=</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lang w:bidi="ar-IQ"/>
        </w:rPr>
        <w:t>F=30.215</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72.6%</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lang w:bidi="ar-IQ"/>
        </w:rPr>
        <w:object w:dxaOrig="34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4.95pt" o:ole="">
            <v:imagedata r:id="rId1" o:title=""/>
          </v:shape>
          <o:OLEObject Type="Embed" ProgID="Equation.3" ShapeID="_x0000_i1025" DrawAspect="Content" ObjectID="_1625906230" r:id="rId2"/>
        </w:objec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75%</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lang w:bidi="ar-IQ"/>
        </w:rPr>
        <w:t>=</w:t>
      </w:r>
    </w:p>
    <w:p w:rsidR="00CD7C41" w:rsidRPr="00995327" w:rsidRDefault="00CD7C41" w:rsidP="00CD7C41">
      <w:pPr>
        <w:spacing w:after="0" w:line="240" w:lineRule="auto"/>
        <w:jc w:val="lowKashida"/>
        <w:rPr>
          <w:rFonts w:ascii="Simplified Arabic" w:hAnsi="Simplified Arabic" w:cs="Traditional Arabic"/>
          <w:b/>
          <w:bCs/>
          <w:sz w:val="28"/>
          <w:szCs w:val="28"/>
          <w:lang w:bidi="ar-IQ"/>
        </w:rPr>
      </w:pPr>
      <w:r w:rsidRPr="00995327">
        <w:rPr>
          <w:rFonts w:ascii="Simplified Arabic" w:hAnsi="Simplified Arabic" w:cs="Traditional Arabic"/>
          <w:b/>
          <w:bCs/>
          <w:sz w:val="28"/>
          <w:szCs w:val="28"/>
          <w:lang w:bidi="ar-IQ"/>
        </w:rPr>
        <w:t xml:space="preserve">     </w:t>
      </w:r>
      <w:r w:rsidRPr="00995327">
        <w:rPr>
          <w:rFonts w:ascii="Simplified Arabic" w:hAnsi="Simplified Arabic" w:cs="Traditional Arabic"/>
          <w:b/>
          <w:bCs/>
          <w:sz w:val="28"/>
          <w:szCs w:val="28"/>
          <w:rtl/>
          <w:lang w:bidi="ar-IQ"/>
        </w:rPr>
        <w:t xml:space="preserve">وبعد أجراء اختبار ( </w:t>
      </w:r>
      <w:r w:rsidRPr="00995327">
        <w:rPr>
          <w:rFonts w:ascii="Simplified Arabic" w:hAnsi="Simplified Arabic" w:cs="Traditional Arabic"/>
          <w:b/>
          <w:bCs/>
          <w:sz w:val="28"/>
          <w:szCs w:val="28"/>
          <w:lang w:bidi="ar-IQ"/>
        </w:rPr>
        <w:t>F</w:t>
      </w:r>
      <w:r w:rsidRPr="00995327">
        <w:rPr>
          <w:rFonts w:ascii="Simplified Arabic" w:hAnsi="Simplified Arabic" w:cs="Traditional Arabic"/>
          <w:b/>
          <w:bCs/>
          <w:sz w:val="28"/>
          <w:szCs w:val="28"/>
          <w:rtl/>
          <w:lang w:bidi="ar-IQ"/>
        </w:rPr>
        <w:t xml:space="preserve"> ) والذي يختبر معنوية الأنموذج ، فقد ظهرت قيمة (</w:t>
      </w:r>
      <w:r w:rsidRPr="00995327">
        <w:rPr>
          <w:rFonts w:ascii="Simplified Arabic" w:hAnsi="Simplified Arabic" w:cs="Traditional Arabic"/>
          <w:b/>
          <w:bCs/>
          <w:sz w:val="28"/>
          <w:szCs w:val="28"/>
          <w:lang w:bidi="ar-IQ"/>
        </w:rPr>
        <w:t xml:space="preserve">F </w:t>
      </w:r>
      <w:r w:rsidRPr="00995327">
        <w:rPr>
          <w:rFonts w:ascii="Simplified Arabic" w:hAnsi="Simplified Arabic" w:cs="Traditional Arabic"/>
          <w:b/>
          <w:bCs/>
          <w:sz w:val="28"/>
          <w:szCs w:val="28"/>
          <w:rtl/>
          <w:lang w:bidi="ar-IQ"/>
        </w:rPr>
        <w:t xml:space="preserve"> ) المحسوبة (</w:t>
      </w:r>
      <w:r w:rsidRPr="00995327">
        <w:rPr>
          <w:rFonts w:ascii="Simplified Arabic" w:hAnsi="Simplified Arabic" w:cs="Traditional Arabic"/>
          <w:b/>
          <w:bCs/>
          <w:sz w:val="28"/>
          <w:szCs w:val="28"/>
          <w:lang w:bidi="ar-IQ"/>
        </w:rPr>
        <w:t>30.215</w:t>
      </w:r>
      <w:r w:rsidRPr="00995327">
        <w:rPr>
          <w:rFonts w:ascii="Simplified Arabic" w:hAnsi="Simplified Arabic" w:cs="Traditional Arabic"/>
          <w:b/>
          <w:bCs/>
          <w:sz w:val="28"/>
          <w:szCs w:val="28"/>
          <w:rtl/>
          <w:lang w:bidi="ar-IQ"/>
        </w:rPr>
        <w:t xml:space="preserve">)  وبقيمة احتمالية </w:t>
      </w:r>
      <w:r w:rsidRPr="00995327">
        <w:rPr>
          <w:rFonts w:ascii="Simplified Arabic" w:hAnsi="Simplified Arabic" w:cs="Traditional Arabic"/>
          <w:b/>
          <w:bCs/>
          <w:sz w:val="28"/>
          <w:szCs w:val="28"/>
          <w:lang w:bidi="ar-IQ"/>
        </w:rPr>
        <w:t>p-value(0.000)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مما يعني معنوية الأنموذج ، أي رفض الفرضية الصفرية (</w:t>
      </w:r>
      <w:r w:rsidRPr="00995327">
        <w:rPr>
          <w:rFonts w:ascii="Simplified Arabic" w:hAnsi="Simplified Arabic" w:cs="Traditional Arabic"/>
          <w:b/>
          <w:bCs/>
          <w:sz w:val="28"/>
          <w:szCs w:val="28"/>
          <w:lang w:bidi="ar-IQ"/>
        </w:rPr>
        <w:t>H</w:t>
      </w:r>
      <w:r w:rsidRPr="00995327">
        <w:rPr>
          <w:rFonts w:ascii="Simplified Arabic" w:hAnsi="Simplified Arabic" w:cs="Traditional Arabic"/>
          <w:b/>
          <w:bCs/>
          <w:sz w:val="28"/>
          <w:szCs w:val="28"/>
          <w:vertAlign w:val="subscript"/>
          <w:lang w:bidi="ar-IQ"/>
        </w:rPr>
        <w:t>0</w:t>
      </w:r>
      <w:r w:rsidRPr="00995327">
        <w:rPr>
          <w:rFonts w:ascii="Simplified Arabic" w:hAnsi="Simplified Arabic" w:cs="Traditional Arabic"/>
          <w:b/>
          <w:bCs/>
          <w:sz w:val="28"/>
          <w:szCs w:val="28"/>
          <w:rtl/>
          <w:lang w:bidi="ar-IQ"/>
        </w:rPr>
        <w:t xml:space="preserve"> ) وقبول الفرضية البديلة (</w:t>
      </w:r>
      <w:r w:rsidRPr="00995327">
        <w:rPr>
          <w:rFonts w:ascii="Simplified Arabic" w:hAnsi="Simplified Arabic" w:cs="Traditional Arabic"/>
          <w:b/>
          <w:bCs/>
          <w:sz w:val="28"/>
          <w:szCs w:val="28"/>
          <w:lang w:bidi="ar-IQ"/>
        </w:rPr>
        <w:t>H</w:t>
      </w:r>
      <w:r w:rsidRPr="00995327">
        <w:rPr>
          <w:rFonts w:ascii="Simplified Arabic" w:hAnsi="Simplified Arabic" w:cs="Traditional Arabic"/>
          <w:b/>
          <w:bCs/>
          <w:sz w:val="28"/>
          <w:szCs w:val="28"/>
          <w:vertAlign w:val="subscript"/>
          <w:lang w:bidi="ar-IQ"/>
        </w:rPr>
        <w:t>1</w:t>
      </w:r>
      <w:r w:rsidRPr="00995327">
        <w:rPr>
          <w:rFonts w:ascii="Simplified Arabic" w:hAnsi="Simplified Arabic" w:cs="Traditional Arabic"/>
          <w:b/>
          <w:bCs/>
          <w:sz w:val="28"/>
          <w:szCs w:val="28"/>
          <w:rtl/>
          <w:lang w:bidi="ar-IQ"/>
        </w:rPr>
        <w:t xml:space="preserve"> ) ،وكانت قيمة معامل التحديد (</w:t>
      </w:r>
      <w:r w:rsidRPr="00995327">
        <w:rPr>
          <w:rFonts w:ascii="Simplified Arabic" w:hAnsi="Simplified Arabic" w:cs="Traditional Arabic"/>
          <w:b/>
          <w:bCs/>
          <w:sz w:val="28"/>
          <w:szCs w:val="28"/>
          <w:lang w:bidi="ar-IQ"/>
        </w:rPr>
        <w:t>75%</w:t>
      </w:r>
      <w:r w:rsidRPr="00995327">
        <w:rPr>
          <w:rFonts w:ascii="Simplified Arabic" w:hAnsi="Simplified Arabic" w:cs="Traditional Arabic"/>
          <w:b/>
          <w:bCs/>
          <w:sz w:val="28"/>
          <w:szCs w:val="28"/>
          <w:rtl/>
          <w:lang w:bidi="ar-IQ"/>
        </w:rPr>
        <w:t>=</w:t>
      </w:r>
      <w:r w:rsidRPr="00995327">
        <w:rPr>
          <w:rFonts w:ascii="Simplified Arabic" w:hAnsi="Simplified Arabic" w:cs="Traditional Arabic"/>
          <w:b/>
          <w:bCs/>
          <w:sz w:val="28"/>
          <w:szCs w:val="28"/>
          <w:lang w:bidi="ar-IQ"/>
        </w:rPr>
        <w:t xml:space="preserve"> 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rtl/>
          <w:lang w:bidi="ar-IQ"/>
        </w:rPr>
        <w:t xml:space="preserve">) وهو مقدار ما تفسره المتغيرات التوضيحية والتي تتمثل هنا </w:t>
      </w:r>
      <w:r w:rsidRPr="00995327">
        <w:rPr>
          <w:rFonts w:ascii="Simplified Arabic" w:hAnsi="Simplified Arabic" w:cs="Traditional Arabic" w:hint="cs"/>
          <w:b/>
          <w:bCs/>
          <w:sz w:val="28"/>
          <w:szCs w:val="28"/>
          <w:rtl/>
          <w:lang w:bidi="ar-IQ"/>
        </w:rPr>
        <w:t xml:space="preserve">بالإيرادات النفطية </w:t>
      </w:r>
      <w:r w:rsidRPr="00995327">
        <w:rPr>
          <w:rFonts w:ascii="Simplified Arabic" w:hAnsi="Simplified Arabic" w:cs="Traditional Arabic"/>
          <w:b/>
          <w:bCs/>
          <w:sz w:val="28"/>
          <w:szCs w:val="28"/>
          <w:rtl/>
          <w:lang w:bidi="ar-IQ"/>
        </w:rPr>
        <w:t xml:space="preserve"> للانحرافات الكلية للمتغير التابع </w:t>
      </w:r>
      <w:r w:rsidRPr="00995327">
        <w:rPr>
          <w:rFonts w:ascii="Simplified Arabic" w:hAnsi="Simplified Arabic" w:cs="Traditional Arabic" w:hint="cs"/>
          <w:b/>
          <w:bCs/>
          <w:sz w:val="28"/>
          <w:szCs w:val="28"/>
          <w:rtl/>
          <w:lang w:bidi="ar-IQ"/>
        </w:rPr>
        <w:t>قيمة الانتاج الزراعي</w:t>
      </w:r>
      <w:r w:rsidRPr="00995327">
        <w:rPr>
          <w:rFonts w:ascii="Simplified Arabic" w:hAnsi="Simplified Arabic" w:cs="Traditional Arabic"/>
          <w:b/>
          <w:bCs/>
          <w:sz w:val="28"/>
          <w:szCs w:val="28"/>
          <w:rtl/>
          <w:lang w:bidi="ar-IQ"/>
        </w:rPr>
        <w:t xml:space="preserve"> ،والمتبقي(%</w:t>
      </w:r>
      <w:r w:rsidRPr="00995327">
        <w:rPr>
          <w:rFonts w:ascii="Simplified Arabic" w:hAnsi="Simplified Arabic" w:cs="Traditional Arabic" w:hint="cs"/>
          <w:b/>
          <w:bCs/>
          <w:sz w:val="28"/>
          <w:szCs w:val="28"/>
          <w:rtl/>
          <w:lang w:bidi="ar-IQ"/>
        </w:rPr>
        <w:t>25</w:t>
      </w:r>
      <w:r w:rsidRPr="00995327">
        <w:rPr>
          <w:rFonts w:ascii="Simplified Arabic" w:hAnsi="Simplified Arabic" w:cs="Traditional Arabic"/>
          <w:b/>
          <w:bCs/>
          <w:sz w:val="28"/>
          <w:szCs w:val="28"/>
          <w:rtl/>
          <w:lang w:bidi="ar-IQ"/>
        </w:rPr>
        <w:t>) فيعزى إلى عوامل أخرى تندرج ضمن الخطأ العشوائي .</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rtl/>
          <w:lang w:bidi="ar-IQ"/>
        </w:rPr>
        <w:tab/>
        <w:t>ولاختبار معنوية المعلمات  في النموذج اجري اختبار (</w:t>
      </w:r>
      <w:r w:rsidRPr="00995327">
        <w:rPr>
          <w:rFonts w:ascii="Simplified Arabic" w:hAnsi="Simplified Arabic" w:cs="Traditional Arabic"/>
          <w:b/>
          <w:bCs/>
          <w:sz w:val="28"/>
          <w:szCs w:val="28"/>
          <w:lang w:bidi="ar-IQ"/>
        </w:rPr>
        <w:t>t</w:t>
      </w:r>
      <w:r w:rsidRPr="00995327">
        <w:rPr>
          <w:rFonts w:ascii="Simplified Arabic" w:hAnsi="Simplified Arabic" w:cs="Traditional Arabic"/>
          <w:b/>
          <w:bCs/>
          <w:sz w:val="28"/>
          <w:szCs w:val="28"/>
          <w:rtl/>
          <w:lang w:bidi="ar-IQ"/>
        </w:rPr>
        <w:t xml:space="preserve">) الخاص بكل معلمة والذي تبين من خلاله </w:t>
      </w:r>
      <w:r w:rsidRPr="00995327">
        <w:rPr>
          <w:rFonts w:ascii="Simplified Arabic" w:hAnsi="Simplified Arabic" w:cs="Traditional Arabic" w:hint="cs"/>
          <w:b/>
          <w:bCs/>
          <w:sz w:val="28"/>
          <w:szCs w:val="28"/>
          <w:rtl/>
          <w:lang w:bidi="ar-IQ"/>
        </w:rPr>
        <w:t xml:space="preserve">ان </w:t>
      </w:r>
      <w:r w:rsidRPr="00995327">
        <w:rPr>
          <w:rFonts w:ascii="Simplified Arabic" w:hAnsi="Simplified Arabic" w:cs="Traditional Arabic"/>
          <w:b/>
          <w:bCs/>
          <w:sz w:val="28"/>
          <w:szCs w:val="28"/>
          <w:rtl/>
          <w:lang w:bidi="ar-IQ"/>
        </w:rPr>
        <w:t>الحد الثابت(</w:t>
      </w:r>
      <w:r w:rsidRPr="00995327">
        <w:rPr>
          <w:rFonts w:ascii="Times New Roman" w:hAnsi="Times New Roman" w:cs="Traditional Arabic"/>
          <w:b/>
          <w:bCs/>
          <w:sz w:val="28"/>
          <w:szCs w:val="28"/>
          <w:lang w:bidi="ar-IQ"/>
        </w:rPr>
        <w:t>β</w:t>
      </w:r>
      <w:r w:rsidRPr="00995327">
        <w:rPr>
          <w:rFonts w:ascii="Simplified Arabic" w:hAnsi="Simplified Arabic" w:cs="Traditional Arabic"/>
          <w:b/>
          <w:bCs/>
          <w:sz w:val="28"/>
          <w:szCs w:val="28"/>
          <w:vertAlign w:val="subscript"/>
          <w:lang w:bidi="ar-IQ"/>
        </w:rPr>
        <w:t>0</w:t>
      </w:r>
      <w:r w:rsidRPr="00995327">
        <w:rPr>
          <w:rFonts w:ascii="Simplified Arabic" w:hAnsi="Simplified Arabic" w:cs="Traditional Arabic"/>
          <w:b/>
          <w:bCs/>
          <w:sz w:val="28"/>
          <w:szCs w:val="28"/>
          <w:vertAlign w:val="subscript"/>
          <w:rtl/>
          <w:lang w:bidi="ar-IQ"/>
        </w:rPr>
        <w:t xml:space="preserve"> </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غير معنوي </w:t>
      </w:r>
      <w:r w:rsidRPr="00995327">
        <w:rPr>
          <w:rFonts w:ascii="Simplified Arabic" w:hAnsi="Simplified Arabic" w:cs="Traditional Arabic"/>
          <w:b/>
          <w:bCs/>
          <w:sz w:val="28"/>
          <w:szCs w:val="28"/>
          <w:rtl/>
          <w:lang w:bidi="ar-IQ"/>
        </w:rPr>
        <w:t xml:space="preserve"> اذ بلغ مستوى المعنوية  </w:t>
      </w:r>
      <w:r w:rsidRPr="00995327">
        <w:rPr>
          <w:rFonts w:ascii="Simplified Arabic" w:hAnsi="Simplified Arabic" w:cs="Traditional Arabic"/>
          <w:b/>
          <w:bCs/>
          <w:sz w:val="28"/>
          <w:szCs w:val="28"/>
          <w:lang w:bidi="ar-IQ"/>
        </w:rPr>
        <w:t>p-value(0.161)</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وهي اكبر  من (</w:t>
      </w:r>
      <w:r w:rsidRPr="00995327">
        <w:rPr>
          <w:rFonts w:ascii="Simplified Arabic" w:hAnsi="Simplified Arabic" w:cs="Traditional Arabic"/>
          <w:b/>
          <w:bCs/>
          <w:sz w:val="28"/>
          <w:szCs w:val="28"/>
          <w:lang w:bidi="ar-IQ"/>
        </w:rPr>
        <w:t>0.05</w:t>
      </w:r>
      <w:r w:rsidRPr="00995327">
        <w:rPr>
          <w:rFonts w:ascii="Simplified Arabic" w:hAnsi="Simplified Arabic" w:cs="Traditional Arabic"/>
          <w:b/>
          <w:bCs/>
          <w:sz w:val="28"/>
          <w:szCs w:val="28"/>
          <w:rtl/>
          <w:lang w:bidi="ar-IQ"/>
        </w:rPr>
        <w:t xml:space="preserve"> ) والتي تدل على </w:t>
      </w:r>
      <w:r w:rsidRPr="00995327">
        <w:rPr>
          <w:rFonts w:ascii="Simplified Arabic" w:hAnsi="Simplified Arabic" w:cs="Traditional Arabic" w:hint="cs"/>
          <w:b/>
          <w:bCs/>
          <w:sz w:val="28"/>
          <w:szCs w:val="28"/>
          <w:rtl/>
          <w:lang w:bidi="ar-IQ"/>
        </w:rPr>
        <w:t xml:space="preserve"> عدم </w:t>
      </w:r>
      <w:r w:rsidRPr="00995327">
        <w:rPr>
          <w:rFonts w:ascii="Simplified Arabic" w:hAnsi="Simplified Arabic" w:cs="Traditional Arabic"/>
          <w:b/>
          <w:bCs/>
          <w:sz w:val="28"/>
          <w:szCs w:val="28"/>
          <w:rtl/>
          <w:lang w:bidi="ar-IQ"/>
        </w:rPr>
        <w:t xml:space="preserve">معنوية هذه المعلمة </w:t>
      </w:r>
      <w:r w:rsidRPr="00995327">
        <w:rPr>
          <w:rFonts w:ascii="Simplified Arabic" w:hAnsi="Simplified Arabic" w:cs="Traditional Arabic" w:hint="cs"/>
          <w:b/>
          <w:bCs/>
          <w:sz w:val="28"/>
          <w:szCs w:val="28"/>
          <w:rtl/>
          <w:lang w:bidi="ar-IQ"/>
        </w:rPr>
        <w:t>لذا تهمل من النموذج</w:t>
      </w:r>
      <w:r w:rsidRPr="00995327">
        <w:rPr>
          <w:rFonts w:ascii="Simplified Arabic" w:hAnsi="Simplified Arabic" w:cs="Traditional Arabic"/>
          <w:b/>
          <w:bCs/>
          <w:sz w:val="28"/>
          <w:szCs w:val="28"/>
          <w:rtl/>
          <w:lang w:bidi="ar-IQ"/>
        </w:rPr>
        <w:t>، اما معلمة (</w:t>
      </w:r>
      <w:r w:rsidRPr="00995327">
        <w:rPr>
          <w:rFonts w:ascii="Times New Roman" w:hAnsi="Times New Roman" w:cs="Traditional Arabic"/>
          <w:b/>
          <w:bCs/>
          <w:sz w:val="28"/>
          <w:szCs w:val="28"/>
          <w:lang w:bidi="ar-IQ"/>
        </w:rPr>
        <w:t>β</w:t>
      </w:r>
      <w:r w:rsidRPr="00995327">
        <w:rPr>
          <w:rFonts w:ascii="Simplified Arabic" w:hAnsi="Simplified Arabic" w:cs="Traditional Arabic"/>
          <w:b/>
          <w:bCs/>
          <w:sz w:val="28"/>
          <w:szCs w:val="28"/>
          <w:vertAlign w:val="subscript"/>
          <w:lang w:bidi="ar-IQ"/>
        </w:rPr>
        <w:t>1</w:t>
      </w:r>
      <w:r w:rsidRPr="00995327">
        <w:rPr>
          <w:rFonts w:ascii="Simplified Arabic" w:hAnsi="Simplified Arabic" w:cs="Traditional Arabic"/>
          <w:b/>
          <w:bCs/>
          <w:sz w:val="28"/>
          <w:szCs w:val="28"/>
          <w:vertAlign w:val="subscript"/>
          <w:rtl/>
          <w:lang w:bidi="ar-IQ"/>
        </w:rPr>
        <w:t xml:space="preserve"> </w:t>
      </w:r>
      <w:r w:rsidRPr="00995327">
        <w:rPr>
          <w:rFonts w:ascii="Simplified Arabic" w:hAnsi="Simplified Arabic" w:cs="Traditional Arabic"/>
          <w:b/>
          <w:bCs/>
          <w:sz w:val="28"/>
          <w:szCs w:val="28"/>
          <w:rtl/>
          <w:lang w:bidi="ar-IQ"/>
        </w:rPr>
        <w:t>) فقد بلغت قيمة (</w:t>
      </w:r>
      <w:r w:rsidRPr="00995327">
        <w:rPr>
          <w:rFonts w:ascii="Simplified Arabic" w:hAnsi="Simplified Arabic" w:cs="Traditional Arabic"/>
          <w:b/>
          <w:bCs/>
          <w:sz w:val="28"/>
          <w:szCs w:val="28"/>
          <w:lang w:bidi="ar-IQ"/>
        </w:rPr>
        <w:t>t</w:t>
      </w:r>
      <w:r w:rsidRPr="00995327">
        <w:rPr>
          <w:rFonts w:ascii="Simplified Arabic" w:hAnsi="Simplified Arabic" w:cs="Traditional Arabic"/>
          <w:b/>
          <w:bCs/>
          <w:sz w:val="28"/>
          <w:szCs w:val="28"/>
          <w:rtl/>
          <w:lang w:bidi="ar-IQ"/>
        </w:rPr>
        <w:t>)  (</w:t>
      </w:r>
      <w:r w:rsidRPr="00995327">
        <w:rPr>
          <w:rFonts w:ascii="Simplified Arabic" w:hAnsi="Simplified Arabic" w:cs="Traditional Arabic"/>
          <w:b/>
          <w:bCs/>
          <w:sz w:val="28"/>
          <w:szCs w:val="28"/>
          <w:lang w:bidi="ar-IQ"/>
        </w:rPr>
        <w:t>5.497</w:t>
      </w:r>
      <w:r w:rsidRPr="00995327">
        <w:rPr>
          <w:rFonts w:ascii="Simplified Arabic" w:hAnsi="Simplified Arabic" w:cs="Traditional Arabic"/>
          <w:b/>
          <w:bCs/>
          <w:sz w:val="28"/>
          <w:szCs w:val="28"/>
          <w:rtl/>
          <w:lang w:bidi="ar-IQ"/>
        </w:rPr>
        <w:t xml:space="preserve"> ) وبمستوى معنوية (</w:t>
      </w:r>
      <w:r w:rsidRPr="00995327">
        <w:rPr>
          <w:rFonts w:ascii="Simplified Arabic" w:hAnsi="Simplified Arabic" w:cs="Traditional Arabic"/>
          <w:b/>
          <w:bCs/>
          <w:sz w:val="28"/>
          <w:szCs w:val="28"/>
          <w:lang w:bidi="ar-IQ"/>
        </w:rPr>
        <w:t>p-value(0.000)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وهي اصغر من (</w:t>
      </w:r>
      <w:r w:rsidRPr="00995327">
        <w:rPr>
          <w:rFonts w:ascii="Simplified Arabic" w:hAnsi="Simplified Arabic" w:cs="Traditional Arabic"/>
          <w:b/>
          <w:bCs/>
          <w:sz w:val="28"/>
          <w:szCs w:val="28"/>
        </w:rPr>
        <w:t>0.05</w:t>
      </w:r>
      <w:r w:rsidRPr="00995327">
        <w:rPr>
          <w:rFonts w:ascii="Simplified Arabic" w:hAnsi="Simplified Arabic" w:cs="Traditional Arabic" w:hint="cs"/>
          <w:b/>
          <w:bCs/>
          <w:sz w:val="28"/>
          <w:szCs w:val="28"/>
          <w:rtl/>
          <w:lang w:bidi="ar-IQ"/>
        </w:rPr>
        <w:t>)</w:t>
      </w:r>
      <w:r w:rsidRPr="00995327">
        <w:rPr>
          <w:rFonts w:ascii="Simplified Arabic" w:hAnsi="Simplified Arabic" w:cs="Traditional Arabic"/>
          <w:b/>
          <w:bCs/>
          <w:sz w:val="28"/>
          <w:szCs w:val="28"/>
          <w:rtl/>
          <w:lang w:bidi="ar-IQ"/>
        </w:rPr>
        <w:t xml:space="preserve"> مما يدل على معنوية المعلمة المقدرة مما يدل على ان </w:t>
      </w:r>
      <w:r w:rsidRPr="00995327">
        <w:rPr>
          <w:rFonts w:ascii="Simplified Arabic" w:hAnsi="Simplified Arabic" w:cs="Traditional Arabic" w:hint="cs"/>
          <w:b/>
          <w:bCs/>
          <w:sz w:val="28"/>
          <w:szCs w:val="28"/>
          <w:rtl/>
          <w:lang w:bidi="ar-IQ"/>
        </w:rPr>
        <w:t>الايرادات النفطية</w:t>
      </w:r>
      <w:r w:rsidRPr="00995327">
        <w:rPr>
          <w:rFonts w:ascii="Simplified Arabic" w:hAnsi="Simplified Arabic" w:cs="Traditional Arabic"/>
          <w:b/>
          <w:bCs/>
          <w:sz w:val="28"/>
          <w:szCs w:val="28"/>
          <w:rtl/>
          <w:lang w:bidi="ar-IQ"/>
        </w:rPr>
        <w:t xml:space="preserve"> مؤثرة </w:t>
      </w:r>
      <w:r w:rsidRPr="00995327">
        <w:rPr>
          <w:rFonts w:ascii="Simplified Arabic" w:hAnsi="Simplified Arabic" w:cs="Traditional Arabic" w:hint="cs"/>
          <w:b/>
          <w:bCs/>
          <w:sz w:val="28"/>
          <w:szCs w:val="28"/>
          <w:rtl/>
          <w:lang w:bidi="ar-IQ"/>
        </w:rPr>
        <w:t>في القطاع الزراعي .</w:t>
      </w:r>
      <w:r w:rsidRPr="00995327">
        <w:rPr>
          <w:rFonts w:ascii="Simplified Arabic" w:hAnsi="Simplified Arabic" w:cs="Traditional Arabic"/>
          <w:b/>
          <w:bCs/>
          <w:sz w:val="28"/>
          <w:szCs w:val="28"/>
          <w:rtl/>
          <w:lang w:bidi="ar-IQ"/>
        </w:rPr>
        <w:t xml:space="preserve"> </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 xml:space="preserve">   </w:t>
      </w:r>
      <w:r w:rsidRPr="00995327">
        <w:rPr>
          <w:rFonts w:ascii="Simplified Arabic" w:hAnsi="Simplified Arabic" w:cs="Traditional Arabic"/>
          <w:b/>
          <w:bCs/>
          <w:sz w:val="28"/>
          <w:szCs w:val="28"/>
          <w:rtl/>
          <w:lang w:bidi="ar-IQ"/>
        </w:rPr>
        <w:t>وعلى ضوء ذلك يتبين من المعادلة أعلاه انه عند تغير وحدة واحدة</w:t>
      </w:r>
      <w:r w:rsidRPr="00995327">
        <w:rPr>
          <w:rFonts w:ascii="Simplified Arabic" w:hAnsi="Simplified Arabic" w:cs="Traditional Arabic" w:hint="cs"/>
          <w:b/>
          <w:bCs/>
          <w:sz w:val="28"/>
          <w:szCs w:val="28"/>
          <w:rtl/>
          <w:lang w:bidi="ar-IQ"/>
        </w:rPr>
        <w:t>(مليون دينار)</w:t>
      </w:r>
      <w:r w:rsidRPr="00995327">
        <w:rPr>
          <w:rFonts w:ascii="Simplified Arabic" w:hAnsi="Simplified Arabic" w:cs="Traditional Arabic"/>
          <w:b/>
          <w:bCs/>
          <w:sz w:val="28"/>
          <w:szCs w:val="28"/>
          <w:rtl/>
          <w:lang w:bidi="ar-IQ"/>
        </w:rPr>
        <w:t xml:space="preserve"> من المتغير التوضيحي (</w:t>
      </w:r>
      <w:r w:rsidRPr="00995327">
        <w:rPr>
          <w:rFonts w:ascii="Simplified Arabic" w:hAnsi="Simplified Arabic" w:cs="Traditional Arabic"/>
          <w:b/>
          <w:bCs/>
          <w:sz w:val="28"/>
          <w:szCs w:val="28"/>
          <w:lang w:bidi="ar-IQ"/>
        </w:rPr>
        <w:t>X</w:t>
      </w:r>
      <w:r w:rsidRPr="00995327">
        <w:rPr>
          <w:rFonts w:ascii="Simplified Arabic" w:hAnsi="Simplified Arabic" w:cs="Traditional Arabic"/>
          <w:b/>
          <w:bCs/>
          <w:sz w:val="28"/>
          <w:szCs w:val="28"/>
          <w:rtl/>
          <w:lang w:bidi="ar-IQ"/>
        </w:rPr>
        <w:t xml:space="preserve"> ) والمتمثل </w:t>
      </w:r>
      <w:r w:rsidRPr="00995327">
        <w:rPr>
          <w:rFonts w:ascii="Simplified Arabic" w:hAnsi="Simplified Arabic" w:cs="Traditional Arabic" w:hint="cs"/>
          <w:b/>
          <w:bCs/>
          <w:sz w:val="28"/>
          <w:szCs w:val="28"/>
          <w:rtl/>
          <w:lang w:bidi="ar-IQ"/>
        </w:rPr>
        <w:t>بالإيرادات النفطية</w:t>
      </w:r>
      <w:r w:rsidRPr="00995327">
        <w:rPr>
          <w:rFonts w:ascii="Simplified Arabic" w:hAnsi="Simplified Arabic" w:cs="Traditional Arabic"/>
          <w:b/>
          <w:bCs/>
          <w:sz w:val="28"/>
          <w:szCs w:val="28"/>
          <w:rtl/>
          <w:lang w:bidi="ar-IQ"/>
        </w:rPr>
        <w:t xml:space="preserve">  يؤدي إلى تغير </w:t>
      </w:r>
      <w:r w:rsidRPr="00995327">
        <w:rPr>
          <w:rFonts w:ascii="Simplified Arabic" w:hAnsi="Simplified Arabic" w:cs="Traditional Arabic" w:hint="cs"/>
          <w:b/>
          <w:bCs/>
          <w:sz w:val="28"/>
          <w:szCs w:val="28"/>
          <w:rtl/>
          <w:lang w:bidi="ar-IQ"/>
        </w:rPr>
        <w:t xml:space="preserve">قيمة الانتاج الزراعي </w:t>
      </w:r>
      <w:r w:rsidRPr="00995327">
        <w:rPr>
          <w:rFonts w:ascii="Simplified Arabic" w:hAnsi="Simplified Arabic" w:cs="Traditional Arabic"/>
          <w:b/>
          <w:bCs/>
          <w:sz w:val="28"/>
          <w:szCs w:val="28"/>
          <w:rtl/>
          <w:lang w:bidi="ar-IQ"/>
        </w:rPr>
        <w:t xml:space="preserve"> بمقدار (</w:t>
      </w:r>
      <w:r w:rsidRPr="00995327">
        <w:rPr>
          <w:rFonts w:ascii="Simplified Arabic" w:hAnsi="Simplified Arabic" w:cs="Traditional Arabic" w:hint="cs"/>
          <w:b/>
          <w:bCs/>
          <w:sz w:val="28"/>
          <w:szCs w:val="28"/>
          <w:rtl/>
          <w:lang w:bidi="ar-IQ"/>
        </w:rPr>
        <w:t>84000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دينا</w:t>
      </w:r>
      <w:r w:rsidRPr="00995327">
        <w:rPr>
          <w:rFonts w:ascii="Simplified Arabic" w:hAnsi="Simplified Arabic" w:cs="Traditional Arabic"/>
          <w:b/>
          <w:bCs/>
          <w:sz w:val="28"/>
          <w:szCs w:val="28"/>
          <w:rtl/>
          <w:lang w:bidi="ar-IQ"/>
        </w:rPr>
        <w:t xml:space="preserve">ر وهذا ما ينطبق مع منطق النظرية الاقتصادية  </w:t>
      </w:r>
      <w:r w:rsidRPr="00995327">
        <w:rPr>
          <w:rFonts w:ascii="Simplified Arabic" w:hAnsi="Simplified Arabic" w:cs="Traditional Arabic" w:hint="cs"/>
          <w:b/>
          <w:bCs/>
          <w:sz w:val="28"/>
          <w:szCs w:val="28"/>
          <w:rtl/>
          <w:lang w:bidi="ar-IQ"/>
        </w:rPr>
        <w:t>حيث ظهرت العلاقة طردية .</w:t>
      </w:r>
    </w:p>
    <w:p w:rsidR="00CD7C41" w:rsidRPr="00995327" w:rsidRDefault="00CD7C41" w:rsidP="00CD7C41">
      <w:pPr>
        <w:spacing w:after="0" w:line="240" w:lineRule="auto"/>
        <w:jc w:val="lowKashida"/>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rtl/>
          <w:lang w:bidi="ar-IQ"/>
        </w:rPr>
        <w:t xml:space="preserve">   وقد تم اختبار مشكلة الارتباط الذاتي عن طريق اختبار دوربن واتسن (</w:t>
      </w:r>
      <w:r w:rsidRPr="00995327">
        <w:rPr>
          <w:rFonts w:ascii="Simplified Arabic" w:hAnsi="Simplified Arabic" w:cs="Traditional Arabic"/>
          <w:b/>
          <w:bCs/>
          <w:sz w:val="28"/>
          <w:szCs w:val="28"/>
          <w:lang w:bidi="ar-IQ"/>
        </w:rPr>
        <w:t>D.W</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 xml:space="preserve">وكانت </w:t>
      </w:r>
      <w:r w:rsidRPr="00995327">
        <w:rPr>
          <w:rFonts w:ascii="Simplified Arabic" w:hAnsi="Simplified Arabic" w:cs="Traditional Arabic" w:hint="cs"/>
          <w:b/>
          <w:bCs/>
          <w:sz w:val="28"/>
          <w:szCs w:val="28"/>
          <w:rtl/>
          <w:lang w:bidi="ar-IQ"/>
        </w:rPr>
        <w:t>قيمته</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1.886</w:t>
      </w:r>
      <w:r w:rsidRPr="00995327">
        <w:rPr>
          <w:rFonts w:ascii="Simplified Arabic" w:hAnsi="Simplified Arabic" w:cs="Traditional Arabic"/>
          <w:b/>
          <w:bCs/>
          <w:sz w:val="28"/>
          <w:szCs w:val="28"/>
          <w:rtl/>
          <w:lang w:bidi="ar-IQ"/>
        </w:rPr>
        <w:t>)</w:t>
      </w:r>
      <w:r w:rsidRPr="00995327">
        <w:rPr>
          <w:rFonts w:ascii="Simplified Arabic" w:hAnsi="Simplified Arabic" w:cs="Traditional Arabic" w:hint="cs"/>
          <w:b/>
          <w:bCs/>
          <w:sz w:val="28"/>
          <w:szCs w:val="28"/>
          <w:rtl/>
          <w:lang w:bidi="ar-IQ"/>
        </w:rPr>
        <w:t xml:space="preserve"> وهي اكبر من قيمة معامل التحديد(</w:t>
      </w:r>
      <w:r w:rsidRPr="00995327">
        <w:rPr>
          <w:rFonts w:ascii="Simplified Arabic" w:hAnsi="Simplified Arabic" w:cs="Traditional Arabic"/>
          <w:b/>
          <w:bCs/>
          <w:sz w:val="28"/>
          <w:szCs w:val="28"/>
          <w:lang w:bidi="ar-IQ"/>
        </w:rPr>
        <w:t>0.751</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lang w:bidi="ar-IQ"/>
        </w:rPr>
        <w:t>=</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مما يعني عدم وجود مشكلة الارتباط الذاتي.</w:t>
      </w:r>
    </w:p>
    <w:p w:rsidR="00CD7C41" w:rsidRPr="00995327" w:rsidRDefault="00CD7C41" w:rsidP="00CD7C41">
      <w:pPr>
        <w:spacing w:after="0" w:line="240" w:lineRule="auto"/>
        <w:jc w:val="lowKashida"/>
        <w:rPr>
          <w:rFonts w:ascii="Simplified Arabic" w:hAnsi="Simplified Arabic" w:cs="Traditional Arabic"/>
          <w:b/>
          <w:bCs/>
          <w:sz w:val="32"/>
          <w:szCs w:val="32"/>
          <w:rtl/>
          <w:lang w:bidi="ar-IQ"/>
        </w:rPr>
      </w:pPr>
      <w:r w:rsidRPr="00995327">
        <w:rPr>
          <w:rFonts w:ascii="Simplified Arabic" w:hAnsi="Simplified Arabic" w:cs="Traditional Arabic"/>
          <w:b/>
          <w:bCs/>
          <w:sz w:val="32"/>
          <w:szCs w:val="32"/>
          <w:rtl/>
          <w:lang w:bidi="ar-IQ"/>
        </w:rPr>
        <w:t xml:space="preserve">النموذج </w:t>
      </w:r>
      <w:r w:rsidRPr="00995327">
        <w:rPr>
          <w:rFonts w:ascii="Simplified Arabic" w:hAnsi="Simplified Arabic" w:cs="Traditional Arabic" w:hint="cs"/>
          <w:b/>
          <w:bCs/>
          <w:sz w:val="32"/>
          <w:szCs w:val="32"/>
          <w:rtl/>
          <w:lang w:bidi="ar-IQ"/>
        </w:rPr>
        <w:t>الثاني</w:t>
      </w:r>
      <w:r w:rsidRPr="00995327">
        <w:rPr>
          <w:rFonts w:ascii="Simplified Arabic" w:hAnsi="Simplified Arabic" w:cs="Traditional Arabic"/>
          <w:b/>
          <w:bCs/>
          <w:sz w:val="32"/>
          <w:szCs w:val="32"/>
          <w:rtl/>
          <w:lang w:bidi="ar-IQ"/>
        </w:rPr>
        <w:t xml:space="preserve"> : </w:t>
      </w:r>
      <w:r w:rsidRPr="00995327">
        <w:rPr>
          <w:rFonts w:ascii="Simplified Arabic" w:hAnsi="Simplified Arabic" w:cs="Traditional Arabic" w:hint="cs"/>
          <w:b/>
          <w:bCs/>
          <w:sz w:val="32"/>
          <w:szCs w:val="32"/>
          <w:rtl/>
          <w:lang w:bidi="ar-IQ"/>
        </w:rPr>
        <w:t>قطاع الصناعة التحويلية</w:t>
      </w:r>
      <w:r w:rsidRPr="00995327">
        <w:rPr>
          <w:rFonts w:ascii="Simplified Arabic" w:hAnsi="Simplified Arabic" w:cs="Traditional Arabic"/>
          <w:b/>
          <w:bCs/>
          <w:sz w:val="32"/>
          <w:szCs w:val="32"/>
          <w:rtl/>
          <w:lang w:bidi="ar-IQ"/>
        </w:rPr>
        <w:t xml:space="preserve"> </w:t>
      </w:r>
    </w:p>
    <w:p w:rsidR="00CD7C41" w:rsidRPr="00995327" w:rsidRDefault="00CD7C41" w:rsidP="00CD7C41">
      <w:pPr>
        <w:spacing w:after="0" w:line="240" w:lineRule="auto"/>
        <w:jc w:val="lowKashida"/>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 xml:space="preserve">لغرض التوصل الى النموذج الافضل تم اجراء طريقة الانحدار </w:t>
      </w:r>
      <w:r w:rsidRPr="00995327">
        <w:rPr>
          <w:rFonts w:ascii="Simplified Arabic" w:hAnsi="Simplified Arabic" w:cs="Traditional Arabic" w:hint="cs"/>
          <w:b/>
          <w:bCs/>
          <w:sz w:val="28"/>
          <w:szCs w:val="28"/>
          <w:rtl/>
          <w:lang w:bidi="ar-IQ"/>
        </w:rPr>
        <w:t>البسيط</w:t>
      </w:r>
      <w:r w:rsidRPr="00995327">
        <w:rPr>
          <w:rFonts w:ascii="Simplified Arabic" w:hAnsi="Simplified Arabic" w:cs="Traditional Arabic"/>
          <w:b/>
          <w:bCs/>
          <w:sz w:val="28"/>
          <w:szCs w:val="28"/>
          <w:rtl/>
          <w:lang w:bidi="ar-IQ"/>
        </w:rPr>
        <w:t xml:space="preserve"> وباستخدام البرنامج الاحصائي (</w:t>
      </w:r>
      <w:r w:rsidRPr="00995327">
        <w:rPr>
          <w:rFonts w:ascii="Simplified Arabic" w:hAnsi="Simplified Arabic" w:cs="Traditional Arabic"/>
          <w:b/>
          <w:bCs/>
          <w:sz w:val="28"/>
          <w:szCs w:val="28"/>
          <w:lang w:bidi="ar-IQ"/>
        </w:rPr>
        <w:t>SPSS</w:t>
      </w:r>
      <w:r w:rsidRPr="00995327">
        <w:rPr>
          <w:rFonts w:ascii="Simplified Arabic" w:hAnsi="Simplified Arabic" w:cs="Traditional Arabic"/>
          <w:b/>
          <w:bCs/>
          <w:sz w:val="28"/>
          <w:szCs w:val="28"/>
          <w:rtl/>
          <w:lang w:bidi="ar-IQ"/>
        </w:rPr>
        <w:t xml:space="preserve"> ) لغرض الاستقرار على النموذج باقل المشاكل </w:t>
      </w:r>
      <w:r w:rsidRPr="00995327">
        <w:rPr>
          <w:rFonts w:ascii="Simplified Arabic" w:hAnsi="Simplified Arabic" w:cs="Traditional Arabic" w:hint="cs"/>
          <w:b/>
          <w:bCs/>
          <w:sz w:val="28"/>
          <w:szCs w:val="28"/>
          <w:rtl/>
          <w:lang w:bidi="ar-IQ"/>
        </w:rPr>
        <w:t xml:space="preserve">ولقياس اثر الايرادات النفطية كمتغير مستقل على قطاع الصناعة التحويلية ( قيمة الانتاج </w:t>
      </w:r>
      <w:r w:rsidRPr="00995327">
        <w:rPr>
          <w:rFonts w:ascii="Simplified Arabic" w:hAnsi="Simplified Arabic" w:cs="Traditional Arabic"/>
          <w:b/>
          <w:bCs/>
          <w:sz w:val="28"/>
          <w:szCs w:val="28"/>
          <w:rtl/>
          <w:lang w:bidi="ar-IQ"/>
        </w:rPr>
        <w:t>)</w:t>
      </w:r>
      <w:r w:rsidRPr="00995327">
        <w:rPr>
          <w:rFonts w:ascii="Simplified Arabic" w:hAnsi="Simplified Arabic" w:cs="Traditional Arabic" w:hint="cs"/>
          <w:b/>
          <w:bCs/>
          <w:sz w:val="28"/>
          <w:szCs w:val="28"/>
          <w:rtl/>
          <w:lang w:bidi="ar-IQ"/>
        </w:rPr>
        <w:t xml:space="preserve"> كمتغير تابع </w:t>
      </w:r>
      <w:r w:rsidRPr="00995327">
        <w:rPr>
          <w:rFonts w:ascii="Simplified Arabic" w:hAnsi="Simplified Arabic" w:cs="Traditional Arabic"/>
          <w:b/>
          <w:bCs/>
          <w:sz w:val="28"/>
          <w:szCs w:val="28"/>
          <w:rtl/>
          <w:lang w:bidi="ar-IQ"/>
        </w:rPr>
        <w:t xml:space="preserve"> وكما يلي :</w:t>
      </w:r>
    </w:p>
    <w:p w:rsidR="00CD7C41" w:rsidRPr="00995327" w:rsidRDefault="00CD7C41" w:rsidP="00CD7C41">
      <w:pPr>
        <w:spacing w:after="0" w:line="240" w:lineRule="auto"/>
        <w:jc w:val="center"/>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lang w:bidi="ar-IQ"/>
        </w:rPr>
        <w:t>Y = -1492728.21 + 0.</w:t>
      </w:r>
      <w:r w:rsidRPr="00995327">
        <w:rPr>
          <w:rFonts w:ascii="Simplified Arabic" w:hAnsi="Simplified Arabic" w:cs="Traditional Arabic"/>
          <w:b/>
          <w:bCs/>
          <w:sz w:val="28"/>
          <w:szCs w:val="28"/>
        </w:rPr>
        <w:t>072</w:t>
      </w:r>
      <w:r w:rsidRPr="00995327">
        <w:rPr>
          <w:rFonts w:ascii="Simplified Arabic" w:hAnsi="Simplified Arabic" w:cs="Traditional Arabic"/>
          <w:b/>
          <w:bCs/>
          <w:sz w:val="28"/>
          <w:szCs w:val="28"/>
          <w:lang w:bidi="ar-IQ"/>
        </w:rPr>
        <w:t>X</w:t>
      </w:r>
    </w:p>
    <w:p w:rsidR="00CD7C41" w:rsidRPr="00995327" w:rsidRDefault="00CD7C41" w:rsidP="00CD7C41">
      <w:pPr>
        <w:tabs>
          <w:tab w:val="left" w:pos="32"/>
          <w:tab w:val="right" w:pos="8312"/>
          <w:tab w:val="left" w:pos="8492"/>
        </w:tabs>
        <w:spacing w:after="0" w:line="240" w:lineRule="auto"/>
        <w:jc w:val="center"/>
        <w:rPr>
          <w:rFonts w:ascii="Simplified Arabic" w:hAnsi="Simplified Arabic" w:cs="Traditional Arabic"/>
          <w:b/>
          <w:bCs/>
          <w:sz w:val="28"/>
          <w:szCs w:val="28"/>
        </w:rPr>
      </w:pPr>
      <w:r w:rsidRPr="00995327">
        <w:rPr>
          <w:rFonts w:ascii="Simplified Arabic" w:hAnsi="Simplified Arabic" w:cs="Traditional Arabic"/>
          <w:b/>
          <w:bCs/>
          <w:sz w:val="28"/>
          <w:szCs w:val="28"/>
          <w:lang w:bidi="ar-IQ"/>
        </w:rPr>
        <w:t>(t)     (2.253)         (8.225)</w:t>
      </w:r>
    </w:p>
    <w:p w:rsidR="00CD7C41" w:rsidRPr="00995327" w:rsidRDefault="00CD7C41" w:rsidP="00CD7C41">
      <w:pPr>
        <w:spacing w:after="0" w:line="240" w:lineRule="auto"/>
        <w:jc w:val="center"/>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1.954</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D.W=</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lang w:bidi="ar-IQ"/>
        </w:rPr>
        <w:t>F=67.852</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86%</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lang w:bidi="ar-IQ"/>
        </w:rPr>
        <w:object w:dxaOrig="345" w:dyaOrig="300">
          <v:shape id="_x0000_i1026" type="#_x0000_t75" style="width:17.3pt;height:14.95pt" o:ole="">
            <v:imagedata r:id="rId1" o:title=""/>
          </v:shape>
          <o:OLEObject Type="Embed" ProgID="Equation.3" ShapeID="_x0000_i1026" DrawAspect="Content" ObjectID="_1625906231" r:id="rId3"/>
        </w:objec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87%</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lang w:bidi="ar-IQ"/>
        </w:rPr>
        <w:t>=</w:t>
      </w:r>
    </w:p>
    <w:p w:rsidR="00CD7C41" w:rsidRPr="00995327" w:rsidRDefault="00CD7C41" w:rsidP="00CD7C41">
      <w:pPr>
        <w:spacing w:after="0" w:line="240" w:lineRule="auto"/>
        <w:jc w:val="lowKashida"/>
        <w:rPr>
          <w:rFonts w:ascii="Simplified Arabic" w:hAnsi="Simplified Arabic" w:cs="Traditional Arabic"/>
          <w:b/>
          <w:bCs/>
          <w:sz w:val="28"/>
          <w:szCs w:val="28"/>
          <w:lang w:bidi="ar-IQ"/>
        </w:rPr>
      </w:pPr>
      <w:r w:rsidRPr="00995327">
        <w:rPr>
          <w:rFonts w:ascii="Simplified Arabic" w:hAnsi="Simplified Arabic" w:cs="Traditional Arabic"/>
          <w:b/>
          <w:bCs/>
          <w:sz w:val="28"/>
          <w:szCs w:val="28"/>
          <w:lang w:bidi="ar-IQ"/>
        </w:rPr>
        <w:t xml:space="preserve">     </w:t>
      </w:r>
      <w:r w:rsidRPr="00995327">
        <w:rPr>
          <w:rFonts w:ascii="Simplified Arabic" w:hAnsi="Simplified Arabic" w:cs="Traditional Arabic"/>
          <w:b/>
          <w:bCs/>
          <w:sz w:val="28"/>
          <w:szCs w:val="28"/>
          <w:rtl/>
          <w:lang w:bidi="ar-IQ"/>
        </w:rPr>
        <w:t xml:space="preserve">وبعد أجراء اختبار ( </w:t>
      </w:r>
      <w:r w:rsidRPr="00995327">
        <w:rPr>
          <w:rFonts w:ascii="Simplified Arabic" w:hAnsi="Simplified Arabic" w:cs="Traditional Arabic"/>
          <w:b/>
          <w:bCs/>
          <w:sz w:val="28"/>
          <w:szCs w:val="28"/>
          <w:lang w:bidi="ar-IQ"/>
        </w:rPr>
        <w:t>F</w:t>
      </w:r>
      <w:r w:rsidRPr="00995327">
        <w:rPr>
          <w:rFonts w:ascii="Simplified Arabic" w:hAnsi="Simplified Arabic" w:cs="Traditional Arabic"/>
          <w:b/>
          <w:bCs/>
          <w:sz w:val="28"/>
          <w:szCs w:val="28"/>
          <w:rtl/>
          <w:lang w:bidi="ar-IQ"/>
        </w:rPr>
        <w:t xml:space="preserve"> ) والذي يختبر معنوية الأنموذج ، فقد ظهرت قيمة (</w:t>
      </w:r>
      <w:r w:rsidRPr="00995327">
        <w:rPr>
          <w:rFonts w:ascii="Simplified Arabic" w:hAnsi="Simplified Arabic" w:cs="Traditional Arabic"/>
          <w:b/>
          <w:bCs/>
          <w:sz w:val="28"/>
          <w:szCs w:val="28"/>
          <w:lang w:bidi="ar-IQ"/>
        </w:rPr>
        <w:t xml:space="preserve">F </w:t>
      </w:r>
      <w:r w:rsidRPr="00995327">
        <w:rPr>
          <w:rFonts w:ascii="Simplified Arabic" w:hAnsi="Simplified Arabic" w:cs="Traditional Arabic"/>
          <w:b/>
          <w:bCs/>
          <w:sz w:val="28"/>
          <w:szCs w:val="28"/>
          <w:rtl/>
          <w:lang w:bidi="ar-IQ"/>
        </w:rPr>
        <w:t xml:space="preserve"> ) المحسوبة (</w:t>
      </w:r>
      <w:r w:rsidRPr="00995327">
        <w:rPr>
          <w:rFonts w:ascii="Simplified Arabic" w:hAnsi="Simplified Arabic" w:cs="Traditional Arabic"/>
          <w:b/>
          <w:bCs/>
          <w:sz w:val="28"/>
          <w:szCs w:val="28"/>
          <w:lang w:bidi="ar-IQ"/>
        </w:rPr>
        <w:t>67.852</w:t>
      </w:r>
      <w:r w:rsidRPr="00995327">
        <w:rPr>
          <w:rFonts w:ascii="Simplified Arabic" w:hAnsi="Simplified Arabic" w:cs="Traditional Arabic"/>
          <w:b/>
          <w:bCs/>
          <w:sz w:val="28"/>
          <w:szCs w:val="28"/>
          <w:rtl/>
          <w:lang w:bidi="ar-IQ"/>
        </w:rPr>
        <w:t xml:space="preserve">)  وبقيمة احتمالية </w:t>
      </w:r>
      <w:r w:rsidRPr="00995327">
        <w:rPr>
          <w:rFonts w:ascii="Simplified Arabic" w:hAnsi="Simplified Arabic" w:cs="Traditional Arabic"/>
          <w:b/>
          <w:bCs/>
          <w:sz w:val="28"/>
          <w:szCs w:val="28"/>
          <w:lang w:bidi="ar-IQ"/>
        </w:rPr>
        <w:t>p-value(0.000)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مما يعني معنوية الأنموذج ، أي رفض الفرضية الصفرية (</w:t>
      </w:r>
      <w:r w:rsidRPr="00995327">
        <w:rPr>
          <w:rFonts w:ascii="Simplified Arabic" w:hAnsi="Simplified Arabic" w:cs="Traditional Arabic"/>
          <w:b/>
          <w:bCs/>
          <w:sz w:val="28"/>
          <w:szCs w:val="28"/>
          <w:lang w:bidi="ar-IQ"/>
        </w:rPr>
        <w:t>H</w:t>
      </w:r>
      <w:r w:rsidRPr="00995327">
        <w:rPr>
          <w:rFonts w:ascii="Simplified Arabic" w:hAnsi="Simplified Arabic" w:cs="Traditional Arabic"/>
          <w:b/>
          <w:bCs/>
          <w:sz w:val="28"/>
          <w:szCs w:val="28"/>
          <w:vertAlign w:val="subscript"/>
          <w:lang w:bidi="ar-IQ"/>
        </w:rPr>
        <w:t>0</w:t>
      </w:r>
      <w:r w:rsidRPr="00995327">
        <w:rPr>
          <w:rFonts w:ascii="Simplified Arabic" w:hAnsi="Simplified Arabic" w:cs="Traditional Arabic"/>
          <w:b/>
          <w:bCs/>
          <w:sz w:val="28"/>
          <w:szCs w:val="28"/>
          <w:rtl/>
          <w:lang w:bidi="ar-IQ"/>
        </w:rPr>
        <w:t xml:space="preserve"> ) وقبول الفرضية البديلة (</w:t>
      </w:r>
      <w:r w:rsidRPr="00995327">
        <w:rPr>
          <w:rFonts w:ascii="Simplified Arabic" w:hAnsi="Simplified Arabic" w:cs="Traditional Arabic"/>
          <w:b/>
          <w:bCs/>
          <w:sz w:val="28"/>
          <w:szCs w:val="28"/>
          <w:lang w:bidi="ar-IQ"/>
        </w:rPr>
        <w:t>H</w:t>
      </w:r>
      <w:r w:rsidRPr="00995327">
        <w:rPr>
          <w:rFonts w:ascii="Simplified Arabic" w:hAnsi="Simplified Arabic" w:cs="Traditional Arabic"/>
          <w:b/>
          <w:bCs/>
          <w:sz w:val="28"/>
          <w:szCs w:val="28"/>
          <w:vertAlign w:val="subscript"/>
          <w:lang w:bidi="ar-IQ"/>
        </w:rPr>
        <w:t>1</w:t>
      </w:r>
      <w:r w:rsidRPr="00995327">
        <w:rPr>
          <w:rFonts w:ascii="Simplified Arabic" w:hAnsi="Simplified Arabic" w:cs="Traditional Arabic"/>
          <w:b/>
          <w:bCs/>
          <w:sz w:val="28"/>
          <w:szCs w:val="28"/>
          <w:rtl/>
          <w:lang w:bidi="ar-IQ"/>
        </w:rPr>
        <w:t xml:space="preserve"> ) ،وكانت قيمة معامل التحديد (</w:t>
      </w:r>
      <w:r w:rsidRPr="00995327">
        <w:rPr>
          <w:rFonts w:ascii="Simplified Arabic" w:hAnsi="Simplified Arabic" w:cs="Traditional Arabic"/>
          <w:b/>
          <w:bCs/>
          <w:sz w:val="28"/>
          <w:szCs w:val="28"/>
          <w:lang w:bidi="ar-IQ"/>
        </w:rPr>
        <w:t>87%</w:t>
      </w:r>
      <w:r w:rsidRPr="00995327">
        <w:rPr>
          <w:rFonts w:ascii="Simplified Arabic" w:hAnsi="Simplified Arabic" w:cs="Traditional Arabic"/>
          <w:b/>
          <w:bCs/>
          <w:sz w:val="28"/>
          <w:szCs w:val="28"/>
          <w:rtl/>
          <w:lang w:bidi="ar-IQ"/>
        </w:rPr>
        <w:t>=</w:t>
      </w:r>
      <w:r w:rsidRPr="00995327">
        <w:rPr>
          <w:rFonts w:ascii="Simplified Arabic" w:hAnsi="Simplified Arabic" w:cs="Traditional Arabic"/>
          <w:b/>
          <w:bCs/>
          <w:sz w:val="28"/>
          <w:szCs w:val="28"/>
          <w:lang w:bidi="ar-IQ"/>
        </w:rPr>
        <w:t xml:space="preserve"> 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rtl/>
          <w:lang w:bidi="ar-IQ"/>
        </w:rPr>
        <w:t xml:space="preserve">) وهو مقدار ما تفسره المتغيرات التوضيحية والتي تتمثل هنا </w:t>
      </w:r>
      <w:r w:rsidRPr="00995327">
        <w:rPr>
          <w:rFonts w:ascii="Simplified Arabic" w:hAnsi="Simplified Arabic" w:cs="Traditional Arabic" w:hint="cs"/>
          <w:b/>
          <w:bCs/>
          <w:sz w:val="28"/>
          <w:szCs w:val="28"/>
          <w:rtl/>
          <w:lang w:bidi="ar-IQ"/>
        </w:rPr>
        <w:t xml:space="preserve">بالإيرادات النفطية </w:t>
      </w:r>
      <w:r w:rsidRPr="00995327">
        <w:rPr>
          <w:rFonts w:ascii="Simplified Arabic" w:hAnsi="Simplified Arabic" w:cs="Traditional Arabic"/>
          <w:b/>
          <w:bCs/>
          <w:sz w:val="28"/>
          <w:szCs w:val="28"/>
          <w:rtl/>
          <w:lang w:bidi="ar-IQ"/>
        </w:rPr>
        <w:t xml:space="preserve"> للانحرافات الكلية للمتغير التابع </w:t>
      </w:r>
      <w:r w:rsidRPr="00995327">
        <w:rPr>
          <w:rFonts w:ascii="Simplified Arabic" w:hAnsi="Simplified Arabic" w:cs="Traditional Arabic" w:hint="cs"/>
          <w:b/>
          <w:bCs/>
          <w:sz w:val="28"/>
          <w:szCs w:val="28"/>
          <w:rtl/>
          <w:lang w:bidi="ar-IQ"/>
        </w:rPr>
        <w:t>قيمة الانتاج الصناعي</w:t>
      </w:r>
      <w:r w:rsidRPr="00995327">
        <w:rPr>
          <w:rFonts w:ascii="Simplified Arabic" w:hAnsi="Simplified Arabic" w:cs="Traditional Arabic"/>
          <w:b/>
          <w:bCs/>
          <w:sz w:val="28"/>
          <w:szCs w:val="28"/>
          <w:rtl/>
          <w:lang w:bidi="ar-IQ"/>
        </w:rPr>
        <w:t xml:space="preserve"> ،والمتبقي(%</w:t>
      </w:r>
      <w:r w:rsidRPr="00995327">
        <w:rPr>
          <w:rFonts w:ascii="Simplified Arabic" w:hAnsi="Simplified Arabic" w:cs="Traditional Arabic" w:hint="cs"/>
          <w:b/>
          <w:bCs/>
          <w:sz w:val="28"/>
          <w:szCs w:val="28"/>
          <w:rtl/>
          <w:lang w:bidi="ar-IQ"/>
        </w:rPr>
        <w:t>13</w:t>
      </w:r>
      <w:r w:rsidRPr="00995327">
        <w:rPr>
          <w:rFonts w:ascii="Simplified Arabic" w:hAnsi="Simplified Arabic" w:cs="Traditional Arabic"/>
          <w:b/>
          <w:bCs/>
          <w:sz w:val="28"/>
          <w:szCs w:val="28"/>
          <w:rtl/>
          <w:lang w:bidi="ar-IQ"/>
        </w:rPr>
        <w:t>) فيعزى إلى عوامل أخرى تندرج ضمن الخطأ العشوائي .</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rtl/>
          <w:lang w:bidi="ar-IQ"/>
        </w:rPr>
        <w:tab/>
        <w:t>ولاختبار معنوية المعلمات  في النموذج اجري اختبار (</w:t>
      </w:r>
      <w:r w:rsidRPr="00995327">
        <w:rPr>
          <w:rFonts w:ascii="Simplified Arabic" w:hAnsi="Simplified Arabic" w:cs="Traditional Arabic"/>
          <w:b/>
          <w:bCs/>
          <w:sz w:val="28"/>
          <w:szCs w:val="28"/>
          <w:lang w:bidi="ar-IQ"/>
        </w:rPr>
        <w:t>t</w:t>
      </w:r>
      <w:r w:rsidRPr="00995327">
        <w:rPr>
          <w:rFonts w:ascii="Simplified Arabic" w:hAnsi="Simplified Arabic" w:cs="Traditional Arabic"/>
          <w:b/>
          <w:bCs/>
          <w:sz w:val="28"/>
          <w:szCs w:val="28"/>
          <w:rtl/>
          <w:lang w:bidi="ar-IQ"/>
        </w:rPr>
        <w:t xml:space="preserve">) الخاص بكل معلمة والذي تبين من خلاله </w:t>
      </w:r>
      <w:r w:rsidRPr="00995327">
        <w:rPr>
          <w:rFonts w:ascii="Simplified Arabic" w:hAnsi="Simplified Arabic" w:cs="Traditional Arabic" w:hint="cs"/>
          <w:b/>
          <w:bCs/>
          <w:sz w:val="28"/>
          <w:szCs w:val="28"/>
          <w:rtl/>
          <w:lang w:bidi="ar-IQ"/>
        </w:rPr>
        <w:t xml:space="preserve">معنوية </w:t>
      </w:r>
      <w:r w:rsidRPr="00995327">
        <w:rPr>
          <w:rFonts w:ascii="Simplified Arabic" w:hAnsi="Simplified Arabic" w:cs="Traditional Arabic"/>
          <w:b/>
          <w:bCs/>
          <w:sz w:val="28"/>
          <w:szCs w:val="28"/>
          <w:rtl/>
          <w:lang w:bidi="ar-IQ"/>
        </w:rPr>
        <w:t>الحد الثابت(</w:t>
      </w:r>
      <w:r w:rsidRPr="00995327">
        <w:rPr>
          <w:rFonts w:ascii="Times New Roman" w:hAnsi="Times New Roman" w:cs="Traditional Arabic"/>
          <w:b/>
          <w:bCs/>
          <w:sz w:val="28"/>
          <w:szCs w:val="28"/>
          <w:lang w:bidi="ar-IQ"/>
        </w:rPr>
        <w:t>β</w:t>
      </w:r>
      <w:r w:rsidRPr="00995327">
        <w:rPr>
          <w:rFonts w:ascii="Simplified Arabic" w:hAnsi="Simplified Arabic" w:cs="Traditional Arabic"/>
          <w:b/>
          <w:bCs/>
          <w:sz w:val="28"/>
          <w:szCs w:val="28"/>
          <w:vertAlign w:val="subscript"/>
          <w:lang w:bidi="ar-IQ"/>
        </w:rPr>
        <w:t>0</w:t>
      </w:r>
      <w:r w:rsidRPr="00995327">
        <w:rPr>
          <w:rFonts w:ascii="Simplified Arabic" w:hAnsi="Simplified Arabic" w:cs="Traditional Arabic"/>
          <w:b/>
          <w:bCs/>
          <w:sz w:val="28"/>
          <w:szCs w:val="28"/>
          <w:vertAlign w:val="subscript"/>
          <w:rtl/>
          <w:lang w:bidi="ar-IQ"/>
        </w:rPr>
        <w:t xml:space="preserve"> </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 xml:space="preserve"> اذ بلغ مستوى المعنوية  </w:t>
      </w:r>
      <w:r w:rsidRPr="00995327">
        <w:rPr>
          <w:rFonts w:ascii="Simplified Arabic" w:hAnsi="Simplified Arabic" w:cs="Traditional Arabic"/>
          <w:b/>
          <w:bCs/>
          <w:sz w:val="28"/>
          <w:szCs w:val="28"/>
          <w:lang w:bidi="ar-IQ"/>
        </w:rPr>
        <w:t>p-value(0.048)</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وهي اصغر  من (</w:t>
      </w:r>
      <w:r w:rsidRPr="00995327">
        <w:rPr>
          <w:rFonts w:ascii="Simplified Arabic" w:hAnsi="Simplified Arabic" w:cs="Traditional Arabic"/>
          <w:b/>
          <w:bCs/>
          <w:sz w:val="28"/>
          <w:szCs w:val="28"/>
          <w:lang w:bidi="ar-IQ"/>
        </w:rPr>
        <w:t>0.05</w:t>
      </w:r>
      <w:r w:rsidRPr="00995327">
        <w:rPr>
          <w:rFonts w:ascii="Simplified Arabic" w:hAnsi="Simplified Arabic" w:cs="Traditional Arabic"/>
          <w:b/>
          <w:bCs/>
          <w:sz w:val="28"/>
          <w:szCs w:val="28"/>
          <w:rtl/>
          <w:lang w:bidi="ar-IQ"/>
        </w:rPr>
        <w:t xml:space="preserve"> ) والتي تدل على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معنوية هذه المعلمة ، اما معلمة (</w:t>
      </w:r>
      <w:r w:rsidRPr="00995327">
        <w:rPr>
          <w:rFonts w:ascii="Times New Roman" w:hAnsi="Times New Roman" w:cs="Traditional Arabic"/>
          <w:b/>
          <w:bCs/>
          <w:sz w:val="28"/>
          <w:szCs w:val="28"/>
          <w:lang w:bidi="ar-IQ"/>
        </w:rPr>
        <w:t>β</w:t>
      </w:r>
      <w:r w:rsidRPr="00995327">
        <w:rPr>
          <w:rFonts w:ascii="Simplified Arabic" w:hAnsi="Simplified Arabic" w:cs="Traditional Arabic"/>
          <w:b/>
          <w:bCs/>
          <w:sz w:val="28"/>
          <w:szCs w:val="28"/>
          <w:vertAlign w:val="subscript"/>
          <w:lang w:bidi="ar-IQ"/>
        </w:rPr>
        <w:t>1</w:t>
      </w:r>
      <w:r w:rsidRPr="00995327">
        <w:rPr>
          <w:rFonts w:ascii="Simplified Arabic" w:hAnsi="Simplified Arabic" w:cs="Traditional Arabic"/>
          <w:b/>
          <w:bCs/>
          <w:sz w:val="28"/>
          <w:szCs w:val="28"/>
          <w:vertAlign w:val="subscript"/>
          <w:rtl/>
          <w:lang w:bidi="ar-IQ"/>
        </w:rPr>
        <w:t xml:space="preserve"> </w:t>
      </w:r>
      <w:r w:rsidRPr="00995327">
        <w:rPr>
          <w:rFonts w:ascii="Simplified Arabic" w:hAnsi="Simplified Arabic" w:cs="Traditional Arabic"/>
          <w:b/>
          <w:bCs/>
          <w:sz w:val="28"/>
          <w:szCs w:val="28"/>
          <w:rtl/>
          <w:lang w:bidi="ar-IQ"/>
        </w:rPr>
        <w:t>) فقد بلغت قيمة (</w:t>
      </w:r>
      <w:r w:rsidRPr="00995327">
        <w:rPr>
          <w:rFonts w:ascii="Simplified Arabic" w:hAnsi="Simplified Arabic" w:cs="Traditional Arabic"/>
          <w:b/>
          <w:bCs/>
          <w:sz w:val="28"/>
          <w:szCs w:val="28"/>
          <w:lang w:bidi="ar-IQ"/>
        </w:rPr>
        <w:t>t</w:t>
      </w:r>
      <w:r w:rsidRPr="00995327">
        <w:rPr>
          <w:rFonts w:ascii="Simplified Arabic" w:hAnsi="Simplified Arabic" w:cs="Traditional Arabic"/>
          <w:b/>
          <w:bCs/>
          <w:sz w:val="28"/>
          <w:szCs w:val="28"/>
          <w:rtl/>
          <w:lang w:bidi="ar-IQ"/>
        </w:rPr>
        <w:t>)  (</w:t>
      </w:r>
      <w:r w:rsidRPr="00995327">
        <w:rPr>
          <w:rFonts w:ascii="Simplified Arabic" w:hAnsi="Simplified Arabic" w:cs="Traditional Arabic"/>
          <w:b/>
          <w:bCs/>
          <w:sz w:val="28"/>
          <w:szCs w:val="28"/>
          <w:lang w:bidi="ar-IQ"/>
        </w:rPr>
        <w:t>8.225</w:t>
      </w:r>
      <w:r w:rsidRPr="00995327">
        <w:rPr>
          <w:rFonts w:ascii="Simplified Arabic" w:hAnsi="Simplified Arabic" w:cs="Traditional Arabic"/>
          <w:b/>
          <w:bCs/>
          <w:sz w:val="28"/>
          <w:szCs w:val="28"/>
          <w:rtl/>
          <w:lang w:bidi="ar-IQ"/>
        </w:rPr>
        <w:t xml:space="preserve"> ) وبمستوى معنوية (</w:t>
      </w:r>
      <w:r w:rsidRPr="00995327">
        <w:rPr>
          <w:rFonts w:ascii="Simplified Arabic" w:hAnsi="Simplified Arabic" w:cs="Traditional Arabic"/>
          <w:b/>
          <w:bCs/>
          <w:sz w:val="28"/>
          <w:szCs w:val="28"/>
          <w:lang w:bidi="ar-IQ"/>
        </w:rPr>
        <w:t>p-value(0.000)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وهي اصغر من (</w:t>
      </w:r>
      <w:r w:rsidRPr="00995327">
        <w:rPr>
          <w:rFonts w:ascii="Simplified Arabic" w:hAnsi="Simplified Arabic" w:cs="Traditional Arabic"/>
          <w:b/>
          <w:bCs/>
          <w:sz w:val="28"/>
          <w:szCs w:val="28"/>
        </w:rPr>
        <w:t>0.05</w:t>
      </w:r>
      <w:r w:rsidRPr="00995327">
        <w:rPr>
          <w:rFonts w:ascii="Simplified Arabic" w:hAnsi="Simplified Arabic" w:cs="Traditional Arabic" w:hint="cs"/>
          <w:b/>
          <w:bCs/>
          <w:sz w:val="28"/>
          <w:szCs w:val="28"/>
          <w:rtl/>
          <w:lang w:bidi="ar-IQ"/>
        </w:rPr>
        <w:t>)</w:t>
      </w:r>
      <w:r w:rsidRPr="00995327">
        <w:rPr>
          <w:rFonts w:ascii="Simplified Arabic" w:hAnsi="Simplified Arabic" w:cs="Traditional Arabic"/>
          <w:b/>
          <w:bCs/>
          <w:sz w:val="28"/>
          <w:szCs w:val="28"/>
          <w:rtl/>
          <w:lang w:bidi="ar-IQ"/>
        </w:rPr>
        <w:t xml:space="preserve"> مما يدل على معنوية المعلمة المقدرة مما يدل على ان </w:t>
      </w:r>
      <w:r w:rsidRPr="00995327">
        <w:rPr>
          <w:rFonts w:ascii="Simplified Arabic" w:hAnsi="Simplified Arabic" w:cs="Traditional Arabic" w:hint="cs"/>
          <w:b/>
          <w:bCs/>
          <w:sz w:val="28"/>
          <w:szCs w:val="28"/>
          <w:rtl/>
          <w:lang w:bidi="ar-IQ"/>
        </w:rPr>
        <w:t>الايرادات النفطية</w:t>
      </w:r>
      <w:r w:rsidRPr="00995327">
        <w:rPr>
          <w:rFonts w:ascii="Simplified Arabic" w:hAnsi="Simplified Arabic" w:cs="Traditional Arabic"/>
          <w:b/>
          <w:bCs/>
          <w:sz w:val="28"/>
          <w:szCs w:val="28"/>
          <w:rtl/>
          <w:lang w:bidi="ar-IQ"/>
        </w:rPr>
        <w:t xml:space="preserve"> مؤثرة </w:t>
      </w:r>
      <w:r w:rsidRPr="00995327">
        <w:rPr>
          <w:rFonts w:ascii="Simplified Arabic" w:hAnsi="Simplified Arabic" w:cs="Traditional Arabic" w:hint="cs"/>
          <w:b/>
          <w:bCs/>
          <w:sz w:val="28"/>
          <w:szCs w:val="28"/>
          <w:rtl/>
          <w:lang w:bidi="ar-IQ"/>
        </w:rPr>
        <w:t>على القطاع الصناعي</w:t>
      </w:r>
      <w:r w:rsidRPr="00995327">
        <w:rPr>
          <w:rFonts w:ascii="Simplified Arabic" w:hAnsi="Simplified Arabic" w:cs="Traditional Arabic"/>
          <w:b/>
          <w:bCs/>
          <w:sz w:val="28"/>
          <w:szCs w:val="28"/>
          <w:rtl/>
          <w:lang w:bidi="ar-IQ"/>
        </w:rPr>
        <w:t xml:space="preserve"> </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 xml:space="preserve">   </w:t>
      </w:r>
      <w:r w:rsidRPr="00995327">
        <w:rPr>
          <w:rFonts w:ascii="Simplified Arabic" w:hAnsi="Simplified Arabic" w:cs="Traditional Arabic"/>
          <w:b/>
          <w:bCs/>
          <w:sz w:val="28"/>
          <w:szCs w:val="28"/>
          <w:rtl/>
          <w:lang w:bidi="ar-IQ"/>
        </w:rPr>
        <w:t>وعلى ضوء ذلك يتبين من المعادلة أعلاه انه عند تغير وحدة واحدة</w:t>
      </w:r>
      <w:r w:rsidRPr="00995327">
        <w:rPr>
          <w:rFonts w:ascii="Simplified Arabic" w:hAnsi="Simplified Arabic" w:cs="Traditional Arabic" w:hint="cs"/>
          <w:b/>
          <w:bCs/>
          <w:sz w:val="28"/>
          <w:szCs w:val="28"/>
          <w:rtl/>
          <w:lang w:bidi="ar-IQ"/>
        </w:rPr>
        <w:t>(مليون دينار)</w:t>
      </w:r>
      <w:r w:rsidRPr="00995327">
        <w:rPr>
          <w:rFonts w:ascii="Simplified Arabic" w:hAnsi="Simplified Arabic" w:cs="Traditional Arabic"/>
          <w:b/>
          <w:bCs/>
          <w:sz w:val="28"/>
          <w:szCs w:val="28"/>
          <w:rtl/>
          <w:lang w:bidi="ar-IQ"/>
        </w:rPr>
        <w:t xml:space="preserve"> من المتغير التوضيحي (</w:t>
      </w:r>
      <w:r w:rsidRPr="00995327">
        <w:rPr>
          <w:rFonts w:ascii="Simplified Arabic" w:hAnsi="Simplified Arabic" w:cs="Traditional Arabic"/>
          <w:b/>
          <w:bCs/>
          <w:sz w:val="28"/>
          <w:szCs w:val="28"/>
          <w:lang w:bidi="ar-IQ"/>
        </w:rPr>
        <w:t>X</w:t>
      </w:r>
      <w:r w:rsidRPr="00995327">
        <w:rPr>
          <w:rFonts w:ascii="Simplified Arabic" w:hAnsi="Simplified Arabic" w:cs="Traditional Arabic"/>
          <w:b/>
          <w:bCs/>
          <w:sz w:val="28"/>
          <w:szCs w:val="28"/>
          <w:rtl/>
          <w:lang w:bidi="ar-IQ"/>
        </w:rPr>
        <w:t xml:space="preserve"> ) والمتمثل </w:t>
      </w:r>
      <w:r w:rsidRPr="00995327">
        <w:rPr>
          <w:rFonts w:ascii="Simplified Arabic" w:hAnsi="Simplified Arabic" w:cs="Traditional Arabic" w:hint="cs"/>
          <w:b/>
          <w:bCs/>
          <w:sz w:val="28"/>
          <w:szCs w:val="28"/>
          <w:rtl/>
          <w:lang w:bidi="ar-IQ"/>
        </w:rPr>
        <w:t>بالإيرادات النفطية</w:t>
      </w:r>
      <w:r w:rsidRPr="00995327">
        <w:rPr>
          <w:rFonts w:ascii="Simplified Arabic" w:hAnsi="Simplified Arabic" w:cs="Traditional Arabic"/>
          <w:b/>
          <w:bCs/>
          <w:sz w:val="28"/>
          <w:szCs w:val="28"/>
          <w:rtl/>
          <w:lang w:bidi="ar-IQ"/>
        </w:rPr>
        <w:t xml:space="preserve">  يؤدي إلى تغير </w:t>
      </w:r>
      <w:r w:rsidRPr="00995327">
        <w:rPr>
          <w:rFonts w:ascii="Simplified Arabic" w:hAnsi="Simplified Arabic" w:cs="Traditional Arabic" w:hint="cs"/>
          <w:b/>
          <w:bCs/>
          <w:sz w:val="28"/>
          <w:szCs w:val="28"/>
          <w:rtl/>
          <w:lang w:bidi="ar-IQ"/>
        </w:rPr>
        <w:t xml:space="preserve">قيمة الانتاج الصناعي </w:t>
      </w:r>
      <w:r w:rsidRPr="00995327">
        <w:rPr>
          <w:rFonts w:ascii="Simplified Arabic" w:hAnsi="Simplified Arabic" w:cs="Traditional Arabic"/>
          <w:b/>
          <w:bCs/>
          <w:sz w:val="28"/>
          <w:szCs w:val="28"/>
          <w:rtl/>
          <w:lang w:bidi="ar-IQ"/>
        </w:rPr>
        <w:t xml:space="preserve"> بمقدار (</w:t>
      </w:r>
      <w:r w:rsidRPr="00995327">
        <w:rPr>
          <w:rFonts w:ascii="Simplified Arabic" w:hAnsi="Simplified Arabic" w:cs="Traditional Arabic"/>
          <w:b/>
          <w:bCs/>
          <w:sz w:val="28"/>
          <w:szCs w:val="28"/>
          <w:lang w:bidi="ar-IQ"/>
        </w:rPr>
        <w:t>72000</w:t>
      </w:r>
      <w:r w:rsidRPr="00995327">
        <w:rPr>
          <w:rFonts w:ascii="Simplified Arabic" w:hAnsi="Simplified Arabic" w:cs="Traditional Arabic"/>
          <w:b/>
          <w:bCs/>
          <w:sz w:val="28"/>
          <w:szCs w:val="28"/>
          <w:rtl/>
          <w:lang w:bidi="ar-IQ"/>
        </w:rPr>
        <w:t>)</w:t>
      </w:r>
      <w:r w:rsidRPr="00995327">
        <w:rPr>
          <w:rFonts w:ascii="Simplified Arabic" w:hAnsi="Simplified Arabic" w:cs="Traditional Arabic" w:hint="cs"/>
          <w:b/>
          <w:bCs/>
          <w:sz w:val="28"/>
          <w:szCs w:val="28"/>
          <w:rtl/>
          <w:lang w:bidi="ar-IQ"/>
        </w:rPr>
        <w:t xml:space="preserve"> دينا</w:t>
      </w:r>
      <w:r w:rsidRPr="00995327">
        <w:rPr>
          <w:rFonts w:ascii="Simplified Arabic" w:hAnsi="Simplified Arabic" w:cs="Traditional Arabic"/>
          <w:b/>
          <w:bCs/>
          <w:sz w:val="28"/>
          <w:szCs w:val="28"/>
          <w:rtl/>
          <w:lang w:bidi="ar-IQ"/>
        </w:rPr>
        <w:t xml:space="preserve">ر وهذا ما ينطبق مع منطق النظرية الاقتصادية  </w:t>
      </w:r>
      <w:r w:rsidRPr="00995327">
        <w:rPr>
          <w:rFonts w:ascii="Simplified Arabic" w:hAnsi="Simplified Arabic" w:cs="Traditional Arabic" w:hint="cs"/>
          <w:b/>
          <w:bCs/>
          <w:sz w:val="28"/>
          <w:szCs w:val="28"/>
          <w:rtl/>
          <w:lang w:bidi="ar-IQ"/>
        </w:rPr>
        <w:t>حيث ظهرت العلاقة طردية ، ولابد من الاشارة الى ان اشارة الحد الثابت قد ظهرت سالبة وهذا يعني اذا كانت الايرادات النفطية تساوي صفر هنالك استيرادات من قبل القطاع الصناعي مقدارها يساوي الحد الثابت.</w:t>
      </w:r>
    </w:p>
    <w:p w:rsidR="00CD7C41" w:rsidRPr="00995327" w:rsidRDefault="00CD7C41" w:rsidP="00CD7C41">
      <w:pPr>
        <w:spacing w:after="0" w:line="240" w:lineRule="auto"/>
        <w:jc w:val="lowKashida"/>
        <w:rPr>
          <w:rFonts w:ascii="Simplified Arabic" w:hAnsi="Simplified Arabic" w:cs="Traditional Arabic"/>
          <w:b/>
          <w:bCs/>
          <w:sz w:val="28"/>
          <w:szCs w:val="28"/>
          <w:u w:val="single"/>
          <w:lang w:bidi="ar-IQ"/>
        </w:rPr>
      </w:pPr>
      <w:r w:rsidRPr="00995327">
        <w:rPr>
          <w:rFonts w:ascii="Simplified Arabic" w:hAnsi="Simplified Arabic" w:cs="Traditional Arabic"/>
          <w:b/>
          <w:bCs/>
          <w:sz w:val="28"/>
          <w:szCs w:val="28"/>
          <w:rtl/>
          <w:lang w:bidi="ar-IQ"/>
        </w:rPr>
        <w:t xml:space="preserve">   وقد تم اختبار مشكلة الارتباط الذاتي عن طريق اختبار دوربن واتسن (</w:t>
      </w:r>
      <w:r w:rsidRPr="00995327">
        <w:rPr>
          <w:rFonts w:ascii="Simplified Arabic" w:hAnsi="Simplified Arabic" w:cs="Traditional Arabic"/>
          <w:b/>
          <w:bCs/>
          <w:sz w:val="28"/>
          <w:szCs w:val="28"/>
          <w:lang w:bidi="ar-IQ"/>
        </w:rPr>
        <w:t>D.W</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 xml:space="preserve">وكانت </w:t>
      </w:r>
      <w:r w:rsidRPr="00995327">
        <w:rPr>
          <w:rFonts w:ascii="Simplified Arabic" w:hAnsi="Simplified Arabic" w:cs="Traditional Arabic" w:hint="cs"/>
          <w:b/>
          <w:bCs/>
          <w:sz w:val="28"/>
          <w:szCs w:val="28"/>
          <w:rtl/>
          <w:lang w:bidi="ar-IQ"/>
        </w:rPr>
        <w:t>قيمته</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1.945</w:t>
      </w:r>
      <w:r w:rsidRPr="00995327">
        <w:rPr>
          <w:rFonts w:ascii="Simplified Arabic" w:hAnsi="Simplified Arabic" w:cs="Traditional Arabic"/>
          <w:b/>
          <w:bCs/>
          <w:sz w:val="28"/>
          <w:szCs w:val="28"/>
          <w:rtl/>
          <w:lang w:bidi="ar-IQ"/>
        </w:rPr>
        <w:t>)</w:t>
      </w:r>
      <w:r w:rsidRPr="00995327">
        <w:rPr>
          <w:rFonts w:ascii="Simplified Arabic" w:hAnsi="Simplified Arabic" w:cs="Traditional Arabic" w:hint="cs"/>
          <w:b/>
          <w:bCs/>
          <w:sz w:val="28"/>
          <w:szCs w:val="28"/>
          <w:rtl/>
          <w:lang w:bidi="ar-IQ"/>
        </w:rPr>
        <w:t xml:space="preserve"> وهي اكبر من قيمة معامل التحديد(</w:t>
      </w:r>
      <w:r w:rsidRPr="00995327">
        <w:rPr>
          <w:rFonts w:ascii="Simplified Arabic" w:hAnsi="Simplified Arabic" w:cs="Traditional Arabic"/>
          <w:b/>
          <w:bCs/>
          <w:sz w:val="28"/>
          <w:szCs w:val="28"/>
          <w:lang w:bidi="ar-IQ"/>
        </w:rPr>
        <w:t>0.871</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lang w:bidi="ar-IQ"/>
        </w:rPr>
        <w:t>=</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مما يعني عدم وجود مشكلة الارتباط الذاتي</w:t>
      </w:r>
      <w:r w:rsidRPr="00995327">
        <w:rPr>
          <w:rFonts w:ascii="Simplified Arabic" w:hAnsi="Simplified Arabic" w:cs="Traditional Arabic"/>
          <w:b/>
          <w:bCs/>
          <w:sz w:val="28"/>
          <w:szCs w:val="28"/>
          <w:u w:val="single"/>
          <w:rtl/>
          <w:lang w:bidi="ar-IQ"/>
        </w:rPr>
        <w:t xml:space="preserve"> </w:t>
      </w:r>
    </w:p>
    <w:p w:rsidR="00CD7C41" w:rsidRPr="00995327" w:rsidRDefault="00CD7C41" w:rsidP="00CD7C41">
      <w:pPr>
        <w:spacing w:after="0" w:line="240" w:lineRule="auto"/>
        <w:jc w:val="lowKashida"/>
        <w:rPr>
          <w:rFonts w:ascii="Simplified Arabic" w:hAnsi="Simplified Arabic" w:cs="Traditional Arabic"/>
          <w:b/>
          <w:bCs/>
          <w:sz w:val="32"/>
          <w:szCs w:val="32"/>
          <w:rtl/>
          <w:lang w:bidi="ar-IQ"/>
        </w:rPr>
      </w:pPr>
      <w:r w:rsidRPr="00995327">
        <w:rPr>
          <w:rFonts w:ascii="Simplified Arabic" w:hAnsi="Simplified Arabic" w:cs="Traditional Arabic"/>
          <w:b/>
          <w:bCs/>
          <w:sz w:val="32"/>
          <w:szCs w:val="32"/>
          <w:rtl/>
          <w:lang w:bidi="ar-IQ"/>
        </w:rPr>
        <w:t xml:space="preserve">النموذج </w:t>
      </w:r>
      <w:r w:rsidRPr="00995327">
        <w:rPr>
          <w:rFonts w:ascii="Simplified Arabic" w:hAnsi="Simplified Arabic" w:cs="Traditional Arabic" w:hint="cs"/>
          <w:b/>
          <w:bCs/>
          <w:sz w:val="32"/>
          <w:szCs w:val="32"/>
          <w:rtl/>
          <w:lang w:bidi="ar-IQ"/>
        </w:rPr>
        <w:t>الثالث</w:t>
      </w:r>
      <w:r w:rsidRPr="00995327">
        <w:rPr>
          <w:rFonts w:ascii="Simplified Arabic" w:hAnsi="Simplified Arabic" w:cs="Traditional Arabic"/>
          <w:b/>
          <w:bCs/>
          <w:sz w:val="32"/>
          <w:szCs w:val="32"/>
          <w:rtl/>
          <w:lang w:bidi="ar-IQ"/>
        </w:rPr>
        <w:t xml:space="preserve"> : </w:t>
      </w:r>
      <w:r w:rsidRPr="00995327">
        <w:rPr>
          <w:rFonts w:ascii="Simplified Arabic" w:hAnsi="Simplified Arabic" w:cs="Traditional Arabic" w:hint="cs"/>
          <w:b/>
          <w:bCs/>
          <w:sz w:val="32"/>
          <w:szCs w:val="32"/>
          <w:rtl/>
          <w:lang w:bidi="ar-IQ"/>
        </w:rPr>
        <w:t xml:space="preserve">قطاع الخدمات </w:t>
      </w:r>
      <w:r w:rsidRPr="00995327">
        <w:rPr>
          <w:rFonts w:ascii="Simplified Arabic" w:hAnsi="Simplified Arabic" w:cs="Traditional Arabic"/>
          <w:b/>
          <w:bCs/>
          <w:sz w:val="32"/>
          <w:szCs w:val="32"/>
          <w:rtl/>
          <w:lang w:bidi="ar-IQ"/>
        </w:rPr>
        <w:t xml:space="preserve"> </w:t>
      </w:r>
    </w:p>
    <w:p w:rsidR="00CD7C41" w:rsidRPr="00995327" w:rsidRDefault="00CD7C41" w:rsidP="00CD7C41">
      <w:pPr>
        <w:spacing w:after="0" w:line="240" w:lineRule="auto"/>
        <w:jc w:val="lowKashida"/>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 xml:space="preserve">لغرض التوصل الى النموذج الافضل تم اجراء طريقة الانحدار </w:t>
      </w:r>
      <w:r w:rsidRPr="00995327">
        <w:rPr>
          <w:rFonts w:ascii="Simplified Arabic" w:hAnsi="Simplified Arabic" w:cs="Traditional Arabic" w:hint="cs"/>
          <w:b/>
          <w:bCs/>
          <w:sz w:val="28"/>
          <w:szCs w:val="28"/>
          <w:rtl/>
          <w:lang w:bidi="ar-IQ"/>
        </w:rPr>
        <w:t>البسيط</w:t>
      </w:r>
      <w:r w:rsidRPr="00995327">
        <w:rPr>
          <w:rFonts w:ascii="Simplified Arabic" w:hAnsi="Simplified Arabic" w:cs="Traditional Arabic"/>
          <w:b/>
          <w:bCs/>
          <w:sz w:val="28"/>
          <w:szCs w:val="28"/>
          <w:rtl/>
          <w:lang w:bidi="ar-IQ"/>
        </w:rPr>
        <w:t xml:space="preserve"> وباستخدام البرنامج الاحصائي (</w:t>
      </w:r>
      <w:r w:rsidRPr="00995327">
        <w:rPr>
          <w:rFonts w:ascii="Simplified Arabic" w:hAnsi="Simplified Arabic" w:cs="Traditional Arabic"/>
          <w:b/>
          <w:bCs/>
          <w:sz w:val="28"/>
          <w:szCs w:val="28"/>
          <w:lang w:bidi="ar-IQ"/>
        </w:rPr>
        <w:t>SPSS</w:t>
      </w:r>
      <w:r w:rsidRPr="00995327">
        <w:rPr>
          <w:rFonts w:ascii="Simplified Arabic" w:hAnsi="Simplified Arabic" w:cs="Traditional Arabic"/>
          <w:b/>
          <w:bCs/>
          <w:sz w:val="28"/>
          <w:szCs w:val="28"/>
          <w:rtl/>
          <w:lang w:bidi="ar-IQ"/>
        </w:rPr>
        <w:t xml:space="preserve"> ) لغرض الاستقرار على النموذج باقل المشاكل </w:t>
      </w:r>
      <w:r w:rsidRPr="00995327">
        <w:rPr>
          <w:rFonts w:ascii="Simplified Arabic" w:hAnsi="Simplified Arabic" w:cs="Traditional Arabic" w:hint="cs"/>
          <w:b/>
          <w:bCs/>
          <w:sz w:val="28"/>
          <w:szCs w:val="28"/>
          <w:rtl/>
          <w:lang w:bidi="ar-IQ"/>
        </w:rPr>
        <w:t xml:space="preserve">ولقياس اثر الايرادات النفطية كمتغير مستقل على قطاع الخدمات ( قيمة الانتاج </w:t>
      </w:r>
      <w:r w:rsidRPr="00995327">
        <w:rPr>
          <w:rFonts w:ascii="Simplified Arabic" w:hAnsi="Simplified Arabic" w:cs="Traditional Arabic"/>
          <w:b/>
          <w:bCs/>
          <w:sz w:val="28"/>
          <w:szCs w:val="28"/>
          <w:rtl/>
          <w:lang w:bidi="ar-IQ"/>
        </w:rPr>
        <w:t>)</w:t>
      </w:r>
      <w:r w:rsidRPr="00995327">
        <w:rPr>
          <w:rFonts w:ascii="Simplified Arabic" w:hAnsi="Simplified Arabic" w:cs="Traditional Arabic" w:hint="cs"/>
          <w:b/>
          <w:bCs/>
          <w:sz w:val="28"/>
          <w:szCs w:val="28"/>
          <w:rtl/>
          <w:lang w:bidi="ar-IQ"/>
        </w:rPr>
        <w:t xml:space="preserve"> كمتغير تابع </w:t>
      </w:r>
      <w:r w:rsidRPr="00995327">
        <w:rPr>
          <w:rFonts w:ascii="Simplified Arabic" w:hAnsi="Simplified Arabic" w:cs="Traditional Arabic"/>
          <w:b/>
          <w:bCs/>
          <w:sz w:val="28"/>
          <w:szCs w:val="28"/>
          <w:rtl/>
          <w:lang w:bidi="ar-IQ"/>
        </w:rPr>
        <w:t xml:space="preserve"> وكما يلي :</w:t>
      </w:r>
    </w:p>
    <w:p w:rsidR="00CD7C41" w:rsidRPr="00995327" w:rsidRDefault="00CD7C41" w:rsidP="00CD7C41">
      <w:pPr>
        <w:spacing w:after="0" w:line="240" w:lineRule="auto"/>
        <w:jc w:val="center"/>
        <w:rPr>
          <w:rFonts w:ascii="Simplified Arabic" w:hAnsi="Simplified Arabic" w:cs="Traditional Arabic" w:hint="cs"/>
          <w:b/>
          <w:bCs/>
          <w:sz w:val="28"/>
          <w:szCs w:val="28"/>
          <w:rtl/>
          <w:lang w:bidi="ar-IQ"/>
        </w:rPr>
      </w:pPr>
      <w:r w:rsidRPr="00995327">
        <w:rPr>
          <w:rFonts w:ascii="Simplified Arabic" w:hAnsi="Simplified Arabic" w:cs="Traditional Arabic"/>
          <w:b/>
          <w:bCs/>
          <w:sz w:val="28"/>
          <w:szCs w:val="28"/>
          <w:lang w:bidi="ar-IQ"/>
        </w:rPr>
        <w:t>Y = 8917513.8 + 0.</w:t>
      </w:r>
      <w:r w:rsidRPr="00995327">
        <w:rPr>
          <w:rFonts w:ascii="Simplified Arabic" w:hAnsi="Simplified Arabic" w:cs="Traditional Arabic"/>
          <w:b/>
          <w:bCs/>
          <w:sz w:val="28"/>
          <w:szCs w:val="28"/>
        </w:rPr>
        <w:t>619</w:t>
      </w:r>
      <w:r w:rsidRPr="00995327">
        <w:rPr>
          <w:rFonts w:ascii="Simplified Arabic" w:hAnsi="Simplified Arabic" w:cs="Traditional Arabic"/>
          <w:b/>
          <w:bCs/>
          <w:sz w:val="28"/>
          <w:szCs w:val="28"/>
          <w:lang w:bidi="ar-IQ"/>
        </w:rPr>
        <w:t>X</w:t>
      </w:r>
    </w:p>
    <w:p w:rsidR="00CD7C41" w:rsidRPr="00995327" w:rsidRDefault="00CD7C41" w:rsidP="00CD7C41">
      <w:pPr>
        <w:tabs>
          <w:tab w:val="left" w:pos="32"/>
          <w:tab w:val="right" w:pos="8312"/>
          <w:tab w:val="left" w:pos="8492"/>
        </w:tabs>
        <w:spacing w:after="0" w:line="240" w:lineRule="auto"/>
        <w:jc w:val="center"/>
        <w:rPr>
          <w:rFonts w:ascii="Simplified Arabic" w:hAnsi="Simplified Arabic" w:cs="Traditional Arabic"/>
          <w:b/>
          <w:bCs/>
          <w:sz w:val="28"/>
          <w:szCs w:val="28"/>
        </w:rPr>
      </w:pPr>
      <w:r w:rsidRPr="00995327">
        <w:rPr>
          <w:rFonts w:ascii="Simplified Arabic" w:hAnsi="Simplified Arabic" w:cs="Traditional Arabic"/>
          <w:b/>
          <w:bCs/>
          <w:sz w:val="28"/>
          <w:szCs w:val="28"/>
          <w:lang w:bidi="ar-IQ"/>
        </w:rPr>
        <w:t>(t)     (1.282)         (6.822)</w:t>
      </w:r>
    </w:p>
    <w:p w:rsidR="00CD7C41" w:rsidRPr="00995327" w:rsidRDefault="00CD7C41" w:rsidP="00CD7C41">
      <w:pPr>
        <w:spacing w:after="0" w:line="240" w:lineRule="auto"/>
        <w:jc w:val="center"/>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1.448</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D.W=</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lang w:bidi="ar-IQ"/>
        </w:rPr>
        <w:t>F=46.534</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82%</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lang w:bidi="ar-IQ"/>
        </w:rPr>
        <w:object w:dxaOrig="345" w:dyaOrig="300">
          <v:shape id="_x0000_i1027" type="#_x0000_t75" style="width:17.3pt;height:14.95pt" o:ole="">
            <v:imagedata r:id="rId1" o:title=""/>
          </v:shape>
          <o:OLEObject Type="Embed" ProgID="Equation.3" ShapeID="_x0000_i1027" DrawAspect="Content" ObjectID="_1625906232" r:id="rId4"/>
        </w:objec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84%</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lang w:bidi="ar-IQ"/>
        </w:rPr>
        <w:t>=</w:t>
      </w:r>
    </w:p>
    <w:p w:rsidR="00CD7C41" w:rsidRPr="00995327" w:rsidRDefault="00CD7C41" w:rsidP="00CD7C41">
      <w:pPr>
        <w:spacing w:after="0" w:line="240" w:lineRule="auto"/>
        <w:jc w:val="lowKashida"/>
        <w:rPr>
          <w:rFonts w:ascii="Simplified Arabic" w:hAnsi="Simplified Arabic" w:cs="Traditional Arabic"/>
          <w:b/>
          <w:bCs/>
          <w:sz w:val="28"/>
          <w:szCs w:val="28"/>
          <w:lang w:bidi="ar-IQ"/>
        </w:rPr>
      </w:pPr>
      <w:r w:rsidRPr="00995327">
        <w:rPr>
          <w:rFonts w:ascii="Simplified Arabic" w:hAnsi="Simplified Arabic" w:cs="Traditional Arabic"/>
          <w:b/>
          <w:bCs/>
          <w:sz w:val="28"/>
          <w:szCs w:val="28"/>
          <w:lang w:bidi="ar-IQ"/>
        </w:rPr>
        <w:t xml:space="preserve">     </w:t>
      </w:r>
      <w:r w:rsidRPr="00995327">
        <w:rPr>
          <w:rFonts w:ascii="Simplified Arabic" w:hAnsi="Simplified Arabic" w:cs="Traditional Arabic"/>
          <w:b/>
          <w:bCs/>
          <w:sz w:val="28"/>
          <w:szCs w:val="28"/>
          <w:rtl/>
          <w:lang w:bidi="ar-IQ"/>
        </w:rPr>
        <w:t xml:space="preserve">وبعد أجراء اختبار ( </w:t>
      </w:r>
      <w:r w:rsidRPr="00995327">
        <w:rPr>
          <w:rFonts w:ascii="Simplified Arabic" w:hAnsi="Simplified Arabic" w:cs="Traditional Arabic"/>
          <w:b/>
          <w:bCs/>
          <w:sz w:val="28"/>
          <w:szCs w:val="28"/>
          <w:lang w:bidi="ar-IQ"/>
        </w:rPr>
        <w:t>F</w:t>
      </w:r>
      <w:r w:rsidRPr="00995327">
        <w:rPr>
          <w:rFonts w:ascii="Simplified Arabic" w:hAnsi="Simplified Arabic" w:cs="Traditional Arabic"/>
          <w:b/>
          <w:bCs/>
          <w:sz w:val="28"/>
          <w:szCs w:val="28"/>
          <w:rtl/>
          <w:lang w:bidi="ar-IQ"/>
        </w:rPr>
        <w:t xml:space="preserve"> ) والذي يختبر معنوية الأنموذج ، فقد ظهرت قيمة (</w:t>
      </w:r>
      <w:r w:rsidRPr="00995327">
        <w:rPr>
          <w:rFonts w:ascii="Simplified Arabic" w:hAnsi="Simplified Arabic" w:cs="Traditional Arabic"/>
          <w:b/>
          <w:bCs/>
          <w:sz w:val="28"/>
          <w:szCs w:val="28"/>
          <w:lang w:bidi="ar-IQ"/>
        </w:rPr>
        <w:t xml:space="preserve">F </w:t>
      </w:r>
      <w:r w:rsidRPr="00995327">
        <w:rPr>
          <w:rFonts w:ascii="Simplified Arabic" w:hAnsi="Simplified Arabic" w:cs="Traditional Arabic"/>
          <w:b/>
          <w:bCs/>
          <w:sz w:val="28"/>
          <w:szCs w:val="28"/>
          <w:rtl/>
          <w:lang w:bidi="ar-IQ"/>
        </w:rPr>
        <w:t xml:space="preserve"> ) المحسوبة (</w:t>
      </w:r>
      <w:r w:rsidRPr="00995327">
        <w:rPr>
          <w:rFonts w:ascii="Simplified Arabic" w:hAnsi="Simplified Arabic" w:cs="Traditional Arabic"/>
          <w:b/>
          <w:bCs/>
          <w:sz w:val="28"/>
          <w:szCs w:val="28"/>
          <w:lang w:bidi="ar-IQ"/>
        </w:rPr>
        <w:t>46.534</w:t>
      </w:r>
      <w:r w:rsidRPr="00995327">
        <w:rPr>
          <w:rFonts w:ascii="Simplified Arabic" w:hAnsi="Simplified Arabic" w:cs="Traditional Arabic"/>
          <w:b/>
          <w:bCs/>
          <w:sz w:val="28"/>
          <w:szCs w:val="28"/>
          <w:rtl/>
          <w:lang w:bidi="ar-IQ"/>
        </w:rPr>
        <w:t xml:space="preserve">)  وبقيمة احتمالية </w:t>
      </w:r>
      <w:r w:rsidRPr="00995327">
        <w:rPr>
          <w:rFonts w:ascii="Simplified Arabic" w:hAnsi="Simplified Arabic" w:cs="Traditional Arabic"/>
          <w:b/>
          <w:bCs/>
          <w:sz w:val="28"/>
          <w:szCs w:val="28"/>
          <w:lang w:bidi="ar-IQ"/>
        </w:rPr>
        <w:t>p-value(0.000)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مما يعني معنوية الأنموذج ، أي رفض الفرضية الصفرية (</w:t>
      </w:r>
      <w:r w:rsidRPr="00995327">
        <w:rPr>
          <w:rFonts w:ascii="Simplified Arabic" w:hAnsi="Simplified Arabic" w:cs="Traditional Arabic"/>
          <w:b/>
          <w:bCs/>
          <w:sz w:val="28"/>
          <w:szCs w:val="28"/>
          <w:lang w:bidi="ar-IQ"/>
        </w:rPr>
        <w:t>H</w:t>
      </w:r>
      <w:r w:rsidRPr="00995327">
        <w:rPr>
          <w:rFonts w:ascii="Simplified Arabic" w:hAnsi="Simplified Arabic" w:cs="Traditional Arabic"/>
          <w:b/>
          <w:bCs/>
          <w:sz w:val="28"/>
          <w:szCs w:val="28"/>
          <w:vertAlign w:val="subscript"/>
          <w:lang w:bidi="ar-IQ"/>
        </w:rPr>
        <w:t>0</w:t>
      </w:r>
      <w:r w:rsidRPr="00995327">
        <w:rPr>
          <w:rFonts w:ascii="Simplified Arabic" w:hAnsi="Simplified Arabic" w:cs="Traditional Arabic"/>
          <w:b/>
          <w:bCs/>
          <w:sz w:val="28"/>
          <w:szCs w:val="28"/>
          <w:rtl/>
          <w:lang w:bidi="ar-IQ"/>
        </w:rPr>
        <w:t xml:space="preserve"> ) وقبول الفرضية البديلة (</w:t>
      </w:r>
      <w:r w:rsidRPr="00995327">
        <w:rPr>
          <w:rFonts w:ascii="Simplified Arabic" w:hAnsi="Simplified Arabic" w:cs="Traditional Arabic"/>
          <w:b/>
          <w:bCs/>
          <w:sz w:val="28"/>
          <w:szCs w:val="28"/>
          <w:lang w:bidi="ar-IQ"/>
        </w:rPr>
        <w:t>H</w:t>
      </w:r>
      <w:r w:rsidRPr="00995327">
        <w:rPr>
          <w:rFonts w:ascii="Simplified Arabic" w:hAnsi="Simplified Arabic" w:cs="Traditional Arabic"/>
          <w:b/>
          <w:bCs/>
          <w:sz w:val="28"/>
          <w:szCs w:val="28"/>
          <w:vertAlign w:val="subscript"/>
          <w:lang w:bidi="ar-IQ"/>
        </w:rPr>
        <w:t>1</w:t>
      </w:r>
      <w:r w:rsidRPr="00995327">
        <w:rPr>
          <w:rFonts w:ascii="Simplified Arabic" w:hAnsi="Simplified Arabic" w:cs="Traditional Arabic"/>
          <w:b/>
          <w:bCs/>
          <w:sz w:val="28"/>
          <w:szCs w:val="28"/>
          <w:rtl/>
          <w:lang w:bidi="ar-IQ"/>
        </w:rPr>
        <w:t xml:space="preserve"> ) ،وكانت قيمة معامل التحديد (</w:t>
      </w:r>
      <w:r w:rsidRPr="00995327">
        <w:rPr>
          <w:rFonts w:ascii="Simplified Arabic" w:hAnsi="Simplified Arabic" w:cs="Traditional Arabic"/>
          <w:b/>
          <w:bCs/>
          <w:sz w:val="28"/>
          <w:szCs w:val="28"/>
          <w:lang w:bidi="ar-IQ"/>
        </w:rPr>
        <w:t>84%</w:t>
      </w:r>
      <w:r w:rsidRPr="00995327">
        <w:rPr>
          <w:rFonts w:ascii="Simplified Arabic" w:hAnsi="Simplified Arabic" w:cs="Traditional Arabic"/>
          <w:b/>
          <w:bCs/>
          <w:sz w:val="28"/>
          <w:szCs w:val="28"/>
          <w:rtl/>
          <w:lang w:bidi="ar-IQ"/>
        </w:rPr>
        <w:t>=</w:t>
      </w:r>
      <w:r w:rsidRPr="00995327">
        <w:rPr>
          <w:rFonts w:ascii="Simplified Arabic" w:hAnsi="Simplified Arabic" w:cs="Traditional Arabic"/>
          <w:b/>
          <w:bCs/>
          <w:sz w:val="28"/>
          <w:szCs w:val="28"/>
          <w:lang w:bidi="ar-IQ"/>
        </w:rPr>
        <w:t xml:space="preserve"> 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rtl/>
          <w:lang w:bidi="ar-IQ"/>
        </w:rPr>
        <w:t xml:space="preserve">) وهو مقدار ما تفسره المتغيرات التوضيحية والتي تتمثل هنا </w:t>
      </w:r>
      <w:r w:rsidRPr="00995327">
        <w:rPr>
          <w:rFonts w:ascii="Simplified Arabic" w:hAnsi="Simplified Arabic" w:cs="Traditional Arabic" w:hint="cs"/>
          <w:b/>
          <w:bCs/>
          <w:sz w:val="28"/>
          <w:szCs w:val="28"/>
          <w:rtl/>
          <w:lang w:bidi="ar-IQ"/>
        </w:rPr>
        <w:t xml:space="preserve">بالإيرادات النفطية </w:t>
      </w:r>
      <w:r w:rsidRPr="00995327">
        <w:rPr>
          <w:rFonts w:ascii="Simplified Arabic" w:hAnsi="Simplified Arabic" w:cs="Traditional Arabic"/>
          <w:b/>
          <w:bCs/>
          <w:sz w:val="28"/>
          <w:szCs w:val="28"/>
          <w:rtl/>
          <w:lang w:bidi="ar-IQ"/>
        </w:rPr>
        <w:t xml:space="preserve"> للانحرافات الكلية للمتغير التابع </w:t>
      </w:r>
      <w:r w:rsidRPr="00995327">
        <w:rPr>
          <w:rFonts w:ascii="Simplified Arabic" w:hAnsi="Simplified Arabic" w:cs="Traditional Arabic" w:hint="cs"/>
          <w:b/>
          <w:bCs/>
          <w:sz w:val="28"/>
          <w:szCs w:val="28"/>
          <w:rtl/>
          <w:lang w:bidi="ar-IQ"/>
        </w:rPr>
        <w:t xml:space="preserve">قيمة  انتاج الخدمات </w:t>
      </w:r>
      <w:r w:rsidRPr="00995327">
        <w:rPr>
          <w:rFonts w:ascii="Simplified Arabic" w:hAnsi="Simplified Arabic" w:cs="Traditional Arabic"/>
          <w:b/>
          <w:bCs/>
          <w:sz w:val="28"/>
          <w:szCs w:val="28"/>
          <w:rtl/>
          <w:lang w:bidi="ar-IQ"/>
        </w:rPr>
        <w:t>،والمتبقي(%</w:t>
      </w:r>
      <w:r w:rsidRPr="00995327">
        <w:rPr>
          <w:rFonts w:ascii="Simplified Arabic" w:hAnsi="Simplified Arabic" w:cs="Traditional Arabic"/>
          <w:b/>
          <w:bCs/>
          <w:sz w:val="28"/>
          <w:szCs w:val="28"/>
          <w:lang w:bidi="ar-IQ"/>
        </w:rPr>
        <w:t>16</w:t>
      </w:r>
      <w:r w:rsidRPr="00995327">
        <w:rPr>
          <w:rFonts w:ascii="Simplified Arabic" w:hAnsi="Simplified Arabic" w:cs="Traditional Arabic"/>
          <w:b/>
          <w:bCs/>
          <w:sz w:val="28"/>
          <w:szCs w:val="28"/>
          <w:rtl/>
          <w:lang w:bidi="ar-IQ"/>
        </w:rPr>
        <w:t>) فيعزى إلى عوامل أخرى تندرج ضمن الخطأ العشوائي .</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rtl/>
          <w:lang w:bidi="ar-IQ"/>
        </w:rPr>
        <w:tab/>
        <w:t>ولاختبار معنوية المعلمات  في النموذج اجري اختبار (</w:t>
      </w:r>
      <w:r w:rsidRPr="00995327">
        <w:rPr>
          <w:rFonts w:ascii="Simplified Arabic" w:hAnsi="Simplified Arabic" w:cs="Traditional Arabic"/>
          <w:b/>
          <w:bCs/>
          <w:sz w:val="28"/>
          <w:szCs w:val="28"/>
          <w:lang w:bidi="ar-IQ"/>
        </w:rPr>
        <w:t>t</w:t>
      </w:r>
      <w:r w:rsidRPr="00995327">
        <w:rPr>
          <w:rFonts w:ascii="Simplified Arabic" w:hAnsi="Simplified Arabic" w:cs="Traditional Arabic"/>
          <w:b/>
          <w:bCs/>
          <w:sz w:val="28"/>
          <w:szCs w:val="28"/>
          <w:rtl/>
          <w:lang w:bidi="ar-IQ"/>
        </w:rPr>
        <w:t xml:space="preserve">) الخاص بكل معلمة والذي تبين من خلاله </w:t>
      </w:r>
      <w:r w:rsidRPr="00995327">
        <w:rPr>
          <w:rFonts w:ascii="Simplified Arabic" w:hAnsi="Simplified Arabic" w:cs="Traditional Arabic" w:hint="cs"/>
          <w:b/>
          <w:bCs/>
          <w:sz w:val="28"/>
          <w:szCs w:val="28"/>
          <w:rtl/>
          <w:lang w:bidi="ar-IQ"/>
        </w:rPr>
        <w:t xml:space="preserve">ان </w:t>
      </w:r>
      <w:r w:rsidRPr="00995327">
        <w:rPr>
          <w:rFonts w:ascii="Simplified Arabic" w:hAnsi="Simplified Arabic" w:cs="Traditional Arabic"/>
          <w:b/>
          <w:bCs/>
          <w:sz w:val="28"/>
          <w:szCs w:val="28"/>
          <w:rtl/>
          <w:lang w:bidi="ar-IQ"/>
        </w:rPr>
        <w:t>الحد الثابت(</w:t>
      </w:r>
      <w:r w:rsidRPr="00995327">
        <w:rPr>
          <w:rFonts w:ascii="Times New Roman" w:hAnsi="Times New Roman" w:cs="Traditional Arabic"/>
          <w:b/>
          <w:bCs/>
          <w:sz w:val="28"/>
          <w:szCs w:val="28"/>
          <w:lang w:bidi="ar-IQ"/>
        </w:rPr>
        <w:t>β</w:t>
      </w:r>
      <w:r w:rsidRPr="00995327">
        <w:rPr>
          <w:rFonts w:ascii="Simplified Arabic" w:hAnsi="Simplified Arabic" w:cs="Traditional Arabic"/>
          <w:b/>
          <w:bCs/>
          <w:sz w:val="28"/>
          <w:szCs w:val="28"/>
          <w:vertAlign w:val="subscript"/>
          <w:lang w:bidi="ar-IQ"/>
        </w:rPr>
        <w:t>0</w:t>
      </w:r>
      <w:r w:rsidRPr="00995327">
        <w:rPr>
          <w:rFonts w:ascii="Simplified Arabic" w:hAnsi="Simplified Arabic" w:cs="Traditional Arabic"/>
          <w:b/>
          <w:bCs/>
          <w:sz w:val="28"/>
          <w:szCs w:val="28"/>
          <w:vertAlign w:val="subscript"/>
          <w:rtl/>
          <w:lang w:bidi="ar-IQ"/>
        </w:rPr>
        <w:t xml:space="preserve"> </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غير معنوي </w:t>
      </w:r>
      <w:r w:rsidRPr="00995327">
        <w:rPr>
          <w:rFonts w:ascii="Simplified Arabic" w:hAnsi="Simplified Arabic" w:cs="Traditional Arabic"/>
          <w:b/>
          <w:bCs/>
          <w:sz w:val="28"/>
          <w:szCs w:val="28"/>
          <w:rtl/>
          <w:lang w:bidi="ar-IQ"/>
        </w:rPr>
        <w:t xml:space="preserve"> اذ بلغ مستوى المعنوية  </w:t>
      </w:r>
      <w:r w:rsidRPr="00995327">
        <w:rPr>
          <w:rFonts w:ascii="Simplified Arabic" w:hAnsi="Simplified Arabic" w:cs="Traditional Arabic"/>
          <w:b/>
          <w:bCs/>
          <w:sz w:val="28"/>
          <w:szCs w:val="28"/>
          <w:lang w:bidi="ar-IQ"/>
        </w:rPr>
        <w:t>p-value(0.232)</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وهي اكبر  من (</w:t>
      </w:r>
      <w:r w:rsidRPr="00995327">
        <w:rPr>
          <w:rFonts w:ascii="Simplified Arabic" w:hAnsi="Simplified Arabic" w:cs="Traditional Arabic"/>
          <w:b/>
          <w:bCs/>
          <w:sz w:val="28"/>
          <w:szCs w:val="28"/>
          <w:lang w:bidi="ar-IQ"/>
        </w:rPr>
        <w:t>0.05</w:t>
      </w:r>
      <w:r w:rsidRPr="00995327">
        <w:rPr>
          <w:rFonts w:ascii="Simplified Arabic" w:hAnsi="Simplified Arabic" w:cs="Traditional Arabic"/>
          <w:b/>
          <w:bCs/>
          <w:sz w:val="28"/>
          <w:szCs w:val="28"/>
          <w:rtl/>
          <w:lang w:bidi="ar-IQ"/>
        </w:rPr>
        <w:t xml:space="preserve"> ) والتي تدل على </w:t>
      </w:r>
      <w:r w:rsidRPr="00995327">
        <w:rPr>
          <w:rFonts w:ascii="Simplified Arabic" w:hAnsi="Simplified Arabic" w:cs="Traditional Arabic" w:hint="cs"/>
          <w:b/>
          <w:bCs/>
          <w:sz w:val="28"/>
          <w:szCs w:val="28"/>
          <w:rtl/>
          <w:lang w:bidi="ar-IQ"/>
        </w:rPr>
        <w:t xml:space="preserve"> عدم </w:t>
      </w:r>
      <w:r w:rsidRPr="00995327">
        <w:rPr>
          <w:rFonts w:ascii="Simplified Arabic" w:hAnsi="Simplified Arabic" w:cs="Traditional Arabic"/>
          <w:b/>
          <w:bCs/>
          <w:sz w:val="28"/>
          <w:szCs w:val="28"/>
          <w:rtl/>
          <w:lang w:bidi="ar-IQ"/>
        </w:rPr>
        <w:t xml:space="preserve">معنوية هذه المعلمة </w:t>
      </w:r>
      <w:r w:rsidRPr="00995327">
        <w:rPr>
          <w:rFonts w:ascii="Simplified Arabic" w:hAnsi="Simplified Arabic" w:cs="Traditional Arabic" w:hint="cs"/>
          <w:b/>
          <w:bCs/>
          <w:sz w:val="28"/>
          <w:szCs w:val="28"/>
          <w:rtl/>
          <w:lang w:bidi="ar-IQ"/>
        </w:rPr>
        <w:t>لذا تهمل من النموذج</w:t>
      </w:r>
      <w:r w:rsidRPr="00995327">
        <w:rPr>
          <w:rFonts w:ascii="Simplified Arabic" w:hAnsi="Simplified Arabic" w:cs="Traditional Arabic"/>
          <w:b/>
          <w:bCs/>
          <w:sz w:val="28"/>
          <w:szCs w:val="28"/>
          <w:rtl/>
          <w:lang w:bidi="ar-IQ"/>
        </w:rPr>
        <w:t>، اما معلمة (</w:t>
      </w:r>
      <w:r w:rsidRPr="00995327">
        <w:rPr>
          <w:rFonts w:ascii="Times New Roman" w:hAnsi="Times New Roman" w:cs="Traditional Arabic"/>
          <w:b/>
          <w:bCs/>
          <w:sz w:val="28"/>
          <w:szCs w:val="28"/>
          <w:lang w:bidi="ar-IQ"/>
        </w:rPr>
        <w:t>β</w:t>
      </w:r>
      <w:r w:rsidRPr="00995327">
        <w:rPr>
          <w:rFonts w:ascii="Simplified Arabic" w:hAnsi="Simplified Arabic" w:cs="Traditional Arabic"/>
          <w:b/>
          <w:bCs/>
          <w:sz w:val="28"/>
          <w:szCs w:val="28"/>
          <w:vertAlign w:val="subscript"/>
          <w:lang w:bidi="ar-IQ"/>
        </w:rPr>
        <w:t>1</w:t>
      </w:r>
      <w:r w:rsidRPr="00995327">
        <w:rPr>
          <w:rFonts w:ascii="Simplified Arabic" w:hAnsi="Simplified Arabic" w:cs="Traditional Arabic"/>
          <w:b/>
          <w:bCs/>
          <w:sz w:val="28"/>
          <w:szCs w:val="28"/>
          <w:vertAlign w:val="subscript"/>
          <w:rtl/>
          <w:lang w:bidi="ar-IQ"/>
        </w:rPr>
        <w:t xml:space="preserve"> </w:t>
      </w:r>
      <w:r w:rsidRPr="00995327">
        <w:rPr>
          <w:rFonts w:ascii="Simplified Arabic" w:hAnsi="Simplified Arabic" w:cs="Traditional Arabic"/>
          <w:b/>
          <w:bCs/>
          <w:sz w:val="28"/>
          <w:szCs w:val="28"/>
          <w:rtl/>
          <w:lang w:bidi="ar-IQ"/>
        </w:rPr>
        <w:t>) فقد بلغت قيمة (</w:t>
      </w:r>
      <w:r w:rsidRPr="00995327">
        <w:rPr>
          <w:rFonts w:ascii="Simplified Arabic" w:hAnsi="Simplified Arabic" w:cs="Traditional Arabic"/>
          <w:b/>
          <w:bCs/>
          <w:sz w:val="28"/>
          <w:szCs w:val="28"/>
          <w:lang w:bidi="ar-IQ"/>
        </w:rPr>
        <w:t>t</w:t>
      </w:r>
      <w:r w:rsidRPr="00995327">
        <w:rPr>
          <w:rFonts w:ascii="Simplified Arabic" w:hAnsi="Simplified Arabic" w:cs="Traditional Arabic"/>
          <w:b/>
          <w:bCs/>
          <w:sz w:val="28"/>
          <w:szCs w:val="28"/>
          <w:rtl/>
          <w:lang w:bidi="ar-IQ"/>
        </w:rPr>
        <w:t>)  (</w:t>
      </w:r>
      <w:r w:rsidRPr="00995327">
        <w:rPr>
          <w:rFonts w:ascii="Simplified Arabic" w:hAnsi="Simplified Arabic" w:cs="Traditional Arabic"/>
          <w:b/>
          <w:bCs/>
          <w:sz w:val="28"/>
          <w:szCs w:val="28"/>
          <w:lang w:bidi="ar-IQ"/>
        </w:rPr>
        <w:t>6.822</w:t>
      </w:r>
      <w:r w:rsidRPr="00995327">
        <w:rPr>
          <w:rFonts w:ascii="Simplified Arabic" w:hAnsi="Simplified Arabic" w:cs="Traditional Arabic"/>
          <w:b/>
          <w:bCs/>
          <w:sz w:val="28"/>
          <w:szCs w:val="28"/>
          <w:rtl/>
          <w:lang w:bidi="ar-IQ"/>
        </w:rPr>
        <w:t xml:space="preserve"> ) وبمستوى معنوية (</w:t>
      </w:r>
      <w:r w:rsidRPr="00995327">
        <w:rPr>
          <w:rFonts w:ascii="Simplified Arabic" w:hAnsi="Simplified Arabic" w:cs="Traditional Arabic"/>
          <w:b/>
          <w:bCs/>
          <w:sz w:val="28"/>
          <w:szCs w:val="28"/>
          <w:lang w:bidi="ar-IQ"/>
        </w:rPr>
        <w:t>p-value(0.000)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وهي اصغر من (</w:t>
      </w:r>
      <w:r w:rsidRPr="00995327">
        <w:rPr>
          <w:rFonts w:ascii="Simplified Arabic" w:hAnsi="Simplified Arabic" w:cs="Traditional Arabic"/>
          <w:b/>
          <w:bCs/>
          <w:sz w:val="28"/>
          <w:szCs w:val="28"/>
        </w:rPr>
        <w:t>0.05</w:t>
      </w:r>
      <w:r w:rsidRPr="00995327">
        <w:rPr>
          <w:rFonts w:ascii="Simplified Arabic" w:hAnsi="Simplified Arabic" w:cs="Traditional Arabic" w:hint="cs"/>
          <w:b/>
          <w:bCs/>
          <w:sz w:val="28"/>
          <w:szCs w:val="28"/>
          <w:rtl/>
          <w:lang w:bidi="ar-IQ"/>
        </w:rPr>
        <w:t>)</w:t>
      </w:r>
      <w:r w:rsidRPr="00995327">
        <w:rPr>
          <w:rFonts w:ascii="Simplified Arabic" w:hAnsi="Simplified Arabic" w:cs="Traditional Arabic"/>
          <w:b/>
          <w:bCs/>
          <w:sz w:val="28"/>
          <w:szCs w:val="28"/>
          <w:rtl/>
          <w:lang w:bidi="ar-IQ"/>
        </w:rPr>
        <w:t xml:space="preserve"> مما يدل على معنوية المعلمة المقدرة مما يدل على ان </w:t>
      </w:r>
      <w:r w:rsidRPr="00995327">
        <w:rPr>
          <w:rFonts w:ascii="Simplified Arabic" w:hAnsi="Simplified Arabic" w:cs="Traditional Arabic" w:hint="cs"/>
          <w:b/>
          <w:bCs/>
          <w:sz w:val="28"/>
          <w:szCs w:val="28"/>
          <w:rtl/>
          <w:lang w:bidi="ar-IQ"/>
        </w:rPr>
        <w:t>الايرادات النفطية</w:t>
      </w:r>
      <w:r w:rsidRPr="00995327">
        <w:rPr>
          <w:rFonts w:ascii="Simplified Arabic" w:hAnsi="Simplified Arabic" w:cs="Traditional Arabic"/>
          <w:b/>
          <w:bCs/>
          <w:sz w:val="28"/>
          <w:szCs w:val="28"/>
          <w:rtl/>
          <w:lang w:bidi="ar-IQ"/>
        </w:rPr>
        <w:t xml:space="preserve"> مؤثرة في </w:t>
      </w:r>
      <w:r w:rsidRPr="00995327">
        <w:rPr>
          <w:rFonts w:ascii="Simplified Arabic" w:hAnsi="Simplified Arabic" w:cs="Traditional Arabic" w:hint="cs"/>
          <w:b/>
          <w:bCs/>
          <w:sz w:val="28"/>
          <w:szCs w:val="28"/>
          <w:rtl/>
          <w:lang w:bidi="ar-IQ"/>
        </w:rPr>
        <w:t xml:space="preserve">القطاع الخدمي </w:t>
      </w:r>
      <w:r w:rsidRPr="00995327">
        <w:rPr>
          <w:rFonts w:ascii="Simplified Arabic" w:hAnsi="Simplified Arabic" w:cs="Traditional Arabic"/>
          <w:b/>
          <w:bCs/>
          <w:sz w:val="28"/>
          <w:szCs w:val="28"/>
          <w:rtl/>
          <w:lang w:bidi="ar-IQ"/>
        </w:rPr>
        <w:t xml:space="preserve"> </w:t>
      </w:r>
    </w:p>
    <w:p w:rsidR="00CD7C41" w:rsidRPr="00995327" w:rsidRDefault="00CD7C41" w:rsidP="00CD7C41">
      <w:pPr>
        <w:spacing w:after="0" w:line="240" w:lineRule="auto"/>
        <w:jc w:val="lowKashida"/>
        <w:rPr>
          <w:rFonts w:ascii="Simplified Arabic" w:hAnsi="Simplified Arabic" w:cs="Traditional Arabic"/>
          <w:b/>
          <w:bCs/>
          <w:sz w:val="28"/>
          <w:szCs w:val="28"/>
          <w:rtl/>
          <w:lang w:bidi="ar-IQ"/>
        </w:rPr>
      </w:pPr>
      <w:r w:rsidRPr="00995327">
        <w:rPr>
          <w:rFonts w:ascii="Simplified Arabic" w:hAnsi="Simplified Arabic" w:cs="Traditional Arabic"/>
          <w:b/>
          <w:bCs/>
          <w:sz w:val="28"/>
          <w:szCs w:val="28"/>
          <w:lang w:bidi="ar-IQ"/>
        </w:rPr>
        <w:t xml:space="preserve">   </w:t>
      </w:r>
      <w:r w:rsidRPr="00995327">
        <w:rPr>
          <w:rFonts w:ascii="Simplified Arabic" w:hAnsi="Simplified Arabic" w:cs="Traditional Arabic"/>
          <w:b/>
          <w:bCs/>
          <w:sz w:val="28"/>
          <w:szCs w:val="28"/>
          <w:rtl/>
          <w:lang w:bidi="ar-IQ"/>
        </w:rPr>
        <w:t>وعلى ضوء ذلك يتبين من المعادلة أعلاه انه عند تغير وحدة واحدة</w:t>
      </w:r>
      <w:r w:rsidRPr="00995327">
        <w:rPr>
          <w:rFonts w:ascii="Simplified Arabic" w:hAnsi="Simplified Arabic" w:cs="Traditional Arabic" w:hint="cs"/>
          <w:b/>
          <w:bCs/>
          <w:sz w:val="28"/>
          <w:szCs w:val="28"/>
          <w:rtl/>
          <w:lang w:bidi="ar-IQ"/>
        </w:rPr>
        <w:t>(مليون دينار)</w:t>
      </w:r>
      <w:r w:rsidRPr="00995327">
        <w:rPr>
          <w:rFonts w:ascii="Simplified Arabic" w:hAnsi="Simplified Arabic" w:cs="Traditional Arabic"/>
          <w:b/>
          <w:bCs/>
          <w:sz w:val="28"/>
          <w:szCs w:val="28"/>
          <w:rtl/>
          <w:lang w:bidi="ar-IQ"/>
        </w:rPr>
        <w:t xml:space="preserve"> من المتغير التوضيحي (</w:t>
      </w:r>
      <w:r w:rsidRPr="00995327">
        <w:rPr>
          <w:rFonts w:ascii="Simplified Arabic" w:hAnsi="Simplified Arabic" w:cs="Traditional Arabic"/>
          <w:b/>
          <w:bCs/>
          <w:sz w:val="28"/>
          <w:szCs w:val="28"/>
          <w:lang w:bidi="ar-IQ"/>
        </w:rPr>
        <w:t>X</w:t>
      </w:r>
      <w:r w:rsidRPr="00995327">
        <w:rPr>
          <w:rFonts w:ascii="Simplified Arabic" w:hAnsi="Simplified Arabic" w:cs="Traditional Arabic"/>
          <w:b/>
          <w:bCs/>
          <w:sz w:val="28"/>
          <w:szCs w:val="28"/>
          <w:rtl/>
          <w:lang w:bidi="ar-IQ"/>
        </w:rPr>
        <w:t xml:space="preserve"> ) والمتمثل </w:t>
      </w:r>
      <w:r w:rsidRPr="00995327">
        <w:rPr>
          <w:rFonts w:ascii="Simplified Arabic" w:hAnsi="Simplified Arabic" w:cs="Traditional Arabic" w:hint="cs"/>
          <w:b/>
          <w:bCs/>
          <w:sz w:val="28"/>
          <w:szCs w:val="28"/>
          <w:rtl/>
          <w:lang w:bidi="ar-IQ"/>
        </w:rPr>
        <w:t>بالإيرادات النفطية</w:t>
      </w:r>
      <w:r w:rsidRPr="00995327">
        <w:rPr>
          <w:rFonts w:ascii="Simplified Arabic" w:hAnsi="Simplified Arabic" w:cs="Traditional Arabic"/>
          <w:b/>
          <w:bCs/>
          <w:sz w:val="28"/>
          <w:szCs w:val="28"/>
          <w:rtl/>
          <w:lang w:bidi="ar-IQ"/>
        </w:rPr>
        <w:t xml:space="preserve">  يؤدي إلى تغير </w:t>
      </w:r>
      <w:r w:rsidRPr="00995327">
        <w:rPr>
          <w:rFonts w:ascii="Simplified Arabic" w:hAnsi="Simplified Arabic" w:cs="Traditional Arabic" w:hint="cs"/>
          <w:b/>
          <w:bCs/>
          <w:sz w:val="28"/>
          <w:szCs w:val="28"/>
          <w:rtl/>
          <w:lang w:bidi="ar-IQ"/>
        </w:rPr>
        <w:t xml:space="preserve">قيمة الانتاج للقطاع الخدمي </w:t>
      </w:r>
      <w:r w:rsidRPr="00995327">
        <w:rPr>
          <w:rFonts w:ascii="Simplified Arabic" w:hAnsi="Simplified Arabic" w:cs="Traditional Arabic"/>
          <w:b/>
          <w:bCs/>
          <w:sz w:val="28"/>
          <w:szCs w:val="28"/>
          <w:rtl/>
          <w:lang w:bidi="ar-IQ"/>
        </w:rPr>
        <w:t xml:space="preserve"> بمقدار (</w:t>
      </w:r>
      <w:r w:rsidRPr="00995327">
        <w:rPr>
          <w:rFonts w:ascii="Simplified Arabic" w:hAnsi="Simplified Arabic" w:cs="Traditional Arabic"/>
          <w:b/>
          <w:bCs/>
          <w:sz w:val="28"/>
          <w:szCs w:val="28"/>
          <w:lang w:bidi="ar-IQ"/>
        </w:rPr>
        <w:t>619000</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دينا</w:t>
      </w:r>
      <w:r w:rsidRPr="00995327">
        <w:rPr>
          <w:rFonts w:ascii="Simplified Arabic" w:hAnsi="Simplified Arabic" w:cs="Traditional Arabic"/>
          <w:b/>
          <w:bCs/>
          <w:sz w:val="28"/>
          <w:szCs w:val="28"/>
          <w:rtl/>
          <w:lang w:bidi="ar-IQ"/>
        </w:rPr>
        <w:t xml:space="preserve">ر وهذا ما ينطبق مع منطق النظرية الاقتصادية  </w:t>
      </w:r>
      <w:r w:rsidRPr="00995327">
        <w:rPr>
          <w:rFonts w:ascii="Simplified Arabic" w:hAnsi="Simplified Arabic" w:cs="Traditional Arabic" w:hint="cs"/>
          <w:b/>
          <w:bCs/>
          <w:sz w:val="28"/>
          <w:szCs w:val="28"/>
          <w:rtl/>
          <w:lang w:bidi="ar-IQ"/>
        </w:rPr>
        <w:t>حيث ظهرت العلاقة طردية .</w:t>
      </w:r>
    </w:p>
    <w:p w:rsidR="00CD7C41" w:rsidRPr="00995327" w:rsidRDefault="00CD7C41" w:rsidP="00CD7C41">
      <w:pPr>
        <w:spacing w:after="0" w:line="240" w:lineRule="auto"/>
        <w:jc w:val="lowKashida"/>
        <w:rPr>
          <w:rFonts w:ascii="Simplified Arabic" w:hAnsi="Simplified Arabic" w:cs="Traditional Arabic"/>
          <w:b/>
          <w:bCs/>
          <w:sz w:val="28"/>
          <w:szCs w:val="28"/>
        </w:rPr>
      </w:pPr>
      <w:r w:rsidRPr="00995327">
        <w:rPr>
          <w:rFonts w:ascii="Simplified Arabic" w:hAnsi="Simplified Arabic" w:cs="Traditional Arabic"/>
          <w:b/>
          <w:bCs/>
          <w:sz w:val="28"/>
          <w:szCs w:val="28"/>
          <w:rtl/>
          <w:lang w:bidi="ar-IQ"/>
        </w:rPr>
        <w:t xml:space="preserve">   وقد تم اختبار مشكلة الارتباط الذاتي عن طريق اختبار دوربن واتسن (</w:t>
      </w:r>
      <w:r w:rsidRPr="00995327">
        <w:rPr>
          <w:rFonts w:ascii="Simplified Arabic" w:hAnsi="Simplified Arabic" w:cs="Traditional Arabic"/>
          <w:b/>
          <w:bCs/>
          <w:sz w:val="28"/>
          <w:szCs w:val="28"/>
          <w:lang w:bidi="ar-IQ"/>
        </w:rPr>
        <w:t>D.W</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xml:space="preserve"> </w:t>
      </w:r>
      <w:r w:rsidRPr="00995327">
        <w:rPr>
          <w:rFonts w:ascii="Simplified Arabic" w:hAnsi="Simplified Arabic" w:cs="Traditional Arabic"/>
          <w:b/>
          <w:bCs/>
          <w:sz w:val="28"/>
          <w:szCs w:val="28"/>
          <w:rtl/>
          <w:lang w:bidi="ar-IQ"/>
        </w:rPr>
        <w:t xml:space="preserve">وكانت </w:t>
      </w:r>
      <w:r w:rsidRPr="00995327">
        <w:rPr>
          <w:rFonts w:ascii="Simplified Arabic" w:hAnsi="Simplified Arabic" w:cs="Traditional Arabic" w:hint="cs"/>
          <w:b/>
          <w:bCs/>
          <w:sz w:val="28"/>
          <w:szCs w:val="28"/>
          <w:rtl/>
          <w:lang w:bidi="ar-IQ"/>
        </w:rPr>
        <w:t>قيمته</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1.448</w:t>
      </w:r>
      <w:r w:rsidRPr="00995327">
        <w:rPr>
          <w:rFonts w:ascii="Simplified Arabic" w:hAnsi="Simplified Arabic" w:cs="Traditional Arabic"/>
          <w:b/>
          <w:bCs/>
          <w:sz w:val="28"/>
          <w:szCs w:val="28"/>
          <w:rtl/>
          <w:lang w:bidi="ar-IQ"/>
        </w:rPr>
        <w:t>)</w:t>
      </w:r>
      <w:r w:rsidRPr="00995327">
        <w:rPr>
          <w:rFonts w:ascii="Simplified Arabic" w:hAnsi="Simplified Arabic" w:cs="Traditional Arabic" w:hint="cs"/>
          <w:b/>
          <w:bCs/>
          <w:sz w:val="28"/>
          <w:szCs w:val="28"/>
          <w:rtl/>
          <w:lang w:bidi="ar-IQ"/>
        </w:rPr>
        <w:t xml:space="preserve"> وهي اكبر من قيمة معامل التحديد(</w:t>
      </w:r>
      <w:r w:rsidRPr="00995327">
        <w:rPr>
          <w:rFonts w:ascii="Simplified Arabic" w:hAnsi="Simplified Arabic" w:cs="Traditional Arabic"/>
          <w:b/>
          <w:bCs/>
          <w:sz w:val="28"/>
          <w:szCs w:val="28"/>
          <w:lang w:bidi="ar-IQ"/>
        </w:rPr>
        <w:t>0.838</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b/>
          <w:bCs/>
          <w:sz w:val="28"/>
          <w:szCs w:val="28"/>
          <w:lang w:bidi="ar-IQ"/>
        </w:rPr>
        <w:t>R</w:t>
      </w:r>
      <w:r w:rsidRPr="00995327">
        <w:rPr>
          <w:rFonts w:ascii="Simplified Arabic" w:hAnsi="Simplified Arabic" w:cs="Traditional Arabic"/>
          <w:b/>
          <w:bCs/>
          <w:sz w:val="28"/>
          <w:szCs w:val="28"/>
          <w:vertAlign w:val="superscript"/>
          <w:lang w:bidi="ar-IQ"/>
        </w:rPr>
        <w:t>2</w:t>
      </w:r>
      <w:r w:rsidRPr="00995327">
        <w:rPr>
          <w:rFonts w:ascii="Simplified Arabic" w:hAnsi="Simplified Arabic" w:cs="Traditional Arabic"/>
          <w:b/>
          <w:bCs/>
          <w:sz w:val="28"/>
          <w:szCs w:val="28"/>
          <w:lang w:bidi="ar-IQ"/>
        </w:rPr>
        <w:t>=</w:t>
      </w:r>
      <w:r w:rsidRPr="00995327">
        <w:rPr>
          <w:rFonts w:ascii="Simplified Arabic" w:hAnsi="Simplified Arabic" w:cs="Traditional Arabic"/>
          <w:b/>
          <w:bCs/>
          <w:sz w:val="28"/>
          <w:szCs w:val="28"/>
          <w:rtl/>
          <w:lang w:bidi="ar-IQ"/>
        </w:rPr>
        <w:t xml:space="preserve"> </w:t>
      </w:r>
      <w:r w:rsidRPr="00995327">
        <w:rPr>
          <w:rFonts w:ascii="Simplified Arabic" w:hAnsi="Simplified Arabic" w:cs="Traditional Arabic" w:hint="cs"/>
          <w:b/>
          <w:bCs/>
          <w:sz w:val="28"/>
          <w:szCs w:val="28"/>
          <w:rtl/>
          <w:lang w:bidi="ar-IQ"/>
        </w:rPr>
        <w:t>)  مما يعني عدم وجود مشكلة الارتباط الذاتي</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الاستنتاجات والتوصيات </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اولا : الاستنتاجات</w:t>
      </w:r>
    </w:p>
    <w:p w:rsidR="00CD7C41" w:rsidRPr="00995327" w:rsidRDefault="00CD7C41" w:rsidP="000908DF">
      <w:pPr>
        <w:numPr>
          <w:ilvl w:val="0"/>
          <w:numId w:val="9"/>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بعد مرور مدة طويله من الزمن استطاع العراق من السيطرة على الثروة النفطية منذ بدايات القرن العشرين مما اضاع الكثير من فرص التقدم الاقتصادي والنمو والاعمار خلال عمر الدولة العراقية مقارنة مع بلدان مجاورة تم اكتشاف النفط فيها بمدة قريبة نسبيا الا انها حققت الكثير من التقدم والاستفادة من ثروتها النفطية .</w:t>
      </w:r>
    </w:p>
    <w:p w:rsidR="00CD7C41" w:rsidRPr="00995327" w:rsidRDefault="00CD7C41" w:rsidP="000908DF">
      <w:pPr>
        <w:numPr>
          <w:ilvl w:val="0"/>
          <w:numId w:val="9"/>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ما زال العراق يواجه تحديات جديه في تطوير حقوله النفطية اذ لم يطور سوى 24 حقل من 81 حقل مكتشف وهذا يعبر عن بطئ كبير في تطور الانتاج والاستغلال الامثل للثروة النفطية رغم مرور اكثر من 100سنة على اكتشافه .</w:t>
      </w:r>
    </w:p>
    <w:p w:rsidR="00CD7C41" w:rsidRPr="00995327" w:rsidRDefault="00CD7C41" w:rsidP="000908DF">
      <w:pPr>
        <w:numPr>
          <w:ilvl w:val="0"/>
          <w:numId w:val="9"/>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سيطر القطاع النفطي من حيث مساهمته في الناتج المحلي الاجمالي على باقي القطاعات الاقتصادية وان انخفاض نسبة مساهمته في الناتج المحلي الاجمالي في بعض سنوات مدة الدراسة مقابل ارتفاع مساهمة القطاعات الاخرى لا يعد دليلا على تطور باقي القطاعات الاقتصادية بل لظروف لحقت بالقطاع النفطي نفسه كتوقف الانتاج بسبب الحروب والعقوبات الاقتصادية او لتأثر الاسعار بالسوق الدولية ، كما ان الناتج المحلي الاجمالي ينخفض بشكل كبير عند تأث</w:t>
      </w:r>
      <w:r w:rsidRPr="00995327">
        <w:rPr>
          <w:rFonts w:ascii="Simplified Arabic" w:hAnsi="Simplified Arabic" w:cs="Traditional Arabic" w:hint="eastAsia"/>
          <w:b/>
          <w:bCs/>
          <w:sz w:val="28"/>
          <w:szCs w:val="28"/>
          <w:rtl/>
        </w:rPr>
        <w:t>ر</w:t>
      </w:r>
      <w:r w:rsidRPr="00995327">
        <w:rPr>
          <w:rFonts w:ascii="Simplified Arabic" w:hAnsi="Simplified Arabic" w:cs="Traditional Arabic" w:hint="cs"/>
          <w:b/>
          <w:bCs/>
          <w:sz w:val="28"/>
          <w:szCs w:val="28"/>
          <w:rtl/>
        </w:rPr>
        <w:t xml:space="preserve"> القطاع النفطي بهذه الظروف ولا يعكس ذلك نهوضا لباقي القطاعات الاقتصادية للتعويض عن القطاع النفطي .</w:t>
      </w:r>
    </w:p>
    <w:p w:rsidR="00CD7C41" w:rsidRPr="00995327" w:rsidRDefault="00CD7C41" w:rsidP="000908DF">
      <w:pPr>
        <w:numPr>
          <w:ilvl w:val="0"/>
          <w:numId w:val="9"/>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ان الايرادات المتحققة في القطاع النفطي هي العامل الاكثر تأثيرا وباتجاه واحد نحو القطاعات الاقتصادية الاخرى وليس العكس ، حيث ان تزايد قيمة الانتاج النفطي وايراداته تنعكس بتزايد تخصيصات القطاعات الاخرى سواء التشغيلية او الاستثمارية وتزايد قيم الانتاج فيها ،فهي مترابطة بما يحصل من تطور بالقطاع النفطي سلبا وايجابا .</w:t>
      </w:r>
    </w:p>
    <w:p w:rsidR="00CD7C41" w:rsidRPr="00995327" w:rsidRDefault="00CD7C41" w:rsidP="000908DF">
      <w:pPr>
        <w:numPr>
          <w:ilvl w:val="0"/>
          <w:numId w:val="9"/>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لم تساهم مخرجات القطاع النفطي كمواد اولية او نصف مصنعة في تقدم وتطور القطاعات الاقتصادية الاخرى ، حيث ان القطاع النفطي يعتمد في قيمته على النفط الخام وليس على منتوجاته الاخرى ،وان منتجاته الاخرى لم تحقق مدخلات في النشاط ات الاخرى لتقليل كلف الانشطة الاقتصادية الاخرى وتزايد انتاجها .</w:t>
      </w:r>
    </w:p>
    <w:p w:rsidR="00CD7C41" w:rsidRPr="00995327" w:rsidRDefault="00CD7C41" w:rsidP="000908DF">
      <w:pPr>
        <w:numPr>
          <w:ilvl w:val="0"/>
          <w:numId w:val="9"/>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المشكلة لم تكن بقلة التخصيصات المنفقة على الانشطة الاقتصادية غير النفطية بل بطريقة ادارتها واستثمارها بشكل كفوء يعبر عن استخدام امثل للموارد بل بطريقة الادارة لهذه القطاعات والتي اضاعت فرص الاستفادة من الموارد النفطية المتأتية من تزايد الانتاج والاسعار في القطاع النفطي ، حيث انها هدرت الكثير من الموارد اضافة الى الفساد بعيدة عن التخطيط السليم لاستخدام هذه الموارد والنهوض بهذه القطاعات ، وذلك واضح من خلال نسب مساهمتها بالناتج المحلي الاجمالي .</w:t>
      </w:r>
    </w:p>
    <w:p w:rsidR="00CD7C41" w:rsidRPr="00995327" w:rsidRDefault="00CD7C41" w:rsidP="000908DF">
      <w:pPr>
        <w:numPr>
          <w:ilvl w:val="0"/>
          <w:numId w:val="9"/>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اظهرت النماذج القياسية واختباراتها ومن خلال معامل التحديد هنالك تأثير كبير للإيرادات النفطية على القطاعات ( الزراعي ، الصناعي ، الخدمي ) وهذا ما ينطبق مع فرضية البحث</w:t>
      </w:r>
    </w:p>
    <w:p w:rsidR="00CD7C41" w:rsidRPr="00995327" w:rsidRDefault="00CD7C41" w:rsidP="00CD7C41">
      <w:pPr>
        <w:spacing w:after="0" w:line="240" w:lineRule="auto"/>
        <w:ind w:left="315"/>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ثانيا : التوصيات  </w:t>
      </w:r>
    </w:p>
    <w:p w:rsidR="00CD7C41" w:rsidRPr="00995327" w:rsidRDefault="00CD7C41" w:rsidP="000908DF">
      <w:pPr>
        <w:numPr>
          <w:ilvl w:val="0"/>
          <w:numId w:val="10"/>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العمل على استثمار الثروة النفطية من الحقول المتوفرة والمكتشفة لزيادة الانتاج وزيادة عدد المنافذ المصدرة للنفط لتلافي الظروف الغير طبيعية التي قد تؤدي الى توقف البعض منها ، لديمومة استمرار الانتاج والتصدير وعدم التأثير سلبا عليها وعى الايرادات المتحققة من هذا القطاع ، وحيث ان الثروة النفطية ثروة ناضبة لابد من استغل ايراداتها بأسرع وقت ممكن وتعويض الفترة الزمنية الطويلة والتي لم يتم استغلالها بشكل صحيح للاستفادة من الثروة النفطية اما بسبب سيطرة الشركات الاحتكارية او الهدر والفساد والحروب والعقوبات الاقتصادية التي عانى منها العراق .</w:t>
      </w:r>
    </w:p>
    <w:p w:rsidR="00CD7C41" w:rsidRPr="00995327" w:rsidRDefault="00CD7C41" w:rsidP="000908DF">
      <w:pPr>
        <w:numPr>
          <w:ilvl w:val="0"/>
          <w:numId w:val="10"/>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استغلال الثروة النفطية لتكون قاعدة حقيقية للاستثمار في القطاعات الاقتصادية الاخرى وبالذات القطاعين الصناعي والزراعي وكذلك لرفع مستوى الخدمات .</w:t>
      </w:r>
    </w:p>
    <w:p w:rsidR="00CD7C41" w:rsidRPr="00995327" w:rsidRDefault="00CD7C41" w:rsidP="000908DF">
      <w:pPr>
        <w:numPr>
          <w:ilvl w:val="0"/>
          <w:numId w:val="10"/>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تطوير القطاع النفطي عبر صناعات مختلفة مثل صناعة البتروكيمياويات وتعويض الاستيرادات من المشتقات النفطية التي ترهق كاهل الموازنة بمبالغ طائلة يمكن الاستفادة منها كنفقات استثمارية لرفع القدرات الانتاجية للقطاعات الاخرى وبالتالي رفع مساهمتها بالناتج المحلي الاجمالي وتعويض الاخفاق الذي يتعرض له القطاع النفطي بسبب الظروف الخارجية .</w:t>
      </w:r>
    </w:p>
    <w:p w:rsidR="00CD7C41" w:rsidRPr="00995327" w:rsidRDefault="00CD7C41" w:rsidP="000908DF">
      <w:pPr>
        <w:numPr>
          <w:ilvl w:val="0"/>
          <w:numId w:val="10"/>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استغلال التخصيصات المالية المتأتية من الايرادات النفطية بشكل كفوء بما يحقق اعلى العوائد وذلك بتكليف ادارة ذات قدرات علمية وفنية بعيدة عن الهدر والفساد ومراقبتها بدقه لإنجاز اعمالها بما يحقق تقدم حقيقي في هذه القطاعات الاقتصادية بما يجعل اثر الايرادات النفطية ايجابيا على هذه القطاعات ويجعلها منتجة ومعوضه للاستيرادات ولاستنزاف العملة الاجنبية .</w:t>
      </w:r>
    </w:p>
    <w:p w:rsidR="00CD7C41" w:rsidRPr="00995327" w:rsidRDefault="00CD7C41" w:rsidP="000908DF">
      <w:pPr>
        <w:numPr>
          <w:ilvl w:val="0"/>
          <w:numId w:val="10"/>
        </w:numPr>
        <w:spacing w:after="0" w:line="240" w:lineRule="auto"/>
        <w:jc w:val="both"/>
        <w:rPr>
          <w:rFonts w:ascii="Simplified Arabic" w:hAnsi="Simplified Arabic" w:cs="Traditional Arabic" w:hint="cs"/>
          <w:b/>
          <w:bCs/>
          <w:sz w:val="28"/>
          <w:szCs w:val="28"/>
        </w:rPr>
      </w:pPr>
      <w:r w:rsidRPr="00995327">
        <w:rPr>
          <w:rFonts w:ascii="Simplified Arabic" w:hAnsi="Simplified Arabic" w:cs="Traditional Arabic" w:hint="cs"/>
          <w:b/>
          <w:bCs/>
          <w:sz w:val="28"/>
          <w:szCs w:val="28"/>
          <w:rtl/>
        </w:rPr>
        <w:t>الاستفادة من عوائد النفط في دعم القطاع الخاص لغرض الاستثمار في القطاع الزراعي والصناعي والخدمي عبر توجيه الانفاق الاستثماري في هذه القطاعات لتهيئة البنى التحتية لهذه القطاعات بما يحقق تخفيض تكاليف الانتاج ويحقق وفورات داخلية وخارجية يستفيد منها القطاع الخاص لتقليل تكاليف انتاجه وتشجيعه للاستثمار في هذه القطاعات مما يزيد من قيمة الانتاج والعوائد للقطاعات الاقتصادية غير النفطية وبالتالي نسبة مساهمة مرتفعة بالناتج والدخل وتحقيق ايرادات تمول الموازنة عبر الضرائب المتحققة في نشاط القطاع الخاص بما يحقق تنوع الدخل وزيادة قدرة الدولة على تقديم الخدمات العامة وبالتالي تقليل الاعتماد على القطاع النفطي بشكل حاكم للنشاط الاقتصادي الذي يعد العراق انموذج لهذا الاعتماد.</w:t>
      </w:r>
    </w:p>
    <w:p w:rsidR="00CD7C41" w:rsidRPr="00995327" w:rsidRDefault="00CD7C41" w:rsidP="00CD7C41">
      <w:pPr>
        <w:spacing w:after="0" w:line="240" w:lineRule="auto"/>
        <w:jc w:val="both"/>
        <w:rPr>
          <w:rFonts w:ascii="Simplified Arabic" w:hAnsi="Simplified Arabic" w:cs="Traditional Arabic" w:hint="cs"/>
          <w:b/>
          <w:bCs/>
          <w:sz w:val="32"/>
          <w:szCs w:val="32"/>
          <w:rtl/>
        </w:rPr>
      </w:pPr>
      <w:r w:rsidRPr="00995327">
        <w:rPr>
          <w:rFonts w:ascii="Simplified Arabic" w:hAnsi="Simplified Arabic" w:cs="Traditional Arabic" w:hint="cs"/>
          <w:b/>
          <w:bCs/>
          <w:sz w:val="32"/>
          <w:szCs w:val="32"/>
          <w:rtl/>
        </w:rPr>
        <w:t xml:space="preserve">المصادر : </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عبد الصمد سعدون الشمري ،وخضير عباس النداوي ، اتجاهات الايرادات النفطية العراقية بعد عام 2003 في ظل تذبذب اسعار النفط العالمية ، مجلة العلوم الاقتصادية والادارية ، المجلد 18 ، العدد 68،كلية الادارة والاقتصاد ، جامعة بغداد ،ص 3.</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tl/>
        </w:rPr>
      </w:pPr>
      <w:r w:rsidRPr="00995327">
        <w:rPr>
          <w:rFonts w:ascii="Simplified Arabic" w:hAnsi="Simplified Arabic" w:cs="Traditional Arabic" w:hint="cs"/>
          <w:b/>
          <w:bCs/>
          <w:rtl/>
        </w:rPr>
        <w:t>ينظر "</w:t>
      </w:r>
      <w:r w:rsidRPr="00995327">
        <w:rPr>
          <w:rFonts w:ascii="Simplified Arabic" w:hAnsi="Simplified Arabic" w:cs="Traditional Arabic"/>
          <w:b/>
          <w:bCs/>
        </w:rPr>
        <w:t>OPEC, Annual statistical Bulletin ,Vienna,Austria,2015</w:t>
      </w:r>
      <w:r w:rsidRPr="00995327">
        <w:rPr>
          <w:rFonts w:ascii="Simplified Arabic" w:hAnsi="Simplified Arabic" w:cs="Traditional Arabic" w:hint="cs"/>
          <w:b/>
          <w:bCs/>
          <w:rtl/>
        </w:rPr>
        <w:t>-</w:t>
      </w:r>
    </w:p>
    <w:p w:rsidR="00CD7C41" w:rsidRPr="00995327" w:rsidRDefault="00CD7C41" w:rsidP="000908DF">
      <w:pPr>
        <w:numPr>
          <w:ilvl w:val="0"/>
          <w:numId w:val="12"/>
        </w:numPr>
        <w:spacing w:after="0" w:line="240" w:lineRule="auto"/>
        <w:rPr>
          <w:rFonts w:ascii="Simplified Arabic" w:hAnsi="Simplified Arabic" w:cs="Traditional Arabic" w:hint="cs"/>
          <w:b/>
          <w:bCs/>
        </w:rPr>
      </w:pPr>
      <w:r w:rsidRPr="00995327">
        <w:rPr>
          <w:rFonts w:ascii="Simplified Arabic" w:hAnsi="Simplified Arabic" w:cs="Traditional Arabic" w:hint="cs"/>
          <w:b/>
          <w:bCs/>
          <w:rtl/>
        </w:rPr>
        <w:t>وزارة النفط العراقية ، شعبة المعلومات ، لسنوات 2013و2015</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lang w:bidi="ar-IQ"/>
        </w:rPr>
        <w:t>محسن الموسوي ،دراسة وثائقية من منح الامتياز حتى التأميم ،السلسلة الاعلامية 48، وزارة الاعلام ، الجمهورية العراقية ،1973،ص10-11.</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محسن الموسوي ، مصدر سابق، ص14- 15</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عبد الحميد العلوجي ، خضير عباس اللامي ،الاصول التاريخية للنفط العراقي ، الجزء الثالث ،سلسلة 110 ،وزارة الاعلام ، الجمهورية العراقية ،1977، ص83.</w:t>
      </w:r>
    </w:p>
    <w:p w:rsidR="00CD7C41" w:rsidRPr="00995327" w:rsidRDefault="00CD7C41" w:rsidP="000908DF">
      <w:pPr>
        <w:numPr>
          <w:ilvl w:val="0"/>
          <w:numId w:val="11"/>
        </w:numPr>
        <w:spacing w:after="0" w:line="240" w:lineRule="auto"/>
        <w:rPr>
          <w:rFonts w:ascii="Simplified Arabic" w:hAnsi="Simplified Arabic" w:cs="Traditional Arabic" w:hint="cs"/>
          <w:b/>
          <w:bCs/>
        </w:rPr>
      </w:pPr>
      <w:r w:rsidRPr="00995327">
        <w:rPr>
          <w:rFonts w:ascii="Simplified Arabic" w:hAnsi="Simplified Arabic" w:cs="Traditional Arabic" w:hint="cs"/>
          <w:b/>
          <w:bCs/>
          <w:rtl/>
        </w:rPr>
        <w:t>محسن الموسوي ، مصدر سابق ،ص64.</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عبد الجبار عبود ، نبيل جعفر ، نفط العراق من عقود الامتيازات الى جولات التراخيص ،المركز العلمي العراقي ، دار مكتبة البصائر للطباعة والنشر والتوزيع ،ط1،بيروت ،لبنان ،2013،ص51-52.</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وزارة التخطيط والتعاون الانمائية ،الجهاز المركزي للإحصاء وتكنولوجيا المعلومات ، المجموعات الاحصائية السنوية للسنوات 1970-1980.</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احمد بريهي العلي ،الاستثمار الاجنبي المباشر في عالم الاقتصاد الحر والانفتاح المالي ، بيت الحكمة ،بغداد ،2011، ص192.</w:t>
      </w:r>
    </w:p>
    <w:p w:rsidR="00CD7C41" w:rsidRPr="00995327"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وزارة النفط العراقية ،شعبة المعلومات ،مصدر سابق .</w:t>
      </w:r>
    </w:p>
    <w:p w:rsidR="00CD7C41" w:rsidRPr="00995327" w:rsidRDefault="00CD7C41" w:rsidP="000908DF">
      <w:pPr>
        <w:numPr>
          <w:ilvl w:val="0"/>
          <w:numId w:val="11"/>
        </w:numPr>
        <w:spacing w:after="0" w:line="240" w:lineRule="auto"/>
        <w:rPr>
          <w:rFonts w:ascii="Simplified Arabic" w:hAnsi="Simplified Arabic" w:cs="Traditional Arabic" w:hint="cs"/>
          <w:b/>
          <w:bCs/>
        </w:rPr>
      </w:pPr>
      <w:r w:rsidRPr="00995327">
        <w:rPr>
          <w:rFonts w:ascii="Simplified Arabic" w:hAnsi="Simplified Arabic" w:cs="Traditional Arabic" w:hint="cs"/>
          <w:b/>
          <w:bCs/>
          <w:rtl/>
        </w:rPr>
        <w:t>عبد الجبار عبود ، نبيل جعفر ،مصدر سابق ،ص80.</w:t>
      </w:r>
    </w:p>
    <w:p w:rsidR="00CD7C41" w:rsidRPr="00995327" w:rsidRDefault="00CD7C41" w:rsidP="000908DF">
      <w:pPr>
        <w:numPr>
          <w:ilvl w:val="0"/>
          <w:numId w:val="11"/>
        </w:numPr>
        <w:spacing w:after="0" w:line="240" w:lineRule="auto"/>
        <w:rPr>
          <w:rFonts w:ascii="Simplified Arabic" w:hAnsi="Simplified Arabic" w:cs="Traditional Arabic" w:hint="cs"/>
          <w:b/>
          <w:bCs/>
        </w:rPr>
      </w:pPr>
      <w:r w:rsidRPr="00995327">
        <w:rPr>
          <w:rFonts w:ascii="Simplified Arabic" w:hAnsi="Simplified Arabic" w:cs="Traditional Arabic" w:hint="cs"/>
          <w:b/>
          <w:bCs/>
          <w:rtl/>
        </w:rPr>
        <w:t>وزارة التخطيط والتعاون الانمائية ،النشرات الاحصائية السنوية ،سنوات متفرقة.</w:t>
      </w:r>
    </w:p>
    <w:p w:rsidR="00CD7C41" w:rsidRDefault="00CD7C41" w:rsidP="000908DF">
      <w:pPr>
        <w:numPr>
          <w:ilvl w:val="0"/>
          <w:numId w:val="11"/>
        </w:numPr>
        <w:spacing w:after="0" w:line="240" w:lineRule="auto"/>
        <w:jc w:val="both"/>
        <w:rPr>
          <w:rFonts w:ascii="Simplified Arabic" w:hAnsi="Simplified Arabic" w:cs="Traditional Arabic" w:hint="cs"/>
          <w:b/>
          <w:bCs/>
        </w:rPr>
      </w:pPr>
      <w:r w:rsidRPr="00995327">
        <w:rPr>
          <w:rFonts w:ascii="Simplified Arabic" w:hAnsi="Simplified Arabic" w:cs="Traditional Arabic" w:hint="cs"/>
          <w:b/>
          <w:bCs/>
          <w:rtl/>
        </w:rPr>
        <w:t>احمد بريهي العلي ، مصدر سابق ،ص193.</w:t>
      </w: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Default="00CD7C41" w:rsidP="00CD7C41">
      <w:pPr>
        <w:spacing w:after="0" w:line="240" w:lineRule="auto"/>
        <w:jc w:val="both"/>
        <w:rPr>
          <w:rFonts w:ascii="Simplified Arabic" w:hAnsi="Simplified Arabic" w:cs="Traditional Arabic" w:hint="cs"/>
          <w:b/>
          <w:bCs/>
          <w:rtl/>
        </w:rPr>
      </w:pPr>
    </w:p>
    <w:p w:rsidR="00CD7C41" w:rsidRPr="00995327" w:rsidRDefault="00CD7C41" w:rsidP="00CD7C41">
      <w:pPr>
        <w:spacing w:after="0" w:line="240" w:lineRule="auto"/>
        <w:jc w:val="both"/>
        <w:rPr>
          <w:rFonts w:ascii="Simplified Arabic" w:hAnsi="Simplified Arabic" w:cs="Traditional Arabic" w:hint="cs"/>
          <w:b/>
          <w:bCs/>
        </w:rPr>
      </w:pPr>
    </w:p>
    <w:p w:rsidR="00CD7C41" w:rsidRDefault="00CD7C41" w:rsidP="00CD7C41">
      <w:pPr>
        <w:spacing w:after="0" w:line="240" w:lineRule="auto"/>
        <w:ind w:left="283"/>
        <w:jc w:val="both"/>
        <w:rPr>
          <w:rFonts w:ascii="Simplified Arabic" w:hAnsi="Simplified Arabic" w:cs="Simplified Arabic" w:hint="cs"/>
          <w:sz w:val="28"/>
          <w:szCs w:val="28"/>
        </w:rPr>
      </w:pPr>
    </w:p>
    <w:p w:rsidR="00CD7C41" w:rsidRPr="000C152A" w:rsidRDefault="00CD7C41" w:rsidP="00CD7C41">
      <w:pPr>
        <w:spacing w:after="0" w:line="240" w:lineRule="auto"/>
        <w:ind w:left="643"/>
        <w:rPr>
          <w:rFonts w:ascii="Simplified Arabic" w:hAnsi="Simplified Arabic" w:cs="Simplified Arabic" w:hint="cs"/>
          <w:sz w:val="28"/>
          <w:szCs w:val="28"/>
          <w:rtl/>
          <w:lang w:bidi="ar-IQ"/>
        </w:rPr>
      </w:pPr>
      <w:r w:rsidRPr="000C152A">
        <w:rPr>
          <w:rFonts w:ascii="Simplified Arabic" w:hAnsi="Simplified Arabic" w:cs="Simplified Arabic" w:hint="cs"/>
          <w:sz w:val="28"/>
          <w:szCs w:val="28"/>
          <w:rtl/>
        </w:rPr>
        <w:t xml:space="preserve">   </w:t>
      </w:r>
      <w:r w:rsidRPr="000C152A">
        <w:rPr>
          <w:rFonts w:ascii="Simplified Arabic" w:hAnsi="Simplified Arabic" w:cs="Simplified Arabic" w:hint="cs"/>
          <w:sz w:val="32"/>
          <w:szCs w:val="32"/>
          <w:rtl/>
        </w:rPr>
        <w:t xml:space="preserve"> </w:t>
      </w:r>
    </w:p>
    <w:p w:rsidR="00CD7C41" w:rsidRPr="005D306C" w:rsidRDefault="00CD7C41" w:rsidP="00CD7C41">
      <w:pPr>
        <w:rPr>
          <w:rFonts w:hint="cs"/>
          <w:rtl/>
        </w:rPr>
      </w:pPr>
    </w:p>
    <w:p w:rsidR="00CD7C41" w:rsidRPr="00FB5854" w:rsidRDefault="00CD7C41" w:rsidP="00CD7C41">
      <w:pPr>
        <w:spacing w:after="0" w:line="240" w:lineRule="auto"/>
        <w:jc w:val="center"/>
        <w:rPr>
          <w:rFonts w:ascii="Arial" w:eastAsia="Times New Roman" w:hAnsi="Arial" w:cs="AL-Mateen"/>
          <w:sz w:val="36"/>
          <w:szCs w:val="36"/>
          <w:rtl/>
        </w:rPr>
      </w:pPr>
      <w:r w:rsidRPr="00FB5854">
        <w:rPr>
          <w:rFonts w:ascii="Arial" w:eastAsia="Times New Roman" w:hAnsi="Arial" w:cs="AL-Mateen"/>
          <w:sz w:val="36"/>
          <w:szCs w:val="36"/>
          <w:rtl/>
        </w:rPr>
        <w:t>الثورة عند حركة أنصار الله اليمنية</w:t>
      </w:r>
    </w:p>
    <w:p w:rsidR="00CD7C41" w:rsidRDefault="00CD7C41" w:rsidP="00CD7C41">
      <w:pPr>
        <w:spacing w:after="0" w:line="240" w:lineRule="auto"/>
        <w:jc w:val="right"/>
        <w:rPr>
          <w:rFonts w:ascii="Arial" w:eastAsia="Times New Roman" w:hAnsi="Arial" w:cs="AGA Granada Regular" w:hint="cs"/>
          <w:sz w:val="28"/>
          <w:szCs w:val="28"/>
          <w:rtl/>
          <w:lang w:bidi="ar-IQ"/>
        </w:rPr>
      </w:pPr>
    </w:p>
    <w:p w:rsidR="00CD7C41" w:rsidRPr="00DD3F16" w:rsidRDefault="00CD7C41" w:rsidP="00CD7C41">
      <w:pPr>
        <w:spacing w:after="0" w:line="240" w:lineRule="auto"/>
        <w:jc w:val="right"/>
        <w:rPr>
          <w:rFonts w:cs="AGA Granada Regular"/>
          <w:sz w:val="28"/>
          <w:szCs w:val="28"/>
          <w:rtl/>
        </w:rPr>
      </w:pPr>
      <w:r w:rsidRPr="00DD3F16">
        <w:rPr>
          <w:rFonts w:ascii="Arial" w:eastAsia="Times New Roman" w:hAnsi="Arial" w:cs="AGA Granada Regular"/>
          <w:sz w:val="28"/>
          <w:szCs w:val="28"/>
          <w:rtl/>
          <w:lang w:bidi="ar-IQ"/>
        </w:rPr>
        <w:t>أ.</w:t>
      </w:r>
      <w:r w:rsidRPr="00DD3F16">
        <w:rPr>
          <w:rFonts w:ascii="Arial" w:eastAsia="Times New Roman" w:hAnsi="Arial" w:cs="AGA Granada Regular"/>
          <w:sz w:val="28"/>
          <w:szCs w:val="28"/>
          <w:lang w:bidi="ar-IQ"/>
        </w:rPr>
        <w:t xml:space="preserve"> </w:t>
      </w:r>
      <w:r w:rsidRPr="00DD3F16">
        <w:rPr>
          <w:rFonts w:ascii="Arial" w:eastAsia="Times New Roman" w:hAnsi="Arial" w:cs="AGA Granada Regular"/>
          <w:sz w:val="28"/>
          <w:szCs w:val="28"/>
          <w:rtl/>
          <w:lang w:bidi="ar-IQ"/>
        </w:rPr>
        <w:t>م. د</w:t>
      </w:r>
      <w:r w:rsidRPr="00DD3F16">
        <w:rPr>
          <w:rFonts w:ascii="Arial" w:eastAsia="Times New Roman" w:hAnsi="Arial" w:cs="AGA Granada Regular" w:hint="cs"/>
          <w:sz w:val="28"/>
          <w:szCs w:val="28"/>
          <w:rtl/>
          <w:lang w:bidi="ar-IQ"/>
        </w:rPr>
        <w:t>.</w:t>
      </w:r>
      <w:r w:rsidRPr="00DD3F16">
        <w:rPr>
          <w:rFonts w:ascii="Arial" w:eastAsia="Times New Roman" w:hAnsi="Arial" w:cs="AGA Granada Regular"/>
          <w:sz w:val="28"/>
          <w:szCs w:val="28"/>
          <w:rtl/>
          <w:lang w:bidi="ar-IQ"/>
        </w:rPr>
        <w:t xml:space="preserve"> أحمد عدنان عزيز</w:t>
      </w:r>
      <w:r w:rsidRPr="00DD3F16">
        <w:rPr>
          <w:rStyle w:val="FootnoteReference"/>
          <w:rFonts w:ascii="Arial" w:hAnsi="Arial" w:cs="AGA Granada Regular"/>
          <w:sz w:val="28"/>
          <w:szCs w:val="28"/>
          <w:rtl/>
          <w:lang w:bidi="ar-IQ"/>
        </w:rPr>
        <w:t>(*)</w:t>
      </w:r>
      <w:r w:rsidRPr="00DD3F16">
        <w:rPr>
          <w:rFonts w:ascii="Simplified Arabic" w:eastAsia="Times New Roman" w:hAnsi="Simplified Arabic" w:cs="AGA Granada Regular" w:hint="cs"/>
          <w:sz w:val="28"/>
          <w:szCs w:val="28"/>
          <w:rtl/>
          <w:lang w:bidi="ar-IQ"/>
        </w:rPr>
        <w:t xml:space="preserve">      </w:t>
      </w:r>
      <w:r w:rsidRPr="00DD3F16">
        <w:rPr>
          <w:rFonts w:ascii="Arial" w:eastAsia="Times New Roman" w:hAnsi="Arial" w:cs="AGA Granada Regular"/>
          <w:sz w:val="28"/>
          <w:szCs w:val="28"/>
          <w:rtl/>
          <w:lang w:bidi="ar-IQ"/>
        </w:rPr>
        <w:t xml:space="preserve">الباحث </w:t>
      </w:r>
      <w:r w:rsidRPr="00DD3F16">
        <w:rPr>
          <w:rFonts w:ascii="Arial" w:eastAsia="Times New Roman" w:hAnsi="Arial" w:cs="AGA Granada Regular"/>
          <w:sz w:val="28"/>
          <w:szCs w:val="28"/>
          <w:rtl/>
        </w:rPr>
        <w:t>خزعل عباس خزعل</w:t>
      </w:r>
      <w:r w:rsidRPr="00DD3F16">
        <w:rPr>
          <w:rStyle w:val="FootnoteReference"/>
          <w:rFonts w:ascii="Arial" w:hAnsi="Arial" w:cs="AGA Granada Regular"/>
          <w:sz w:val="28"/>
          <w:szCs w:val="28"/>
          <w:rtl/>
        </w:rPr>
        <w:t>(**)</w:t>
      </w:r>
      <w:r w:rsidRPr="00DD3F16">
        <w:rPr>
          <w:rFonts w:ascii="Arial" w:eastAsia="Times New Roman" w:hAnsi="Arial" w:cs="AGA Granada Regular"/>
          <w:sz w:val="28"/>
          <w:szCs w:val="28"/>
          <w:rtl/>
          <w:lang w:bidi="ar-IQ"/>
        </w:rPr>
        <w:t xml:space="preserve"> </w:t>
      </w:r>
    </w:p>
    <w:p w:rsidR="00CD7C41" w:rsidRPr="00FB5854" w:rsidRDefault="00CD7C41" w:rsidP="00CD7C41">
      <w:pPr>
        <w:spacing w:after="0" w:line="240" w:lineRule="auto"/>
        <w:jc w:val="both"/>
        <w:rPr>
          <w:rFonts w:ascii="Arial" w:hAnsi="Arial" w:cs="Traditional Arabic"/>
          <w:b/>
          <w:bCs/>
          <w:sz w:val="32"/>
          <w:szCs w:val="32"/>
          <w:rtl/>
          <w:lang w:bidi="ar-IQ"/>
        </w:rPr>
      </w:pPr>
      <w:r w:rsidRPr="00FB5854">
        <w:rPr>
          <w:rFonts w:ascii="Arial" w:hAnsi="Arial" w:cs="Traditional Arabic" w:hint="cs"/>
          <w:b/>
          <w:bCs/>
          <w:sz w:val="32"/>
          <w:szCs w:val="32"/>
          <w:rtl/>
          <w:lang w:bidi="ar-IQ"/>
        </w:rPr>
        <w:t>الملخص</w:t>
      </w:r>
    </w:p>
    <w:p w:rsidR="00CD7C41" w:rsidRPr="00FB5854" w:rsidRDefault="00CD7C41" w:rsidP="00CD7C41">
      <w:pPr>
        <w:pStyle w:val="ListParagraph"/>
        <w:bidi/>
        <w:spacing w:after="0" w:line="240" w:lineRule="auto"/>
        <w:ind w:left="0" w:firstLine="720"/>
        <w:jc w:val="both"/>
        <w:rPr>
          <w:rFonts w:ascii="Arial" w:hAnsi="Arial" w:cs="Traditional Arabic"/>
          <w:b/>
          <w:bCs/>
          <w:sz w:val="28"/>
          <w:szCs w:val="28"/>
          <w:rtl/>
          <w:lang w:bidi="ar-IQ"/>
        </w:rPr>
      </w:pPr>
      <w:r w:rsidRPr="00FB5854">
        <w:rPr>
          <w:rFonts w:ascii="Arial" w:hAnsi="Arial" w:cs="Traditional Arabic"/>
          <w:b/>
          <w:bCs/>
          <w:sz w:val="28"/>
          <w:szCs w:val="28"/>
          <w:rtl/>
          <w:lang w:bidi="ar-IQ"/>
        </w:rPr>
        <w:t xml:space="preserve">    مَثلتَّ الثورة في عقيدة حركة أنصار الله اليمنية (الحوثيين) عنصراً أساسياً مهماً يمكن الركون إليه كلما أقتضت الضرورة ذلك، إذ عدَّتها أداة للإصلاح والتجديد في الأوضاع الأجتماعية والسياسية الفاسدة والمستبدة، لذا وظفوا أدوات ودوافع الثورة بشكل صحيح بعد مزجها مع عمقهم الفكري والعقائدي(الزيدي) لأعطاء زخم سلوكي ومادي يصب في صالح نجاح الثورة بشقيها السلمي والمسلح، ويبدو إنهم قد نجحوا في هذا التوظيف لحد الآن.                                    </w:t>
      </w:r>
    </w:p>
    <w:p w:rsidR="00CD7C41" w:rsidRPr="00FB5854" w:rsidRDefault="00CD7C41" w:rsidP="00CD7C41">
      <w:pPr>
        <w:bidi w:val="0"/>
        <w:spacing w:after="0" w:line="240" w:lineRule="auto"/>
        <w:ind w:firstLine="720"/>
        <w:jc w:val="center"/>
        <w:rPr>
          <w:rFonts w:ascii="Times New Roman" w:hAnsi="Times New Roman" w:cs="Times New Roman"/>
          <w:b/>
          <w:bCs/>
          <w:sz w:val="24"/>
          <w:szCs w:val="24"/>
          <w:u w:val="single"/>
        </w:rPr>
      </w:pPr>
      <w:r w:rsidRPr="00FB5854">
        <w:rPr>
          <w:rFonts w:ascii="Times New Roman" w:hAnsi="Times New Roman" w:cs="Times New Roman"/>
          <w:b/>
          <w:bCs/>
          <w:sz w:val="24"/>
          <w:szCs w:val="24"/>
          <w:u w:val="single"/>
        </w:rPr>
        <w:t>Summery</w:t>
      </w:r>
    </w:p>
    <w:p w:rsidR="00CD7C41" w:rsidRPr="00FB5854" w:rsidRDefault="00CD7C41" w:rsidP="00CD7C41">
      <w:pPr>
        <w:bidi w:val="0"/>
        <w:spacing w:after="0" w:line="240" w:lineRule="auto"/>
        <w:ind w:firstLine="720"/>
        <w:jc w:val="lowKashida"/>
        <w:rPr>
          <w:rFonts w:ascii="Times New Roman" w:hAnsi="Times New Roman" w:cs="Times New Roman"/>
          <w:b/>
          <w:bCs/>
          <w:rtl/>
          <w:lang w:bidi="ar-IQ"/>
        </w:rPr>
      </w:pPr>
      <w:r w:rsidRPr="00FB5854">
        <w:rPr>
          <w:rFonts w:ascii="Times New Roman" w:hAnsi="Times New Roman" w:cs="Times New Roman"/>
          <w:b/>
          <w:bCs/>
          <w:lang w:bidi="ar-IQ"/>
        </w:rPr>
        <w:t xml:space="preserve">           The title: Revolution of the Yemeni Anssar Allah Faction.                 </w:t>
      </w:r>
    </w:p>
    <w:p w:rsidR="00CD7C41" w:rsidRPr="00FB5854" w:rsidRDefault="00CD7C41" w:rsidP="00CD7C41">
      <w:pPr>
        <w:pStyle w:val="ListParagraph"/>
        <w:spacing w:after="0" w:line="240" w:lineRule="auto"/>
        <w:ind w:left="0" w:firstLine="720"/>
        <w:jc w:val="both"/>
        <w:rPr>
          <w:rFonts w:cs="Traditional Arabic" w:hint="cs"/>
          <w:b/>
          <w:bCs/>
          <w:sz w:val="26"/>
          <w:szCs w:val="26"/>
          <w:lang w:bidi="ar-IQ"/>
        </w:rPr>
      </w:pPr>
      <w:r w:rsidRPr="00FB5854">
        <w:rPr>
          <w:rFonts w:ascii="Times New Roman" w:hAnsi="Times New Roman" w:cs="Times New Roman"/>
          <w:b/>
          <w:bCs/>
          <w:rtl/>
          <w:lang w:bidi="ar-IQ"/>
        </w:rPr>
        <w:t xml:space="preserve">    </w:t>
      </w:r>
      <w:r w:rsidRPr="00FB5854">
        <w:rPr>
          <w:rFonts w:ascii="Times New Roman" w:hAnsi="Times New Roman" w:cs="Times New Roman"/>
          <w:b/>
          <w:bCs/>
          <w:lang w:bidi="ar-IQ"/>
        </w:rPr>
        <w:t xml:space="preserve">The revolution represents in the ethics of Anssar Allah Faction (Huthes) the basic , important and dependable   elements in case it is necessary you need to based on it , consider as the tool for reformation and renewal for the social and political corruption and autocracy, Therefore they managed the tools and inducement of the revolution straight forward after combination with their ideological and ethics (Zaydee) bases ,in order to support  impetus  behaviour and tangible lead to the beneficial of the success of the revolution in its two section peaceful  and  armed and it seem they succeeded in their  application up to date.     </w:t>
      </w:r>
      <w:r w:rsidRPr="00FB5854">
        <w:rPr>
          <w:rFonts w:ascii="Times New Roman" w:hAnsi="Times New Roman" w:cs="Times New Roman"/>
          <w:b/>
          <w:bCs/>
          <w:rtl/>
          <w:lang w:bidi="ar-IQ"/>
        </w:rPr>
        <w:t xml:space="preserve">                                             </w:t>
      </w:r>
    </w:p>
    <w:p w:rsidR="00CD7C41" w:rsidRPr="00DD3F16" w:rsidRDefault="00CD7C41" w:rsidP="00CD7C41">
      <w:pPr>
        <w:shd w:val="clear" w:color="auto" w:fill="FFFFFF"/>
        <w:tabs>
          <w:tab w:val="left" w:pos="5216"/>
        </w:tabs>
        <w:spacing w:after="0" w:line="240" w:lineRule="auto"/>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أهمية البحث:</w:t>
      </w:r>
    </w:p>
    <w:p w:rsidR="00CD7C41" w:rsidRPr="00DD3F16" w:rsidRDefault="00CD7C41" w:rsidP="00CD7C41">
      <w:pPr>
        <w:shd w:val="clear" w:color="auto" w:fill="FFFFFF"/>
        <w:tabs>
          <w:tab w:val="left" w:pos="5216"/>
        </w:tabs>
        <w:spacing w:after="0" w:line="240" w:lineRule="auto"/>
        <w:ind w:firstLine="720"/>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تكمن أهمية البحث في تسليط الضوء على مفهوم الثورة الذي يُعدّ من أهم المفاهيم في الفكر السياسي الإسلامي والغربي، ومن ثم التعرف على هذا المفهوم وأدواته ودوافعه عند حركة أنصار الله اليمنية في فعلها ونشاطها الفكري والسياسي على الساحة اليمنية.</w:t>
      </w:r>
    </w:p>
    <w:p w:rsidR="00CD7C41" w:rsidRPr="00DD3F16" w:rsidRDefault="00CD7C41" w:rsidP="00CD7C41">
      <w:pPr>
        <w:shd w:val="clear" w:color="auto" w:fill="FFFFFF"/>
        <w:tabs>
          <w:tab w:val="left" w:pos="5216"/>
        </w:tabs>
        <w:spacing w:after="0" w:line="240" w:lineRule="auto"/>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إشكالية البحث:</w:t>
      </w:r>
    </w:p>
    <w:p w:rsidR="00CD7C41" w:rsidRPr="00DD3F16" w:rsidRDefault="00CD7C41" w:rsidP="00CD7C41">
      <w:pPr>
        <w:shd w:val="clear" w:color="auto" w:fill="FFFFFF"/>
        <w:tabs>
          <w:tab w:val="left" w:pos="5216"/>
        </w:tabs>
        <w:spacing w:after="0" w:line="240" w:lineRule="auto"/>
        <w:ind w:firstLine="720"/>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تَمثلت إشكالية البحث في تمازج البُعد الفكري والبُعد السياسي العملي في رؤية حركة أنصار الله للثورة كمفهوم وكممارسة مع عدم امكانية مطابقة جذور هذا المفهوم التاريخية والفكرية مع الممارسة السياسية للحركة في الوقت الحاضر.</w:t>
      </w:r>
    </w:p>
    <w:p w:rsidR="00CD7C41" w:rsidRPr="00DD3F16" w:rsidRDefault="00CD7C41" w:rsidP="00CD7C41">
      <w:pPr>
        <w:shd w:val="clear" w:color="auto" w:fill="FFFFFF"/>
        <w:tabs>
          <w:tab w:val="left" w:pos="5216"/>
        </w:tabs>
        <w:spacing w:after="0" w:line="240" w:lineRule="auto"/>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فرضية البحث:</w:t>
      </w:r>
    </w:p>
    <w:p w:rsidR="00CD7C41" w:rsidRPr="00DD3F16" w:rsidRDefault="00CD7C41" w:rsidP="00CD7C41">
      <w:pPr>
        <w:shd w:val="clear" w:color="auto" w:fill="FFFFFF"/>
        <w:tabs>
          <w:tab w:val="left" w:pos="5216"/>
        </w:tabs>
        <w:spacing w:after="0" w:line="240" w:lineRule="auto"/>
        <w:ind w:firstLine="720"/>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ترتكز فرضية البحث حول الإجابة عن تساؤل مركزي، وهو هل الثورة عند حركة أنصار الله فعل مستمر له أدوات ودوافع وخلفيات وأبعاد؟ وتراوحت الإجابة في ثنايا البحث عن وجود حزمة من الأدوات وجملة من الدوافع والمبررات أسهمت في تحقيق مقتضيات الثورة كمفهوم وممارسة ونتائج. </w:t>
      </w:r>
    </w:p>
    <w:p w:rsidR="00CD7C41" w:rsidRPr="00DD3F16" w:rsidRDefault="00CD7C41" w:rsidP="00CD7C41">
      <w:pPr>
        <w:shd w:val="clear" w:color="auto" w:fill="FFFFFF"/>
        <w:tabs>
          <w:tab w:val="left" w:pos="5216"/>
        </w:tabs>
        <w:spacing w:after="0" w:line="240" w:lineRule="auto"/>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منهجية البحث:</w:t>
      </w:r>
    </w:p>
    <w:p w:rsidR="00CD7C41" w:rsidRPr="00DD3F16" w:rsidRDefault="00CD7C41" w:rsidP="00CD7C41">
      <w:pPr>
        <w:shd w:val="clear" w:color="auto" w:fill="FFFFFF"/>
        <w:tabs>
          <w:tab w:val="left" w:pos="5216"/>
        </w:tabs>
        <w:spacing w:after="0" w:line="240" w:lineRule="auto"/>
        <w:ind w:firstLine="720"/>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للإحاطة بمفهوم الثورة عند حركة أنصار الله اليمنية وللإجابة عن فرضية البحث وظفنا المدخل التاريخي والمنهج التحليلي مع الاستعارة ببعض المناهج بشكل محدود كالمنهج المقارن والمنهج الوظيفي.</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مقدمة:</w:t>
      </w:r>
    </w:p>
    <w:p w:rsidR="00CD7C41" w:rsidRPr="00DD3F16" w:rsidRDefault="00CD7C41" w:rsidP="00CD7C41">
      <w:pPr>
        <w:shd w:val="clear" w:color="auto" w:fill="FFFFFF"/>
        <w:tabs>
          <w:tab w:val="left" w:pos="5216"/>
        </w:tabs>
        <w:spacing w:after="0" w:line="240" w:lineRule="auto"/>
        <w:ind w:firstLine="720"/>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كما هو معروف تَعود حركة أنصار الله اليمنية (الحوثيون) في جذورها العقائدية إلى الزيدية، بوصفها فرقة إسلامية أرتبط أسمها بزيد بن علي بن الحسين بن علي بن أبي طالب(عليه السلام)، والمعلوم أن هذه الفرقة لها العديد من المعتقدات والأصول الفكرية، ولسنا بصدد تناول تلك العقائد والأصول، إنما نريد الإحاطة بموضوعة الثورة لديهم، لما لها من تداعيات وحيثيات معاصرة، ولما لهذا المفهوم (الثورة) من أهمية فكرية وسياسية معاصرة بعد عام 2011، وأحداث ما سُمي بالربيع العربي.</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وقدر تعلق الأمر بحركة أنصار الله في اليمن (الحوثيون)، كان ولايزال لهم دوراً بارزاً فيما عُرف بأحداث الربيع العربي، ثم حصلت تداعيات وتحولات مبنية على أسس ومبادىء الثورة التي يؤمنون بها على وفق جذورهم العقائدية وخلفياتهم التاريخية، وعلى وفق التعاطي السياسي مع المتغيرات السياسية الداخلية والإقليمية وإتخاذ مواقف إزاء ذلك.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وللإلمام بموضوعة الثورة عند الحركة، وبعيداً عن المداخل المفاهمية والنظرية سنبحث الثورة لديهم على وفق فرضية أن الثورة عند حركة أنصار الله اليمنية (الحوثيون) لها جذور عقدية وأبعاد وأدوات ودوافع مختلفة تجاذبتها تلك الجذور من جهة، وزامنتها التحولات السياسية من جهة أخرى.</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ولهذا سنتناول موضوعة الثورة من خلال ثلاث محاور مترابطة للإجابة عن سؤال الثورة لدى حركة أنصار الله اليمنية، متبعين المدخل التاريخي والمنهج التحليلي، لاثبات فرضية البحث، وكالآتي:</w:t>
      </w:r>
    </w:p>
    <w:p w:rsidR="00CD7C41" w:rsidRPr="00DD3F16" w:rsidRDefault="00CD7C41" w:rsidP="00CD7C41">
      <w:pPr>
        <w:shd w:val="clear" w:color="auto" w:fill="FFFFFF"/>
        <w:tabs>
          <w:tab w:val="left" w:pos="5216"/>
        </w:tabs>
        <w:spacing w:after="0" w:line="240" w:lineRule="auto"/>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المبحث الأول: مفهوم الثورة في عقيدة حركة أنصار الله</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إن</w:t>
      </w:r>
      <w:r w:rsidRPr="00DD3F16">
        <w:rPr>
          <w:rFonts w:ascii="Simplified Arabic" w:hAnsi="Simplified Arabic" w:cs="Traditional Arabic"/>
          <w:b/>
          <w:bCs/>
          <w:sz w:val="28"/>
          <w:szCs w:val="28"/>
          <w:rtl/>
          <w:lang w:bidi="ar-IQ"/>
        </w:rPr>
        <w:t xml:space="preserve"> ما يميز الزيدية عن باقي الفرق الإسلامية هو إرتباط أسمها ومنذ نشأتها إرتباطا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كبيرا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بمفهوم الثورة وبكل ما تعنيه الكلمة من معنى، فـ(زيد بن علي بن الحسين) لقب بـ(زيد الثائر) بعد قيامه بالثورة على الحاكم الأموي (هشام بن عبد الملك)، وأطلق 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عده على كل من أتبع نهجه وسار على ه</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ديه </w:t>
      </w:r>
      <w:r w:rsidRPr="00DD3F16">
        <w:rPr>
          <w:rFonts w:ascii="Simplified Arabic" w:hAnsi="Simplified Arabic" w:cs="Traditional Arabic" w:hint="cs"/>
          <w:b/>
          <w:bCs/>
          <w:sz w:val="28"/>
          <w:szCs w:val="28"/>
          <w:rtl/>
          <w:lang w:bidi="ar-IQ"/>
        </w:rPr>
        <w:t xml:space="preserve">أسم </w:t>
      </w:r>
      <w:r w:rsidRPr="00DD3F16">
        <w:rPr>
          <w:rFonts w:ascii="Simplified Arabic" w:hAnsi="Simplified Arabic" w:cs="Traditional Arabic"/>
          <w:b/>
          <w:bCs/>
          <w:sz w:val="28"/>
          <w:szCs w:val="28"/>
          <w:rtl/>
          <w:lang w:bidi="ar-IQ"/>
        </w:rPr>
        <w:t>(الزيديه)</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وصارت التسمية بحد ذاتها عنوان للثورة وللثائرين على الظلم والأستبداد والعبودية، وربما هذه الميزة أو الخاصية لم نجدها مع غيره من الثائرين الذين قادوا ثورات كالإمام (الحسين بن علي)(ع</w:t>
      </w:r>
      <w:r w:rsidRPr="00DD3F16">
        <w:rPr>
          <w:rFonts w:ascii="Simplified Arabic" w:hAnsi="Simplified Arabic" w:cs="Traditional Arabic" w:hint="cs"/>
          <w:b/>
          <w:bCs/>
          <w:sz w:val="28"/>
          <w:szCs w:val="28"/>
          <w:rtl/>
          <w:lang w:bidi="ar-IQ"/>
        </w:rPr>
        <w:t>ليه السلام</w:t>
      </w:r>
      <w:r w:rsidRPr="00DD3F16">
        <w:rPr>
          <w:rFonts w:ascii="Simplified Arabic" w:hAnsi="Simplified Arabic" w:cs="Traditional Arabic"/>
          <w:b/>
          <w:bCs/>
          <w:sz w:val="28"/>
          <w:szCs w:val="28"/>
          <w:rtl/>
          <w:lang w:bidi="ar-IQ"/>
        </w:rPr>
        <w:t>)</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أو(المختار الثقفي)، صحيح إن من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اصر (الحسين)(ع</w:t>
      </w:r>
      <w:r w:rsidRPr="00DD3F16">
        <w:rPr>
          <w:rFonts w:ascii="Simplified Arabic" w:hAnsi="Simplified Arabic" w:cs="Traditional Arabic" w:hint="cs"/>
          <w:b/>
          <w:bCs/>
          <w:sz w:val="28"/>
          <w:szCs w:val="28"/>
          <w:rtl/>
          <w:lang w:bidi="ar-IQ"/>
        </w:rPr>
        <w:t>لية السلام</w:t>
      </w:r>
      <w:r w:rsidRPr="00DD3F16">
        <w:rPr>
          <w:rFonts w:ascii="Simplified Arabic" w:hAnsi="Simplified Arabic" w:cs="Traditional Arabic"/>
          <w:b/>
          <w:bCs/>
          <w:sz w:val="28"/>
          <w:szCs w:val="28"/>
          <w:rtl/>
          <w:lang w:bidi="ar-IQ"/>
        </w:rPr>
        <w:t xml:space="preserve">) في ثورته ضد (يزيد </w:t>
      </w:r>
      <w:r w:rsidRPr="00DD3F16">
        <w:rPr>
          <w:rFonts w:ascii="Simplified Arabic" w:hAnsi="Simplified Arabic" w:cs="Traditional Arabic" w:hint="cs"/>
          <w:b/>
          <w:bCs/>
          <w:sz w:val="28"/>
          <w:szCs w:val="28"/>
          <w:rtl/>
          <w:lang w:bidi="ar-IQ"/>
        </w:rPr>
        <w:t>ب</w:t>
      </w:r>
      <w:r w:rsidRPr="00DD3F16">
        <w:rPr>
          <w:rFonts w:ascii="Simplified Arabic" w:hAnsi="Simplified Arabic" w:cs="Traditional Arabic"/>
          <w:b/>
          <w:bCs/>
          <w:sz w:val="28"/>
          <w:szCs w:val="28"/>
          <w:rtl/>
          <w:lang w:bidi="ar-IQ"/>
        </w:rPr>
        <w:t>ن معاوية) في واقعة كربلاء من الممكن أن يقال عنه أنه حسيني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ولكن لم يذكر لنا المؤرخون </w:t>
      </w:r>
      <w:r w:rsidRPr="00DD3F16">
        <w:rPr>
          <w:rFonts w:ascii="Simplified Arabic" w:hAnsi="Simplified Arabic" w:cs="Traditional Arabic" w:hint="cs"/>
          <w:b/>
          <w:bCs/>
          <w:sz w:val="28"/>
          <w:szCs w:val="28"/>
          <w:rtl/>
          <w:lang w:bidi="ar-IQ"/>
        </w:rPr>
        <w:t>نشوء</w:t>
      </w:r>
      <w:r w:rsidRPr="00DD3F16">
        <w:rPr>
          <w:rFonts w:ascii="Simplified Arabic" w:hAnsi="Simplified Arabic" w:cs="Traditional Arabic"/>
          <w:b/>
          <w:bCs/>
          <w:sz w:val="28"/>
          <w:szCs w:val="28"/>
          <w:rtl/>
          <w:lang w:bidi="ar-IQ"/>
        </w:rPr>
        <w:t xml:space="preserve"> فرقة إسلامية تدعى بـ(الحسينيون) بعد واقعة كربلاء، كذلك لم يذكر لنا التاريخ الإسلامي </w:t>
      </w:r>
      <w:r w:rsidRPr="00DD3F16">
        <w:rPr>
          <w:rFonts w:ascii="Simplified Arabic" w:hAnsi="Simplified Arabic" w:cs="Traditional Arabic" w:hint="cs"/>
          <w:b/>
          <w:bCs/>
          <w:sz w:val="28"/>
          <w:szCs w:val="28"/>
          <w:rtl/>
          <w:lang w:bidi="ar-IQ"/>
        </w:rPr>
        <w:t>نشوء</w:t>
      </w:r>
      <w:r w:rsidRPr="00DD3F16">
        <w:rPr>
          <w:rFonts w:ascii="Simplified Arabic" w:hAnsi="Simplified Arabic" w:cs="Traditional Arabic"/>
          <w:b/>
          <w:bCs/>
          <w:sz w:val="28"/>
          <w:szCs w:val="28"/>
          <w:rtl/>
          <w:lang w:bidi="ar-IQ"/>
        </w:rPr>
        <w:t xml:space="preserve"> فرقة تدعى بـ(المختارييون) بعد ثورة المختار ضد آل الزبير ومقتله فيها، وقد يكون السبب هو إن الزيدية و</w:t>
      </w:r>
      <w:r w:rsidRPr="00DD3F16">
        <w:rPr>
          <w:rFonts w:ascii="Simplified Arabic" w:hAnsi="Simplified Arabic" w:cs="Traditional Arabic" w:hint="cs"/>
          <w:b/>
          <w:bCs/>
          <w:sz w:val="28"/>
          <w:szCs w:val="28"/>
          <w:rtl/>
          <w:lang w:bidi="ar-IQ"/>
        </w:rPr>
        <w:t>على الرغم من</w:t>
      </w:r>
      <w:r w:rsidRPr="00DD3F16">
        <w:rPr>
          <w:rFonts w:ascii="Simplified Arabic" w:hAnsi="Simplified Arabic" w:cs="Traditional Arabic"/>
          <w:b/>
          <w:bCs/>
          <w:sz w:val="28"/>
          <w:szCs w:val="28"/>
          <w:rtl/>
          <w:lang w:bidi="ar-IQ"/>
        </w:rPr>
        <w:t xml:space="preserve"> إنتماء ثائرهم (زيد بن على بن الحسين) إلى آل البيت، والتي منها جاءت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سبتهم للشيعة، قد أختاروا نهجا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خاص</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بهم  مختلفا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إلى حد ما عن الإمامية، </w:t>
      </w:r>
      <w:r w:rsidRPr="00DD3F16">
        <w:rPr>
          <w:rFonts w:ascii="Simplified Arabic" w:hAnsi="Simplified Arabic" w:cs="Traditional Arabic" w:hint="cs"/>
          <w:b/>
          <w:bCs/>
          <w:sz w:val="28"/>
          <w:szCs w:val="28"/>
          <w:rtl/>
          <w:lang w:bidi="ar-IQ"/>
        </w:rPr>
        <w:t>وتبعاً لذلك و</w:t>
      </w:r>
      <w:r w:rsidRPr="00DD3F16">
        <w:rPr>
          <w:rFonts w:ascii="Simplified Arabic" w:hAnsi="Simplified Arabic" w:cs="Traditional Arabic"/>
          <w:b/>
          <w:bCs/>
          <w:sz w:val="28"/>
          <w:szCs w:val="28"/>
          <w:rtl/>
          <w:lang w:bidi="ar-IQ"/>
        </w:rPr>
        <w:t>لخصوصية مذهبهم وسموا بهذه التسمية</w:t>
      </w:r>
      <w:r w:rsidRPr="00DD3F16">
        <w:rPr>
          <w:rFonts w:ascii="Simplified Arabic" w:hAnsi="Simplified Arabic" w:cs="Traditional Arabic" w:hint="cs"/>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وبالعودة لعنوان البحث ولتسليط الضوء على الكيفية التي فَهمت على وفقها حركة أنصار الله الثورة وقبل الدخول في مقدماتها وأدواتها ومحركاتها، نستطيع القول أن الحركة قد ارتكزت على ركنين أساسيين في موضوعة الثورة وضروراتها وهما: الأول هو الواقع الإسلامي المرير الذي يعيشه الإسلام والمسلمون عموماً منذ وفاة النبي (محمد)(صلى الله عليه وسلم) وإلى اليوم، والذي يجمع الكل على إنحدار مؤشر تقدمه وبشكل مستمر نحو الوهن والتحلل والابتعاد عن تحقيق الأهداف السامية للدين الإسلامي الحنيف، ومن ثم ضرورة توافر الفرص لإحياء وإصلاح واقع الأمة الإسلامية والعوة بها إلى جادة الصواب ثانية على وفق المنهج المحمدي الأصيل، والآخر هو واقع الأمة العربية وجماهيرها المتهمة بسلبية المواقف وميوعتها، وإنعدام الشعور بالمسؤولية واللامبالاة التي وسمت بها الأمة عبر زمن طويل، ومن ثم ضرورة الإفادة من الوضع الراهن وتطوراته على الصعيدين الإقليمي والدولي، وإعادة الثقة بقدرة الجماهير على إحداث التغيير المنشود في إصلاح واقع الأمة.</w:t>
      </w:r>
    </w:p>
    <w:p w:rsidR="00CD7C41" w:rsidRPr="00DD3F16" w:rsidRDefault="00CD7C41" w:rsidP="00CD7C41">
      <w:pPr>
        <w:shd w:val="clear" w:color="auto" w:fill="FFFFFF"/>
        <w:spacing w:after="0" w:line="240" w:lineRule="auto"/>
        <w:jc w:val="both"/>
        <w:rPr>
          <w:rFonts w:ascii="Simplified Arabic" w:eastAsia="Times New Roman" w:hAnsi="Simplified Arabic" w:cs="Traditional Arabic"/>
          <w:b/>
          <w:bCs/>
          <w:sz w:val="28"/>
          <w:szCs w:val="28"/>
          <w:shd w:val="clear" w:color="auto" w:fill="FFFFFF"/>
          <w:rtl/>
          <w:lang w:val="en-AU" w:eastAsia="en-AU" w:bidi="ar-IQ"/>
        </w:rPr>
      </w:pPr>
      <w:r w:rsidRPr="00DD3F16">
        <w:rPr>
          <w:rFonts w:ascii="Simplified Arabic" w:hAnsi="Simplified Arabic" w:cs="Traditional Arabic" w:hint="cs"/>
          <w:b/>
          <w:bCs/>
          <w:sz w:val="28"/>
          <w:szCs w:val="28"/>
          <w:rtl/>
          <w:lang w:bidi="ar-IQ"/>
        </w:rPr>
        <w:t xml:space="preserve">    لذا يمكن القول إن ولادة حركة أنصار الله قد جاءت من وحي مخاض عاشه اليمن وشعبه، فالحركة لم تكن تُعرف بهذا الأسم في بداية نشوءها، ولكن مرت الحركة بتحولات كثيرة إلى أن وصلت لما هي عليه اليوم، فأول ظهور لها كان </w:t>
      </w:r>
      <w:r w:rsidRPr="00DD3F16">
        <w:rPr>
          <w:rFonts w:ascii="Simplified Arabic" w:eastAsia="Times New Roman" w:hAnsi="Simplified Arabic" w:cs="Traditional Arabic"/>
          <w:b/>
          <w:bCs/>
          <w:sz w:val="28"/>
          <w:szCs w:val="28"/>
          <w:shd w:val="clear" w:color="auto" w:fill="FFFFFF"/>
          <w:rtl/>
          <w:lang w:val="en-AU" w:eastAsia="en-AU"/>
        </w:rPr>
        <w:t>في منتصف الثمانينات من القرن الماضي، عندما أنشأت هيئة لتدريس المذهب الزيدي تحت أسم (أتحاد الشباب المؤمن) وذلك في عام 1986م"</w:t>
      </w:r>
      <w:r w:rsidRPr="00DD3F16">
        <w:rPr>
          <w:rFonts w:ascii="Simplified Arabic" w:eastAsia="Times New Roman" w:hAnsi="Simplified Arabic" w:cs="Traditional Arabic"/>
          <w:b/>
          <w:bCs/>
          <w:sz w:val="28"/>
          <w:szCs w:val="28"/>
          <w:shd w:val="clear" w:color="auto" w:fill="FFFFFF"/>
          <w:vertAlign w:val="superscript"/>
          <w:rtl/>
          <w:lang w:val="en-AU" w:eastAsia="en-AU"/>
        </w:rPr>
        <w:t>(</w:t>
      </w:r>
      <w:r w:rsidRPr="00DD3F16">
        <w:rPr>
          <w:rStyle w:val="EndnoteReference"/>
          <w:rFonts w:ascii="Simplified Arabic" w:hAnsi="Simplified Arabic" w:cs="Traditional Arabic"/>
          <w:b/>
          <w:bCs/>
          <w:sz w:val="28"/>
          <w:szCs w:val="28"/>
          <w:shd w:val="clear" w:color="auto" w:fill="FFFFFF"/>
          <w:rtl/>
          <w:lang w:val="en-AU" w:eastAsia="en-AU"/>
        </w:rPr>
        <w:endnoteRef/>
      </w:r>
      <w:r w:rsidRPr="00DD3F16">
        <w:rPr>
          <w:rFonts w:ascii="Simplified Arabic" w:eastAsia="Times New Roman" w:hAnsi="Simplified Arabic" w:cs="Traditional Arabic"/>
          <w:b/>
          <w:bCs/>
          <w:sz w:val="28"/>
          <w:szCs w:val="28"/>
          <w:shd w:val="clear" w:color="auto" w:fill="FFFFFF"/>
          <w:vertAlign w:val="superscript"/>
          <w:rtl/>
          <w:lang w:val="en-AU" w:eastAsia="en-AU"/>
        </w:rPr>
        <w:t>)</w:t>
      </w:r>
      <w:r w:rsidRPr="00DD3F16">
        <w:rPr>
          <w:rFonts w:ascii="Simplified Arabic" w:eastAsia="Times New Roman" w:hAnsi="Simplified Arabic" w:cs="Traditional Arabic"/>
          <w:b/>
          <w:bCs/>
          <w:sz w:val="28"/>
          <w:szCs w:val="28"/>
          <w:shd w:val="clear" w:color="auto" w:fill="FFFFFF"/>
          <w:rtl/>
          <w:lang w:val="en-AU" w:eastAsia="en-AU"/>
        </w:rPr>
        <w:t>.</w:t>
      </w:r>
      <w:r w:rsidRPr="00DD3F16">
        <w:rPr>
          <w:rFonts w:ascii="Simplified Arabic" w:eastAsia="Times New Roman" w:hAnsi="Simplified Arabic" w:cs="Traditional Arabic"/>
          <w:b/>
          <w:bCs/>
          <w:sz w:val="28"/>
          <w:szCs w:val="28"/>
          <w:shd w:val="clear" w:color="auto" w:fill="FFFFFF"/>
          <w:rtl/>
          <w:lang w:val="en-AU" w:eastAsia="en-AU" w:bidi="ar-IQ"/>
        </w:rPr>
        <w:t xml:space="preserve"> </w:t>
      </w:r>
      <w:r w:rsidRPr="00DD3F16">
        <w:rPr>
          <w:rFonts w:ascii="Simplified Arabic" w:eastAsia="Times New Roman" w:hAnsi="Simplified Arabic" w:cs="Traditional Arabic" w:hint="cs"/>
          <w:b/>
          <w:bCs/>
          <w:sz w:val="28"/>
          <w:szCs w:val="28"/>
          <w:shd w:val="clear" w:color="auto" w:fill="FFFFFF"/>
          <w:rtl/>
          <w:lang w:val="en-AU" w:eastAsia="en-AU" w:bidi="ar-IQ"/>
        </w:rPr>
        <w:t xml:space="preserve">كما </w:t>
      </w:r>
      <w:r w:rsidRPr="00DD3F16">
        <w:rPr>
          <w:rFonts w:ascii="Simplified Arabic" w:eastAsia="Times New Roman" w:hAnsi="Simplified Arabic" w:cs="Traditional Arabic"/>
          <w:b/>
          <w:bCs/>
          <w:sz w:val="28"/>
          <w:szCs w:val="28"/>
          <w:shd w:val="clear" w:color="auto" w:fill="FFFFFF"/>
          <w:rtl/>
          <w:lang w:val="en-AU" w:eastAsia="en-AU" w:bidi="ar-IQ"/>
        </w:rPr>
        <w:t>يرجع بعض من المؤرخين بداية ظهور الحركة للعام 1990م وهو عام توحيد اليمن بشطريه الشمالي والجنوبي، وبدأ عصر ومرحلة التعديية الحزبية،</w:t>
      </w:r>
      <w:r w:rsidRPr="00DD3F16">
        <w:rPr>
          <w:rFonts w:ascii="Simplified Arabic" w:eastAsia="Times New Roman" w:hAnsi="Simplified Arabic" w:cs="Traditional Arabic" w:hint="cs"/>
          <w:b/>
          <w:bCs/>
          <w:sz w:val="28"/>
          <w:szCs w:val="28"/>
          <w:shd w:val="clear" w:color="auto" w:fill="FFFFFF"/>
          <w:rtl/>
          <w:lang w:val="en-AU" w:eastAsia="en-AU" w:bidi="ar-IQ"/>
        </w:rPr>
        <w:t xml:space="preserve"> والمتطلع على </w:t>
      </w:r>
      <w:r w:rsidRPr="00DD3F16">
        <w:rPr>
          <w:rFonts w:ascii="Simplified Arabic" w:eastAsia="Times New Roman" w:hAnsi="Simplified Arabic" w:cs="Traditional Arabic"/>
          <w:b/>
          <w:bCs/>
          <w:sz w:val="28"/>
          <w:szCs w:val="28"/>
          <w:shd w:val="clear" w:color="auto" w:fill="FFFFFF"/>
          <w:rtl/>
          <w:lang w:val="en-AU" w:eastAsia="en-AU" w:bidi="ar-IQ"/>
        </w:rPr>
        <w:t>أهداف التنظيم</w:t>
      </w:r>
      <w:r w:rsidRPr="00DD3F16">
        <w:rPr>
          <w:rFonts w:ascii="Simplified Arabic" w:eastAsia="Times New Roman" w:hAnsi="Simplified Arabic" w:cs="Traditional Arabic" w:hint="cs"/>
          <w:b/>
          <w:bCs/>
          <w:sz w:val="28"/>
          <w:szCs w:val="28"/>
          <w:shd w:val="clear" w:color="auto" w:fill="FFFFFF"/>
          <w:rtl/>
          <w:lang w:val="en-AU" w:eastAsia="en-AU" w:bidi="ar-IQ"/>
        </w:rPr>
        <w:t xml:space="preserve"> في بداية نشاطهي </w:t>
      </w:r>
      <w:r w:rsidRPr="00DD3F16">
        <w:rPr>
          <w:rFonts w:ascii="Simplified Arabic" w:eastAsia="Times New Roman" w:hAnsi="Simplified Arabic" w:cs="Traditional Arabic"/>
          <w:b/>
          <w:bCs/>
          <w:sz w:val="28"/>
          <w:szCs w:val="28"/>
          <w:shd w:val="clear" w:color="auto" w:fill="FFFFFF"/>
          <w:rtl/>
          <w:lang w:val="en-AU" w:eastAsia="en-AU" w:bidi="ar-IQ"/>
        </w:rPr>
        <w:t xml:space="preserve">لاحظ خلوها من هدف سياسي أو عسكري، </w:t>
      </w:r>
      <w:r w:rsidRPr="00DD3F16">
        <w:rPr>
          <w:rFonts w:ascii="Simplified Arabic" w:eastAsia="Times New Roman" w:hAnsi="Simplified Arabic" w:cs="Traditional Arabic" w:hint="cs"/>
          <w:b/>
          <w:bCs/>
          <w:sz w:val="28"/>
          <w:szCs w:val="28"/>
          <w:shd w:val="clear" w:color="auto" w:fill="FFFFFF"/>
          <w:rtl/>
          <w:lang w:val="en-AU" w:eastAsia="en-AU" w:bidi="ar-IQ"/>
        </w:rPr>
        <w:t>بل كان</w:t>
      </w:r>
      <w:r w:rsidRPr="00DD3F16">
        <w:rPr>
          <w:rFonts w:ascii="Simplified Arabic" w:eastAsia="Times New Roman" w:hAnsi="Simplified Arabic" w:cs="Traditional Arabic"/>
          <w:b/>
          <w:bCs/>
          <w:sz w:val="28"/>
          <w:szCs w:val="28"/>
          <w:shd w:val="clear" w:color="auto" w:fill="FFFFFF"/>
          <w:rtl/>
          <w:lang w:val="en-AU" w:eastAsia="en-AU" w:bidi="ar-IQ"/>
        </w:rPr>
        <w:t xml:space="preserve"> توجهها تربوي ثقافي علمي صرف، ي</w:t>
      </w:r>
      <w:r w:rsidRPr="00DD3F16">
        <w:rPr>
          <w:rFonts w:ascii="Simplified Arabic" w:eastAsia="Times New Roman" w:hAnsi="Simplified Arabic" w:cs="Traditional Arabic" w:hint="cs"/>
          <w:b/>
          <w:bCs/>
          <w:sz w:val="28"/>
          <w:szCs w:val="28"/>
          <w:shd w:val="clear" w:color="auto" w:fill="FFFFFF"/>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عاكس تماما</w:t>
      </w:r>
      <w:r w:rsidRPr="00DD3F16">
        <w:rPr>
          <w:rFonts w:ascii="Simplified Arabic" w:eastAsia="Times New Roman" w:hAnsi="Simplified Arabic" w:cs="Traditional Arabic" w:hint="cs"/>
          <w:b/>
          <w:bCs/>
          <w:sz w:val="28"/>
          <w:szCs w:val="28"/>
          <w:shd w:val="clear" w:color="auto" w:fill="FFFFFF"/>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 xml:space="preserve"> توجه الحركة والتنظيم في مراحل</w:t>
      </w:r>
      <w:r w:rsidRPr="00DD3F16">
        <w:rPr>
          <w:rFonts w:ascii="Simplified Arabic" w:eastAsia="Times New Roman" w:hAnsi="Simplified Arabic" w:cs="Traditional Arabic" w:hint="cs"/>
          <w:b/>
          <w:bCs/>
          <w:sz w:val="28"/>
          <w:szCs w:val="28"/>
          <w:shd w:val="clear" w:color="auto" w:fill="FFFFFF"/>
          <w:rtl/>
          <w:lang w:val="en-AU" w:eastAsia="en-AU" w:bidi="ar-IQ"/>
        </w:rPr>
        <w:t>ها</w:t>
      </w:r>
      <w:r w:rsidRPr="00DD3F16">
        <w:rPr>
          <w:rFonts w:ascii="Simplified Arabic" w:eastAsia="Times New Roman" w:hAnsi="Simplified Arabic" w:cs="Traditional Arabic"/>
          <w:b/>
          <w:bCs/>
          <w:sz w:val="28"/>
          <w:szCs w:val="28"/>
          <w:shd w:val="clear" w:color="auto" w:fill="FFFFFF"/>
          <w:rtl/>
          <w:lang w:val="en-AU" w:eastAsia="en-AU" w:bidi="ar-IQ"/>
        </w:rPr>
        <w:t xml:space="preserve"> </w:t>
      </w:r>
      <w:r w:rsidRPr="00DD3F16">
        <w:rPr>
          <w:rFonts w:ascii="Simplified Arabic" w:eastAsia="Times New Roman" w:hAnsi="Simplified Arabic" w:cs="Traditional Arabic" w:hint="cs"/>
          <w:b/>
          <w:bCs/>
          <w:sz w:val="28"/>
          <w:szCs w:val="28"/>
          <w:shd w:val="clear" w:color="auto" w:fill="FFFFFF"/>
          <w:rtl/>
          <w:lang w:val="en-AU" w:eastAsia="en-AU" w:bidi="ar-IQ"/>
        </w:rPr>
        <w:t>ال</w:t>
      </w:r>
      <w:r w:rsidRPr="00DD3F16">
        <w:rPr>
          <w:rFonts w:ascii="Simplified Arabic" w:eastAsia="Times New Roman" w:hAnsi="Simplified Arabic" w:cs="Traditional Arabic"/>
          <w:b/>
          <w:bCs/>
          <w:sz w:val="28"/>
          <w:szCs w:val="28"/>
          <w:shd w:val="clear" w:color="auto" w:fill="FFFFFF"/>
          <w:rtl/>
          <w:lang w:val="en-AU" w:eastAsia="en-AU" w:bidi="ar-IQ"/>
        </w:rPr>
        <w:t>لاحقة عندما صار لها ذراع عسكري ضارب وآخر سياسي وتنظيمي فكري</w:t>
      </w:r>
      <w:r w:rsidRPr="00DD3F16">
        <w:rPr>
          <w:rFonts w:ascii="Simplified Arabic" w:eastAsia="Times New Roman" w:hAnsi="Simplified Arabic" w:cs="Traditional Arabic" w:hint="cs"/>
          <w:b/>
          <w:bCs/>
          <w:sz w:val="28"/>
          <w:szCs w:val="28"/>
          <w:shd w:val="clear" w:color="auto" w:fill="FFFFFF"/>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 xml:space="preserve"> </w:t>
      </w:r>
      <w:r w:rsidRPr="00DD3F16">
        <w:rPr>
          <w:rFonts w:ascii="Simplified Arabic" w:eastAsia="Times New Roman" w:hAnsi="Simplified Arabic" w:cs="Traditional Arabic" w:hint="cs"/>
          <w:b/>
          <w:bCs/>
          <w:sz w:val="28"/>
          <w:szCs w:val="28"/>
          <w:shd w:val="clear" w:color="auto" w:fill="FFFFFF"/>
          <w:rtl/>
          <w:lang w:val="en-AU" w:eastAsia="en-AU" w:bidi="ar-IQ"/>
        </w:rPr>
        <w:t>و</w:t>
      </w:r>
      <w:r w:rsidRPr="00DD3F16">
        <w:rPr>
          <w:rFonts w:ascii="Simplified Arabic" w:eastAsia="Times New Roman" w:hAnsi="Simplified Arabic" w:cs="Traditional Arabic"/>
          <w:b/>
          <w:bCs/>
          <w:sz w:val="28"/>
          <w:szCs w:val="28"/>
          <w:shd w:val="clear" w:color="auto" w:fill="FFFFFF"/>
          <w:rtl/>
          <w:lang w:val="en-AU" w:eastAsia="en-AU" w:bidi="ar-IQ"/>
        </w:rPr>
        <w:t>في حزيران 2004م، ظهر واضحا</w:t>
      </w:r>
      <w:r w:rsidRPr="00DD3F16">
        <w:rPr>
          <w:rFonts w:ascii="Simplified Arabic" w:eastAsia="Times New Roman" w:hAnsi="Simplified Arabic" w:cs="Traditional Arabic" w:hint="cs"/>
          <w:b/>
          <w:bCs/>
          <w:sz w:val="28"/>
          <w:szCs w:val="28"/>
          <w:shd w:val="clear" w:color="auto" w:fill="FFFFFF"/>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 xml:space="preserve"> تحول </w:t>
      </w:r>
      <w:r w:rsidRPr="00DD3F16">
        <w:rPr>
          <w:rFonts w:ascii="Simplified Arabic" w:eastAsia="Times New Roman" w:hAnsi="Simplified Arabic" w:cs="Traditional Arabic" w:hint="cs"/>
          <w:b/>
          <w:bCs/>
          <w:sz w:val="28"/>
          <w:szCs w:val="28"/>
          <w:shd w:val="clear" w:color="auto" w:fill="FFFFFF"/>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تنظيم الشباب المؤمن</w:t>
      </w:r>
      <w:r w:rsidRPr="00DD3F16">
        <w:rPr>
          <w:rFonts w:ascii="Simplified Arabic" w:eastAsia="Times New Roman" w:hAnsi="Simplified Arabic" w:cs="Traditional Arabic" w:hint="cs"/>
          <w:b/>
          <w:bCs/>
          <w:sz w:val="28"/>
          <w:szCs w:val="28"/>
          <w:shd w:val="clear" w:color="auto" w:fill="FFFFFF"/>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 xml:space="preserve"> وأنتقاله من الحالة الفكرية التربوية والتعليمية والثقافية، إلى حالة المواجهة العسكرية المباشرة مع النظام الحاكم، فقد بد</w:t>
      </w:r>
      <w:r w:rsidRPr="00DD3F16">
        <w:rPr>
          <w:rFonts w:ascii="Simplified Arabic" w:eastAsia="Times New Roman" w:hAnsi="Simplified Arabic" w:cs="Traditional Arabic" w:hint="cs"/>
          <w:b/>
          <w:bCs/>
          <w:sz w:val="28"/>
          <w:szCs w:val="28"/>
          <w:shd w:val="clear" w:color="auto" w:fill="FFFFFF"/>
          <w:rtl/>
          <w:lang w:val="en-AU" w:eastAsia="en-AU" w:bidi="ar-IQ"/>
        </w:rPr>
        <w:t>ا</w:t>
      </w:r>
      <w:r w:rsidRPr="00DD3F16">
        <w:rPr>
          <w:rFonts w:ascii="Simplified Arabic" w:eastAsia="Times New Roman" w:hAnsi="Simplified Arabic" w:cs="Traditional Arabic"/>
          <w:b/>
          <w:bCs/>
          <w:sz w:val="28"/>
          <w:szCs w:val="28"/>
          <w:shd w:val="clear" w:color="auto" w:fill="FFFFFF"/>
          <w:rtl/>
          <w:lang w:val="en-AU" w:eastAsia="en-AU" w:bidi="ar-IQ"/>
        </w:rPr>
        <w:t xml:space="preserve"> واضحا</w:t>
      </w:r>
      <w:r w:rsidRPr="00DD3F16">
        <w:rPr>
          <w:rFonts w:ascii="Simplified Arabic" w:eastAsia="Times New Roman" w:hAnsi="Simplified Arabic" w:cs="Traditional Arabic" w:hint="cs"/>
          <w:b/>
          <w:bCs/>
          <w:sz w:val="28"/>
          <w:szCs w:val="28"/>
          <w:shd w:val="clear" w:color="auto" w:fill="FFFFFF"/>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 xml:space="preserve"> قوة ورصانة التنظيم بعد إنتهاء كل حرب من الحروب الست، التي خاضها التنظيم منذ العام 2004م وحتى العام 2009م</w:t>
      </w:r>
      <w:r w:rsidRPr="00DD3F16">
        <w:rPr>
          <w:rFonts w:ascii="Simplified Arabic" w:eastAsia="Times New Roman" w:hAnsi="Simplified Arabic" w:cs="Traditional Arabic"/>
          <w:b/>
          <w:bCs/>
          <w:sz w:val="28"/>
          <w:szCs w:val="28"/>
          <w:shd w:val="clear" w:color="auto" w:fill="FFFFFF"/>
          <w:vertAlign w:val="superscript"/>
          <w:rtl/>
          <w:lang w:val="en-AU" w:eastAsia="en-AU" w:bidi="ar-IQ"/>
        </w:rPr>
        <w:t>(</w:t>
      </w:r>
      <w:r w:rsidRPr="00DD3F16">
        <w:rPr>
          <w:rStyle w:val="EndnoteReference"/>
          <w:rFonts w:ascii="Simplified Arabic" w:hAnsi="Simplified Arabic" w:cs="Traditional Arabic"/>
          <w:b/>
          <w:bCs/>
          <w:sz w:val="28"/>
          <w:szCs w:val="28"/>
          <w:shd w:val="clear" w:color="auto" w:fill="FFFFFF"/>
          <w:rtl/>
          <w:lang w:val="en-AU" w:eastAsia="en-AU" w:bidi="ar-IQ"/>
        </w:rPr>
        <w:endnoteRef/>
      </w:r>
      <w:r w:rsidRPr="00DD3F16">
        <w:rPr>
          <w:rFonts w:ascii="Simplified Arabic" w:eastAsia="Times New Roman" w:hAnsi="Simplified Arabic" w:cs="Traditional Arabic"/>
          <w:b/>
          <w:bCs/>
          <w:sz w:val="28"/>
          <w:szCs w:val="28"/>
          <w:shd w:val="clear" w:color="auto" w:fill="FFFFFF"/>
          <w:vertAlign w:val="superscript"/>
          <w:rtl/>
          <w:lang w:val="en-AU" w:eastAsia="en-AU" w:bidi="ar-IQ"/>
        </w:rPr>
        <w:t>)</w:t>
      </w:r>
      <w:r w:rsidRPr="00DD3F16">
        <w:rPr>
          <w:rFonts w:ascii="Simplified Arabic" w:eastAsia="Times New Roman" w:hAnsi="Simplified Arabic" w:cs="Traditional Arabic"/>
          <w:b/>
          <w:bCs/>
          <w:sz w:val="28"/>
          <w:szCs w:val="28"/>
          <w:shd w:val="clear" w:color="auto" w:fill="FFFFFF"/>
          <w:rtl/>
          <w:lang w:val="en-AU" w:eastAsia="en-AU" w:bidi="ar-IQ"/>
        </w:rPr>
        <w:t xml:space="preserve">.  </w:t>
      </w:r>
    </w:p>
    <w:p w:rsidR="00CD7C41" w:rsidRPr="00DD3F16" w:rsidRDefault="00CD7C41" w:rsidP="00CD7C41">
      <w:pPr>
        <w:shd w:val="clear" w:color="auto" w:fill="FFFFFF"/>
        <w:spacing w:after="0" w:line="240" w:lineRule="auto"/>
        <w:jc w:val="both"/>
        <w:rPr>
          <w:rFonts w:ascii="Simplified Arabic" w:eastAsia="Times New Roman" w:hAnsi="Simplified Arabic" w:cs="Traditional Arabic"/>
          <w:b/>
          <w:bCs/>
          <w:sz w:val="28"/>
          <w:szCs w:val="28"/>
          <w:shd w:val="clear" w:color="auto" w:fill="FFFFFF"/>
          <w:rtl/>
          <w:lang w:val="en-AU" w:eastAsia="en-AU" w:bidi="ar-IQ"/>
        </w:rPr>
      </w:pPr>
      <w:r w:rsidRPr="00DD3F16">
        <w:rPr>
          <w:rFonts w:ascii="Simplified Arabic" w:eastAsia="Times New Roman" w:hAnsi="Simplified Arabic" w:cs="Traditional Arabic" w:hint="cs"/>
          <w:b/>
          <w:bCs/>
          <w:sz w:val="28"/>
          <w:szCs w:val="28"/>
          <w:shd w:val="clear" w:color="auto" w:fill="FFFFFF"/>
          <w:rtl/>
          <w:lang w:val="en-AU" w:eastAsia="en-AU" w:bidi="ar-IQ"/>
        </w:rPr>
        <w:t xml:space="preserve">      </w:t>
      </w:r>
      <w:r w:rsidRPr="00DD3F16">
        <w:rPr>
          <w:rFonts w:ascii="Simplified Arabic" w:hAnsi="Simplified Arabic" w:cs="Traditional Arabic" w:hint="cs"/>
          <w:b/>
          <w:bCs/>
          <w:sz w:val="28"/>
          <w:szCs w:val="28"/>
          <w:rtl/>
          <w:lang w:bidi="ar-IQ"/>
        </w:rPr>
        <w:t>يمكننا القول إنّ حركة أنصار الله على صعيد الداخل اليمني قد إفادت من إنكشاف خفايا النظام الحاكم عبر حقبة حكمه الطويلة أمام جميع القوى والشرائح الإجتماعية والسياسية سواء كانت الدينية أم القبلية أم المدنية، فالمشاكل وافتعال الأزمات التي لا حلول لها أصبحت ديدين النظام سواءً في الشمال اليمني أم في الجنوب والوسط قد أستوجبت الإفادة من الواقع الراهن بكل تداعياته لإجل إحداث الإصلاح والتغيير، لذا كان (عبد الملك الحوثي)</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hint="cs"/>
          <w:b/>
          <w:bCs/>
          <w:sz w:val="28"/>
          <w:szCs w:val="28"/>
          <w:rtl/>
          <w:lang w:bidi="ar-IQ"/>
        </w:rPr>
        <w:t xml:space="preserve"> شقيق مؤسس الحركة الراحل (حسين الحوثي)</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hint="cs"/>
          <w:b/>
          <w:bCs/>
          <w:sz w:val="28"/>
          <w:szCs w:val="28"/>
          <w:rtl/>
          <w:lang w:bidi="ar-IQ"/>
        </w:rPr>
        <w:t xml:space="preserve"> والقائد الحالي لحركة أنصار الله في اليمن من السباقين في إعلان تأييده لثورة الجماهير اليمنية في 15 فبراير وخروج أنصار الله في طليعة مسيرات المتظاهرين الحاشدة ضد النظام الحاكم في محافظات صعدة والجوف وحجة ومأرب وصنعاء وعمران وذمار معتبراً سلاح الجماهير هو الأمضى والأكثر فاعلية من جميع الأسلحة</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hint="cs"/>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ورب سائل يسأل لماذا لم يَتبنَّ (حسين الحوثي) من قبل سلاح الجماهير خياراً للإصلاح الإجتماعي والتحرك المدني السلمي بدلاً عن مواجهة النظام الحاكم عام 2004 بوصفه بديلاً جيداً عن خيار المواجهة العسكرية؟ والجواب ما جاء على لسان أحد أعضاء المكتب السياسي لحركة أنصار الله وهو: هل سيقبل النظام هذا الخيار في ظل إجراءاته التعسفية ضد معارضيه؟ فالحركة لم تلجأ لخيار الثورة المسلحة والمواجهة العسكرية بإرادتها بل أجبرها نظام الرئيس الراحل(علي عبد الله صالح) عليها، ولم يكن في أدبياتها تقديم خيار المواجهة المسلحة على خيار المواجهة السلمية طوعاً، بل لجأت إليها مجبرة بعد أن حوصرت وإتهمت بتهم كثيرة مثل: هدفها بالإنقلاب على النظام الجمهوري وإسقاطه، والعودة باليمن إلى نظام حكم الأئمة الزيدي التقليدي، وعَمالة الحركة وتبعيتها لإيران، وأخيراً شَن حملات عسكرية مباشرة على معاقل أنصار الحركة وزعيمها في صعدة، والتي أنتهت أولى تلك الحملات بمقتل (حسين الحوثي) زعيم الحركة كما هو معلوم</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hint="cs"/>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فـ(حسين الحوثي) دعى الجماهير العربية والإسلامية عموماً إلى ضرورة توافر إستراتيجية دفاعية إجتماعية وسياسية ضد الهجمة الشرسة التي تقودها أمريكا والغرب والتي تهدف لاستئصال ووأد المشروع الإسلامي من جذوره وبمساعدة الأنظمة السياسية العربية المتخاذلة والمستسلمة، وذلك من خلال تقوية الروح المعنوية للجماهير وتعئبتهم وتحصين الجبهة الداخلية، ومنع أي أختراق أمريكي أو غربي قد يحصل، رغبةً منه في إعلان المعارضة السلمية لا المواجهة العسكرية كما أشار إلى ذلك مراراً وتكراراً وفي أكثر من مناسبة، ولكن خياره هذا لم يكن هو نفسه خيار ورغبة السلطة الحاكمة وأمريكا، ولعل هذا ماجعل الحوثي وأنصاره في مواجهة مباشرة مع النظام الحاكم في اليمن وأمريكا على حد سواء</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hint="cs"/>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ف</w:t>
      </w:r>
      <w:r w:rsidRPr="00DD3F16">
        <w:rPr>
          <w:rFonts w:ascii="Simplified Arabic" w:hAnsi="Simplified Arabic" w:cs="Traditional Arabic"/>
          <w:b/>
          <w:bCs/>
          <w:sz w:val="28"/>
          <w:szCs w:val="28"/>
          <w:rtl/>
          <w:lang w:bidi="ar-IQ"/>
        </w:rPr>
        <w:t xml:space="preserve">الحوثيون آمنوا بعدة ثوابت في </w:t>
      </w:r>
      <w:r w:rsidRPr="00DD3F16">
        <w:rPr>
          <w:rFonts w:ascii="Simplified Arabic" w:hAnsi="Simplified Arabic" w:cs="Traditional Arabic" w:hint="cs"/>
          <w:b/>
          <w:bCs/>
          <w:sz w:val="28"/>
          <w:szCs w:val="28"/>
          <w:rtl/>
          <w:lang w:bidi="ar-IQ"/>
        </w:rPr>
        <w:t>موضوعة الثورة ك</w:t>
      </w:r>
      <w:r w:rsidRPr="00DD3F16">
        <w:rPr>
          <w:rFonts w:ascii="Simplified Arabic" w:hAnsi="Simplified Arabic" w:cs="Traditional Arabic"/>
          <w:b/>
          <w:bCs/>
          <w:sz w:val="28"/>
          <w:szCs w:val="28"/>
          <w:rtl/>
          <w:lang w:bidi="ar-IQ"/>
        </w:rPr>
        <w:t xml:space="preserve">سياق </w:t>
      </w:r>
      <w:r w:rsidRPr="00DD3F16">
        <w:rPr>
          <w:rFonts w:ascii="Simplified Arabic" w:hAnsi="Simplified Arabic" w:cs="Traditional Arabic" w:hint="cs"/>
          <w:b/>
          <w:bCs/>
          <w:sz w:val="28"/>
          <w:szCs w:val="28"/>
          <w:rtl/>
          <w:lang w:bidi="ar-IQ"/>
        </w:rPr>
        <w:t>فكري وسياسي وعبر النقاط الآتية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1- رفضوا آيدلوجية السمع والطاعة </w:t>
      </w:r>
      <w:r w:rsidRPr="00DD3F16">
        <w:rPr>
          <w:rFonts w:ascii="Simplified Arabic" w:hAnsi="Simplified Arabic" w:cs="Traditional Arabic" w:hint="cs"/>
          <w:b/>
          <w:bCs/>
          <w:sz w:val="28"/>
          <w:szCs w:val="28"/>
          <w:rtl/>
          <w:lang w:bidi="ar-IQ"/>
        </w:rPr>
        <w:t>التي أرستها كمفهوم فقهي الدولة الأموية، و</w:t>
      </w:r>
      <w:r w:rsidRPr="00DD3F16">
        <w:rPr>
          <w:rFonts w:ascii="Simplified Arabic" w:hAnsi="Simplified Arabic" w:cs="Traditional Arabic"/>
          <w:b/>
          <w:bCs/>
          <w:sz w:val="28"/>
          <w:szCs w:val="28"/>
          <w:rtl/>
          <w:lang w:bidi="ar-IQ"/>
        </w:rPr>
        <w:t>آمن</w:t>
      </w:r>
      <w:r w:rsidRPr="00DD3F16">
        <w:rPr>
          <w:rFonts w:ascii="Simplified Arabic" w:hAnsi="Simplified Arabic" w:cs="Traditional Arabic" w:hint="cs"/>
          <w:b/>
          <w:bCs/>
          <w:sz w:val="28"/>
          <w:szCs w:val="28"/>
          <w:rtl/>
          <w:lang w:bidi="ar-IQ"/>
        </w:rPr>
        <w:t>ت</w:t>
      </w:r>
      <w:r w:rsidRPr="00DD3F16">
        <w:rPr>
          <w:rFonts w:ascii="Simplified Arabic" w:hAnsi="Simplified Arabic" w:cs="Traditional Arabic"/>
          <w:b/>
          <w:bCs/>
          <w:sz w:val="28"/>
          <w:szCs w:val="28"/>
          <w:rtl/>
          <w:lang w:bidi="ar-IQ"/>
        </w:rPr>
        <w:t xml:space="preserve"> بها </w:t>
      </w:r>
      <w:r w:rsidRPr="00DD3F16">
        <w:rPr>
          <w:rFonts w:ascii="Simplified Arabic" w:hAnsi="Simplified Arabic" w:cs="Traditional Arabic" w:hint="cs"/>
          <w:b/>
          <w:bCs/>
          <w:sz w:val="28"/>
          <w:szCs w:val="28"/>
          <w:rtl/>
          <w:lang w:bidi="ar-IQ"/>
        </w:rPr>
        <w:t>بعض</w:t>
      </w:r>
      <w:r w:rsidRPr="00DD3F16">
        <w:rPr>
          <w:rFonts w:ascii="Simplified Arabic" w:hAnsi="Simplified Arabic" w:cs="Traditional Arabic"/>
          <w:b/>
          <w:bCs/>
          <w:sz w:val="28"/>
          <w:szCs w:val="28"/>
          <w:rtl/>
          <w:lang w:bidi="ar-IQ"/>
        </w:rPr>
        <w:t xml:space="preserve"> التيارات السنية </w:t>
      </w:r>
      <w:r w:rsidRPr="00DD3F16">
        <w:rPr>
          <w:rFonts w:ascii="Simplified Arabic" w:hAnsi="Simplified Arabic" w:cs="Traditional Arabic" w:hint="cs"/>
          <w:b/>
          <w:bCs/>
          <w:sz w:val="28"/>
          <w:szCs w:val="28"/>
          <w:rtl/>
          <w:lang w:bidi="ar-IQ"/>
        </w:rPr>
        <w:t xml:space="preserve">حينما عَدتها موروث فقهي سلفي، </w:t>
      </w:r>
      <w:r w:rsidRPr="00DD3F16">
        <w:rPr>
          <w:rFonts w:ascii="Simplified Arabic" w:hAnsi="Simplified Arabic" w:cs="Traditional Arabic"/>
          <w:b/>
          <w:bCs/>
          <w:sz w:val="28"/>
          <w:szCs w:val="28"/>
          <w:rtl/>
          <w:lang w:bidi="ar-IQ"/>
        </w:rPr>
        <w:t>والتي تتعارض مع المفاهيم السياسية الحديثة كالديمقراطية والتعددية والأنتخابات، وهو طرح فكري ينسجم إلى حد كبير مع المفهوم الليبرالي الأمريكي والغربي.</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2- إن تغيير الخطاب من مهادن إلى ثوري وبالعكس وحسب تغير أو تبدل الموقع في السلطة أو في المعارضة وحسب المصلحة أو الأتفاقات والتحالفات، تمثل إنتهازية تتعارض مع القيم الدينية والأخلاقية.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3- </w:t>
      </w:r>
      <w:r w:rsidRPr="00DD3F16">
        <w:rPr>
          <w:rFonts w:ascii="Simplified Arabic" w:hAnsi="Simplified Arabic" w:cs="Traditional Arabic" w:hint="cs"/>
          <w:b/>
          <w:bCs/>
          <w:sz w:val="28"/>
          <w:szCs w:val="28"/>
          <w:rtl/>
          <w:lang w:bidi="ar-IQ"/>
        </w:rPr>
        <w:t>عَدّوا</w:t>
      </w:r>
      <w:r w:rsidRPr="00DD3F16">
        <w:rPr>
          <w:rFonts w:ascii="Simplified Arabic" w:hAnsi="Simplified Arabic" w:cs="Traditional Arabic"/>
          <w:b/>
          <w:bCs/>
          <w:sz w:val="28"/>
          <w:szCs w:val="28"/>
          <w:rtl/>
          <w:lang w:bidi="ar-IQ"/>
        </w:rPr>
        <w:t xml:space="preserve"> أن الفكر الثوري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حدده الظروف الزمانية والمكانية، فطابع المواجهة العسكرية في الفكر الزيدي التقليدي جاءت كنتيجة حتمية لوضع إجتماعي وسياسي فرض المواجهة في ذلك الوقت</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حتى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ن (حسين الحوثي) قال مرة:" لو كان الإمام زيد موجودا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الآن بين أظهرنا لأختار التغيير عن طريق الأنتخابات وأكد إلتزامه بالشرعية الدستورية"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وفي لقاء مع صحيفة الشورى قال:"إن كل مانقوم به من ترديد ورفع شعار الموت لأمريكا، إنما يندرج تحت إطار حرية التعبير التي كفلها القانون، وأننا ننادي للتغيير وفق آلية الأنتخابات والصيغ الدستورية"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hint="cs"/>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صحيح أن أنصار الله ينتمون للمذهب الزيدي، ومن الصحيح أيضا أنهم قد أستمدوا ثوريتهم من ذلك الأرث السياسي والعقائدي الكبير المرتبط بآل بيت النبوة، وبالفلسفة السياسية والفكرية للزيدية والمعتزلة، فهم يؤمنون بالعمل الجماعي وال</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بتعاد عن الفردية ورفض الأداء السلبي إجتماعيا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وسياسيا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فالزيديون ثوريون بطبعهم، وهم يحثون الجميع دائما على المشاركة السياسية والشعبية، وصحيح أيضا أن (حسين الحوثي) قد قارب بإطروحاته الفكرية والسياسية ذلك الفكر الأصيل، وآمن بالإصلاح و تغيير الواقع الفاسد ليس في اليمن فحسب، بل في عموم أرجاء الأمة العربية والإسلامية التي أصابها الوهن والضعف أيضا كما يطلب ذلك في محاضراته دائما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وصار لزاماً</w:t>
      </w:r>
      <w:r w:rsidRPr="00DD3F16">
        <w:rPr>
          <w:rFonts w:ascii="Simplified Arabic" w:hAnsi="Simplified Arabic" w:cs="Traditional Arabic"/>
          <w:b/>
          <w:bCs/>
          <w:sz w:val="28"/>
          <w:szCs w:val="28"/>
          <w:rtl/>
          <w:lang w:bidi="ar-IQ"/>
        </w:rPr>
        <w:t xml:space="preserve"> على شعوبها إحداث التغيير والإصلاح كما يعتقد، ولكن (حسين الحوثي) ما كان ليدفع بثوريته الفكرية هذه أنصاره للتغيير القسري "العسكري"، بل كان يأمل ومن خلال الأنفتاح السياسي الذي شهدته اليمن بعد عام 1990م، أن يحدث ذلك التغيير المنشود بواسطة الس</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بل الديمقراطية الحديثة ودون إراقة دم، كذلك ما كان له أن يتنازل عن مبادئه بسهولة، فأجبر بعد </w:t>
      </w:r>
      <w:r w:rsidRPr="00DD3F16">
        <w:rPr>
          <w:rFonts w:ascii="Simplified Arabic" w:hAnsi="Simplified Arabic" w:cs="Traditional Arabic" w:hint="cs"/>
          <w:b/>
          <w:bCs/>
          <w:sz w:val="28"/>
          <w:szCs w:val="28"/>
          <w:rtl/>
          <w:lang w:bidi="ar-IQ"/>
        </w:rPr>
        <w:t xml:space="preserve">أنَّ </w:t>
      </w:r>
      <w:r w:rsidRPr="00DD3F16">
        <w:rPr>
          <w:rFonts w:ascii="Simplified Arabic" w:hAnsi="Simplified Arabic" w:cs="Traditional Arabic"/>
          <w:b/>
          <w:bCs/>
          <w:sz w:val="28"/>
          <w:szCs w:val="28"/>
          <w:rtl/>
          <w:lang w:bidi="ar-IQ"/>
        </w:rPr>
        <w:t>رفض طلب السلطة منه التخلي عن رفع شعار الحركة أو ترديده على دخول المعارك الست</w:t>
      </w:r>
      <w:r w:rsidRPr="00DD3F16">
        <w:rPr>
          <w:rFonts w:ascii="Simplified Arabic" w:hAnsi="Simplified Arabic" w:cs="Traditional Arabic" w:hint="cs"/>
          <w:b/>
          <w:bCs/>
          <w:sz w:val="28"/>
          <w:szCs w:val="28"/>
          <w:rtl/>
          <w:lang w:bidi="ar-IQ"/>
        </w:rPr>
        <w:t>ة</w:t>
      </w:r>
      <w:r w:rsidRPr="00DD3F16">
        <w:rPr>
          <w:rFonts w:ascii="Simplified Arabic" w:hAnsi="Simplified Arabic" w:cs="Traditional Arabic"/>
          <w:b/>
          <w:bCs/>
          <w:sz w:val="28"/>
          <w:szCs w:val="28"/>
          <w:rtl/>
          <w:lang w:bidi="ar-IQ"/>
        </w:rPr>
        <w:t xml:space="preserve"> المعروفة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وقد أكدت تلك الوقائع دراسة تحليلية أجراها معهد "راند" للأبحاث الأمريكية عن الظاهرة الحوثية، خلصت منها الدراسة إلى كذب الكثير من الإدعاءات المضادة التي كان يتداولها النظام الحاكم والتيارات السلفية المعادية لهم، ومن تلك الحقائق التي خرجت منها الدراسة هي: لم يثبت لنا بعد دراسة عينات من محاضرات (حسين الحوثي) أنه قدم أي متطلبات غريبة مثل كونه الإمام المغيب ولم يدعو إلى العودة للإمامة في شمال اليمن، ولم يحث أنصاره أبدا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على حمل السلاح ضد الدولة اليمنية، فهو كان يدعو أنصاره الذين يرددون شعار الحركة في جوامع صعده وصنعاء بعدم مقاومة رجال الأمن الذين يحاولون منعهم وكان يأمرهم بتسليم أنفسهم طواعية لهم مع بداية الأزمة عام 2004م، حتى ملئت السجون بالمعتقلين من أنصار الله</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color w:val="FF0000"/>
          <w:sz w:val="28"/>
          <w:szCs w:val="28"/>
          <w:rtl/>
          <w:lang w:bidi="ar-IQ"/>
        </w:rPr>
      </w:pPr>
      <w:r w:rsidRPr="00DD3F16">
        <w:rPr>
          <w:rFonts w:ascii="Simplified Arabic" w:hAnsi="Simplified Arabic" w:cs="Traditional Arabic"/>
          <w:b/>
          <w:bCs/>
          <w:sz w:val="28"/>
          <w:szCs w:val="28"/>
          <w:rtl/>
          <w:lang w:bidi="ar-IQ"/>
        </w:rPr>
        <w:t xml:space="preserve">     كما أكد هذا المعنى عضو المجلس السياسي لأنصار الله (عبد الملك العجري) حينما قال: "إن التكوين الفكري للحوثي النابع من الفكر السياسي للزيدية التقليدية شكل نوعا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الحماية لأنصار الله من الانزلاق إلى الفكر التكفيري الذي تورطت أو أنزلقت إليه بعض الجماعات الأصولية المسلحة التي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بنت موقفا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يقترب من الفكر التكفيري للخوارج، فلم تكتفي بإدماج الفعل السياسي بالدين وإنما في التوحيد المباشر فيما يسمى مفهوم الحاكمية الذي على أساسه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عتت الحكام بالكفر الصريح والمجتمع بالجاهلية"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خلص إلى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ن حركة أنصار الله قد فهمت الثورة على إنها إصلاح ونهضة ترمي لتغيير واقع</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مرفوض</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شعبيا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بالطرق السلمية وفي ظل دولة مدنية تبيح للجميع إستخدام الوسائل السلمية كالتعبير عن الرأي والمشاركة الشعبية والإنتخابات الديمقراطية وغيرهما من الوسائل والأليات المستخدمة في الليبرالية الغربية وصولاً لإحداث التغيير، وتحقيق المطالب الشعبية، ولعل خير مصداق على ذلك قول مؤسس الحركة "لو كان زيد بيننا الآن لأختار الديمقراطية وآمن بالشرعية الدستورية"، فهم إذن يؤمنون بالآليات الديمقراطية وتأسيس دولة مدنية حديثة يحكمها الدستور نابع من مطالب الشعب، ولكن إن حوصروا وضُيقَ عليهم فهم مستعدين للمواجهة والقتال حتى الموت لأجل مب</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دئهم.</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ولأن </w:t>
      </w:r>
      <w:r w:rsidRPr="00DD3F16">
        <w:rPr>
          <w:rFonts w:ascii="Simplified Arabic" w:hAnsi="Simplified Arabic" w:cs="Traditional Arabic"/>
          <w:b/>
          <w:bCs/>
          <w:sz w:val="28"/>
          <w:szCs w:val="28"/>
          <w:rtl/>
          <w:lang w:bidi="ar-IQ"/>
        </w:rPr>
        <w:t>عمق الب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عد الفكري والعقدي لحركة أنصار الله </w:t>
      </w:r>
      <w:r w:rsidRPr="00DD3F16">
        <w:rPr>
          <w:rFonts w:ascii="Simplified Arabic" w:hAnsi="Simplified Arabic" w:cs="Traditional Arabic" w:hint="cs"/>
          <w:b/>
          <w:bCs/>
          <w:sz w:val="28"/>
          <w:szCs w:val="28"/>
          <w:rtl/>
          <w:lang w:bidi="ar-IQ"/>
        </w:rPr>
        <w:t xml:space="preserve">يعود </w:t>
      </w:r>
      <w:r w:rsidRPr="00DD3F16">
        <w:rPr>
          <w:rFonts w:ascii="Simplified Arabic" w:hAnsi="Simplified Arabic" w:cs="Traditional Arabic"/>
          <w:b/>
          <w:bCs/>
          <w:sz w:val="28"/>
          <w:szCs w:val="28"/>
          <w:rtl/>
          <w:lang w:bidi="ar-IQ"/>
        </w:rPr>
        <w:t xml:space="preserve">إلى إمتدادهم الزيدي، </w:t>
      </w:r>
      <w:r w:rsidRPr="00DD3F16">
        <w:rPr>
          <w:rFonts w:ascii="Simplified Arabic" w:hAnsi="Simplified Arabic" w:cs="Traditional Arabic" w:hint="cs"/>
          <w:b/>
          <w:bCs/>
          <w:sz w:val="28"/>
          <w:szCs w:val="28"/>
          <w:rtl/>
          <w:lang w:bidi="ar-IQ"/>
        </w:rPr>
        <w:t>إذ شكلوا في يوم ما نسبة 54,5% من سكان اليمن</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hint="cs"/>
          <w:b/>
          <w:bCs/>
          <w:sz w:val="28"/>
          <w:szCs w:val="28"/>
          <w:rtl/>
          <w:lang w:bidi="ar-IQ"/>
        </w:rPr>
        <w:t>، وتراجعت هذه النسبة بسبب العديد من الظروف حتى قيل إ</w:t>
      </w:r>
      <w:r w:rsidRPr="00DD3F16">
        <w:rPr>
          <w:rFonts w:ascii="Simplified Arabic" w:hAnsi="Simplified Arabic" w:cs="Traditional Arabic"/>
          <w:b/>
          <w:bCs/>
          <w:sz w:val="28"/>
          <w:szCs w:val="28"/>
          <w:rtl/>
          <w:lang w:bidi="ar-IQ"/>
        </w:rPr>
        <w:t>ن</w:t>
      </w:r>
      <w:r w:rsidRPr="00DD3F16">
        <w:rPr>
          <w:rFonts w:ascii="Simplified Arabic" w:hAnsi="Simplified Arabic" w:cs="Traditional Arabic" w:hint="cs"/>
          <w:b/>
          <w:bCs/>
          <w:sz w:val="28"/>
          <w:szCs w:val="28"/>
          <w:rtl/>
          <w:lang w:bidi="ar-IQ"/>
        </w:rPr>
        <w:t>هم</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لايشكلون اليوم سوى قرابة </w:t>
      </w:r>
      <w:r w:rsidRPr="00DD3F16">
        <w:rPr>
          <w:rFonts w:ascii="Simplified Arabic" w:hAnsi="Simplified Arabic" w:cs="Traditional Arabic"/>
          <w:b/>
          <w:bCs/>
          <w:sz w:val="28"/>
          <w:szCs w:val="28"/>
          <w:rtl/>
          <w:lang w:bidi="ar-IQ"/>
        </w:rPr>
        <w:t>35% من سكان اليمن ذو الأغلبية الشافعية</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b/>
          <w:bCs/>
          <w:sz w:val="28"/>
          <w:szCs w:val="28"/>
          <w:rtl/>
          <w:lang w:bidi="ar-IQ"/>
        </w:rPr>
        <w:t>، إلا أن تأثيرهم كبير</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جدا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ولايمكن محو أو تناسي ذلك الـتأثير بسبب تربعهم على السلطة والحكم في اليمن قرابة أحد عشر قرنا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وهذا التاريخ الطويل ترك جذورا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تأصلت بشكل كبير في كينونة الشخصية اليمنية، وفجأة أصبح أتباع هذا المذهب بعد قيام النظام الجمهوري عام 1962م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بعدين عن السلطة ويشعرون بالتهميش والملاحقة على خلفية ماتركه حكم الأئمة من سلبيات في اليمن، مما و</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لد</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لدى أبناء المذهب الشعور بالمظلومية الإجتماعية والسياسية، فكان ذلك مدعاة لتصدي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خبهم الفكرية للدفاع عن طائفتهم وهويتها العقائدية.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مدت حركة أنصار الله إلى إحياء وتجديد الفكر الزيدي وإظهاره بصورة محدثة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تخذة من الب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عد التاريخي قاعدة لهم ومن محاولة ملامسة مشاعر الناس وحاجاتهم الآنية رأس سهم لأنطلاق تحركهم، فأشترك مؤسس الحركة </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حسين الحوثي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مع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خبة من الزيديين في تأسيس جماعة "الشباب المؤمن" التي كانت في وقتها جماعة هدفها ديني وثقافي توعوي بعيد</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كل البعد </w:t>
      </w:r>
      <w:r w:rsidRPr="00DD3F16">
        <w:rPr>
          <w:rFonts w:ascii="Simplified Arabic" w:hAnsi="Simplified Arabic" w:cs="Traditional Arabic"/>
          <w:b/>
          <w:bCs/>
          <w:sz w:val="28"/>
          <w:szCs w:val="28"/>
          <w:rtl/>
          <w:lang w:bidi="ar-IQ"/>
        </w:rPr>
        <w:t>عن الأمور السياسية، وأفادت من ف</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سحة الأنفتاح السياسي والتعددية السياسية عام 1990م لممارسة نشاطاتها وبدعم حكومي واضح، ف</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بادرت إلى فتح منتديات ثقافية ودينية لإلقاء المحاضرات الدينية وعقد الندوات وممارسة النشاطات الثقافية الأخرى، كما سمح لأبناء المذهب بطباعة كتبهم التراثية والدينية وممارسة شعائرهم الدينية في مساجدهم ومنتدياتهم</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فحركة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نصار الله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تهمة بإنها إست</w:t>
      </w:r>
      <w:r w:rsidRPr="00DD3F16">
        <w:rPr>
          <w:rFonts w:ascii="Simplified Arabic" w:hAnsi="Simplified Arabic" w:cs="Traditional Arabic" w:hint="cs"/>
          <w:b/>
          <w:bCs/>
          <w:sz w:val="28"/>
          <w:szCs w:val="28"/>
          <w:rtl/>
          <w:lang w:bidi="ar-IQ"/>
        </w:rPr>
        <w:t>ثمرت</w:t>
      </w:r>
      <w:r w:rsidRPr="00DD3F16">
        <w:rPr>
          <w:rFonts w:ascii="Simplified Arabic" w:hAnsi="Simplified Arabic" w:cs="Traditional Arabic"/>
          <w:b/>
          <w:bCs/>
          <w:sz w:val="28"/>
          <w:szCs w:val="28"/>
          <w:rtl/>
          <w:lang w:bidi="ar-IQ"/>
        </w:rPr>
        <w:t xml:space="preserve"> أفكار وعقائد وتاريخ المذهب الزيدي الأصيل و</w:t>
      </w:r>
      <w:r w:rsidRPr="00DD3F16">
        <w:rPr>
          <w:rFonts w:ascii="Simplified Arabic" w:hAnsi="Simplified Arabic" w:cs="Traditional Arabic" w:hint="cs"/>
          <w:b/>
          <w:bCs/>
          <w:sz w:val="28"/>
          <w:szCs w:val="28"/>
          <w:rtl/>
          <w:lang w:bidi="ar-IQ"/>
        </w:rPr>
        <w:t xml:space="preserve">سَخرتها </w:t>
      </w:r>
      <w:r w:rsidRPr="00DD3F16">
        <w:rPr>
          <w:rFonts w:ascii="Simplified Arabic" w:hAnsi="Simplified Arabic" w:cs="Traditional Arabic"/>
          <w:b/>
          <w:bCs/>
          <w:sz w:val="28"/>
          <w:szCs w:val="28"/>
          <w:rtl/>
          <w:lang w:bidi="ar-IQ"/>
        </w:rPr>
        <w:t>لإستمالة قلوب الناس وتحقيق أهداف وغايات بعيدة عن المذهبية الفقهية بإعتبارها الأساس للتأصيل الفكري، ومتهمة أيضا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بأن أغلبية مطالبهم المظلومية محض إفتراء وكذب، فلا هم محرومون من ممارسة نشاطاتهم وشعائرهم الدينية، ولا هم محرومون من المشاركة السياسية، فمنهم الوزراء والنواب وأعضاء مجلس شورى الدولة ومستشاري للرئيس وقادة للجيش وأساتذة جامعات وأئمة مساجد، والدولة منفتحة عليهم وتدعمهم</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 فالواقع الأجتماعي والسياسي لليمن لايَدلُ</w:t>
      </w:r>
      <w:r w:rsidRPr="00DD3F16">
        <w:rPr>
          <w:rFonts w:ascii="Simplified Arabic" w:hAnsi="Simplified Arabic" w:cs="Traditional Arabic"/>
          <w:b/>
          <w:bCs/>
          <w:sz w:val="28"/>
          <w:szCs w:val="28"/>
          <w:rtl/>
          <w:lang w:bidi="ar-IQ"/>
        </w:rPr>
        <w:t xml:space="preserve"> على صحة كل إتهامات متهميهم ولا على كذبهم بالمطلق، فقد تعودنا أن نسمع من الضامرين بالكراهية لطرف ما، أن يتحدثوا فقط عن السلبيات ويتركو</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الإيجابيات، وهذا ديدين غالبية الأقلام المغرضة أو المدفوعة الثمن، فمن النادر أن نجد عدو يذكر محاسن عدوه بتجرد، فقد يكون معظم ما قيل عن حصول الزيديين من إمتيازات ومشاركة إجتماعية وسياسية صحيح، ولكن إيضا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الصحيح أن نذكر كل مايحيط بالمشهد لا أن نأخذه من جانب واحد، فشعب اليمن شعب فقير جدا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والغالب الأعم يشعر بالتهميش والأقصاء ل</w:t>
      </w:r>
      <w:r w:rsidRPr="00DD3F16">
        <w:rPr>
          <w:rFonts w:ascii="Simplified Arabic" w:hAnsi="Simplified Arabic" w:cs="Traditional Arabic" w:hint="cs"/>
          <w:b/>
          <w:bCs/>
          <w:sz w:val="28"/>
          <w:szCs w:val="28"/>
          <w:rtl/>
          <w:lang w:bidi="ar-IQ"/>
        </w:rPr>
        <w:t>يس</w:t>
      </w:r>
      <w:r w:rsidRPr="00DD3F16">
        <w:rPr>
          <w:rFonts w:ascii="Simplified Arabic" w:hAnsi="Simplified Arabic" w:cs="Traditional Arabic"/>
          <w:b/>
          <w:bCs/>
          <w:sz w:val="28"/>
          <w:szCs w:val="28"/>
          <w:rtl/>
          <w:lang w:bidi="ar-IQ"/>
        </w:rPr>
        <w:t xml:space="preserve"> فقط الزيديين، والجميع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صاب بخيبة أمل من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حسن الأوضاع الإقتصادية والإجتماعية والسياسية، وحلمهم ببناء دولة مدنية حديثة تبخر 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و</w:t>
      </w:r>
      <w:r w:rsidRPr="00DD3F16">
        <w:rPr>
          <w:rFonts w:ascii="Simplified Arabic" w:hAnsi="Simplified Arabic" w:cs="Traditional Arabic" w:hint="cs"/>
          <w:b/>
          <w:bCs/>
          <w:sz w:val="28"/>
          <w:szCs w:val="28"/>
          <w:rtl/>
          <w:lang w:bidi="ar-IQ"/>
        </w:rPr>
        <w:t>أصبحوا</w:t>
      </w:r>
      <w:r w:rsidRPr="00DD3F16">
        <w:rPr>
          <w:rFonts w:ascii="Simplified Arabic" w:hAnsi="Simplified Arabic" w:cs="Traditional Arabic"/>
          <w:b/>
          <w:bCs/>
          <w:sz w:val="28"/>
          <w:szCs w:val="28"/>
          <w:rtl/>
          <w:lang w:bidi="ar-IQ"/>
        </w:rPr>
        <w:t xml:space="preserve"> يشعر</w:t>
      </w:r>
      <w:r w:rsidRPr="00DD3F16">
        <w:rPr>
          <w:rFonts w:ascii="Simplified Arabic" w:hAnsi="Simplified Arabic" w:cs="Traditional Arabic" w:hint="cs"/>
          <w:b/>
          <w:bCs/>
          <w:sz w:val="28"/>
          <w:szCs w:val="28"/>
          <w:rtl/>
          <w:lang w:bidi="ar-IQ"/>
        </w:rPr>
        <w:t>ون</w:t>
      </w:r>
      <w:r w:rsidRPr="00DD3F16">
        <w:rPr>
          <w:rFonts w:ascii="Simplified Arabic" w:hAnsi="Simplified Arabic" w:cs="Traditional Arabic"/>
          <w:b/>
          <w:bCs/>
          <w:sz w:val="28"/>
          <w:szCs w:val="28"/>
          <w:rtl/>
          <w:lang w:bidi="ar-IQ"/>
        </w:rPr>
        <w:t xml:space="preserve"> بأن أسم النظام الجمهوري صار أسما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على غير مسمى، فالبلد سائر بإتجاه الديكتاتورية والإنفراد بالسلطة وكان قاب قوسين أو أدنى من أن يتحول للتوريث، وال</w:t>
      </w:r>
      <w:r w:rsidRPr="00DD3F16">
        <w:rPr>
          <w:rFonts w:ascii="Simplified Arabic" w:hAnsi="Simplified Arabic" w:cs="Traditional Arabic" w:hint="cs"/>
          <w:b/>
          <w:bCs/>
          <w:sz w:val="28"/>
          <w:szCs w:val="28"/>
          <w:rtl/>
          <w:lang w:bidi="ar-IQ"/>
        </w:rPr>
        <w:t>كل</w:t>
      </w:r>
      <w:r w:rsidRPr="00DD3F16">
        <w:rPr>
          <w:rFonts w:ascii="Simplified Arabic" w:hAnsi="Simplified Arabic" w:cs="Traditional Arabic"/>
          <w:b/>
          <w:bCs/>
          <w:sz w:val="28"/>
          <w:szCs w:val="28"/>
          <w:rtl/>
          <w:lang w:bidi="ar-IQ"/>
        </w:rPr>
        <w:t xml:space="preserve"> يشعر بالتهديد، فسياسة النظام المتبعة (الرقص على رؤوس الثعابين) وسياسة (فرق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سد) وتقوية الأضداد وإيقاع بعضهم ببعض</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والمشاكل جمة ولا مجال لذكرها جميعا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هنا، ولكن رأينا من المنصف ذكر بعض من الحقيقة لتكون الصورة مكتملة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خلاصة الأمر نستطيع القول إن حركة أنصار الله وقبل أن تكون حركة سياسية قد نجحت بقيادة مؤسسها(حسين الحوثي) إلى حد كبير بإختيار الآلية الصحيحة للنفوذ إلى قلوب أنصارها، فالرجل تعامل بذكاء مع الواقع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وحاول الولوج إلى عقول الناس قبل قلوبهم، من خلال التأثير على أفكار الطبقة الناشئة والشباب من الشعب، وذلك </w:t>
      </w:r>
      <w:r w:rsidRPr="00DD3F16">
        <w:rPr>
          <w:rFonts w:ascii="Simplified Arabic" w:hAnsi="Simplified Arabic" w:cs="Traditional Arabic" w:hint="cs"/>
          <w:b/>
          <w:bCs/>
          <w:sz w:val="28"/>
          <w:szCs w:val="28"/>
          <w:rtl/>
          <w:lang w:bidi="ar-IQ"/>
        </w:rPr>
        <w:t xml:space="preserve">من خلال </w:t>
      </w:r>
      <w:r w:rsidRPr="00DD3F16">
        <w:rPr>
          <w:rFonts w:ascii="Simplified Arabic" w:hAnsi="Simplified Arabic" w:cs="Traditional Arabic"/>
          <w:b/>
          <w:bCs/>
          <w:sz w:val="28"/>
          <w:szCs w:val="28"/>
          <w:rtl/>
          <w:lang w:bidi="ar-IQ"/>
        </w:rPr>
        <w:t>تأسيسه لمنتدى(الشباب المؤمن) التربوي والثقافي والتوعوي تأسيسا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على قاعدة (الشباب عماد المستقبل)، ومدركاً تماما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بأن التغيير يجب أن يكون من القاعدة لا من رأس الهرم، ولعل معارضة البعض من علماء الزيدية لأفكاره وإصدارهم بيان في هذا الشأن لخير دليل على صحة ما نذهب إليه</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b/>
          <w:bCs/>
          <w:sz w:val="28"/>
          <w:szCs w:val="28"/>
          <w:rtl/>
          <w:lang w:bidi="ar-IQ"/>
        </w:rPr>
        <w:t>، و</w:t>
      </w:r>
      <w:r w:rsidRPr="00DD3F16">
        <w:rPr>
          <w:rFonts w:ascii="Simplified Arabic" w:hAnsi="Simplified Arabic" w:cs="Traditional Arabic" w:hint="cs"/>
          <w:b/>
          <w:bCs/>
          <w:sz w:val="28"/>
          <w:szCs w:val="28"/>
          <w:rtl/>
          <w:lang w:bidi="ar-IQ"/>
        </w:rPr>
        <w:t>نرى</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إنّ (حسين الحوثي) قد</w:t>
      </w:r>
      <w:r w:rsidRPr="00DD3F16">
        <w:rPr>
          <w:rFonts w:ascii="Simplified Arabic" w:hAnsi="Simplified Arabic" w:cs="Traditional Arabic"/>
          <w:b/>
          <w:bCs/>
          <w:sz w:val="28"/>
          <w:szCs w:val="28"/>
          <w:rtl/>
          <w:lang w:bidi="ar-IQ"/>
        </w:rPr>
        <w:t xml:space="preserve"> أختار قاعدة الشباب للتغيير</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وأختار الجانب الثقافي والفكري قبل الدخول </w:t>
      </w:r>
      <w:r w:rsidRPr="00DD3F16">
        <w:rPr>
          <w:rFonts w:ascii="Simplified Arabic" w:hAnsi="Simplified Arabic" w:cs="Traditional Arabic" w:hint="cs"/>
          <w:b/>
          <w:bCs/>
          <w:sz w:val="28"/>
          <w:szCs w:val="28"/>
          <w:rtl/>
          <w:lang w:bidi="ar-IQ"/>
        </w:rPr>
        <w:t xml:space="preserve">في </w:t>
      </w:r>
      <w:r w:rsidRPr="00DD3F16">
        <w:rPr>
          <w:rFonts w:ascii="Simplified Arabic" w:hAnsi="Simplified Arabic" w:cs="Traditional Arabic"/>
          <w:b/>
          <w:bCs/>
          <w:sz w:val="28"/>
          <w:szCs w:val="28"/>
          <w:rtl/>
          <w:lang w:bidi="ar-IQ"/>
        </w:rPr>
        <w:t>عالم السياسة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وتأسيس حزب</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سياسي</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مستفيداً من القاعدة الجماهيرية التي أسسها أبان </w:t>
      </w:r>
      <w:r w:rsidRPr="00DD3F16">
        <w:rPr>
          <w:rFonts w:ascii="Simplified Arabic" w:hAnsi="Simplified Arabic" w:cs="Traditional Arabic" w:hint="cs"/>
          <w:b/>
          <w:bCs/>
          <w:sz w:val="28"/>
          <w:szCs w:val="28"/>
          <w:rtl/>
          <w:lang w:bidi="ar-IQ"/>
        </w:rPr>
        <w:t>حُقبة</w:t>
      </w:r>
      <w:r w:rsidRPr="00DD3F16">
        <w:rPr>
          <w:rFonts w:ascii="Simplified Arabic" w:hAnsi="Simplified Arabic" w:cs="Traditional Arabic"/>
          <w:b/>
          <w:bCs/>
          <w:sz w:val="28"/>
          <w:szCs w:val="28"/>
          <w:rtl/>
          <w:lang w:bidi="ar-IQ"/>
        </w:rPr>
        <w:t xml:space="preserve"> عمله التربوي والثقافي والفكري مع قاعدته الجماهيرية، فأصبحوا له بعد ذلك بمثابة ظهير</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قوي</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يدعمه ويؤازره عند </w:t>
      </w:r>
      <w:r w:rsidRPr="00DD3F16">
        <w:rPr>
          <w:rFonts w:ascii="Simplified Arabic" w:hAnsi="Simplified Arabic" w:cs="Traditional Arabic" w:hint="cs"/>
          <w:b/>
          <w:bCs/>
          <w:sz w:val="28"/>
          <w:szCs w:val="28"/>
          <w:rtl/>
          <w:lang w:bidi="ar-IQ"/>
        </w:rPr>
        <w:t>الحاجة و</w:t>
      </w:r>
      <w:r w:rsidRPr="00DD3F16">
        <w:rPr>
          <w:rFonts w:ascii="Simplified Arabic" w:hAnsi="Simplified Arabic" w:cs="Traditional Arabic"/>
          <w:b/>
          <w:bCs/>
          <w:sz w:val="28"/>
          <w:szCs w:val="28"/>
          <w:rtl/>
          <w:lang w:bidi="ar-IQ"/>
        </w:rPr>
        <w:t xml:space="preserve">الضرورة، </w:t>
      </w:r>
      <w:r w:rsidRPr="00DD3F16">
        <w:rPr>
          <w:rFonts w:ascii="Simplified Arabic" w:hAnsi="Simplified Arabic" w:cs="Traditional Arabic" w:hint="cs"/>
          <w:b/>
          <w:bCs/>
          <w:sz w:val="28"/>
          <w:szCs w:val="28"/>
          <w:rtl/>
          <w:lang w:bidi="ar-IQ"/>
        </w:rPr>
        <w:t>ف</w:t>
      </w:r>
      <w:r w:rsidRPr="00DD3F16">
        <w:rPr>
          <w:rFonts w:ascii="Simplified Arabic" w:hAnsi="Simplified Arabic" w:cs="Traditional Arabic"/>
          <w:b/>
          <w:bCs/>
          <w:sz w:val="28"/>
          <w:szCs w:val="28"/>
          <w:rtl/>
          <w:lang w:bidi="ar-IQ"/>
        </w:rPr>
        <w:t xml:space="preserve">الرجل </w:t>
      </w:r>
      <w:r w:rsidRPr="00DD3F16">
        <w:rPr>
          <w:rFonts w:ascii="Simplified Arabic" w:hAnsi="Simplified Arabic" w:cs="Traditional Arabic" w:hint="cs"/>
          <w:b/>
          <w:bCs/>
          <w:sz w:val="28"/>
          <w:szCs w:val="28"/>
          <w:rtl/>
          <w:lang w:bidi="ar-IQ"/>
        </w:rPr>
        <w:t xml:space="preserve">على مايبدو قد </w:t>
      </w:r>
      <w:r w:rsidRPr="00DD3F16">
        <w:rPr>
          <w:rFonts w:ascii="Simplified Arabic" w:hAnsi="Simplified Arabic" w:cs="Traditional Arabic"/>
          <w:b/>
          <w:bCs/>
          <w:sz w:val="28"/>
          <w:szCs w:val="28"/>
          <w:rtl/>
          <w:lang w:bidi="ar-IQ"/>
        </w:rPr>
        <w:t>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جح وبشكل </w:t>
      </w:r>
      <w:r w:rsidRPr="00DD3F16">
        <w:rPr>
          <w:rFonts w:ascii="Simplified Arabic" w:hAnsi="Simplified Arabic" w:cs="Traditional Arabic" w:hint="cs"/>
          <w:b/>
          <w:bCs/>
          <w:sz w:val="28"/>
          <w:szCs w:val="28"/>
          <w:rtl/>
          <w:lang w:bidi="ar-IQ"/>
        </w:rPr>
        <w:t>جيد</w:t>
      </w:r>
      <w:r w:rsidRPr="00DD3F16">
        <w:rPr>
          <w:rFonts w:ascii="Simplified Arabic" w:hAnsi="Simplified Arabic" w:cs="Traditional Arabic"/>
          <w:b/>
          <w:bCs/>
          <w:sz w:val="28"/>
          <w:szCs w:val="28"/>
          <w:rtl/>
          <w:lang w:bidi="ar-IQ"/>
        </w:rPr>
        <w:t xml:space="preserve"> في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سخير الب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عد الفكري كأداة للثورة.</w:t>
      </w:r>
    </w:p>
    <w:p w:rsidR="00CD7C41" w:rsidRPr="00DD3F16" w:rsidRDefault="00CD7C41" w:rsidP="00CD7C41">
      <w:pPr>
        <w:shd w:val="clear" w:color="auto" w:fill="FFFFFF"/>
        <w:tabs>
          <w:tab w:val="left" w:pos="5216"/>
        </w:tabs>
        <w:spacing w:after="0" w:line="240" w:lineRule="auto"/>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المبحث الثاني: أدوات الثورة عند حركة أنصار الله</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تتلخص الأدوات التي أستثمرتها حركة أنصار الله اليمنية في الثورة بعدة نقاط من أهمها:</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المطلب الأول: الأدوات التنظيمية والأجتماعية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من المعروف أن أي عمل ومهما كان نوعه، إجتماعي أو ثقافي أو سياسي يحتاج إلى تخطيط وتنظيم، وإن أي عمل يفتقد </w:t>
      </w:r>
      <w:r w:rsidRPr="00DD3F16">
        <w:rPr>
          <w:rFonts w:ascii="Simplified Arabic" w:hAnsi="Simplified Arabic" w:cs="Traditional Arabic" w:hint="cs"/>
          <w:b/>
          <w:bCs/>
          <w:sz w:val="28"/>
          <w:szCs w:val="28"/>
          <w:rtl/>
          <w:lang w:bidi="ar-IQ"/>
        </w:rPr>
        <w:t>للتنظيم والتخطيط</w:t>
      </w:r>
      <w:r w:rsidRPr="00DD3F16">
        <w:rPr>
          <w:rFonts w:ascii="Simplified Arabic" w:hAnsi="Simplified Arabic" w:cs="Traditional Arabic"/>
          <w:b/>
          <w:bCs/>
          <w:sz w:val="28"/>
          <w:szCs w:val="28"/>
          <w:rtl/>
          <w:lang w:bidi="ar-IQ"/>
        </w:rPr>
        <w:t xml:space="preserve"> مصيره الفشل، ولعل أحد أهم أسباب نجاح حركة أنصار الله هو الهيكل التنظيمي الجيد للحركة، فكما مر علينا في سياق البحث هذا، كان أول شكل من أشكال ظهور الحركة هو تنظيم "إتحاد الشباب" عام 1982م، والذي كان عبارة عن منتدى ثقافي ديني تترأسه هيئة لتدريس عقائد وأفكار الزيدية لمعتنقيها، وفي العام1990م شهدت الساحة السياسية اليمنية تحولا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ديمقراطيا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كبيرا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وف</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تحت الأبواب أمام ممارسة التعددية الحزبية والمشاركة السياسية،</w:t>
      </w:r>
      <w:r w:rsidRPr="00DD3F16">
        <w:rPr>
          <w:rFonts w:ascii="Simplified Arabic" w:hAnsi="Simplified Arabic" w:cs="Traditional Arabic" w:hint="cs"/>
          <w:b/>
          <w:bCs/>
          <w:sz w:val="28"/>
          <w:szCs w:val="28"/>
          <w:rtl/>
          <w:lang w:bidi="ar-IQ"/>
        </w:rPr>
        <w:t xml:space="preserve"> فأفاد (حسين الحوثي) وتنظيمه كثيراً من هذا التحول، وتحسنت علاقتهم بنظام حكم الرئيس الراحل (علي عبد الله صالح)، وأفادوا من دعمه المادي والمعنوي لهم، ولم تُدم تلك العلاقة طويلاً، إذ بدأ إنفكاك عرى التواصل بينهم  تدريجياً خلال العقد التسعيني حتى وصل العداء بينهم إلى أعلى مستوياته بعد عام 2003م، وتحديداً بعد الأحتلال الأمريكي للعراق.</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lang w:bidi="ar-IQ"/>
        </w:rPr>
      </w:pPr>
      <w:r w:rsidRPr="00DD3F16">
        <w:rPr>
          <w:rFonts w:ascii="Simplified Arabic" w:hAnsi="Simplified Arabic" w:cs="Traditional Arabic"/>
          <w:b/>
          <w:bCs/>
          <w:sz w:val="28"/>
          <w:szCs w:val="28"/>
          <w:rtl/>
          <w:lang w:bidi="ar-IQ"/>
        </w:rPr>
        <w:t xml:space="preserve">وفي العام 1991م بادر مجموعة من الشباب الزيدي إلى  إنشاء منتدى "الشباب المؤمن" وكان على رأسهم الباحث المعروف </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محمد يحيى سالم عزان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ورفيقه </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عبد الكريم جدبان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ومجموعة أخرى، وأخذ هذا المنتدى على عاتقه بدء "حركة تنويرية" من خلال إقامة برامج ثقافية ودورات صيفية تهدف إلى توعية الشباب الزيدي ونشر تيار ثقافي توعوي بينهم، وقد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ثار هذا المشروع مخاوف العلماء الزيديين التقليديين، ولكن ما 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دد المخاوف هو وقوف (بدر الدين الحوثي) إلى جانبهم وإنضمام ولده (حسين) إليهم</w:t>
      </w:r>
      <w:r w:rsidRPr="00DD3F16">
        <w:rPr>
          <w:rFonts w:ascii="Simplified Arabic" w:hAnsi="Simplified Arabic" w:cs="Traditional Arabic"/>
          <w:b/>
          <w:bCs/>
          <w:sz w:val="28"/>
          <w:szCs w:val="28"/>
          <w:vertAlign w:val="superscript"/>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 ثم</w:t>
      </w:r>
      <w:r w:rsidRPr="00DD3F16">
        <w:rPr>
          <w:rFonts w:ascii="Simplified Arabic" w:hAnsi="Simplified Arabic" w:cs="Traditional Arabic"/>
          <w:b/>
          <w:bCs/>
          <w:sz w:val="28"/>
          <w:szCs w:val="28"/>
          <w:lang w:bidi="ar-IQ"/>
        </w:rPr>
        <w:t xml:space="preserve"> </w:t>
      </w:r>
      <w:r w:rsidRPr="00DD3F16">
        <w:rPr>
          <w:rFonts w:ascii="Simplified Arabic" w:hAnsi="Simplified Arabic" w:cs="Traditional Arabic"/>
          <w:b/>
          <w:bCs/>
          <w:sz w:val="28"/>
          <w:szCs w:val="28"/>
          <w:rtl/>
          <w:lang w:bidi="ar-IQ"/>
        </w:rPr>
        <w:t>شهد العام 1992م إنضمام (حسين بدر الدين الحوثي) لمنتدى الشباب المؤمن وبروزه بشكل كبير على الساحة اليمنية من خلال نشاطه الثقافي الكبير ودوره الثقافي والتوعوي وإلقاء المحاضرات في المدن والقرى اليمنية بما سميت لاحقا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بـ"محاضرات السيد"، ثم أسس القائمين على المنتدى حزبا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سياسيا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أسموه "حزب الحق" وبرز أسم </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حسين بدر الدين الحوثي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كعضو</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نشط</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في الحزب، مما دعى رفاقه في الحزب إلى تقديمه كمرشح ممثل لحزبه في مجلس النواب، وفاز في الدورة الإنتخابية لمجلس النواب في العام 1993م وإعيد إنتخابه لدورة ثانية عام 1997م، وبعد إنضمام (حسين الحوثي) للمنتدى ومزاولته لنشاطه التوعوي الكبير، بدأت ملامح الأنشقاق والتغيير تتضح يوما بعد آخر بسبب الخلافات التي بدأت تظهر على السطح بينه وبين مؤسسي الحركة، فلم يكونوا راضين عن الإداء الحوثي و</w:t>
      </w:r>
      <w:r w:rsidRPr="00DD3F16">
        <w:rPr>
          <w:rFonts w:ascii="Simplified Arabic" w:hAnsi="Simplified Arabic" w:cs="Traditional Arabic" w:hint="cs"/>
          <w:b/>
          <w:bCs/>
          <w:sz w:val="28"/>
          <w:szCs w:val="28"/>
          <w:rtl/>
          <w:lang w:bidi="ar-IQ"/>
        </w:rPr>
        <w:t>عَدوا (حسين الحوثي) قد أستغل</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هذا</w:t>
      </w:r>
      <w:r w:rsidRPr="00DD3F16">
        <w:rPr>
          <w:rFonts w:ascii="Simplified Arabic" w:hAnsi="Simplified Arabic" w:cs="Traditional Arabic"/>
          <w:b/>
          <w:bCs/>
          <w:sz w:val="28"/>
          <w:szCs w:val="28"/>
          <w:rtl/>
          <w:lang w:bidi="ar-IQ"/>
        </w:rPr>
        <w:t xml:space="preserve"> المنتدى لهدف غير الهدف الذي أنشأ لأجله</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وبحلول العام 2000م وصلت الخلافات داخل حزب الحق إلى أوجها بين تيار (محمد سالم عزان) ورفاقه من جهة وبين (حسين الحوثي) وجماعته من جهة أخرى، بسبب ما أعتبره (عزان) ورفاقه أفكارا لاتمثل الزيدية بل وتتعارض فقهيا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مع المذهب ومبادئه وع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دوا ذلك إنقلابا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داخل الحزب، </w:t>
      </w:r>
      <w:r w:rsidRPr="00DD3F16">
        <w:rPr>
          <w:rFonts w:ascii="Simplified Arabic" w:hAnsi="Simplified Arabic" w:cs="Traditional Arabic" w:hint="cs"/>
          <w:b/>
          <w:bCs/>
          <w:sz w:val="28"/>
          <w:szCs w:val="28"/>
          <w:rtl/>
          <w:lang w:bidi="ar-IQ"/>
        </w:rPr>
        <w:t>فما كان من</w:t>
      </w:r>
      <w:r w:rsidRPr="00DD3F16">
        <w:rPr>
          <w:rFonts w:ascii="Simplified Arabic" w:hAnsi="Simplified Arabic" w:cs="Traditional Arabic"/>
          <w:b/>
          <w:bCs/>
          <w:sz w:val="28"/>
          <w:szCs w:val="28"/>
          <w:rtl/>
          <w:lang w:bidi="ar-IQ"/>
        </w:rPr>
        <w:t xml:space="preserve"> (حسين الحوثي) </w:t>
      </w:r>
      <w:r w:rsidRPr="00DD3F16">
        <w:rPr>
          <w:rFonts w:ascii="Simplified Arabic" w:hAnsi="Simplified Arabic" w:cs="Traditional Arabic" w:hint="cs"/>
          <w:b/>
          <w:bCs/>
          <w:sz w:val="28"/>
          <w:szCs w:val="28"/>
          <w:rtl/>
          <w:lang w:bidi="ar-IQ"/>
        </w:rPr>
        <w:t xml:space="preserve">إلا أن يعلن </w:t>
      </w:r>
      <w:r w:rsidRPr="00DD3F16">
        <w:rPr>
          <w:rFonts w:ascii="Simplified Arabic" w:hAnsi="Simplified Arabic" w:cs="Traditional Arabic"/>
          <w:b/>
          <w:bCs/>
          <w:sz w:val="28"/>
          <w:szCs w:val="28"/>
          <w:rtl/>
          <w:lang w:bidi="ar-IQ"/>
        </w:rPr>
        <w:t>عن تيار جديد أسماه (حركة الشعار) وهو تيار لا علاقة له بتيار (الشباب المؤمن)</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بعد</w:t>
      </w:r>
      <w:r w:rsidRPr="00DD3F16">
        <w:rPr>
          <w:rFonts w:ascii="Simplified Arabic" w:hAnsi="Simplified Arabic" w:cs="Traditional Arabic" w:hint="cs"/>
          <w:b/>
          <w:bCs/>
          <w:sz w:val="28"/>
          <w:szCs w:val="28"/>
          <w:rtl/>
          <w:lang w:bidi="ar-IQ"/>
        </w:rPr>
        <w:t xml:space="preserve"> ذلك</w:t>
      </w:r>
      <w:r w:rsidRPr="00DD3F16">
        <w:rPr>
          <w:rFonts w:ascii="Simplified Arabic" w:hAnsi="Simplified Arabic" w:cs="Traditional Arabic"/>
          <w:b/>
          <w:bCs/>
          <w:sz w:val="28"/>
          <w:szCs w:val="28"/>
          <w:rtl/>
          <w:lang w:bidi="ar-IQ"/>
        </w:rPr>
        <w:t xml:space="preserve"> أستمر توسع وإنتشار الفكر الحوثي بشكل كبير في القصبات والمدن اليمنية وتحول الحزب إلى المعارضة عام 2002م داخل البرلمان، وشيئا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بدأت ملامح المواجهة مع الحكومة تتبلور بشكل ص</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دام 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سكري، وهذا ماحدث فعلا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في العام 2004م والذي كان بداية مرحلة الحروب الستة التي خاضتها جماعة منتدى الشباب المؤمن التي غيرت إسمها قبل ذلك إلى "حركة أنصار الله"، ولم تنتهي تلك الحروب إلا في العام 2010م</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لتبدأ الحركة عصرا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جديد</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من التنظيم السياسي متخذة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المظلومية التي وقعت عليه</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بسبب تلك الحروب عاملا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قويا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لتعاطف الجماهير معها وتعضيدها.</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lang w:bidi="ar-IQ"/>
        </w:rPr>
      </w:pPr>
      <w:r w:rsidRPr="00DD3F16">
        <w:rPr>
          <w:rFonts w:ascii="Simplified Arabic" w:hAnsi="Simplified Arabic" w:cs="Traditional Arabic"/>
          <w:b/>
          <w:bCs/>
          <w:sz w:val="28"/>
          <w:szCs w:val="28"/>
          <w:rtl/>
          <w:lang w:bidi="ar-IQ"/>
        </w:rPr>
        <w:t xml:space="preserve">    من المعلوم أن أي عمل لاي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كتب له النجاح من دون تخطيط وتنظيم، وما يُحسب لمؤسس حركة أنصار الله (حسين الحوثي) أنه قد أختار الظروف المناسبة لتحركاته الفكرية أو السياسية، فقد لاحظنا التحولات الحركية في الأداء والفعل، والأنتقالات من فعل لآخر، وحسب الظرف المكاني والزماني، وحسب النتائج والمآلات بين ظرف وآخر، ولعل هذا الأثر هو موروث زيدي أصيل، </w:t>
      </w:r>
      <w:r w:rsidRPr="00DD3F16">
        <w:rPr>
          <w:rFonts w:ascii="Simplified Arabic" w:hAnsi="Simplified Arabic" w:cs="Traditional Arabic" w:hint="cs"/>
          <w:b/>
          <w:bCs/>
          <w:sz w:val="28"/>
          <w:szCs w:val="28"/>
          <w:rtl/>
          <w:lang w:bidi="ar-IQ"/>
        </w:rPr>
        <w:t>ف</w:t>
      </w:r>
      <w:r w:rsidRPr="00DD3F16">
        <w:rPr>
          <w:rFonts w:ascii="Simplified Arabic" w:hAnsi="Simplified Arabic" w:cs="Traditional Arabic"/>
          <w:b/>
          <w:bCs/>
          <w:sz w:val="28"/>
          <w:szCs w:val="28"/>
          <w:rtl/>
          <w:lang w:bidi="ar-IQ"/>
        </w:rPr>
        <w:t>الزيدية يعد</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ون من أفضل الفرق الإسلامية التي تُغلب إستخدام العقل وتؤمن بالإجتهاد الحر والتكييف مع الظرف، لذا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مكننا القول أن (حسين الحوثي) قد أستطاع بحنكته القيادية وذكاءه، وتفوهه الخطابي ومحاضراته من توسيع تنظيم أنصاره في عموم المدن اليمنية ليجعل منهم أداة يستطيع التصدي بها ومن خلالها للثورة والخروج على نظام الحكم.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كما</w:t>
      </w:r>
      <w:r w:rsidRPr="00DD3F16">
        <w:rPr>
          <w:rFonts w:ascii="Simplified Arabic" w:hAnsi="Simplified Arabic" w:cs="Traditional Arabic"/>
          <w:b/>
          <w:bCs/>
          <w:sz w:val="28"/>
          <w:szCs w:val="28"/>
          <w:rtl/>
          <w:lang w:bidi="ar-IQ"/>
        </w:rPr>
        <w:t xml:space="preserve"> كان للتأييد والدعم الجماهيري المتزايد بين صفوف اليمنيين من المذهب الزيدي أو المذاهب الأخرى في صعدة وخارجها اثرا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كبيرا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في تقوية عود "حركة أنصار الله" بعد إنتهاء الحرب، ولربما ساعدت في ذلك جملة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التغييرات السياسية الحاصلة في الساحة اليمنية ومنها</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أ- تبني الحركة للأعمال الخيرية وتعاطفهم مع الحياة البائسة والفقيرة للمجتمع اليمني.</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ب-</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إستخدموا خطابا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دينيا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وثقافيا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لامس وجدان الناس وحاجاتهم </w:t>
      </w:r>
      <w:r w:rsidRPr="00DD3F16">
        <w:rPr>
          <w:rFonts w:ascii="Simplified Arabic" w:hAnsi="Simplified Arabic" w:cs="Traditional Arabic" w:hint="cs"/>
          <w:b/>
          <w:bCs/>
          <w:sz w:val="28"/>
          <w:szCs w:val="28"/>
          <w:rtl/>
          <w:lang w:bidi="ar-IQ"/>
        </w:rPr>
        <w:t xml:space="preserve">على </w:t>
      </w:r>
      <w:r w:rsidRPr="00DD3F16">
        <w:rPr>
          <w:rFonts w:ascii="Simplified Arabic" w:hAnsi="Simplified Arabic" w:cs="Traditional Arabic"/>
          <w:b/>
          <w:bCs/>
          <w:sz w:val="28"/>
          <w:szCs w:val="28"/>
          <w:rtl/>
          <w:lang w:bidi="ar-IQ"/>
        </w:rPr>
        <w:t>وفق رؤية مذهبية تناغمت مع التقاليد والأعراف اليمنية.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ج-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فادوا من التحشيد والتعئبه ضد أمريكا وإسرائيل وكسب ود ومشاعر اليمنيين خاصة بعد الحملة الأمريكية لما سمته "محاربة الأرهاب" وغزو العراق تحت ذلك الشعار.</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د- إزدياد النقمة الجماهيرية على النظام الحاكم وتردي الأوضاع، مما حدى بالحركة لطرح فكرة إيجاد البديل.</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ه- إصدار </w:t>
      </w:r>
      <w:r w:rsidRPr="00DD3F16">
        <w:rPr>
          <w:rFonts w:ascii="Simplified Arabic" w:hAnsi="Simplified Arabic" w:cs="Traditional Arabic"/>
          <w:b/>
          <w:bCs/>
          <w:sz w:val="28"/>
          <w:szCs w:val="28"/>
          <w:lang w:bidi="ar-IQ"/>
        </w:rPr>
        <w:t>)</w:t>
      </w:r>
      <w:r w:rsidRPr="00DD3F16">
        <w:rPr>
          <w:rFonts w:ascii="Simplified Arabic" w:hAnsi="Simplified Arabic" w:cs="Traditional Arabic"/>
          <w:b/>
          <w:bCs/>
          <w:sz w:val="28"/>
          <w:szCs w:val="28"/>
          <w:rtl/>
          <w:lang w:bidi="ar-IQ"/>
        </w:rPr>
        <w:t>بدر الدين الحوثي</w:t>
      </w:r>
      <w:r w:rsidRPr="00DD3F16">
        <w:rPr>
          <w:rFonts w:ascii="Simplified Arabic" w:hAnsi="Simplified Arabic" w:cs="Traditional Arabic"/>
          <w:b/>
          <w:bCs/>
          <w:sz w:val="28"/>
          <w:szCs w:val="28"/>
          <w:lang w:bidi="ar-IQ"/>
        </w:rPr>
        <w:t>(</w:t>
      </w:r>
      <w:r w:rsidRPr="00DD3F16">
        <w:rPr>
          <w:rFonts w:ascii="Simplified Arabic" w:hAnsi="Simplified Arabic" w:cs="Traditional Arabic"/>
          <w:b/>
          <w:bCs/>
          <w:sz w:val="28"/>
          <w:szCs w:val="28"/>
          <w:rtl/>
          <w:lang w:bidi="ar-IQ"/>
        </w:rPr>
        <w:t xml:space="preserve"> لفتوى فقدان الشرعية الدينية لنظام </w:t>
      </w:r>
      <w:r w:rsidRPr="00DD3F16">
        <w:rPr>
          <w:rFonts w:ascii="Simplified Arabic" w:hAnsi="Simplified Arabic" w:cs="Traditional Arabic" w:hint="cs"/>
          <w:b/>
          <w:bCs/>
          <w:sz w:val="28"/>
          <w:szCs w:val="28"/>
          <w:rtl/>
          <w:lang w:bidi="ar-IQ"/>
        </w:rPr>
        <w:t>الرئيس الراحل</w:t>
      </w:r>
      <w:r w:rsidRPr="00DD3F16">
        <w:rPr>
          <w:rFonts w:ascii="Simplified Arabic" w:hAnsi="Simplified Arabic" w:cs="Traditional Arabic"/>
          <w:b/>
          <w:bCs/>
          <w:sz w:val="28"/>
          <w:szCs w:val="28"/>
          <w:lang w:bidi="ar-IQ"/>
        </w:rPr>
        <w:t>)</w:t>
      </w:r>
      <w:r w:rsidRPr="00DD3F16">
        <w:rPr>
          <w:rFonts w:ascii="Simplified Arabic" w:hAnsi="Simplified Arabic" w:cs="Traditional Arabic"/>
          <w:b/>
          <w:bCs/>
          <w:sz w:val="28"/>
          <w:szCs w:val="28"/>
          <w:rtl/>
          <w:lang w:bidi="ar-IQ"/>
        </w:rPr>
        <w:t>علي عبد الله صالح</w:t>
      </w:r>
      <w:r w:rsidRPr="00DD3F16">
        <w:rPr>
          <w:rFonts w:ascii="Simplified Arabic" w:hAnsi="Simplified Arabic" w:cs="Traditional Arabic"/>
          <w:b/>
          <w:bCs/>
          <w:sz w:val="28"/>
          <w:szCs w:val="28"/>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و- ال</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فادة من التجربة والدعم الإيراني والذي تجلى بصور متعددة ومنها الدعم الإعلامي المعنوي والمالي</w:t>
      </w:r>
      <w:r w:rsidRPr="00DD3F16">
        <w:rPr>
          <w:rFonts w:ascii="Simplified Arabic" w:hAnsi="Simplified Arabic" w:cs="Traditional Arabic" w:hint="cs"/>
          <w:b/>
          <w:bCs/>
          <w:sz w:val="28"/>
          <w:szCs w:val="28"/>
          <w:rtl/>
          <w:lang w:bidi="ar-IQ"/>
        </w:rPr>
        <w:t xml:space="preserve"> للحركة</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ز- إزدياد قوة الحركة من خلال كثرة وجود أنصار لها داخل مؤسسات السلطة والحكم كوزراء أو محافظين أو مسؤولين أمنيين.</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ر- إزدياد قوة إيران وتأثيرها في المحافل الدولية ونجاح حزب الله في لبنان وتبوء شيعة العراق للسلطة والحكم هناك، كلها عوامل </w:t>
      </w:r>
      <w:r w:rsidRPr="00DD3F16">
        <w:rPr>
          <w:rFonts w:ascii="Simplified Arabic" w:hAnsi="Simplified Arabic" w:cs="Traditional Arabic" w:hint="cs"/>
          <w:b/>
          <w:bCs/>
          <w:sz w:val="28"/>
          <w:szCs w:val="28"/>
          <w:rtl/>
          <w:lang w:bidi="ar-IQ"/>
        </w:rPr>
        <w:t xml:space="preserve">عدَّها </w:t>
      </w:r>
      <w:r w:rsidRPr="00DD3F16">
        <w:rPr>
          <w:rFonts w:ascii="Simplified Arabic" w:hAnsi="Simplified Arabic" w:cs="Traditional Arabic"/>
          <w:b/>
          <w:bCs/>
          <w:sz w:val="28"/>
          <w:szCs w:val="28"/>
          <w:rtl/>
          <w:lang w:bidi="ar-IQ"/>
        </w:rPr>
        <w:t>البعض عناصر قوة وتشجيع لحركة أنصار الله الشيعية.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لقد أكد</w:t>
      </w:r>
      <w:r w:rsidRPr="00DD3F16">
        <w:rPr>
          <w:rFonts w:ascii="Simplified Arabic" w:hAnsi="Simplified Arabic" w:cs="Traditional Arabic"/>
          <w:b/>
          <w:bCs/>
          <w:sz w:val="28"/>
          <w:szCs w:val="28"/>
          <w:rtl/>
          <w:lang w:bidi="ar-IQ"/>
        </w:rPr>
        <w:t xml:space="preserve"> (حسين الحوثي) </w:t>
      </w:r>
      <w:r w:rsidRPr="00DD3F16">
        <w:rPr>
          <w:rFonts w:ascii="Simplified Arabic" w:hAnsi="Simplified Arabic" w:cs="Traditional Arabic" w:hint="cs"/>
          <w:b/>
          <w:bCs/>
          <w:sz w:val="28"/>
          <w:szCs w:val="28"/>
          <w:rtl/>
          <w:lang w:bidi="ar-IQ"/>
        </w:rPr>
        <w:t xml:space="preserve">دائماً </w:t>
      </w:r>
      <w:r w:rsidRPr="00DD3F16">
        <w:rPr>
          <w:rFonts w:ascii="Simplified Arabic" w:hAnsi="Simplified Arabic" w:cs="Traditional Arabic"/>
          <w:b/>
          <w:bCs/>
          <w:sz w:val="28"/>
          <w:szCs w:val="28"/>
          <w:rtl/>
          <w:lang w:bidi="ar-IQ"/>
        </w:rPr>
        <w:t>على أهمية المشاركة الشعبية والجماهيرية لإيمانه الكبير بأن التغيير لايمكن أن يحصل من دون مشاركة واسعة للجماهير، فهو لم يحصر هذه المشاركة بالشأن الداخلي فقط، بل ذهب أبعد من ذلك حينما طلب من الجميع المساهمة والمشاركة الفعالة حتى في الشأن الخارجي الذي يخص علاقة اليمن بدول العالم، وأختيار وتحديد هوية الأعداء والأصدقاء، وعدم ترك ذلك الأمر للحاكم بمفرده يختار من يجعله صديقاً ومن يجعله عدواً، فالأمر يخص شعب اليمن ومستقبله وضرورة مشاركته في تقرير حاضره وتحديد مستقبله، ويجب أن يكون كل ذلك بيد الشعب وبمشاركته</w:t>
      </w:r>
      <w:r w:rsidRPr="00DD3F16">
        <w:rPr>
          <w:rFonts w:ascii="Simplified Arabic" w:hAnsi="Simplified Arabic" w:cs="Traditional Arabic" w:hint="cs"/>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hint="cs"/>
          <w:b/>
          <w:bCs/>
          <w:sz w:val="28"/>
          <w:szCs w:val="28"/>
          <w:vertAlign w:val="superscript"/>
          <w:rtl/>
          <w:lang w:bidi="ar-IQ"/>
        </w:rPr>
        <w:t>)</w:t>
      </w:r>
      <w:r w:rsidRPr="00DD3F16">
        <w:rPr>
          <w:rFonts w:ascii="Simplified Arabic" w:hAnsi="Simplified Arabic" w:cs="Traditional Arabic"/>
          <w:b/>
          <w:bCs/>
          <w:sz w:val="28"/>
          <w:szCs w:val="28"/>
          <w:rtl/>
          <w:lang w:bidi="ar-IQ"/>
        </w:rPr>
        <w:t xml:space="preserve">، من هنا وجدنا تركيزه على إشراك الجماهير معه وإعطائهم دوراً كبيراً في العمل السياسي، والضرب على وتر التهميش الحكومي للشعب،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أستطاع من شحذ الهمم وكسب الأنصار وجعلها أداة بيده للتمرد والثورة ورفض الواقع المتردي إجتماعياً وسياسياً وإقتصادياً.</w:t>
      </w:r>
      <w:r w:rsidRPr="00DD3F16">
        <w:rPr>
          <w:rFonts w:ascii="Simplified Arabic" w:hAnsi="Simplified Arabic" w:cs="Traditional Arabic" w:hint="cs"/>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وفي مجال التمويل المالي </w:t>
      </w:r>
      <w:r w:rsidRPr="00DD3F16">
        <w:rPr>
          <w:rFonts w:ascii="Simplified Arabic" w:hAnsi="Simplified Arabic" w:cs="Traditional Arabic"/>
          <w:b/>
          <w:bCs/>
          <w:sz w:val="28"/>
          <w:szCs w:val="28"/>
          <w:rtl/>
          <w:lang w:bidi="ar-IQ"/>
        </w:rPr>
        <w:t>إعتمدت الحركة على عدة مصادر ولعل من أهمها:</w:t>
      </w:r>
    </w:p>
    <w:p w:rsidR="00CD7C41" w:rsidRPr="00DD3F16" w:rsidRDefault="00CD7C41" w:rsidP="00CD7C41">
      <w:pPr>
        <w:shd w:val="clear" w:color="auto" w:fill="FFFFFF"/>
        <w:tabs>
          <w:tab w:val="right" w:pos="-1"/>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أ- الدعم المالي من قبل أنصار ومؤيدي الحركة والجمعيات الخيرية والتبرعات والهبات والزكاة المقدمة للحركة في الداخل اليمني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ومن جمعيات ومؤسسات خيرية أو شخصيات ثرية شيعية متعاطفة مع قضيتهم خارج اليمن</w:t>
      </w:r>
      <w:r w:rsidRPr="00DD3F16">
        <w:rPr>
          <w:rFonts w:ascii="Simplified Arabic" w:hAnsi="Simplified Arabic" w:cs="Traditional Arabic"/>
          <w:b/>
          <w:bCs/>
          <w:sz w:val="28"/>
          <w:szCs w:val="28"/>
          <w:vertAlign w:val="superscript"/>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ب- الدعم الحكومي قبل نشوب الخلاف مع الحركة، فقد سعى الرئيس الراحل (علي عبد الله صالح) لدعم الحركة </w:t>
      </w:r>
      <w:r w:rsidRPr="00DD3F16">
        <w:rPr>
          <w:rFonts w:ascii="Simplified Arabic" w:hAnsi="Simplified Arabic" w:cs="Traditional Arabic" w:hint="cs"/>
          <w:b/>
          <w:bCs/>
          <w:sz w:val="28"/>
          <w:szCs w:val="28"/>
          <w:rtl/>
          <w:lang w:bidi="ar-IQ"/>
        </w:rPr>
        <w:t xml:space="preserve">على </w:t>
      </w:r>
      <w:r w:rsidRPr="00DD3F16">
        <w:rPr>
          <w:rFonts w:ascii="Simplified Arabic" w:hAnsi="Simplified Arabic" w:cs="Traditional Arabic"/>
          <w:b/>
          <w:bCs/>
          <w:sz w:val="28"/>
          <w:szCs w:val="28"/>
          <w:rtl/>
          <w:lang w:bidi="ar-IQ"/>
        </w:rPr>
        <w:t xml:space="preserve">وفق سياسة التفرقة التي </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تبعها بتقوية طرف ضد طرف، وقد هدف من ذلك الدعم لتقويض قوة السلفيين في اليمن</w:t>
      </w:r>
      <w:r w:rsidRPr="00DD3F16">
        <w:rPr>
          <w:rFonts w:ascii="Simplified Arabic" w:hAnsi="Simplified Arabic" w:cs="Traditional Arabic" w:hint="cs"/>
          <w:b/>
          <w:bCs/>
          <w:sz w:val="28"/>
          <w:szCs w:val="28"/>
          <w:rtl/>
          <w:lang w:bidi="ar-IQ"/>
        </w:rPr>
        <w:t xml:space="preserve"> في وقت ما</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ج- دعم مادي ومعنوي ق</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طري </w:t>
      </w:r>
      <w:r w:rsidRPr="00DD3F16">
        <w:rPr>
          <w:rFonts w:ascii="Simplified Arabic" w:hAnsi="Simplified Arabic" w:cs="Traditional Arabic" w:hint="cs"/>
          <w:b/>
          <w:bCs/>
          <w:sz w:val="28"/>
          <w:szCs w:val="28"/>
          <w:rtl/>
          <w:lang w:bidi="ar-IQ"/>
        </w:rPr>
        <w:t xml:space="preserve">جاء </w:t>
      </w:r>
      <w:r w:rsidRPr="00DD3F16">
        <w:rPr>
          <w:rFonts w:ascii="Simplified Arabic" w:hAnsi="Simplified Arabic" w:cs="Traditional Arabic"/>
          <w:b/>
          <w:bCs/>
          <w:sz w:val="28"/>
          <w:szCs w:val="28"/>
          <w:rtl/>
          <w:lang w:bidi="ar-IQ"/>
        </w:rPr>
        <w:t xml:space="preserve">على خلفية العداء القطري- السعودي، </w:t>
      </w:r>
      <w:r w:rsidRPr="00DD3F16">
        <w:rPr>
          <w:rFonts w:ascii="Simplified Arabic" w:hAnsi="Simplified Arabic" w:cs="Traditional Arabic" w:hint="cs"/>
          <w:b/>
          <w:bCs/>
          <w:sz w:val="28"/>
          <w:szCs w:val="28"/>
          <w:rtl/>
          <w:lang w:bidi="ar-IQ"/>
        </w:rPr>
        <w:t>إذ</w:t>
      </w:r>
      <w:r w:rsidRPr="00DD3F16">
        <w:rPr>
          <w:rFonts w:ascii="Simplified Arabic" w:hAnsi="Simplified Arabic" w:cs="Traditional Arabic"/>
          <w:b/>
          <w:bCs/>
          <w:sz w:val="28"/>
          <w:szCs w:val="28"/>
          <w:rtl/>
          <w:lang w:bidi="ar-IQ"/>
        </w:rPr>
        <w:t xml:space="preserve"> س</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عت قطر لتقوية عود الحوثيين لل</w:t>
      </w:r>
      <w:r w:rsidRPr="00DD3F16">
        <w:rPr>
          <w:rFonts w:ascii="Simplified Arabic" w:hAnsi="Simplified Arabic" w:cs="Traditional Arabic" w:hint="cs"/>
          <w:b/>
          <w:bCs/>
          <w:sz w:val="28"/>
          <w:szCs w:val="28"/>
          <w:rtl/>
          <w:lang w:bidi="ar-IQ"/>
        </w:rPr>
        <w:t>ممارسة ال</w:t>
      </w:r>
      <w:r w:rsidRPr="00DD3F16">
        <w:rPr>
          <w:rFonts w:ascii="Simplified Arabic" w:hAnsi="Simplified Arabic" w:cs="Traditional Arabic"/>
          <w:b/>
          <w:bCs/>
          <w:sz w:val="28"/>
          <w:szCs w:val="28"/>
          <w:rtl/>
          <w:lang w:bidi="ar-IQ"/>
        </w:rPr>
        <w:t>ضغط على السعودية من بوابة قرب معقل الحوثيين في صعدة على الحدود السعودية الجنوبية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ind w:left="-1"/>
        <w:jc w:val="both"/>
        <w:rPr>
          <w:rFonts w:ascii="Simplified Arabic" w:hAnsi="Simplified Arabic" w:cs="Traditional Arabic"/>
          <w:b/>
          <w:bCs/>
          <w:sz w:val="28"/>
          <w:szCs w:val="28"/>
          <w:lang w:bidi="ar-IQ"/>
        </w:rPr>
      </w:pPr>
      <w:r w:rsidRPr="00DD3F16">
        <w:rPr>
          <w:rFonts w:ascii="Simplified Arabic" w:hAnsi="Simplified Arabic" w:cs="Traditional Arabic"/>
          <w:b/>
          <w:bCs/>
          <w:sz w:val="28"/>
          <w:szCs w:val="28"/>
          <w:rtl/>
          <w:lang w:bidi="ar-IQ"/>
        </w:rPr>
        <w:t xml:space="preserve"> د- الدعم الإيراني المثير للجدل (فقد أثير جدلا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واسعا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حول نوع وحجم هذا الدعم) فمنهم من ص</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نفه على أنه دعم مادي وعسكري وإعلامي واسع</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وكبير</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ومنهم من قال إنه </w:t>
      </w:r>
      <w:r w:rsidRPr="00DD3F16">
        <w:rPr>
          <w:rFonts w:ascii="Simplified Arabic" w:hAnsi="Simplified Arabic" w:cs="Traditional Arabic" w:hint="cs"/>
          <w:b/>
          <w:bCs/>
          <w:sz w:val="28"/>
          <w:szCs w:val="28"/>
          <w:rtl/>
          <w:lang w:bidi="ar-IQ"/>
        </w:rPr>
        <w:t xml:space="preserve">مجرد </w:t>
      </w:r>
      <w:r w:rsidRPr="00DD3F16">
        <w:rPr>
          <w:rFonts w:ascii="Simplified Arabic" w:hAnsi="Simplified Arabic" w:cs="Traditional Arabic"/>
          <w:b/>
          <w:bCs/>
          <w:sz w:val="28"/>
          <w:szCs w:val="28"/>
          <w:rtl/>
          <w:lang w:bidi="ar-IQ"/>
        </w:rPr>
        <w:t>دعم</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معنوي</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ومساندة بالوقوف إلى جنبهم فحسب، </w:t>
      </w:r>
      <w:r w:rsidRPr="00DD3F16">
        <w:rPr>
          <w:rFonts w:ascii="Simplified Arabic" w:hAnsi="Simplified Arabic" w:cs="Traditional Arabic" w:hint="cs"/>
          <w:b/>
          <w:bCs/>
          <w:sz w:val="28"/>
          <w:szCs w:val="28"/>
          <w:rtl/>
          <w:lang w:bidi="ar-IQ"/>
        </w:rPr>
        <w:t>كما</w:t>
      </w:r>
      <w:r w:rsidRPr="00DD3F16">
        <w:rPr>
          <w:rFonts w:ascii="Simplified Arabic" w:hAnsi="Simplified Arabic" w:cs="Traditional Arabic"/>
          <w:b/>
          <w:bCs/>
          <w:sz w:val="28"/>
          <w:szCs w:val="28"/>
          <w:rtl/>
          <w:lang w:bidi="ar-IQ"/>
        </w:rPr>
        <w:t xml:space="preserve"> جرى الحديث عن بواخر</w:t>
      </w:r>
      <w:r w:rsidRPr="00DD3F16">
        <w:rPr>
          <w:rFonts w:ascii="Simplified Arabic" w:hAnsi="Simplified Arabic" w:cs="Traditional Arabic" w:hint="cs"/>
          <w:b/>
          <w:bCs/>
          <w:sz w:val="28"/>
          <w:szCs w:val="28"/>
          <w:rtl/>
          <w:lang w:bidi="ar-IQ"/>
        </w:rPr>
        <w:t xml:space="preserve"> وسفن</w:t>
      </w:r>
      <w:r w:rsidRPr="00DD3F16">
        <w:rPr>
          <w:rFonts w:ascii="Simplified Arabic" w:hAnsi="Simplified Arabic" w:cs="Traditional Arabic"/>
          <w:b/>
          <w:bCs/>
          <w:sz w:val="28"/>
          <w:szCs w:val="28"/>
          <w:rtl/>
          <w:lang w:bidi="ar-IQ"/>
        </w:rPr>
        <w:t xml:space="preserve"> من الأسلحة مرسلة لهم من إيران وتدريب لمقاتليهم من قبل الحرس الثوري الإيراني وإرسال مبالغ كبيرة لمساعدتهم وغير ذلك، وجوبهت تلك الت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هم من قبل إيران على الدوام بالنفي والتكذيب</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hint="cs"/>
          <w:b/>
          <w:bCs/>
          <w:sz w:val="28"/>
          <w:szCs w:val="28"/>
          <w:rtl/>
          <w:lang w:bidi="ar-IQ"/>
        </w:rPr>
        <w:t>، إذ إن من يكتب عن أنصار الله اليوم أما صديق محب أو عدو كاره، فلا وجود لجهة محايدة ثالثة، ولعل مايصعب من موضوع البحث كثيراً.</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لايخفى على أحد أهمية الدعم المالي لأي تحرك سياسي ثوري، فحركة أنصار الله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فادت من جميع المصادر المتاحة لها داخلياً وخارجياً وتسخيرها كأداة للثورة، فعلى مستوى الداخل أفادت من دعم أنصارها ومؤيديها لها، ومن الدعم الحكومي أبان الأنفتاح الحكومي عليهم، وإقليميا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أفادت من الدعم الخليجي الذي جاء على خلفية صراع دول خليجية على الزعامة في المنطقة</w:t>
      </w:r>
      <w:r w:rsidRPr="00DD3F16">
        <w:rPr>
          <w:rFonts w:ascii="Simplified Arabic" w:hAnsi="Simplified Arabic" w:cs="Traditional Arabic" w:hint="cs"/>
          <w:b/>
          <w:bCs/>
          <w:sz w:val="28"/>
          <w:szCs w:val="28"/>
          <w:rtl/>
          <w:lang w:bidi="ar-IQ"/>
        </w:rPr>
        <w:t xml:space="preserve"> (قطر والسعودية)</w:t>
      </w:r>
      <w:r w:rsidRPr="00DD3F16">
        <w:rPr>
          <w:rFonts w:ascii="Simplified Arabic" w:hAnsi="Simplified Arabic" w:cs="Traditional Arabic"/>
          <w:b/>
          <w:bCs/>
          <w:sz w:val="28"/>
          <w:szCs w:val="28"/>
          <w:rtl/>
          <w:lang w:bidi="ar-IQ"/>
        </w:rPr>
        <w:t>، و</w:t>
      </w:r>
      <w:r w:rsidRPr="00DD3F16">
        <w:rPr>
          <w:rFonts w:ascii="Simplified Arabic" w:hAnsi="Simplified Arabic" w:cs="Traditional Arabic" w:hint="cs"/>
          <w:b/>
          <w:bCs/>
          <w:sz w:val="28"/>
          <w:szCs w:val="28"/>
          <w:rtl/>
          <w:lang w:bidi="ar-IQ"/>
        </w:rPr>
        <w:t xml:space="preserve">كذلك </w:t>
      </w:r>
      <w:r w:rsidRPr="00DD3F16">
        <w:rPr>
          <w:rFonts w:ascii="Simplified Arabic" w:hAnsi="Simplified Arabic" w:cs="Traditional Arabic"/>
          <w:b/>
          <w:bCs/>
          <w:sz w:val="28"/>
          <w:szCs w:val="28"/>
          <w:rtl/>
          <w:lang w:bidi="ar-IQ"/>
        </w:rPr>
        <w:t xml:space="preserve">الإيراني على خلفية التمدد وتصدير الثورة بشكل ناعم بعد تخليها عن الإعلان الخشن لتصدير الثورة.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المطلب الثاني: الأدوات الجغرافية والعسكرية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لقد </w:t>
      </w:r>
      <w:r w:rsidRPr="00DD3F16">
        <w:rPr>
          <w:rFonts w:ascii="Simplified Arabic" w:hAnsi="Simplified Arabic" w:cs="Traditional Arabic"/>
          <w:b/>
          <w:bCs/>
          <w:sz w:val="28"/>
          <w:szCs w:val="28"/>
          <w:rtl/>
          <w:lang w:bidi="ar-IQ"/>
        </w:rPr>
        <w:t>ساعدت البيئة الجغرافية أنصار الله كثيرا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في حروبهم مع السلطة الحاكمة، فمن المعلوم أن صعدة معقل الزيدية تقع في شمال اليمن وتمتاز بموقع جغرافي معقد وصعب، </w:t>
      </w:r>
      <w:r w:rsidRPr="00DD3F16">
        <w:rPr>
          <w:rFonts w:ascii="Simplified Arabic" w:hAnsi="Simplified Arabic" w:cs="Traditional Arabic" w:hint="cs"/>
          <w:b/>
          <w:bCs/>
          <w:sz w:val="28"/>
          <w:szCs w:val="28"/>
          <w:rtl/>
          <w:lang w:bidi="ar-IQ"/>
        </w:rPr>
        <w:t>إذ</w:t>
      </w:r>
      <w:r w:rsidRPr="00DD3F16">
        <w:rPr>
          <w:rFonts w:ascii="Simplified Arabic" w:hAnsi="Simplified Arabic" w:cs="Traditional Arabic"/>
          <w:b/>
          <w:bCs/>
          <w:sz w:val="28"/>
          <w:szCs w:val="28"/>
          <w:rtl/>
          <w:lang w:bidi="ar-IQ"/>
        </w:rPr>
        <w:t xml:space="preserve"> التضاريس الجبلية المعقدة مما ص</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عب على القوات الحكومية خوض الحروب في تلك البيئة التي خ</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برها بشكل جيد سكانها الأصليين.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من المعلوم تاريخياً أن جغرافية مدينة صعدة قد أمتازت بوجود جبال شاهقة ودروب صعبة ومعقدة لايعرفها إلا أهلها وساكنيها، ومنذ القدم أغرت صعدة الثائرين والمتمردين على أنظمة الحكم المركزية قبل الإسلام وبعده إلى اللجوء إليها وتأسيس دولهم وإماراتهم متحصنين بمناعتها الطبيعية وفي 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عدها عن مراكز الحكم كما حصل أبان حكم الأمويين في الشام والعباسيين في بغداد، فتأسست أول دولة زيدية فيها هي الـ(الدولة الهادوية)، ولم يستطيع نظام الخلافة العباسي من الوصول إليها ومنعها آنذاك</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لذا فقد 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رف عن هذه المدينة تاريخها العريق بالتمرد والعصيان على </w:t>
      </w:r>
      <w:r w:rsidRPr="00DD3F16">
        <w:rPr>
          <w:rFonts w:ascii="Simplified Arabic" w:hAnsi="Simplified Arabic" w:cs="Traditional Arabic" w:hint="cs"/>
          <w:b/>
          <w:bCs/>
          <w:sz w:val="28"/>
          <w:szCs w:val="28"/>
          <w:rtl/>
          <w:lang w:bidi="ar-IQ"/>
        </w:rPr>
        <w:t>أنظمة الحكم</w:t>
      </w:r>
      <w:r w:rsidRPr="00DD3F16">
        <w:rPr>
          <w:rFonts w:ascii="Simplified Arabic" w:hAnsi="Simplified Arabic" w:cs="Traditional Arabic"/>
          <w:b/>
          <w:bCs/>
          <w:sz w:val="28"/>
          <w:szCs w:val="28"/>
          <w:rtl/>
          <w:lang w:bidi="ar-IQ"/>
        </w:rPr>
        <w:t>، فأست</w:t>
      </w:r>
      <w:r w:rsidRPr="00DD3F16">
        <w:rPr>
          <w:rFonts w:ascii="Simplified Arabic" w:hAnsi="Simplified Arabic" w:cs="Traditional Arabic" w:hint="cs"/>
          <w:b/>
          <w:bCs/>
          <w:sz w:val="28"/>
          <w:szCs w:val="28"/>
          <w:rtl/>
          <w:lang w:bidi="ar-IQ"/>
        </w:rPr>
        <w:t>ثمر</w:t>
      </w:r>
      <w:r w:rsidRPr="00DD3F16">
        <w:rPr>
          <w:rFonts w:ascii="Simplified Arabic" w:hAnsi="Simplified Arabic" w:cs="Traditional Arabic"/>
          <w:b/>
          <w:bCs/>
          <w:sz w:val="28"/>
          <w:szCs w:val="28"/>
          <w:rtl/>
          <w:lang w:bidi="ar-IQ"/>
        </w:rPr>
        <w:t xml:space="preserve"> (حسين الحوثي) مؤسس الحركة </w:t>
      </w:r>
      <w:r w:rsidRPr="00DD3F16">
        <w:rPr>
          <w:rFonts w:ascii="Simplified Arabic" w:hAnsi="Simplified Arabic" w:cs="Traditional Arabic" w:hint="cs"/>
          <w:b/>
          <w:bCs/>
          <w:sz w:val="28"/>
          <w:szCs w:val="28"/>
          <w:rtl/>
          <w:lang w:bidi="ar-IQ"/>
        </w:rPr>
        <w:t>هذا</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ال</w:t>
      </w:r>
      <w:r w:rsidRPr="00DD3F16">
        <w:rPr>
          <w:rFonts w:ascii="Simplified Arabic" w:hAnsi="Simplified Arabic" w:cs="Traditional Arabic"/>
          <w:b/>
          <w:bCs/>
          <w:sz w:val="28"/>
          <w:szCs w:val="28"/>
          <w:rtl/>
          <w:lang w:bidi="ar-IQ"/>
        </w:rPr>
        <w:t xml:space="preserve">عامل الجغرافي هذا معيداً </w:t>
      </w:r>
      <w:r w:rsidRPr="00DD3F16">
        <w:rPr>
          <w:rFonts w:ascii="Simplified Arabic" w:hAnsi="Simplified Arabic" w:cs="Traditional Arabic" w:hint="cs"/>
          <w:b/>
          <w:bCs/>
          <w:sz w:val="28"/>
          <w:szCs w:val="28"/>
          <w:rtl/>
          <w:lang w:bidi="ar-IQ"/>
        </w:rPr>
        <w:t xml:space="preserve">للأذهان </w:t>
      </w:r>
      <w:r w:rsidRPr="00DD3F16">
        <w:rPr>
          <w:rFonts w:ascii="Simplified Arabic" w:hAnsi="Simplified Arabic" w:cs="Traditional Arabic"/>
          <w:b/>
          <w:bCs/>
          <w:sz w:val="28"/>
          <w:szCs w:val="28"/>
          <w:rtl/>
          <w:lang w:bidi="ar-IQ"/>
        </w:rPr>
        <w:t xml:space="preserve">حوادث التاريخ للواجهة ثانية،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نجح إلى حد كبير في إمتصاص شدة الهجمات العسكرية القوية خلال الحروب الستة، والتي شارك في آخرها الطيران السعودي بكثافة مسانداً لنظام حكم الرئيس الراحل (علي عبد الله صالح) دون تحقيق نجاح عسكري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ذكر، أي يمكننا القول بأن عامل الجغرافية هذا كان أحدى الأدوات التي أفادت منها الحركة بالثورة والحرب ضد النظام والآخرين.  </w:t>
      </w:r>
    </w:p>
    <w:p w:rsidR="00CD7C41" w:rsidRPr="00DD3F16" w:rsidRDefault="00CD7C41" w:rsidP="00CD7C41">
      <w:pPr>
        <w:pStyle w:val="ListParagraph"/>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أما فيما يخص قدرات الحركة العسكرية والقوة التسليحية الذاتية، ف</w:t>
      </w:r>
      <w:r w:rsidRPr="00DD3F16">
        <w:rPr>
          <w:rFonts w:ascii="Simplified Arabic" w:hAnsi="Simplified Arabic" w:cs="Traditional Arabic"/>
          <w:b/>
          <w:bCs/>
          <w:sz w:val="28"/>
          <w:szCs w:val="28"/>
          <w:rtl/>
          <w:lang w:bidi="ar-IQ"/>
        </w:rPr>
        <w:t>قد 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رف عن أنصار الله إنهم مقاتلين تدربوا وتمرسوا على إستخدام السلاح وخوض المعارك و</w:t>
      </w:r>
      <w:r w:rsidRPr="00DD3F16">
        <w:rPr>
          <w:rFonts w:ascii="Simplified Arabic" w:hAnsi="Simplified Arabic" w:cs="Traditional Arabic" w:hint="cs"/>
          <w:b/>
          <w:bCs/>
          <w:sz w:val="28"/>
          <w:szCs w:val="28"/>
          <w:rtl/>
          <w:lang w:bidi="ar-IQ"/>
        </w:rPr>
        <w:t xml:space="preserve">لعلهم </w:t>
      </w:r>
      <w:r w:rsidRPr="00DD3F16">
        <w:rPr>
          <w:rFonts w:ascii="Simplified Arabic" w:hAnsi="Simplified Arabic" w:cs="Traditional Arabic"/>
          <w:b/>
          <w:bCs/>
          <w:sz w:val="28"/>
          <w:szCs w:val="28"/>
          <w:rtl/>
          <w:lang w:bidi="ar-IQ"/>
        </w:rPr>
        <w:t>أصبحوا بحكم خبرتهم وتمرسهم من أشد القوى والحركات السياسية والدينية المسلحة على الساحة اليمنية، بل أصبحت</w:t>
      </w:r>
      <w:r w:rsidRPr="00DD3F16">
        <w:rPr>
          <w:rFonts w:ascii="Simplified Arabic" w:hAnsi="Simplified Arabic" w:cs="Traditional Arabic" w:hint="cs"/>
          <w:b/>
          <w:bCs/>
          <w:sz w:val="28"/>
          <w:szCs w:val="28"/>
          <w:rtl/>
          <w:lang w:bidi="ar-IQ"/>
        </w:rPr>
        <w:t xml:space="preserve"> الحركة</w:t>
      </w:r>
      <w:r w:rsidRPr="00DD3F16">
        <w:rPr>
          <w:rFonts w:ascii="Simplified Arabic" w:hAnsi="Simplified Arabic" w:cs="Traditional Arabic"/>
          <w:b/>
          <w:bCs/>
          <w:sz w:val="28"/>
          <w:szCs w:val="28"/>
          <w:rtl/>
          <w:lang w:bidi="ar-IQ"/>
        </w:rPr>
        <w:t xml:space="preserve"> ندا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قويا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للحكومة والجيش اليمني، وترجع أسباب قوتهم وتفوقهم إلى قوة تسليحهم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ومن أهم مصادر تسليحهم هي: أولا: خوضهم لحروب ومعارك ست ضد الجيش والحكومة اليمنية بدء</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عام 2004م ولغاية 2010م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خرجوا منها أقوى عزيمة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وأصرارا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واشد بأساً وقوةً، خاصةً وإنهم في أغلب معاركهم كانوا يحصلون على غنائم من أسلحة الجيش اليمني، وشيئا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أصبحت لديهم ترسانتهم الخاصة من السلاح، وقد ذكر في رسالة </w:t>
      </w:r>
      <w:r w:rsidRPr="00DD3F16">
        <w:rPr>
          <w:rFonts w:ascii="Simplified Arabic" w:hAnsi="Simplified Arabic" w:cs="Traditional Arabic" w:hint="cs"/>
          <w:b/>
          <w:bCs/>
          <w:sz w:val="28"/>
          <w:szCs w:val="28"/>
          <w:rtl/>
          <w:lang w:bidi="ar-IQ"/>
        </w:rPr>
        <w:t>لـ</w:t>
      </w:r>
      <w:r w:rsidRPr="00DD3F16">
        <w:rPr>
          <w:rFonts w:ascii="Simplified Arabic" w:hAnsi="Simplified Arabic" w:cs="Traditional Arabic"/>
          <w:b/>
          <w:bCs/>
          <w:sz w:val="28"/>
          <w:szCs w:val="28"/>
          <w:rtl/>
          <w:lang w:bidi="ar-IQ"/>
        </w:rPr>
        <w:t>(بدر الدين الحوثي) إلى (جواد الشهرستاني) مسؤول مؤسسة آل البيت في قم بإيران يشرح فيها مدى جاهزية حركة أنصار الله للقتال قائلا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"لانبالغ لكم إذا قلنا: إن لدينا القوة التي توازي قوة النظام والحكم العميل، فليس لدينا قوة هذا النظام الكافر، لكن لدينا القدرة على هزيمته"</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فأفراد الحركة متهمون بأنهم تلقوا تدريباتهم من الناحية العسكرية في معسكرات للحرس الثوري الإيراني، ومن الناحية الفكرية والعقائدية على يد معلمهم مؤسس الحركة (حسين بدر الدين الحوثي) وشكلوا تنظيمهم "الشباب المؤمن"</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pStyle w:val="ListParagraph"/>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كما إن أنصار الله كانوا قد غ</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نموا إسلحة أمريكية وأوربية متطورة نوع ما ومن طرفيين، الطرف الأول هو الجيش اليمني ومن السلاح الذي ز</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ودت به الحكومة اليمنية من قبل الغرب لمقاتلة القاعدة في اليمن فوقع بإيدي أنصار الله، أما الطرف ا</w:t>
      </w:r>
      <w:r w:rsidRPr="00DD3F16">
        <w:rPr>
          <w:rFonts w:ascii="Simplified Arabic" w:hAnsi="Simplified Arabic" w:cs="Traditional Arabic" w:hint="cs"/>
          <w:b/>
          <w:bCs/>
          <w:sz w:val="28"/>
          <w:szCs w:val="28"/>
          <w:rtl/>
          <w:lang w:bidi="ar-IQ"/>
        </w:rPr>
        <w:t>لآخر</w:t>
      </w:r>
      <w:r w:rsidRPr="00DD3F16">
        <w:rPr>
          <w:rFonts w:ascii="Simplified Arabic" w:hAnsi="Simplified Arabic" w:cs="Traditional Arabic"/>
          <w:b/>
          <w:bCs/>
          <w:sz w:val="28"/>
          <w:szCs w:val="28"/>
          <w:rtl/>
          <w:lang w:bidi="ar-IQ"/>
        </w:rPr>
        <w:t xml:space="preserve"> فكان سعوديا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وهو أمريكيا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وغربي</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أيضا، فكما هو معروف إشتراك السعودية في الح</w:t>
      </w:r>
      <w:r w:rsidRPr="00DD3F16">
        <w:rPr>
          <w:rFonts w:ascii="Simplified Arabic" w:hAnsi="Simplified Arabic" w:cs="Traditional Arabic" w:hint="cs"/>
          <w:b/>
          <w:bCs/>
          <w:sz w:val="28"/>
          <w:szCs w:val="28"/>
          <w:rtl/>
          <w:lang w:bidi="ar-IQ"/>
        </w:rPr>
        <w:t>ملات الحربية</w:t>
      </w:r>
      <w:r w:rsidRPr="00DD3F16">
        <w:rPr>
          <w:rFonts w:ascii="Simplified Arabic" w:hAnsi="Simplified Arabic" w:cs="Traditional Arabic"/>
          <w:b/>
          <w:bCs/>
          <w:sz w:val="28"/>
          <w:szCs w:val="28"/>
          <w:rtl/>
          <w:lang w:bidi="ar-IQ"/>
        </w:rPr>
        <w:t xml:space="preserve"> الخامسة والسادسة إلى جنب الحكومة اليمنية في ضرب الحوثيين فوقع جزء من تلك  الأسلحة بإيدي الحوثيين كغنائم</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hint="cs"/>
          <w:b/>
          <w:bCs/>
          <w:sz w:val="28"/>
          <w:szCs w:val="28"/>
          <w:rtl/>
          <w:lang w:bidi="ar-IQ"/>
        </w:rPr>
        <w:t>، ونرى أن هذا المصدر برغم وجودة كمصدر للسلاح إلا أنه لايمكن التعويل عليه كمصدر كبير ومستمر وذلك بسبب محدوديته.</w:t>
      </w:r>
      <w:r w:rsidRPr="00DD3F16">
        <w:rPr>
          <w:rFonts w:ascii="Simplified Arabic" w:hAnsi="Simplified Arabic" w:cs="Traditional Arabic"/>
          <w:b/>
          <w:bCs/>
          <w:sz w:val="28"/>
          <w:szCs w:val="28"/>
          <w:rtl/>
          <w:lang w:bidi="ar-IQ"/>
        </w:rPr>
        <w:t xml:space="preserve"> </w:t>
      </w:r>
    </w:p>
    <w:p w:rsidR="00CD7C41" w:rsidRPr="00DD3F16" w:rsidRDefault="00CD7C41" w:rsidP="00CD7C41">
      <w:pPr>
        <w:pStyle w:val="ListParagraph"/>
        <w:shd w:val="clear" w:color="auto" w:fill="FFFFFF"/>
        <w:tabs>
          <w:tab w:val="left" w:pos="5216"/>
        </w:tabs>
        <w:bidi/>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إما المصدر الثاني لتسليح انصار الله، فكما هو معروف فإن الشعب اليمني بشكل عام شعب مسلح وهناك مناطق معروف عنها إنها مناطق أسواق لبيع وشراء السلاح وإحدى هذه المناطق المشهورة هي منطقة (الطلح) بصعدة والتي تعتبر من أهم أسواق السلاح في اليمن والتي تقع تحت منطقة نفوذ انصار الله، كما عرف عن أنصار الله قدرتهم على التفاوض وشراء كميات كبيرة من السلاح</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pStyle w:val="ListParagraph"/>
        <w:shd w:val="clear" w:color="auto" w:fill="FFFFFF"/>
        <w:tabs>
          <w:tab w:val="left" w:pos="5216"/>
        </w:tabs>
        <w:bidi/>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ما المصدر الثالث لتسليح أنصار الله والذي لانعرف مدى مصداقيته، والذي وإن صدق فإننا لانستطيع التأكد من طرف محايد عن حجم ذلك التعاون التسليحي، ف</w:t>
      </w:r>
      <w:r w:rsidRPr="00DD3F16">
        <w:rPr>
          <w:rFonts w:ascii="Simplified Arabic" w:hAnsi="Simplified Arabic" w:cs="Traditional Arabic" w:hint="cs"/>
          <w:b/>
          <w:bCs/>
          <w:sz w:val="28"/>
          <w:szCs w:val="28"/>
          <w:rtl/>
          <w:lang w:bidi="ar-IQ"/>
        </w:rPr>
        <w:t xml:space="preserve">هو </w:t>
      </w:r>
      <w:r w:rsidRPr="00DD3F16">
        <w:rPr>
          <w:rFonts w:ascii="Simplified Arabic" w:hAnsi="Simplified Arabic" w:cs="Traditional Arabic"/>
          <w:b/>
          <w:bCs/>
          <w:sz w:val="28"/>
          <w:szCs w:val="28"/>
          <w:rtl/>
          <w:lang w:bidi="ar-IQ"/>
        </w:rPr>
        <w:t xml:space="preserve">إيران </w:t>
      </w:r>
      <w:r w:rsidRPr="00DD3F16">
        <w:rPr>
          <w:rFonts w:ascii="Simplified Arabic" w:hAnsi="Simplified Arabic" w:cs="Traditional Arabic" w:hint="cs"/>
          <w:b/>
          <w:bCs/>
          <w:sz w:val="28"/>
          <w:szCs w:val="28"/>
          <w:rtl/>
          <w:lang w:bidi="ar-IQ"/>
        </w:rPr>
        <w:t xml:space="preserve">حيث تحدثت تقارير عن إستلام حركة أنصار الله </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للسلاح</w:t>
      </w:r>
      <w:r w:rsidRPr="00DD3F16">
        <w:rPr>
          <w:rFonts w:ascii="Simplified Arabic" w:hAnsi="Simplified Arabic" w:cs="Traditional Arabic"/>
          <w:b/>
          <w:bCs/>
          <w:sz w:val="28"/>
          <w:szCs w:val="28"/>
          <w:rtl/>
          <w:lang w:bidi="ar-IQ"/>
        </w:rPr>
        <w:t xml:space="preserve"> عن طريق قاعدتها العسكرية في أرتيريا وبواسطة زوارق الصيد التي لا تلفت الأنظار إلى شواطيء ميناء "ميدي" اليمني القريب من صعدة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r w:rsidRPr="00DD3F16">
        <w:rPr>
          <w:rFonts w:ascii="Simplified Arabic" w:hAnsi="Simplified Arabic" w:cs="Traditional Arabic" w:hint="cs"/>
          <w:b/>
          <w:bCs/>
          <w:sz w:val="28"/>
          <w:szCs w:val="28"/>
          <w:rtl/>
          <w:lang w:bidi="ar-IQ"/>
        </w:rPr>
        <w:t xml:space="preserve"> وفي نفس السياق </w:t>
      </w:r>
      <w:r w:rsidRPr="00DD3F16">
        <w:rPr>
          <w:rFonts w:ascii="Simplified Arabic" w:hAnsi="Simplified Arabic" w:cs="Traditional Arabic"/>
          <w:b/>
          <w:bCs/>
          <w:sz w:val="28"/>
          <w:szCs w:val="28"/>
          <w:rtl/>
          <w:lang w:bidi="ar-IQ"/>
        </w:rPr>
        <w:t>تحدث تقري</w:t>
      </w:r>
      <w:r w:rsidRPr="00DD3F16">
        <w:rPr>
          <w:rFonts w:ascii="Simplified Arabic" w:hAnsi="Simplified Arabic" w:cs="Traditional Arabic" w:hint="cs"/>
          <w:b/>
          <w:bCs/>
          <w:sz w:val="28"/>
          <w:szCs w:val="28"/>
          <w:rtl/>
          <w:lang w:bidi="ar-IQ"/>
        </w:rPr>
        <w:t>ر</w:t>
      </w:r>
      <w:r w:rsidRPr="00DD3F16">
        <w:rPr>
          <w:rFonts w:ascii="Simplified Arabic" w:hAnsi="Simplified Arabic" w:cs="Traditional Arabic"/>
          <w:b/>
          <w:bCs/>
          <w:sz w:val="28"/>
          <w:szCs w:val="28"/>
          <w:rtl/>
          <w:lang w:bidi="ar-IQ"/>
        </w:rPr>
        <w:t>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لمعهد واشنطن عن</w:t>
      </w:r>
      <w:r w:rsidRPr="00DD3F16">
        <w:rPr>
          <w:rFonts w:ascii="Simplified Arabic" w:hAnsi="Simplified Arabic" w:cs="Traditional Arabic" w:hint="cs"/>
          <w:b/>
          <w:bCs/>
          <w:sz w:val="28"/>
          <w:szCs w:val="28"/>
          <w:rtl/>
          <w:lang w:bidi="ar-IQ"/>
        </w:rPr>
        <w:t xml:space="preserve"> ذلك</w:t>
      </w:r>
      <w:r w:rsidRPr="00DD3F16">
        <w:rPr>
          <w:rFonts w:ascii="Simplified Arabic" w:hAnsi="Simplified Arabic" w:cs="Traditional Arabic"/>
          <w:b/>
          <w:bCs/>
          <w:sz w:val="28"/>
          <w:szCs w:val="28"/>
          <w:rtl/>
          <w:lang w:bidi="ar-IQ"/>
        </w:rPr>
        <w:t xml:space="preserve"> قائلا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"لاتوجد أدلة دامغة عن وجود مثل هذه الروابط، فلا يظهر المتمردون اليمنيون أية أنواع من القدرات المستخدمة من قبل وكلاء إيران مثل "حزب الله" و"حماس" على سبيل المثال، صواريخ </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107</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122</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ملم وقنابل متطورة مزروعة على جانب الطريق</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r w:rsidRPr="00DD3F16">
        <w:rPr>
          <w:rFonts w:ascii="Simplified Arabic" w:hAnsi="Simplified Arabic" w:cs="Traditional Arabic" w:hint="cs"/>
          <w:b/>
          <w:bCs/>
          <w:sz w:val="28"/>
          <w:szCs w:val="28"/>
          <w:rtl/>
          <w:lang w:bidi="ar-IQ"/>
        </w:rPr>
        <w:t>، إذ سوق تداول السلاح في اليمن رائج والمعروف عن اليمنيون إنهم شعب مسلح.</w:t>
      </w:r>
    </w:p>
    <w:p w:rsidR="00CD7C41" w:rsidRPr="00DD3F16" w:rsidRDefault="00CD7C41" w:rsidP="00CD7C41">
      <w:pPr>
        <w:pStyle w:val="ListParagraph"/>
        <w:shd w:val="clear" w:color="auto" w:fill="FFFFFF"/>
        <w:tabs>
          <w:tab w:val="left" w:pos="5216"/>
        </w:tabs>
        <w:bidi/>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 xml:space="preserve">لعل من أهم عناصر نجاح الثورات هو قوة تسليحها، </w:t>
      </w:r>
      <w:r w:rsidRPr="00DD3F16">
        <w:rPr>
          <w:rFonts w:ascii="Simplified Arabic" w:hAnsi="Simplified Arabic" w:cs="Traditional Arabic" w:hint="cs"/>
          <w:b/>
          <w:bCs/>
          <w:sz w:val="28"/>
          <w:szCs w:val="28"/>
          <w:rtl/>
          <w:lang w:bidi="ar-IQ"/>
        </w:rPr>
        <w:t xml:space="preserve">إذ </w:t>
      </w:r>
      <w:r w:rsidRPr="00DD3F16">
        <w:rPr>
          <w:rFonts w:ascii="Simplified Arabic" w:hAnsi="Simplified Arabic" w:cs="Traditional Arabic"/>
          <w:b/>
          <w:bCs/>
          <w:sz w:val="28"/>
          <w:szCs w:val="28"/>
          <w:rtl/>
          <w:lang w:bidi="ar-IQ"/>
        </w:rPr>
        <w:t xml:space="preserve">تذكر لنا حوادث التاريخ المعاصر، أن كل الثورات المسلحة الناجحة والأنقلابات العسكرية قد قامت بمؤازرة الجيش ومساعدته، كونه هو من يملك السلاح وهو صمام الأمان للدولة وحامي نظامها، من هنا نجد أن أغلب الثائرين إذا أستثنينا القليل منهم </w:t>
      </w:r>
      <w:r w:rsidRPr="00DD3F16">
        <w:rPr>
          <w:rFonts w:ascii="Simplified Arabic" w:hAnsi="Simplified Arabic" w:cs="Traditional Arabic" w:hint="cs"/>
          <w:b/>
          <w:bCs/>
          <w:sz w:val="28"/>
          <w:szCs w:val="28"/>
          <w:rtl/>
          <w:lang w:bidi="ar-IQ"/>
        </w:rPr>
        <w:t>أمثال</w:t>
      </w:r>
      <w:r w:rsidRPr="00DD3F16">
        <w:rPr>
          <w:rFonts w:ascii="Simplified Arabic" w:hAnsi="Simplified Arabic" w:cs="Traditional Arabic"/>
          <w:b/>
          <w:bCs/>
          <w:sz w:val="28"/>
          <w:szCs w:val="28"/>
          <w:rtl/>
          <w:lang w:bidi="ar-IQ"/>
        </w:rPr>
        <w:t xml:space="preserve"> (غاندي) قد ح</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رصوا على تجهيز أنفسهم بالسلاح الذي يستطيعون من خلاله الوقوف بقوة وحزم ضد أعدائهم.</w:t>
      </w:r>
    </w:p>
    <w:p w:rsidR="00CD7C41" w:rsidRPr="00DD3F16" w:rsidRDefault="00CD7C41" w:rsidP="00CD7C41">
      <w:pPr>
        <w:pStyle w:val="ListParagraph"/>
        <w:shd w:val="clear" w:color="auto" w:fill="FFFFFF"/>
        <w:tabs>
          <w:tab w:val="left" w:pos="5216"/>
        </w:tabs>
        <w:bidi/>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وهكذا وجدنا حركة أنصار الله قد حرصت على جمع السلاح وتخزينه وبشتى الطرق والوسائل كما ذكرنا ليكون مصدر قوتها وأس نجاحها في الدفاع عن أهدافها عند المواجهة، وقد حصل لها ذلك وأفادت من هذه الأداة بتحقيق النصر على أعدائها.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المطلب الثالث: الافادة من التجارب الثورية الأخرى</w:t>
      </w:r>
    </w:p>
    <w:p w:rsidR="00CD7C41" w:rsidRPr="00DD3F16" w:rsidRDefault="00CD7C41" w:rsidP="00CD7C41">
      <w:pPr>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من الممكن القول إنّ من أهم </w:t>
      </w:r>
      <w:r w:rsidRPr="00DD3F16">
        <w:rPr>
          <w:rFonts w:ascii="Simplified Arabic" w:hAnsi="Simplified Arabic" w:cs="Traditional Arabic"/>
          <w:b/>
          <w:bCs/>
          <w:sz w:val="28"/>
          <w:szCs w:val="28"/>
          <w:rtl/>
          <w:lang w:bidi="ar-IQ"/>
        </w:rPr>
        <w:t>التجارب الثورية التي تأثرت بها حركة أنصار الله ومؤسسها (حسين الحوثي) هي تجربة الثورة الإيرانية بقيادة (روح الله الخميني) عام 1979م، ف</w:t>
      </w:r>
      <w:r w:rsidRPr="00DD3F16">
        <w:rPr>
          <w:rFonts w:ascii="Simplified Arabic" w:hAnsi="Simplified Arabic" w:cs="Traditional Arabic" w:hint="cs"/>
          <w:b/>
          <w:bCs/>
          <w:sz w:val="28"/>
          <w:szCs w:val="28"/>
          <w:rtl/>
          <w:lang w:bidi="ar-IQ"/>
        </w:rPr>
        <w:t>على الرغم من</w:t>
      </w:r>
      <w:r w:rsidRPr="00DD3F16">
        <w:rPr>
          <w:rFonts w:ascii="Simplified Arabic" w:hAnsi="Simplified Arabic" w:cs="Traditional Arabic"/>
          <w:b/>
          <w:bCs/>
          <w:sz w:val="28"/>
          <w:szCs w:val="28"/>
          <w:rtl/>
          <w:lang w:bidi="ar-IQ"/>
        </w:rPr>
        <w:t xml:space="preserve"> ال</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ختلاف الفكري والعقدي بين الفكر الأثني عشري وولاية الفقيه من جانب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وبين الفكر الزيدي من جانب آخر، </w:t>
      </w:r>
      <w:r w:rsidRPr="00DD3F16">
        <w:rPr>
          <w:rFonts w:ascii="Simplified Arabic" w:hAnsi="Simplified Arabic" w:cs="Traditional Arabic" w:hint="cs"/>
          <w:b/>
          <w:bCs/>
          <w:sz w:val="28"/>
          <w:szCs w:val="28"/>
          <w:rtl/>
          <w:lang w:bidi="ar-IQ"/>
        </w:rPr>
        <w:t>ف</w:t>
      </w:r>
      <w:r w:rsidRPr="00DD3F16">
        <w:rPr>
          <w:rFonts w:ascii="Simplified Arabic" w:hAnsi="Simplified Arabic" w:cs="Traditional Arabic"/>
          <w:b/>
          <w:bCs/>
          <w:sz w:val="28"/>
          <w:szCs w:val="28"/>
          <w:rtl/>
          <w:lang w:bidi="ar-IQ"/>
        </w:rPr>
        <w:t xml:space="preserve">التجربة الثورية في إيران </w:t>
      </w:r>
      <w:r w:rsidRPr="00DD3F16">
        <w:rPr>
          <w:rFonts w:ascii="Simplified Arabic" w:hAnsi="Simplified Arabic" w:cs="Traditional Arabic" w:hint="cs"/>
          <w:b/>
          <w:bCs/>
          <w:sz w:val="28"/>
          <w:szCs w:val="28"/>
          <w:rtl/>
          <w:lang w:bidi="ar-IQ"/>
        </w:rPr>
        <w:t>تحتمل التأثير</w:t>
      </w:r>
      <w:r w:rsidRPr="00DD3F16">
        <w:rPr>
          <w:rFonts w:ascii="Simplified Arabic" w:hAnsi="Simplified Arabic" w:cs="Traditional Arabic"/>
          <w:b/>
          <w:bCs/>
          <w:sz w:val="28"/>
          <w:szCs w:val="28"/>
          <w:rtl/>
          <w:lang w:bidi="ar-IQ"/>
        </w:rPr>
        <w:t xml:space="preserve"> في حركة أنصار الله من حيث كونها تجربة ثورية </w:t>
      </w:r>
      <w:r w:rsidRPr="00DD3F16">
        <w:rPr>
          <w:rFonts w:ascii="Simplified Arabic" w:hAnsi="Simplified Arabic" w:cs="Traditional Arabic" w:hint="cs"/>
          <w:b/>
          <w:bCs/>
          <w:sz w:val="28"/>
          <w:szCs w:val="28"/>
          <w:rtl/>
          <w:lang w:bidi="ar-IQ"/>
        </w:rPr>
        <w:t>مشابهة</w:t>
      </w:r>
      <w:r w:rsidRPr="00DD3F16">
        <w:rPr>
          <w:rFonts w:ascii="Simplified Arabic" w:hAnsi="Simplified Arabic" w:cs="Traditional Arabic"/>
          <w:b/>
          <w:bCs/>
          <w:sz w:val="28"/>
          <w:szCs w:val="28"/>
          <w:rtl/>
          <w:lang w:bidi="ar-IQ"/>
        </w:rPr>
        <w:t xml:space="preserve"> إستطاعت من تحقيق الكثير، فهم لم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عجبوا بفكر وعقائد الإيرانيين ق</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در إعجابهم بالأداء الحماسي للثورة وقائدها (الخميني)، والتي إستطاعت من تغيير نظام حكم ملكي وراثي ديكتاتوري حكم إيران لعقود طويلة وأرتبط </w:t>
      </w:r>
      <w:r w:rsidRPr="00DD3F16">
        <w:rPr>
          <w:rFonts w:ascii="Simplified Arabic" w:hAnsi="Simplified Arabic" w:cs="Traditional Arabic" w:hint="cs"/>
          <w:b/>
          <w:bCs/>
          <w:sz w:val="28"/>
          <w:szCs w:val="28"/>
          <w:rtl/>
          <w:lang w:bidi="ar-IQ"/>
        </w:rPr>
        <w:t xml:space="preserve">بوصفه </w:t>
      </w:r>
      <w:r w:rsidRPr="00DD3F16">
        <w:rPr>
          <w:rFonts w:ascii="Simplified Arabic" w:hAnsi="Simplified Arabic" w:cs="Traditional Arabic"/>
          <w:b/>
          <w:bCs/>
          <w:sz w:val="28"/>
          <w:szCs w:val="28"/>
          <w:rtl/>
          <w:lang w:bidi="ar-IQ"/>
        </w:rPr>
        <w:t>حليف إستراتيجي قوي بالغرب وأمريكا إرتباطا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وثيقا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حتى قيل عن شاه إيران بأنه "شرطي الخليج"</w:t>
      </w:r>
      <w:r w:rsidRPr="00DD3F16">
        <w:rPr>
          <w:rFonts w:ascii="Simplified Arabic" w:hAnsi="Simplified Arabic" w:cs="Traditional Arabic" w:hint="cs"/>
          <w:b/>
          <w:bCs/>
          <w:sz w:val="28"/>
          <w:szCs w:val="28"/>
          <w:rtl/>
          <w:lang w:bidi="ar-IQ"/>
        </w:rPr>
        <w:t xml:space="preserve"> وحامي مصالح أمريكا والغرب في الخليج</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كانت إيران في ذلك الوقت الدولة رقم واحد في المنطقة من حيث القوة العسكرية والتأثير السياسي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كما </w:t>
      </w:r>
      <w:r w:rsidRPr="00DD3F16">
        <w:rPr>
          <w:rFonts w:ascii="Simplified Arabic" w:hAnsi="Simplified Arabic" w:cs="Traditional Arabic"/>
          <w:b/>
          <w:bCs/>
          <w:sz w:val="28"/>
          <w:szCs w:val="28"/>
          <w:rtl/>
          <w:lang w:bidi="ar-IQ"/>
        </w:rPr>
        <w:t xml:space="preserve">كانت الذراع الأمريكي الضارب في الخليج والمنطقة، </w:t>
      </w:r>
      <w:r w:rsidRPr="00DD3F16">
        <w:rPr>
          <w:rFonts w:ascii="Simplified Arabic" w:hAnsi="Simplified Arabic" w:cs="Traditional Arabic" w:hint="cs"/>
          <w:b/>
          <w:bCs/>
          <w:sz w:val="28"/>
          <w:szCs w:val="28"/>
          <w:rtl/>
          <w:lang w:bidi="ar-IQ"/>
        </w:rPr>
        <w:t>ف</w:t>
      </w:r>
      <w:r w:rsidRPr="00DD3F16">
        <w:rPr>
          <w:rFonts w:ascii="Simplified Arabic" w:hAnsi="Simplified Arabic" w:cs="Traditional Arabic"/>
          <w:b/>
          <w:bCs/>
          <w:sz w:val="28"/>
          <w:szCs w:val="28"/>
          <w:rtl/>
          <w:lang w:bidi="ar-IQ"/>
        </w:rPr>
        <w:t xml:space="preserve">لم تكن أمريكا لتتخلى عنها بسهولة ويسر لولا </w:t>
      </w:r>
      <w:r w:rsidRPr="00DD3F16">
        <w:rPr>
          <w:rFonts w:ascii="Simplified Arabic" w:hAnsi="Simplified Arabic" w:cs="Traditional Arabic" w:hint="cs"/>
          <w:b/>
          <w:bCs/>
          <w:sz w:val="28"/>
          <w:szCs w:val="28"/>
          <w:rtl/>
          <w:lang w:bidi="ar-IQ"/>
        </w:rPr>
        <w:t>ما</w:t>
      </w:r>
      <w:r w:rsidRPr="00DD3F16">
        <w:rPr>
          <w:rFonts w:ascii="Simplified Arabic" w:hAnsi="Simplified Arabic" w:cs="Traditional Arabic"/>
          <w:b/>
          <w:bCs/>
          <w:sz w:val="28"/>
          <w:szCs w:val="28"/>
          <w:rtl/>
          <w:lang w:bidi="ar-IQ"/>
        </w:rPr>
        <w:t>أحدثته ثورة (الخميني) والتي قلبت موازين القوى رأسا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على عقب</w:t>
      </w:r>
      <w:r w:rsidRPr="00DD3F16">
        <w:rPr>
          <w:rFonts w:ascii="Simplified Arabic" w:hAnsi="Simplified Arabic" w:cs="Traditional Arabic"/>
          <w:b/>
          <w:bCs/>
          <w:sz w:val="28"/>
          <w:szCs w:val="28"/>
          <w:vertAlign w:val="superscript"/>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lang w:bidi="ar-IQ"/>
        </w:rPr>
        <w:t>(</w:t>
      </w:r>
      <w:r w:rsidRPr="00DD3F16">
        <w:rPr>
          <w:rFonts w:ascii="Simplified Arabic" w:hAnsi="Simplified Arabic" w:cs="Traditional Arabic"/>
          <w:b/>
          <w:bCs/>
          <w:sz w:val="28"/>
          <w:szCs w:val="28"/>
          <w:rtl/>
          <w:lang w:bidi="ar-IQ"/>
        </w:rPr>
        <w:t xml:space="preserve">، فكانت ثورة </w:t>
      </w:r>
      <w:r w:rsidRPr="00DD3F16">
        <w:rPr>
          <w:rFonts w:ascii="Simplified Arabic" w:hAnsi="Simplified Arabic" w:cs="Traditional Arabic" w:hint="cs"/>
          <w:b/>
          <w:bCs/>
          <w:sz w:val="28"/>
          <w:szCs w:val="28"/>
          <w:rtl/>
          <w:lang w:bidi="ar-IQ"/>
        </w:rPr>
        <w:t xml:space="preserve">لها صدى وتأثير في موازين القوى الإقليمية </w:t>
      </w:r>
      <w:r w:rsidRPr="00DD3F16">
        <w:rPr>
          <w:rFonts w:ascii="Simplified Arabic" w:hAnsi="Simplified Arabic" w:cs="Traditional Arabic"/>
          <w:b/>
          <w:bCs/>
          <w:sz w:val="28"/>
          <w:szCs w:val="28"/>
          <w:rtl/>
          <w:lang w:bidi="ar-IQ"/>
        </w:rPr>
        <w:t>من حيث سرعتها وعمق تأثيرها، وبرز جليا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دور الدين وقوة تأثير رجالاته وقياداته في واقع سياسي من المفترض أن النظام فيه كان محمي بأجهزة أمنية وعسكرية وصرفت عليه بسخاء الأموال الكبيرة لكي تحافظ على إطالة عمره،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ضاف إلى كل ذلك إنعدام أسباب حدوث الثورات الإعتيادية، كالخسائر العسكرية أو الأزمات المالية الكبيرة أو تمرد وعصيان العمال أو الفلاحين وأخيرا الإنقلاب والتمرد العسكري</w:t>
      </w:r>
      <w:r w:rsidRPr="00DD3F16">
        <w:rPr>
          <w:rFonts w:ascii="Simplified Arabic" w:hAnsi="Simplified Arabic" w:cs="Traditional Arabic"/>
          <w:b/>
          <w:bCs/>
          <w:sz w:val="28"/>
          <w:szCs w:val="28"/>
          <w:vertAlign w:val="superscript"/>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lang w:bidi="ar-IQ"/>
        </w:rPr>
        <w:t>(</w:t>
      </w:r>
      <w:r w:rsidRPr="00DD3F16">
        <w:rPr>
          <w:rFonts w:ascii="Simplified Arabic" w:hAnsi="Simplified Arabic" w:cs="Traditional Arabic"/>
          <w:b/>
          <w:bCs/>
          <w:sz w:val="28"/>
          <w:szCs w:val="28"/>
          <w:rtl/>
          <w:lang w:bidi="ar-IQ"/>
        </w:rPr>
        <w:t xml:space="preserve">، فكان سبب الثورة خارج السياقات المعروفة وكانت النتيجة على أرض الواقع هي قيام جمهورية إسلامية يقودها رجل دين ثمانيني، </w:t>
      </w:r>
      <w:r w:rsidRPr="00DD3F16">
        <w:rPr>
          <w:rFonts w:ascii="Simplified Arabic" w:hAnsi="Simplified Arabic" w:cs="Traditional Arabic" w:hint="cs"/>
          <w:b/>
          <w:bCs/>
          <w:sz w:val="28"/>
          <w:szCs w:val="28"/>
          <w:rtl/>
          <w:lang w:bidi="ar-IQ"/>
        </w:rPr>
        <w:t>ف</w:t>
      </w:r>
      <w:r w:rsidRPr="00DD3F16">
        <w:rPr>
          <w:rFonts w:ascii="Simplified Arabic" w:hAnsi="Simplified Arabic" w:cs="Traditional Arabic"/>
          <w:b/>
          <w:bCs/>
          <w:sz w:val="28"/>
          <w:szCs w:val="28"/>
          <w:rtl/>
          <w:lang w:bidi="ar-IQ"/>
        </w:rPr>
        <w:t xml:space="preserve">أصبح الحدث بحد ذاته يحتاج إلى التحليل والتفسير المعمق، ولعل هذا السياق غير المعروف لحدوث الثورات كان هو السبب </w:t>
      </w:r>
      <w:r w:rsidRPr="00DD3F16">
        <w:rPr>
          <w:rFonts w:ascii="Simplified Arabic" w:hAnsi="Simplified Arabic" w:cs="Traditional Arabic" w:hint="cs"/>
          <w:b/>
          <w:bCs/>
          <w:sz w:val="28"/>
          <w:szCs w:val="28"/>
          <w:rtl/>
          <w:lang w:bidi="ar-IQ"/>
        </w:rPr>
        <w:t xml:space="preserve">الرئيس في مقاربة الثورة كمفهوم وحركة عند حركة </w:t>
      </w:r>
      <w:r w:rsidRPr="00DD3F16">
        <w:rPr>
          <w:rFonts w:ascii="Simplified Arabic" w:hAnsi="Simplified Arabic" w:cs="Traditional Arabic"/>
          <w:b/>
          <w:bCs/>
          <w:sz w:val="28"/>
          <w:szCs w:val="28"/>
          <w:rtl/>
          <w:lang w:bidi="ar-IQ"/>
        </w:rPr>
        <w:t xml:space="preserve">أنصار الله </w:t>
      </w:r>
      <w:r w:rsidRPr="00DD3F16">
        <w:rPr>
          <w:rFonts w:ascii="Simplified Arabic" w:hAnsi="Simplified Arabic" w:cs="Traditional Arabic" w:hint="cs"/>
          <w:b/>
          <w:bCs/>
          <w:sz w:val="28"/>
          <w:szCs w:val="28"/>
          <w:rtl/>
          <w:lang w:bidi="ar-IQ"/>
        </w:rPr>
        <w:t>مع التجربة الثورية في إيران.</w:t>
      </w:r>
    </w:p>
    <w:p w:rsidR="00CD7C41" w:rsidRPr="00DD3F16" w:rsidRDefault="00CD7C41" w:rsidP="00CD7C41">
      <w:pPr>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 كما إن تجربة "حزب الله" في لبنان كانت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ثار إعجاب مؤسس حركة أنصار الله </w:t>
      </w:r>
      <w:r w:rsidRPr="00DD3F16">
        <w:rPr>
          <w:rFonts w:ascii="Simplified Arabic" w:hAnsi="Simplified Arabic" w:cs="Traditional Arabic" w:hint="cs"/>
          <w:b/>
          <w:bCs/>
          <w:sz w:val="28"/>
          <w:szCs w:val="28"/>
          <w:rtl/>
          <w:lang w:bidi="ar-IQ"/>
        </w:rPr>
        <w:t xml:space="preserve">أيضاً </w:t>
      </w:r>
      <w:r w:rsidRPr="00DD3F16">
        <w:rPr>
          <w:rFonts w:ascii="Simplified Arabic" w:hAnsi="Simplified Arabic" w:cs="Traditional Arabic"/>
          <w:b/>
          <w:bCs/>
          <w:sz w:val="28"/>
          <w:szCs w:val="28"/>
          <w:rtl/>
          <w:lang w:bidi="ar-IQ"/>
        </w:rPr>
        <w:t xml:space="preserve">ولإعتبارات شتى، ولعل من أهم تلك الإعتبارات هي: أولا: </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رتباط تجربة الحزب بالثورة في إيران </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رتباطا وثيقا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الناحية الفكرية والعقدية، فكما هو معروف تبعية المرجعية الفقهية للحزب إلى المرجعية الإيرانية ومن ثم الدعم الغير محدود من قبل إيران للحزب ونشاطاته</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أما الإعتبار الثاني: فهو إتخاذ الحزب لهدف ديني ووطني مقدس يلامس مشاعر وعواطف الجماهير العربية والإسلامية وهو هدف محاربة إسرائيل و</w:t>
      </w:r>
      <w:r w:rsidRPr="00DD3F16">
        <w:rPr>
          <w:rFonts w:ascii="Simplified Arabic" w:hAnsi="Simplified Arabic" w:cs="Traditional Arabic" w:hint="cs"/>
          <w:b/>
          <w:bCs/>
          <w:sz w:val="28"/>
          <w:szCs w:val="28"/>
          <w:rtl/>
          <w:lang w:bidi="ar-IQ"/>
        </w:rPr>
        <w:t xml:space="preserve">من ثم </w:t>
      </w:r>
      <w:r w:rsidRPr="00DD3F16">
        <w:rPr>
          <w:rFonts w:ascii="Simplified Arabic" w:hAnsi="Simplified Arabic" w:cs="Traditional Arabic"/>
          <w:b/>
          <w:bCs/>
          <w:sz w:val="28"/>
          <w:szCs w:val="28"/>
          <w:rtl/>
          <w:lang w:bidi="ar-IQ"/>
        </w:rPr>
        <w:t>نجاح</w:t>
      </w:r>
      <w:r w:rsidRPr="00DD3F16">
        <w:rPr>
          <w:rFonts w:ascii="Simplified Arabic" w:hAnsi="Simplified Arabic" w:cs="Traditional Arabic" w:hint="cs"/>
          <w:b/>
          <w:bCs/>
          <w:sz w:val="28"/>
          <w:szCs w:val="28"/>
          <w:rtl/>
          <w:lang w:bidi="ar-IQ"/>
        </w:rPr>
        <w:t>ه</w:t>
      </w:r>
      <w:r w:rsidRPr="00DD3F16">
        <w:rPr>
          <w:rFonts w:ascii="Simplified Arabic" w:hAnsi="Simplified Arabic" w:cs="Traditional Arabic"/>
          <w:b/>
          <w:bCs/>
          <w:sz w:val="28"/>
          <w:szCs w:val="28"/>
          <w:rtl/>
          <w:lang w:bidi="ar-IQ"/>
        </w:rPr>
        <w:t xml:space="preserve"> إلى حد كبير في تحقيق النصر عليها في أكثر من منازلة، مما جعل من إسرائيل </w:t>
      </w:r>
      <w:r w:rsidRPr="00DD3F16">
        <w:rPr>
          <w:rFonts w:ascii="Simplified Arabic" w:hAnsi="Simplified Arabic" w:cs="Traditional Arabic" w:hint="cs"/>
          <w:b/>
          <w:bCs/>
          <w:sz w:val="28"/>
          <w:szCs w:val="28"/>
          <w:rtl/>
          <w:lang w:bidi="ar-IQ"/>
        </w:rPr>
        <w:t xml:space="preserve">أنَّ </w:t>
      </w:r>
      <w:r w:rsidRPr="00DD3F16">
        <w:rPr>
          <w:rFonts w:ascii="Simplified Arabic" w:hAnsi="Simplified Arabic" w:cs="Traditional Arabic"/>
          <w:b/>
          <w:bCs/>
          <w:sz w:val="28"/>
          <w:szCs w:val="28"/>
          <w:rtl/>
          <w:lang w:bidi="ar-IQ"/>
        </w:rPr>
        <w:t>تقيم وزناً وتحسب حساباً أكبر لحزب الله وجناحه العسكري الضارب أك</w:t>
      </w:r>
      <w:r w:rsidRPr="00DD3F16">
        <w:rPr>
          <w:rFonts w:ascii="Simplified Arabic" w:hAnsi="Simplified Arabic" w:cs="Traditional Arabic" w:hint="cs"/>
          <w:b/>
          <w:bCs/>
          <w:sz w:val="28"/>
          <w:szCs w:val="28"/>
          <w:rtl/>
          <w:lang w:bidi="ar-IQ"/>
        </w:rPr>
        <w:t>بر</w:t>
      </w:r>
      <w:r w:rsidRPr="00DD3F16">
        <w:rPr>
          <w:rFonts w:ascii="Simplified Arabic" w:hAnsi="Simplified Arabic" w:cs="Traditional Arabic"/>
          <w:b/>
          <w:bCs/>
          <w:sz w:val="28"/>
          <w:szCs w:val="28"/>
          <w:rtl/>
          <w:lang w:bidi="ar-IQ"/>
        </w:rPr>
        <w:t xml:space="preserve"> من حساباتها مع </w:t>
      </w:r>
      <w:r w:rsidRPr="00DD3F16">
        <w:rPr>
          <w:rFonts w:ascii="Simplified Arabic" w:hAnsi="Simplified Arabic" w:cs="Traditional Arabic" w:hint="cs"/>
          <w:b/>
          <w:bCs/>
          <w:sz w:val="28"/>
          <w:szCs w:val="28"/>
          <w:rtl/>
          <w:lang w:bidi="ar-IQ"/>
        </w:rPr>
        <w:t xml:space="preserve">جيوش </w:t>
      </w:r>
      <w:r w:rsidRPr="00DD3F16">
        <w:rPr>
          <w:rFonts w:ascii="Simplified Arabic" w:hAnsi="Simplified Arabic" w:cs="Traditional Arabic"/>
          <w:b/>
          <w:bCs/>
          <w:sz w:val="28"/>
          <w:szCs w:val="28"/>
          <w:rtl/>
          <w:lang w:bidi="ar-IQ"/>
        </w:rPr>
        <w:t>الدول العربية وحكوماتها الضعيفة في المنطقة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أما الأعتبار الثالث فهو: تشابه تجربة أنصار الله مع تجربة حزب الله من حيث كونها تجربة ثورية في إطار ديني وطني غايته إصلاح ما أفسدته الأنظمة الحاكمة والخانعة والسائرة في ركب أمريكا والغرب، ف</w:t>
      </w:r>
      <w:r w:rsidRPr="00DD3F16">
        <w:rPr>
          <w:rFonts w:ascii="Simplified Arabic" w:hAnsi="Simplified Arabic" w:cs="Traditional Arabic" w:hint="cs"/>
          <w:b/>
          <w:bCs/>
          <w:sz w:val="28"/>
          <w:szCs w:val="28"/>
          <w:rtl/>
          <w:lang w:bidi="ar-IQ"/>
        </w:rPr>
        <w:t>على الرغم من</w:t>
      </w:r>
      <w:r w:rsidRPr="00DD3F16">
        <w:rPr>
          <w:rFonts w:ascii="Simplified Arabic" w:hAnsi="Simplified Arabic" w:cs="Traditional Arabic"/>
          <w:b/>
          <w:bCs/>
          <w:sz w:val="28"/>
          <w:szCs w:val="28"/>
          <w:rtl/>
          <w:lang w:bidi="ar-IQ"/>
        </w:rPr>
        <w:t xml:space="preserve"> إختلاف البيئة الإجتماعية بين لبنان واليمن وإختلاف الواقع الديني والمذهبي بين الأثنين، </w:t>
      </w:r>
      <w:r w:rsidRPr="00DD3F16">
        <w:rPr>
          <w:rFonts w:ascii="Simplified Arabic" w:hAnsi="Simplified Arabic" w:cs="Traditional Arabic" w:hint="cs"/>
          <w:b/>
          <w:bCs/>
          <w:sz w:val="28"/>
          <w:szCs w:val="28"/>
          <w:rtl/>
          <w:lang w:bidi="ar-IQ"/>
        </w:rPr>
        <w:t>إذ</w:t>
      </w:r>
      <w:r w:rsidRPr="00DD3F16">
        <w:rPr>
          <w:rFonts w:ascii="Simplified Arabic" w:hAnsi="Simplified Arabic" w:cs="Traditional Arabic"/>
          <w:b/>
          <w:bCs/>
          <w:sz w:val="28"/>
          <w:szCs w:val="28"/>
          <w:rtl/>
          <w:lang w:bidi="ar-IQ"/>
        </w:rPr>
        <w:t xml:space="preserve"> في اليمن إتجاهيين فقهيين رئيسيين هما الزيدي والشافعي مع وجود التأثير الإقليمي من قبل السعودية وإيران، بينما في لبنان الواقع أصعب حيث الإتجاهات الفقهية والعقدية أكثر،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في الساحة اللبنانية تتصارع القوى السنية والشيعية مضافا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إليها القوى المسيحية مع وجود مؤثريين إقليميين أكثر من </w:t>
      </w:r>
      <w:r w:rsidRPr="00DD3F16">
        <w:rPr>
          <w:rFonts w:ascii="Simplified Arabic" w:hAnsi="Simplified Arabic" w:cs="Traditional Arabic" w:hint="cs"/>
          <w:b/>
          <w:bCs/>
          <w:sz w:val="28"/>
          <w:szCs w:val="28"/>
          <w:rtl/>
          <w:lang w:bidi="ar-IQ"/>
        </w:rPr>
        <w:t xml:space="preserve">الحالة </w:t>
      </w:r>
      <w:r w:rsidRPr="00DD3F16">
        <w:rPr>
          <w:rFonts w:ascii="Simplified Arabic" w:hAnsi="Simplified Arabic" w:cs="Traditional Arabic"/>
          <w:b/>
          <w:bCs/>
          <w:sz w:val="28"/>
          <w:szCs w:val="28"/>
          <w:rtl/>
          <w:lang w:bidi="ar-IQ"/>
        </w:rPr>
        <w:t>اليمن</w:t>
      </w:r>
      <w:r w:rsidRPr="00DD3F16">
        <w:rPr>
          <w:rFonts w:ascii="Simplified Arabic" w:hAnsi="Simplified Arabic" w:cs="Traditional Arabic" w:hint="cs"/>
          <w:b/>
          <w:bCs/>
          <w:sz w:val="28"/>
          <w:szCs w:val="28"/>
          <w:rtl/>
          <w:lang w:bidi="ar-IQ"/>
        </w:rPr>
        <w:t>ية</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إذ</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تؤثر</w:t>
      </w:r>
      <w:r w:rsidRPr="00DD3F16">
        <w:rPr>
          <w:rFonts w:ascii="Simplified Arabic" w:hAnsi="Simplified Arabic" w:cs="Traditional Arabic"/>
          <w:b/>
          <w:bCs/>
          <w:sz w:val="28"/>
          <w:szCs w:val="28"/>
          <w:rtl/>
          <w:lang w:bidi="ar-IQ"/>
        </w:rPr>
        <w:t xml:space="preserve"> السعودية وإيران </w:t>
      </w:r>
      <w:r w:rsidRPr="00DD3F16">
        <w:rPr>
          <w:rFonts w:ascii="Simplified Arabic" w:hAnsi="Simplified Arabic" w:cs="Traditional Arabic" w:hint="cs"/>
          <w:b/>
          <w:bCs/>
          <w:sz w:val="28"/>
          <w:szCs w:val="28"/>
          <w:rtl/>
          <w:lang w:bidi="ar-IQ"/>
        </w:rPr>
        <w:t>مضافاً</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إليها</w:t>
      </w:r>
      <w:r w:rsidRPr="00DD3F16">
        <w:rPr>
          <w:rFonts w:ascii="Simplified Arabic" w:hAnsi="Simplified Arabic" w:cs="Traditional Arabic"/>
          <w:b/>
          <w:bCs/>
          <w:sz w:val="28"/>
          <w:szCs w:val="28"/>
          <w:rtl/>
          <w:lang w:bidi="ar-IQ"/>
        </w:rPr>
        <w:t xml:space="preserve"> إسرائيل والغرب</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و</w:t>
      </w:r>
      <w:r w:rsidRPr="00DD3F16">
        <w:rPr>
          <w:rFonts w:ascii="Simplified Arabic" w:hAnsi="Simplified Arabic" w:cs="Traditional Arabic" w:hint="cs"/>
          <w:b/>
          <w:bCs/>
          <w:sz w:val="28"/>
          <w:szCs w:val="28"/>
          <w:rtl/>
          <w:lang w:bidi="ar-IQ"/>
        </w:rPr>
        <w:t>على الرغم من</w:t>
      </w:r>
      <w:r w:rsidRPr="00DD3F16">
        <w:rPr>
          <w:rFonts w:ascii="Simplified Arabic" w:hAnsi="Simplified Arabic" w:cs="Traditional Arabic"/>
          <w:b/>
          <w:bCs/>
          <w:sz w:val="28"/>
          <w:szCs w:val="28"/>
          <w:rtl/>
          <w:lang w:bidi="ar-IQ"/>
        </w:rPr>
        <w:t xml:space="preserve"> صعوبة وتعقيد موقف حزب الله في لبنان أكثر من موقف أنصار الله في اليمن فإن حزب الله قد نجح إلى حد كبير </w:t>
      </w:r>
      <w:r w:rsidRPr="00DD3F16">
        <w:rPr>
          <w:rFonts w:ascii="Simplified Arabic" w:hAnsi="Simplified Arabic" w:cs="Traditional Arabic" w:hint="cs"/>
          <w:b/>
          <w:bCs/>
          <w:sz w:val="28"/>
          <w:szCs w:val="28"/>
          <w:rtl/>
          <w:lang w:bidi="ar-IQ"/>
        </w:rPr>
        <w:t xml:space="preserve">في التعامل </w:t>
      </w:r>
      <w:r w:rsidRPr="00DD3F16">
        <w:rPr>
          <w:rFonts w:ascii="Simplified Arabic" w:hAnsi="Simplified Arabic" w:cs="Traditional Arabic"/>
          <w:b/>
          <w:bCs/>
          <w:sz w:val="28"/>
          <w:szCs w:val="28"/>
          <w:rtl/>
          <w:lang w:bidi="ar-IQ"/>
        </w:rPr>
        <w:t>مع ا</w:t>
      </w:r>
      <w:r w:rsidRPr="00DD3F16">
        <w:rPr>
          <w:rFonts w:ascii="Simplified Arabic" w:hAnsi="Simplified Arabic" w:cs="Traditional Arabic" w:hint="cs"/>
          <w:b/>
          <w:bCs/>
          <w:sz w:val="28"/>
          <w:szCs w:val="28"/>
          <w:rtl/>
          <w:lang w:bidi="ar-IQ"/>
        </w:rPr>
        <w:t>لمؤثريين</w:t>
      </w:r>
      <w:r w:rsidRPr="00DD3F16">
        <w:rPr>
          <w:rFonts w:ascii="Simplified Arabic" w:hAnsi="Simplified Arabic" w:cs="Traditional Arabic"/>
          <w:b/>
          <w:bCs/>
          <w:sz w:val="28"/>
          <w:szCs w:val="28"/>
          <w:rtl/>
          <w:lang w:bidi="ar-IQ"/>
        </w:rPr>
        <w:t xml:space="preserve"> المحليين والإقليميين والدوليين مما جعل منه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ثار إعجاب لأنصار الله، </w:t>
      </w:r>
      <w:r w:rsidRPr="00DD3F16">
        <w:rPr>
          <w:rFonts w:ascii="Simplified Arabic" w:hAnsi="Simplified Arabic" w:cs="Traditional Arabic" w:hint="cs"/>
          <w:b/>
          <w:bCs/>
          <w:sz w:val="28"/>
          <w:szCs w:val="28"/>
          <w:rtl/>
          <w:lang w:bidi="ar-IQ"/>
        </w:rPr>
        <w:t>لذا فقد وجدنا</w:t>
      </w:r>
      <w:r w:rsidRPr="00DD3F16">
        <w:rPr>
          <w:rFonts w:ascii="Simplified Arabic" w:hAnsi="Simplified Arabic" w:cs="Traditional Arabic"/>
          <w:b/>
          <w:bCs/>
          <w:sz w:val="28"/>
          <w:szCs w:val="28"/>
          <w:rtl/>
          <w:lang w:bidi="ar-IQ"/>
        </w:rPr>
        <w:t xml:space="preserve"> المقاربات واضحة وجلية في إختيار أنصار الله  لتسميتهم لأنفسهم وحتى في إختيارهم لشعار حركتهم المستوحى من شعار  حزب الله وإيران الذي ر</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فعوه في مقاتلة أمريكا واليهود وإسرائيل</w:t>
      </w:r>
      <w:r w:rsidRPr="00DD3F16">
        <w:rPr>
          <w:rFonts w:ascii="Simplified Arabic" w:hAnsi="Simplified Arabic" w:cs="Traditional Arabic"/>
          <w:b/>
          <w:bCs/>
          <w:sz w:val="28"/>
          <w:szCs w:val="28"/>
          <w:vertAlign w:val="superscript"/>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lang w:bidi="ar-IQ"/>
        </w:rPr>
        <w:t>(</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ind w:left="-1"/>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لذا يمكننا القول بأن حركة أنصار الله أستطاعت إلى حد كبير وبسبب ت</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ثرها الواضح والم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علن بالتجربتين الإيرانية واللبنانية من تحويل هذا الإعجاب إلى أداة فعالة في تحشيد الفكر والعمل العسكري والثورة على النظام، خاصة مع توفر الدعم المادي والمعنوي والإعلامي من قبل إيران وحزب الله.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كما</w:t>
      </w:r>
      <w:r w:rsidRPr="00DD3F16">
        <w:rPr>
          <w:rFonts w:ascii="Simplified Arabic" w:hAnsi="Simplified Arabic" w:cs="Traditional Arabic"/>
          <w:b/>
          <w:bCs/>
          <w:sz w:val="28"/>
          <w:szCs w:val="28"/>
          <w:rtl/>
          <w:lang w:bidi="ar-IQ"/>
        </w:rPr>
        <w:t xml:space="preserve"> أستطاعت حركة أنصار الله من إستثمار وتسخير جميع الأدوات المتاحة لها للثورة والخروج على النظام الحاكم، سواء</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على المستوى الداخلي والمحلي أو على المستوى الخارجي والإقليمي، ف</w:t>
      </w:r>
      <w:r w:rsidRPr="00DD3F16">
        <w:rPr>
          <w:rFonts w:ascii="Simplified Arabic" w:hAnsi="Simplified Arabic" w:cs="Traditional Arabic" w:hint="cs"/>
          <w:b/>
          <w:bCs/>
          <w:sz w:val="28"/>
          <w:szCs w:val="28"/>
          <w:rtl/>
          <w:lang w:bidi="ar-IQ"/>
        </w:rPr>
        <w:t>على الرغم من</w:t>
      </w:r>
      <w:r w:rsidRPr="00DD3F16">
        <w:rPr>
          <w:rFonts w:ascii="Simplified Arabic" w:hAnsi="Simplified Arabic" w:cs="Traditional Arabic"/>
          <w:b/>
          <w:bCs/>
          <w:sz w:val="28"/>
          <w:szCs w:val="28"/>
          <w:rtl/>
          <w:lang w:bidi="ar-IQ"/>
        </w:rPr>
        <w:t xml:space="preserve"> مقتل زعيم ومؤسس حركة أنصار الله (حسين الحوثي) مبكراً في أول</w:t>
      </w:r>
      <w:r w:rsidRPr="00DD3F16">
        <w:rPr>
          <w:rFonts w:ascii="Simplified Arabic" w:hAnsi="Simplified Arabic" w:cs="Traditional Arabic" w:hint="cs"/>
          <w:b/>
          <w:bCs/>
          <w:sz w:val="28"/>
          <w:szCs w:val="28"/>
          <w:rtl/>
          <w:lang w:bidi="ar-IQ"/>
        </w:rPr>
        <w:t>ى</w:t>
      </w:r>
      <w:r w:rsidRPr="00DD3F16">
        <w:rPr>
          <w:rFonts w:ascii="Simplified Arabic" w:hAnsi="Simplified Arabic" w:cs="Traditional Arabic"/>
          <w:b/>
          <w:bCs/>
          <w:sz w:val="28"/>
          <w:szCs w:val="28"/>
          <w:rtl/>
          <w:lang w:bidi="ar-IQ"/>
        </w:rPr>
        <w:t xml:space="preserve"> المعارك الستة التي خاضوها ضد نظام حكم الرئيس الراحل (علي عبد الله صالح) كما مر في سياق البحث، إلا أنه ترك إرثا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فكريا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ودينيا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كبيراً إستطاع </w:t>
      </w:r>
      <w:r w:rsidRPr="00DD3F16">
        <w:rPr>
          <w:rFonts w:ascii="Simplified Arabic" w:hAnsi="Simplified Arabic" w:cs="Traditional Arabic" w:hint="cs"/>
          <w:b/>
          <w:bCs/>
          <w:sz w:val="28"/>
          <w:szCs w:val="28"/>
          <w:rtl/>
          <w:lang w:bidi="ar-IQ"/>
        </w:rPr>
        <w:t xml:space="preserve">بعده </w:t>
      </w:r>
      <w:r w:rsidRPr="00DD3F16">
        <w:rPr>
          <w:rFonts w:ascii="Simplified Arabic" w:hAnsi="Simplified Arabic" w:cs="Traditional Arabic"/>
          <w:b/>
          <w:bCs/>
          <w:sz w:val="28"/>
          <w:szCs w:val="28"/>
          <w:rtl/>
          <w:lang w:bidi="ar-IQ"/>
        </w:rPr>
        <w:t xml:space="preserve">أخيه غير الشقيق (عبد الملك الحوثي) الذي خلفه في </w:t>
      </w:r>
      <w:r w:rsidRPr="00DD3F16">
        <w:rPr>
          <w:rFonts w:ascii="Simplified Arabic" w:hAnsi="Simplified Arabic" w:cs="Traditional Arabic" w:hint="cs"/>
          <w:b/>
          <w:bCs/>
          <w:sz w:val="28"/>
          <w:szCs w:val="28"/>
          <w:rtl/>
          <w:lang w:bidi="ar-IQ"/>
        </w:rPr>
        <w:t>قيادة</w:t>
      </w:r>
      <w:r w:rsidRPr="00DD3F16">
        <w:rPr>
          <w:rFonts w:ascii="Simplified Arabic" w:hAnsi="Simplified Arabic" w:cs="Traditional Arabic"/>
          <w:b/>
          <w:bCs/>
          <w:sz w:val="28"/>
          <w:szCs w:val="28"/>
          <w:rtl/>
          <w:lang w:bidi="ar-IQ"/>
        </w:rPr>
        <w:t xml:space="preserve"> الحركة من </w:t>
      </w:r>
      <w:r w:rsidRPr="00DD3F16">
        <w:rPr>
          <w:rFonts w:ascii="Simplified Arabic" w:hAnsi="Simplified Arabic" w:cs="Traditional Arabic" w:hint="cs"/>
          <w:b/>
          <w:bCs/>
          <w:sz w:val="28"/>
          <w:szCs w:val="28"/>
          <w:rtl/>
          <w:lang w:bidi="ar-IQ"/>
        </w:rPr>
        <w:t>تسخير ذلك الأرث والأستمرار في زيادة التحشيد الشعبي للحركة</w:t>
      </w:r>
      <w:r w:rsidRPr="00DD3F16">
        <w:rPr>
          <w:rFonts w:ascii="Simplified Arabic" w:hAnsi="Simplified Arabic" w:cs="Traditional Arabic"/>
          <w:b/>
          <w:bCs/>
          <w:sz w:val="28"/>
          <w:szCs w:val="28"/>
          <w:rtl/>
          <w:lang w:bidi="ar-IQ"/>
        </w:rPr>
        <w:t>، وإستثمار جميع الأدوات المادية والمعنوية واللوجستية المتاحة</w:t>
      </w:r>
      <w:r w:rsidRPr="00DD3F16">
        <w:rPr>
          <w:rFonts w:ascii="Simplified Arabic" w:hAnsi="Simplified Arabic" w:cs="Traditional Arabic" w:hint="cs"/>
          <w:b/>
          <w:bCs/>
          <w:sz w:val="28"/>
          <w:szCs w:val="28"/>
          <w:rtl/>
          <w:lang w:bidi="ar-IQ"/>
        </w:rPr>
        <w:t xml:space="preserve"> خدمةً لصالح الحركة وأنصارها، ولعل ثبات أنصار الحركة ومقاتلتهم بعقيدة راسخة وصموداً كبيراً طيلة حُقب الحروب الستة، هو ماجعل منهم إنموذج لحركات التحرر الوطني التي تقاتل حد الموت لأجل معتقداتها وأفكارها، وهنا تترسخ المواقف السياسية في موضوعة الثورة مع العمق الفكري الذي تؤمن به وتتبناه حركة أنصار الله، مما أنعكس على التعاطي مع فهمهم للثورة وتطبيقاتهم لها، وإستخدام الأدوات اللازمة لتحقيق هذا المفهوم، وهذا يشمل أيضاً دوافع الثورة عندهم، والذي سنبحثه في سياق المحور التالي الذي يتضمن كل مايحيط بحركة أنصار الله.</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المبحث الثالث:</w:t>
      </w:r>
      <w:r w:rsidRPr="00DD3F16">
        <w:rPr>
          <w:rFonts w:ascii="Simplified Arabic" w:hAnsi="Simplified Arabic" w:cs="Traditional Arabic"/>
          <w:b/>
          <w:bCs/>
          <w:sz w:val="32"/>
          <w:szCs w:val="32"/>
          <w:rtl/>
          <w:lang w:bidi="ar-IQ"/>
        </w:rPr>
        <w:t xml:space="preserve"> دوافع الثورة عند </w:t>
      </w:r>
      <w:r w:rsidRPr="00DD3F16">
        <w:rPr>
          <w:rFonts w:ascii="Simplified Arabic" w:hAnsi="Simplified Arabic" w:cs="Traditional Arabic" w:hint="cs"/>
          <w:b/>
          <w:bCs/>
          <w:sz w:val="32"/>
          <w:szCs w:val="32"/>
          <w:rtl/>
          <w:lang w:bidi="ar-IQ"/>
        </w:rPr>
        <w:t xml:space="preserve">حركة </w:t>
      </w:r>
      <w:r w:rsidRPr="00DD3F16">
        <w:rPr>
          <w:rFonts w:ascii="Simplified Arabic" w:hAnsi="Simplified Arabic" w:cs="Traditional Arabic"/>
          <w:b/>
          <w:bCs/>
          <w:sz w:val="32"/>
          <w:szCs w:val="32"/>
          <w:rtl/>
          <w:lang w:bidi="ar-IQ"/>
        </w:rPr>
        <w:t>أنصار الله</w:t>
      </w:r>
      <w:r w:rsidRPr="00DD3F16">
        <w:rPr>
          <w:rFonts w:ascii="Simplified Arabic" w:hAnsi="Simplified Arabic" w:cs="Traditional Arabic" w:hint="cs"/>
          <w:b/>
          <w:bCs/>
          <w:sz w:val="32"/>
          <w:szCs w:val="32"/>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لكل ثورة أسباب ودوافع تحرك حيثياتها وقد تكون هذه الدوافع فكرية أو سياسية أو إجتماعية  ولأنصار الله دوافعهم الدينية والإجتماعية والسياسية التي قادتهم لتبني خيار الثورة،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من أهم دوافع الثورة ومحركاتها عند الحركة</w:t>
      </w:r>
      <w:r w:rsidRPr="00DD3F16">
        <w:rPr>
          <w:rFonts w:ascii="Simplified Arabic" w:hAnsi="Simplified Arabic" w:cs="Traditional Arabic" w:hint="cs"/>
          <w:b/>
          <w:bCs/>
          <w:sz w:val="28"/>
          <w:szCs w:val="28"/>
          <w:rtl/>
          <w:lang w:bidi="ar-IQ"/>
        </w:rPr>
        <w:t>، وسنبحثها على وفق المطالب الآتية</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المطلب الأول: الدوافع السياسية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إن فكرة الثورة والتغيير لدى الحوثيين لم تنطلق من مجرد تغيير واقع محلي متردي يخص اليمن فحسب، بل أرتبطت هذه الفكرة إلى حد كبير بالوضع العالمي والتحدي الكبير الذي تواجهه الدول العربية والإسلامية خصوصا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بعد الحملة التي قادتها أمريكا وأطلقت عليها "الحملة العالمية للقضاء على الأرهاب الأصولي" والتي بها ومن خلالها شرعنت أمريكا لنفسها تشريعات </w:t>
      </w:r>
      <w:r w:rsidRPr="00DD3F16">
        <w:rPr>
          <w:rFonts w:ascii="Simplified Arabic" w:hAnsi="Simplified Arabic" w:cs="Traditional Arabic" w:hint="cs"/>
          <w:b/>
          <w:bCs/>
          <w:sz w:val="28"/>
          <w:szCs w:val="28"/>
          <w:rtl/>
          <w:lang w:bidi="ar-IQ"/>
        </w:rPr>
        <w:t>سوغت لها</w:t>
      </w:r>
      <w:r w:rsidRPr="00DD3F16">
        <w:rPr>
          <w:rFonts w:ascii="Simplified Arabic" w:hAnsi="Simplified Arabic" w:cs="Traditional Arabic"/>
          <w:b/>
          <w:bCs/>
          <w:sz w:val="28"/>
          <w:szCs w:val="28"/>
          <w:rtl/>
          <w:lang w:bidi="ar-IQ"/>
        </w:rPr>
        <w:t xml:space="preserve"> خرق سيادة </w:t>
      </w:r>
      <w:r w:rsidRPr="00DD3F16">
        <w:rPr>
          <w:rFonts w:ascii="Simplified Arabic" w:hAnsi="Simplified Arabic" w:cs="Traditional Arabic" w:hint="cs"/>
          <w:b/>
          <w:bCs/>
          <w:sz w:val="28"/>
          <w:szCs w:val="28"/>
          <w:rtl/>
          <w:lang w:bidi="ar-IQ"/>
        </w:rPr>
        <w:t>الدول</w:t>
      </w:r>
      <w:r w:rsidRPr="00DD3F16">
        <w:rPr>
          <w:rFonts w:ascii="Simplified Arabic" w:hAnsi="Simplified Arabic" w:cs="Traditional Arabic"/>
          <w:b/>
          <w:bCs/>
          <w:sz w:val="28"/>
          <w:szCs w:val="28"/>
          <w:rtl/>
          <w:lang w:bidi="ar-IQ"/>
        </w:rPr>
        <w:t xml:space="preserve">، فكانت اليمن من ضمن تلك الدول الضحايا، حيث أعطت لنفسها الحق بالتجاوز على أرض وسماء ومياه اليمن بذريعة ملاحقة الجهاديين في أرض اليمن من أفراد القاعدة العائديين من قتال الروس في أفغانستان، والذين أمريكا هي نفسها من ساهم بصنعهم وإرسالهم لمقاتلة الروس بحجة الدفاع عن الإسلام، واليوم تعود أمريكا للقضاء عليهم في أرض اليمن، أي مفارقات هذه التي تحدث في عالم السياسة؟ فحليف الأمس عدو اليوم، ولعل ما يسجل للحوثيون هو وقوفهم إلى جانب السلفيين بوجه أمريكا ورفض التجاوز على حرمة أراضي وأجواء ومياه اليمن وقتل مواطنين يمنيين وإن كانوا سلفيين بحجة محاربة الأرهاب، </w:t>
      </w:r>
      <w:r w:rsidRPr="00DD3F16">
        <w:rPr>
          <w:rFonts w:ascii="Simplified Arabic" w:hAnsi="Simplified Arabic" w:cs="Traditional Arabic" w:hint="cs"/>
          <w:b/>
          <w:bCs/>
          <w:sz w:val="28"/>
          <w:szCs w:val="28"/>
          <w:rtl/>
          <w:lang w:bidi="ar-IQ"/>
        </w:rPr>
        <w:t>بالرغم من</w:t>
      </w:r>
      <w:r w:rsidRPr="00DD3F16">
        <w:rPr>
          <w:rFonts w:ascii="Simplified Arabic" w:hAnsi="Simplified Arabic" w:cs="Traditional Arabic"/>
          <w:b/>
          <w:bCs/>
          <w:sz w:val="28"/>
          <w:szCs w:val="28"/>
          <w:rtl/>
          <w:lang w:bidi="ar-IQ"/>
        </w:rPr>
        <w:t xml:space="preserve"> كل ما عرف عن الأختلاف الفكري والعقائدي والآيدلوجي بين الفريقين</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لقد أكد(حسين الحوثي) في العديد من محاضراته على نقطة مهمة وجوهرية و</w:t>
      </w:r>
      <w:r w:rsidRPr="00DD3F16">
        <w:rPr>
          <w:rFonts w:ascii="Simplified Arabic" w:hAnsi="Simplified Arabic" w:cs="Traditional Arabic" w:hint="cs"/>
          <w:b/>
          <w:bCs/>
          <w:sz w:val="28"/>
          <w:szCs w:val="28"/>
          <w:rtl/>
          <w:lang w:bidi="ar-IQ"/>
        </w:rPr>
        <w:t>عدَّها</w:t>
      </w:r>
      <w:r w:rsidRPr="00DD3F16">
        <w:rPr>
          <w:rFonts w:ascii="Simplified Arabic" w:hAnsi="Simplified Arabic" w:cs="Traditional Arabic"/>
          <w:b/>
          <w:bCs/>
          <w:sz w:val="28"/>
          <w:szCs w:val="28"/>
          <w:rtl/>
          <w:lang w:bidi="ar-IQ"/>
        </w:rPr>
        <w:t xml:space="preserve"> منطلق</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للمواجهة والصراع مع أمريكا والكيان الصهيوني، </w:t>
      </w:r>
      <w:r w:rsidRPr="00DD3F16">
        <w:rPr>
          <w:rFonts w:ascii="Simplified Arabic" w:hAnsi="Simplified Arabic" w:cs="Traditional Arabic" w:hint="cs"/>
          <w:b/>
          <w:bCs/>
          <w:sz w:val="28"/>
          <w:szCs w:val="28"/>
          <w:rtl/>
          <w:lang w:bidi="ar-IQ"/>
        </w:rPr>
        <w:t xml:space="preserve">فعلى الرغم من </w:t>
      </w:r>
      <w:r w:rsidRPr="00DD3F16">
        <w:rPr>
          <w:rFonts w:ascii="Simplified Arabic" w:hAnsi="Simplified Arabic" w:cs="Traditional Arabic"/>
          <w:b/>
          <w:bCs/>
          <w:sz w:val="28"/>
          <w:szCs w:val="28"/>
          <w:rtl/>
          <w:lang w:bidi="ar-IQ"/>
        </w:rPr>
        <w:t>إمتلاك</w:t>
      </w:r>
      <w:r w:rsidRPr="00DD3F16">
        <w:rPr>
          <w:rFonts w:ascii="Simplified Arabic" w:hAnsi="Simplified Arabic" w:cs="Traditional Arabic" w:hint="cs"/>
          <w:b/>
          <w:bCs/>
          <w:sz w:val="28"/>
          <w:szCs w:val="28"/>
          <w:rtl/>
          <w:lang w:bidi="ar-IQ"/>
        </w:rPr>
        <w:t xml:space="preserve"> حركة أنصار الله </w:t>
      </w:r>
      <w:r w:rsidRPr="00DD3F16">
        <w:rPr>
          <w:rFonts w:ascii="Simplified Arabic" w:hAnsi="Simplified Arabic" w:cs="Traditional Arabic"/>
          <w:b/>
          <w:bCs/>
          <w:sz w:val="28"/>
          <w:szCs w:val="28"/>
          <w:rtl/>
          <w:lang w:bidi="ar-IQ"/>
        </w:rPr>
        <w:t xml:space="preserve"> لآيدلوجية دينية شمولية إلا إنهم ل</w:t>
      </w:r>
      <w:r w:rsidRPr="00DD3F16">
        <w:rPr>
          <w:rFonts w:ascii="Simplified Arabic" w:hAnsi="Simplified Arabic" w:cs="Traditional Arabic" w:hint="cs"/>
          <w:b/>
          <w:bCs/>
          <w:sz w:val="28"/>
          <w:szCs w:val="28"/>
          <w:rtl/>
          <w:lang w:bidi="ar-IQ"/>
        </w:rPr>
        <w:t>م يتبنوا</w:t>
      </w:r>
      <w:r w:rsidRPr="00DD3F16">
        <w:rPr>
          <w:rFonts w:ascii="Simplified Arabic" w:hAnsi="Simplified Arabic" w:cs="Traditional Arabic"/>
          <w:b/>
          <w:bCs/>
          <w:sz w:val="28"/>
          <w:szCs w:val="28"/>
          <w:rtl/>
          <w:lang w:bidi="ar-IQ"/>
        </w:rPr>
        <w:t xml:space="preserve"> مطالب أو إصلاحات سياسية أو إجتماعية أو ثقافية أو إقتصادية، طائفية أو قطرية تخص اليمن فقط، بل </w:t>
      </w:r>
      <w:r w:rsidRPr="00DD3F16">
        <w:rPr>
          <w:rFonts w:ascii="Simplified Arabic" w:hAnsi="Simplified Arabic" w:cs="Traditional Arabic" w:hint="cs"/>
          <w:b/>
          <w:bCs/>
          <w:sz w:val="28"/>
          <w:szCs w:val="28"/>
          <w:rtl/>
          <w:lang w:bidi="ar-IQ"/>
        </w:rPr>
        <w:t>عدَّوا</w:t>
      </w:r>
      <w:r w:rsidRPr="00DD3F16">
        <w:rPr>
          <w:rFonts w:ascii="Simplified Arabic" w:hAnsi="Simplified Arabic" w:cs="Traditional Arabic"/>
          <w:b/>
          <w:bCs/>
          <w:sz w:val="28"/>
          <w:szCs w:val="28"/>
          <w:rtl/>
          <w:lang w:bidi="ar-IQ"/>
        </w:rPr>
        <w:t xml:space="preserve"> أنفسهم جزء</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نظام سياسي عربي متخاذل لا يمكنه أن يحقق مصالح الشعوب وقضاياها المصيرية، وهذا ما </w:t>
      </w:r>
      <w:r w:rsidRPr="00DD3F16">
        <w:rPr>
          <w:rFonts w:ascii="Simplified Arabic" w:hAnsi="Simplified Arabic" w:cs="Traditional Arabic" w:hint="cs"/>
          <w:b/>
          <w:bCs/>
          <w:sz w:val="28"/>
          <w:szCs w:val="28"/>
          <w:rtl/>
          <w:lang w:bidi="ar-IQ"/>
        </w:rPr>
        <w:t>جاء</w:t>
      </w:r>
      <w:r w:rsidRPr="00DD3F16">
        <w:rPr>
          <w:rFonts w:ascii="Simplified Arabic" w:hAnsi="Simplified Arabic" w:cs="Traditional Arabic"/>
          <w:b/>
          <w:bCs/>
          <w:sz w:val="28"/>
          <w:szCs w:val="28"/>
          <w:rtl/>
          <w:lang w:bidi="ar-IQ"/>
        </w:rPr>
        <w:t xml:space="preserve"> منسجما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مع الإرادة الأمريكية والغربية بضرب مقدرات وقيم وعقيدة الأمة وبقاء الوضع الراهن على ماهو عليه دون تقدم</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من هنا جاءت فلسفة أو فكرة المواجهة والثورة عند أنصار الله، فهم يؤمنون بحتمية المواجهة مع أمريكا بأعتبارها الراعي الأكبر لما يدعى بالحملة العالمية لمكافحة الأرهاب، والتي من خلالها أستباحت أمريكا حرمات الدول العربية والإسلامية وبمساعدة ومساندة عملائها حكام تلك الدول، وقد لاحظنا إن سبب الحروب الستة التي خاضها الحوثيون مع نظام الحكم الذي كان يترأسه (علي عبد الله صالح) هو إصرار الحوثيون على رفع شعارهم المعروف والذي ي</w:t>
      </w:r>
      <w:r w:rsidRPr="00DD3F16">
        <w:rPr>
          <w:rFonts w:ascii="Simplified Arabic" w:hAnsi="Simplified Arabic" w:cs="Traditional Arabic" w:hint="cs"/>
          <w:b/>
          <w:bCs/>
          <w:sz w:val="28"/>
          <w:szCs w:val="28"/>
          <w:rtl/>
          <w:lang w:bidi="ar-IQ"/>
        </w:rPr>
        <w:t>دعو</w:t>
      </w:r>
      <w:r w:rsidRPr="00DD3F16">
        <w:rPr>
          <w:rFonts w:ascii="Simplified Arabic" w:hAnsi="Simplified Arabic" w:cs="Traditional Arabic"/>
          <w:b/>
          <w:bCs/>
          <w:sz w:val="28"/>
          <w:szCs w:val="28"/>
          <w:rtl/>
          <w:lang w:bidi="ar-IQ"/>
        </w:rPr>
        <w:t xml:space="preserve"> لموت أمريكا وإسرائيل، والذي سبب حرجا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كبيرا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للرئيس، فامريكا الدولة الأقوى في العالم والجميع ي</w:t>
      </w:r>
      <w:r w:rsidRPr="00DD3F16">
        <w:rPr>
          <w:rFonts w:ascii="Simplified Arabic" w:hAnsi="Simplified Arabic" w:cs="Traditional Arabic" w:hint="cs"/>
          <w:b/>
          <w:bCs/>
          <w:sz w:val="28"/>
          <w:szCs w:val="28"/>
          <w:rtl/>
          <w:lang w:bidi="ar-IQ"/>
        </w:rPr>
        <w:t>سعى</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ل</w:t>
      </w:r>
      <w:r w:rsidRPr="00DD3F16">
        <w:rPr>
          <w:rFonts w:ascii="Simplified Arabic" w:hAnsi="Simplified Arabic" w:cs="Traditional Arabic"/>
          <w:b/>
          <w:bCs/>
          <w:sz w:val="28"/>
          <w:szCs w:val="28"/>
          <w:rtl/>
          <w:lang w:bidi="ar-IQ"/>
        </w:rPr>
        <w:t xml:space="preserve">إرضائها والسير في ركبها </w:t>
      </w:r>
      <w:r w:rsidRPr="00DD3F16">
        <w:rPr>
          <w:rFonts w:ascii="Simplified Arabic" w:hAnsi="Simplified Arabic" w:cs="Traditional Arabic" w:hint="cs"/>
          <w:b/>
          <w:bCs/>
          <w:sz w:val="28"/>
          <w:szCs w:val="28"/>
          <w:rtl/>
          <w:lang w:bidi="ar-IQ"/>
        </w:rPr>
        <w:t xml:space="preserve">أما </w:t>
      </w:r>
      <w:r w:rsidRPr="00DD3F16">
        <w:rPr>
          <w:rFonts w:ascii="Simplified Arabic" w:hAnsi="Simplified Arabic" w:cs="Traditional Arabic"/>
          <w:b/>
          <w:bCs/>
          <w:sz w:val="28"/>
          <w:szCs w:val="28"/>
          <w:rtl/>
          <w:lang w:bidi="ar-IQ"/>
        </w:rPr>
        <w:t xml:space="preserve">خوفاً أو طمعاً إن كان يهتم </w:t>
      </w:r>
      <w:r w:rsidRPr="00DD3F16">
        <w:rPr>
          <w:rFonts w:ascii="Simplified Arabic" w:hAnsi="Simplified Arabic" w:cs="Traditional Arabic" w:hint="cs"/>
          <w:b/>
          <w:bCs/>
          <w:sz w:val="28"/>
          <w:szCs w:val="28"/>
          <w:rtl/>
          <w:lang w:bidi="ar-IQ"/>
        </w:rPr>
        <w:t xml:space="preserve">وينظر </w:t>
      </w:r>
      <w:r w:rsidRPr="00DD3F16">
        <w:rPr>
          <w:rFonts w:ascii="Simplified Arabic" w:hAnsi="Simplified Arabic" w:cs="Traditional Arabic"/>
          <w:b/>
          <w:bCs/>
          <w:sz w:val="28"/>
          <w:szCs w:val="28"/>
          <w:rtl/>
          <w:lang w:bidi="ar-IQ"/>
        </w:rPr>
        <w:t>لمصالحه.</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 رأينا الدوافع السياسية في جانب السياسة الدولية، أما في سياق السياسة الإقليمية وأثرها على الدوافع السياسية للحركة فتجسدت من خلال التساوق والتماشي مع ماسمي بثورات الربيع العربي، فكان الإستثمار الحوثي محفزا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لها في سياق </w:t>
      </w:r>
      <w:r w:rsidRPr="00DD3F16">
        <w:rPr>
          <w:rFonts w:ascii="Simplified Arabic" w:hAnsi="Simplified Arabic" w:cs="Traditional Arabic" w:hint="cs"/>
          <w:b/>
          <w:bCs/>
          <w:sz w:val="28"/>
          <w:szCs w:val="28"/>
          <w:rtl/>
          <w:lang w:bidi="ar-IQ"/>
        </w:rPr>
        <w:t>عدَّ</w:t>
      </w:r>
      <w:r w:rsidRPr="00DD3F16">
        <w:rPr>
          <w:rFonts w:ascii="Simplified Arabic" w:hAnsi="Simplified Arabic" w:cs="Traditional Arabic"/>
          <w:b/>
          <w:bCs/>
          <w:sz w:val="28"/>
          <w:szCs w:val="28"/>
          <w:rtl/>
          <w:lang w:bidi="ar-IQ"/>
        </w:rPr>
        <w:t xml:space="preserve"> ماحصل كأحد الدوافع المحركة للفكر الثوري لديهم، فقد تكون حركة أنصار الله هي أكثر المستفيدين من ثورات الربيع العربي،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خلافا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لكل توقعات المراقبين السياسين للأحداث في اليمن قبل الثورة والتغيير،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سيدت الحركة المشهد السياسي في اليمن فارضة نفسها على الجميع في ظل إستغراب كامل من قبل القوى الإقليمية والدولية، فالجميع كان يتوقع أن ج</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ل ما تصبو إليها الحركة هو الحصول على حكم ذاتي للزيديين في صعدة كحد أعلى لسقف المطالب وتحقيق بعض المطالب المحلية المحدودة،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لم يكن في التصور أن مثل هكذا حركة دينية وثقافية فتية تحولت بحكم الأحداث إلى سياسية</w:t>
      </w:r>
      <w:r w:rsidRPr="00DD3F16">
        <w:rPr>
          <w:rFonts w:ascii="Simplified Arabic" w:hAnsi="Simplified Arabic" w:cs="Traditional Arabic" w:hint="cs"/>
          <w:b/>
          <w:bCs/>
          <w:sz w:val="28"/>
          <w:szCs w:val="28"/>
          <w:rtl/>
          <w:lang w:bidi="ar-IQ"/>
        </w:rPr>
        <w:t xml:space="preserve"> بإمكانها</w:t>
      </w:r>
      <w:r w:rsidRPr="00DD3F16">
        <w:rPr>
          <w:rFonts w:ascii="Simplified Arabic" w:hAnsi="Simplified Arabic" w:cs="Traditional Arabic"/>
          <w:b/>
          <w:bCs/>
          <w:sz w:val="28"/>
          <w:szCs w:val="28"/>
          <w:rtl/>
          <w:lang w:bidi="ar-IQ"/>
        </w:rPr>
        <w:t xml:space="preserve"> إحداث هذا التغيير والقفزة السياسية الكبيرة والتس</w:t>
      </w:r>
      <w:r w:rsidRPr="00DD3F16">
        <w:rPr>
          <w:rFonts w:ascii="Simplified Arabic" w:hAnsi="Simplified Arabic" w:cs="Traditional Arabic" w:hint="cs"/>
          <w:b/>
          <w:bCs/>
          <w:sz w:val="28"/>
          <w:szCs w:val="28"/>
          <w:rtl/>
          <w:lang w:bidi="ar-IQ"/>
        </w:rPr>
        <w:t>ي</w:t>
      </w:r>
      <w:r w:rsidRPr="00DD3F16">
        <w:rPr>
          <w:rFonts w:ascii="Simplified Arabic" w:hAnsi="Simplified Arabic" w:cs="Traditional Arabic"/>
          <w:b/>
          <w:bCs/>
          <w:sz w:val="28"/>
          <w:szCs w:val="28"/>
          <w:rtl/>
          <w:lang w:bidi="ar-IQ"/>
        </w:rPr>
        <w:t>يد على سدة الحكم، وبالرجوع قليلا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إلى التاريخ القريب يمكن أن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سجل التالي: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بدأت ما أطلق عليها بثورات الربيع العربي على إثر إحتلال القوات الأمريكية للعراق وتغيير نظام حكم (صدام حسين) وحزب البعث في العراق قسرا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ومجيء الأمريكان بمشروع أطلقوا عليه "الشرق الأوسط الجديد"، ذلك المشروع الذي يحمل في ثناياه تغيير رؤى وأفكار وآيدولوجيات شعوب المنطقة ذو الأغلبية الإسلامية بما يتناسب وينسجم مع الرؤى الليبرالية الغربية، مراهنين على نفا</w:t>
      </w:r>
      <w:r w:rsidRPr="00DD3F16">
        <w:rPr>
          <w:rFonts w:ascii="Simplified Arabic" w:hAnsi="Simplified Arabic" w:cs="Traditional Arabic" w:hint="cs"/>
          <w:b/>
          <w:bCs/>
          <w:sz w:val="28"/>
          <w:szCs w:val="28"/>
          <w:rtl/>
          <w:lang w:bidi="ar-IQ"/>
        </w:rPr>
        <w:t>د</w:t>
      </w:r>
      <w:r w:rsidRPr="00DD3F16">
        <w:rPr>
          <w:rFonts w:ascii="Simplified Arabic" w:hAnsi="Simplified Arabic" w:cs="Traditional Arabic"/>
          <w:b/>
          <w:bCs/>
          <w:sz w:val="28"/>
          <w:szCs w:val="28"/>
          <w:rtl/>
          <w:lang w:bidi="ar-IQ"/>
        </w:rPr>
        <w:t xml:space="preserve"> صبر شعوب دول المنطقة وتذمرهم من أنظمة حكم ديكتاتورية شمولية فاسدة جاءت بها دول الأستعمار الغربي </w:t>
      </w:r>
      <w:r w:rsidRPr="00DD3F16">
        <w:rPr>
          <w:rFonts w:ascii="Simplified Arabic" w:hAnsi="Simplified Arabic" w:cs="Traditional Arabic" w:hint="cs"/>
          <w:b/>
          <w:bCs/>
          <w:sz w:val="28"/>
          <w:szCs w:val="28"/>
          <w:rtl/>
          <w:lang w:bidi="ar-IQ"/>
        </w:rPr>
        <w:t xml:space="preserve">هي </w:t>
      </w:r>
      <w:r w:rsidRPr="00DD3F16">
        <w:rPr>
          <w:rFonts w:ascii="Simplified Arabic" w:hAnsi="Simplified Arabic" w:cs="Traditional Arabic"/>
          <w:b/>
          <w:bCs/>
          <w:sz w:val="28"/>
          <w:szCs w:val="28"/>
          <w:rtl/>
          <w:lang w:bidi="ar-IQ"/>
        </w:rPr>
        <w:t>نفسها قبل عقود خدمة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لمصالحها في الشرق الأوسط والخليج.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 ف</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عمت رياح التغيير دول المنطقة ومنها اليمن، وفي اليمن كان هناك الكثير مما يساعد ويعجل في التغيير، حيث البيئة والظرف مهيئ</w:t>
      </w:r>
      <w:r w:rsidRPr="00DD3F16">
        <w:rPr>
          <w:rFonts w:ascii="Simplified Arabic" w:hAnsi="Simplified Arabic" w:cs="Traditional Arabic" w:hint="cs"/>
          <w:b/>
          <w:bCs/>
          <w:sz w:val="28"/>
          <w:szCs w:val="28"/>
          <w:rtl/>
          <w:lang w:bidi="ar-IQ"/>
        </w:rPr>
        <w:t>ين</w:t>
      </w:r>
      <w:r w:rsidRPr="00DD3F16">
        <w:rPr>
          <w:rFonts w:ascii="Simplified Arabic" w:hAnsi="Simplified Arabic" w:cs="Traditional Arabic"/>
          <w:b/>
          <w:bCs/>
          <w:sz w:val="28"/>
          <w:szCs w:val="28"/>
          <w:rtl/>
          <w:lang w:bidi="ar-IQ"/>
        </w:rPr>
        <w:t xml:space="preserve"> لإحداث ثورة عامة وشاملة تشترك فيها كل تيارات المجتمع المدني الإجتماعية ومنها حركة أنصار الله الصاعد نجمها مؤخرا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فقد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فادت حركة أنصار الله من إرثها الزيدي التاريخي وسخرته لخدمة تحركها الديني والسياسي، وكيفت نفسها بشكل ذكي جدا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في هذه المرحلة لتكون رأسا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للهرم الزيدي صاحب المسيرة والتاريخ الطويل والمؤثر في حياة اليمن واليمنيين وليكون لها أيضا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ومن خلال ذلك حضورا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وطنيا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w:t>
      </w:r>
      <w:r w:rsidRPr="00DD3F16">
        <w:rPr>
          <w:rFonts w:ascii="Simplified Arabic" w:hAnsi="Simplified Arabic" w:cs="Traditional Arabic" w:hint="cs"/>
          <w:b/>
          <w:bCs/>
          <w:sz w:val="28"/>
          <w:szCs w:val="28"/>
          <w:rtl/>
          <w:lang w:bidi="ar-IQ"/>
        </w:rPr>
        <w:t>اعلاً</w:t>
      </w:r>
      <w:r w:rsidRPr="00DD3F16">
        <w:rPr>
          <w:rFonts w:ascii="Simplified Arabic" w:hAnsi="Simplified Arabic" w:cs="Traditional Arabic"/>
          <w:b/>
          <w:bCs/>
          <w:sz w:val="28"/>
          <w:szCs w:val="28"/>
          <w:rtl/>
          <w:lang w:bidi="ar-IQ"/>
        </w:rPr>
        <w:t xml:space="preserve"> على الساحة السياسية اليمنية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وبالعودة إلى الوراء قليلا وقراءة التحرك الفكري والسياسي للحركة الإحيائية الزيدية التي ظهرت بشكل واضح في مطلع تسعينات القرن الماضي، يمكن أن نلاحظ بروز أكثر من تشكيل سياسي يدعم التحرك الإحيائي الزيدي والتي كان هدفها الأساسي مواجهة المد السلفي المدعوم حكوميا والذي أعلن عن هدفه بالقضاء على الفكر الزيدي المرتبط بالفكر الشيعي، ومن هذه التشكيلات: إتحاد القوى الشعبية وحزب الحق ومجموعة الشباب المؤمن وهي التي أفرزت لاحقا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ما أطلق عليها جماعة " الحوثي" والتي قادها (حسين بدر الدين الحوثي)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وربما نستطيع تكرار مقولة "رب ضارة نافع"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فقد أكسبت الحروب الستة للجماعة الحوثية عدة إمتيازات إستطاع</w:t>
      </w:r>
      <w:r w:rsidRPr="00DD3F16">
        <w:rPr>
          <w:rFonts w:ascii="Simplified Arabic" w:hAnsi="Simplified Arabic" w:cs="Traditional Arabic" w:hint="cs"/>
          <w:b/>
          <w:bCs/>
          <w:sz w:val="28"/>
          <w:szCs w:val="28"/>
          <w:rtl/>
          <w:lang w:bidi="ar-IQ"/>
        </w:rPr>
        <w:t>ت</w:t>
      </w:r>
      <w:r w:rsidRPr="00DD3F16">
        <w:rPr>
          <w:rFonts w:ascii="Simplified Arabic" w:hAnsi="Simplified Arabic" w:cs="Traditional Arabic"/>
          <w:b/>
          <w:bCs/>
          <w:sz w:val="28"/>
          <w:szCs w:val="28"/>
          <w:rtl/>
          <w:lang w:bidi="ar-IQ"/>
        </w:rPr>
        <w:t xml:space="preserve"> بعدها من التغلغل والنفوذ إلى مفاصل الدولة اليمنية والسيطرة عليها، ومن هذه الإمتيازات، تعاطف المجتمع اليمني مع قضيتهم، وبيان مظلوميتهم ومطالبتهم بحقوقهم للقاصي والداني، وإكتسابهم فنون القتال وحيازتهم على الأسلحة والتدريب العالي، وإضعاف سلطة الدولة وفقدان سيطرتها على مناطق تواجد الزيديين</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إن فقدان سلطة الدولة على منطقتي صعدة والجوف مناطق تواجد الأغلبية الزيدية في اليمن، عزز من ثقة الزيديين بحركة أنصار الله في المناطق الأخرى التي يتواجد فيها الزيود، كما إن الحركة و</w:t>
      </w:r>
      <w:r w:rsidRPr="00DD3F16">
        <w:rPr>
          <w:rFonts w:ascii="Simplified Arabic" w:hAnsi="Simplified Arabic" w:cs="Traditional Arabic" w:hint="cs"/>
          <w:b/>
          <w:bCs/>
          <w:sz w:val="28"/>
          <w:szCs w:val="28"/>
          <w:rtl/>
          <w:lang w:bidi="ar-IQ"/>
        </w:rPr>
        <w:t>على الرغم من</w:t>
      </w:r>
      <w:r w:rsidRPr="00DD3F16">
        <w:rPr>
          <w:rFonts w:ascii="Simplified Arabic" w:hAnsi="Simplified Arabic" w:cs="Traditional Arabic"/>
          <w:b/>
          <w:bCs/>
          <w:sz w:val="28"/>
          <w:szCs w:val="28"/>
          <w:rtl/>
          <w:lang w:bidi="ar-IQ"/>
        </w:rPr>
        <w:t xml:space="preserve"> رفعها لشعار الموت لأمريكا وإسرائيل إلا إنها لم تستهدف يوما المصالح الأمريكية أو الغربية في اليمن،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تعاملت بحذ</w:t>
      </w:r>
      <w:r w:rsidRPr="00DD3F16">
        <w:rPr>
          <w:rFonts w:ascii="Simplified Arabic" w:hAnsi="Simplified Arabic" w:cs="Traditional Arabic" w:hint="cs"/>
          <w:b/>
          <w:bCs/>
          <w:sz w:val="28"/>
          <w:szCs w:val="28"/>
          <w:rtl/>
          <w:lang w:bidi="ar-IQ"/>
        </w:rPr>
        <w:t>ق</w:t>
      </w:r>
      <w:r w:rsidRPr="00DD3F16">
        <w:rPr>
          <w:rFonts w:ascii="Simplified Arabic" w:hAnsi="Simplified Arabic" w:cs="Traditional Arabic"/>
          <w:b/>
          <w:bCs/>
          <w:sz w:val="28"/>
          <w:szCs w:val="28"/>
          <w:rtl/>
          <w:lang w:bidi="ar-IQ"/>
        </w:rPr>
        <w:t xml:space="preserve"> ودهاء سياسي مع الشباب الثوري المنتفض عند بدء الأنتفاضة الشعبية في اليمن عام 2011م وأستطاعت إستيعاب جميع الثوار على إختلاف مشاربهم والتقرب إليهم في وحدة الهدف والمصير، فكان كل ذلك يحسب لها على إنها حركة سياسية دينية لها القدرة على تكييف أفكارها مع المستجدات الآنية وبما يحقق أهدافها</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لقد أستطاع الحوثيين بحراكهم العابر للآيدلوجيات والمذاهب وكافة الفرق الإجتماعية المختلفة وتجاوزهم لموضوع "الهوية" التي رسخ</w:t>
      </w:r>
      <w:r w:rsidRPr="00DD3F16">
        <w:rPr>
          <w:rFonts w:ascii="Simplified Arabic" w:hAnsi="Simplified Arabic" w:cs="Traditional Arabic" w:hint="cs"/>
          <w:b/>
          <w:bCs/>
          <w:sz w:val="28"/>
          <w:szCs w:val="28"/>
          <w:rtl/>
          <w:lang w:bidi="ar-IQ"/>
        </w:rPr>
        <w:t>ت</w:t>
      </w:r>
      <w:r w:rsidRPr="00DD3F16">
        <w:rPr>
          <w:rFonts w:ascii="Simplified Arabic" w:hAnsi="Simplified Arabic" w:cs="Traditional Arabic"/>
          <w:b/>
          <w:bCs/>
          <w:sz w:val="28"/>
          <w:szCs w:val="28"/>
          <w:rtl/>
          <w:lang w:bidi="ar-IQ"/>
        </w:rPr>
        <w:t xml:space="preserve"> أسسها وقواعدها السلطة الحاكمة طيلة الفترة المنصرمة، و</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ثبتوا من خلال تصرف وسلوك "شباب الصمود" ممثليهم في "ساحة التغيير" في العاصمة صنعاء إنهم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نفتحين فكريا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وسياسيا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على الجميع مما جعلهم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نولون رضا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وإستحسان جميع المراقبين محليا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وإقليميا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r w:rsidRPr="00DD3F16">
        <w:rPr>
          <w:rFonts w:ascii="Simplified Arabic" w:hAnsi="Simplified Arabic" w:cs="Traditional Arabic"/>
          <w:b/>
          <w:bCs/>
          <w:sz w:val="28"/>
          <w:szCs w:val="28"/>
          <w:rtl/>
          <w:lang w:bidi="ar-IQ"/>
        </w:rPr>
        <w:tab/>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و</w:t>
      </w:r>
      <w:r w:rsidRPr="00DD3F16">
        <w:rPr>
          <w:rFonts w:ascii="Simplified Arabic" w:hAnsi="Simplified Arabic" w:cs="Traditional Arabic" w:hint="cs"/>
          <w:b/>
          <w:bCs/>
          <w:sz w:val="28"/>
          <w:szCs w:val="28"/>
          <w:rtl/>
          <w:lang w:bidi="ar-IQ"/>
        </w:rPr>
        <w:t>على الرغم من</w:t>
      </w:r>
      <w:r w:rsidRPr="00DD3F16">
        <w:rPr>
          <w:rFonts w:ascii="Simplified Arabic" w:hAnsi="Simplified Arabic" w:cs="Traditional Arabic"/>
          <w:b/>
          <w:bCs/>
          <w:sz w:val="28"/>
          <w:szCs w:val="28"/>
          <w:rtl/>
          <w:lang w:bidi="ar-IQ"/>
        </w:rPr>
        <w:t xml:space="preserve"> عدم إستمرار تلك المثالية في تعامل الحوثيين مع أضدادهم لفترة طويلة حيث ما لبثت أن نشبت مناوشات حوثية- سلفية في مناطق مختلفة ولعل أهمها تلك المواجهات التي نشبت مع بعضهم في ساحة الرمزية الثورية "ساحة التغيير" عام 2013م، وفيها أطلقوا على أنفسهم اسم</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"حركة أنصار الله"</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 xml:space="preserve">) </w:t>
      </w:r>
      <w:r w:rsidRPr="00DD3F16">
        <w:rPr>
          <w:rFonts w:ascii="Simplified Arabic" w:hAnsi="Simplified Arabic" w:cs="Traditional Arabic"/>
          <w:b/>
          <w:bCs/>
          <w:sz w:val="28"/>
          <w:szCs w:val="28"/>
          <w:rtl/>
          <w:lang w:bidi="ar-IQ"/>
        </w:rPr>
        <w:t>والمصادمات في "دماج" مقر</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"دار الحديث" السلفي بصعدة والتي كان من نتائجها إجلاء السنة من دماج إلى سعوان، فكان من الواضح إختلاف المعادلة إختلافا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كبيرا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لصالح الحوثيين، فلم يعد للسلفيين تلك القوة التي كانوا يتمتعون بها أيام شيخ مشايخ حاشد "عبد الله الأحمر" الذي توفى عام 2007م.</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وشيئا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بدأ ميزان القوى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ميل</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لصالح كفة (أنصار الله) </w:t>
      </w:r>
      <w:r w:rsidRPr="00DD3F16">
        <w:rPr>
          <w:rFonts w:ascii="Simplified Arabic" w:hAnsi="Simplified Arabic" w:cs="Traditional Arabic" w:hint="cs"/>
          <w:b/>
          <w:bCs/>
          <w:sz w:val="28"/>
          <w:szCs w:val="28"/>
          <w:rtl/>
          <w:lang w:bidi="ar-IQ"/>
        </w:rPr>
        <w:t>إذ</w:t>
      </w:r>
      <w:r w:rsidRPr="00DD3F16">
        <w:rPr>
          <w:rFonts w:ascii="Simplified Arabic" w:hAnsi="Simplified Arabic" w:cs="Traditional Arabic"/>
          <w:b/>
          <w:bCs/>
          <w:sz w:val="28"/>
          <w:szCs w:val="28"/>
          <w:rtl/>
          <w:lang w:bidi="ar-IQ"/>
        </w:rPr>
        <w:t xml:space="preserve"> بدأ أنصار (آل الأحمر)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تخلون 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نهم وي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قفون إلى ج</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نب (أنصار الله)، كما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خلت قوى كثيرة وفي مو</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قف مشاب</w:t>
      </w:r>
      <w:r w:rsidRPr="00DD3F16">
        <w:rPr>
          <w:rFonts w:ascii="Simplified Arabic" w:hAnsi="Simplified Arabic" w:cs="Traditional Arabic" w:hint="cs"/>
          <w:b/>
          <w:bCs/>
          <w:sz w:val="28"/>
          <w:szCs w:val="28"/>
          <w:rtl/>
          <w:lang w:bidi="ar-IQ"/>
        </w:rPr>
        <w:t>ه</w:t>
      </w:r>
      <w:r w:rsidRPr="00DD3F16">
        <w:rPr>
          <w:rFonts w:ascii="Simplified Arabic" w:hAnsi="Simplified Arabic" w:cs="Traditional Arabic"/>
          <w:b/>
          <w:bCs/>
          <w:sz w:val="28"/>
          <w:szCs w:val="28"/>
          <w:rtl/>
          <w:lang w:bidi="ar-IQ"/>
        </w:rPr>
        <w:t>ه عن "حزب المؤتمر الشعبي" بقيادة (علي عبد الله صالح) ومناصريه من الأشتراكيين والناصريين، وأخيرا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ح</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صولهم على دعم ومساندة "تجمع قبائل بكيل" المعادي ل</w:t>
      </w:r>
      <w:r w:rsidRPr="00DD3F16">
        <w:rPr>
          <w:rFonts w:ascii="Simplified Arabic" w:hAnsi="Simplified Arabic" w:cs="Traditional Arabic" w:hint="cs"/>
          <w:b/>
          <w:bCs/>
          <w:sz w:val="28"/>
          <w:szCs w:val="28"/>
          <w:rtl/>
          <w:lang w:bidi="ar-IQ"/>
        </w:rPr>
        <w:t>ـ</w:t>
      </w:r>
      <w:r w:rsidRPr="00DD3F16">
        <w:rPr>
          <w:rFonts w:ascii="Simplified Arabic" w:hAnsi="Simplified Arabic" w:cs="Traditional Arabic"/>
          <w:b/>
          <w:bCs/>
          <w:sz w:val="28"/>
          <w:szCs w:val="28"/>
          <w:rtl/>
          <w:lang w:bidi="ar-IQ"/>
        </w:rPr>
        <w:t xml:space="preserve">"حاشد"، وكان الحدث الأكبر هو تفجير بيت شيخ مشايخ "حاشد" </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عبد الله الأحمر</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ورمزهم الكبير من قبل "حركة أنصار الله" ليخرجوا بذلك "آل الأحمر" من المعادلة السياسية والتفاوضية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لقد كان للدافع السياسي عند حركة أنصار الله أثراً كبيراً في تأجيج روح الثورة في نفوس اليمنيين وكسب التأييد الشعبي، فقد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قل عن (حسين الحوثي) في معرض ر</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ده على خطاب الرئيس الأمريكي بوش الابن حينما خاطب دول العالم قائلاً: "إما معنا أو ضدنا" فرد عليه (الحوثي) يومها قائلا: "ينبغي أن نكون في معسكر الإسلام لا في معسكر الكفر"</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ور</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ده على رسالة الرئيس الراحل (علي عبد الله صالح) التي وجهها إليه قائلاً فيها: "أترك الشعار هذا وإلا فسأسلط عليك من لايرحمك" فأجابه قائلاً: ليس لي سلطة على الناس حتى أمنعهم، ولكن بإمكانكم إصدار قرار رسمي بتجريم الشعار"</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فكانت تلك المواقف السياسية لـ(حسين الحوثي) سبب</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لل</w:t>
      </w:r>
      <w:r w:rsidRPr="00DD3F16">
        <w:rPr>
          <w:rFonts w:ascii="Simplified Arabic" w:hAnsi="Simplified Arabic" w:cs="Traditional Arabic"/>
          <w:b/>
          <w:bCs/>
          <w:sz w:val="28"/>
          <w:szCs w:val="28"/>
          <w:rtl/>
          <w:lang w:bidi="ar-IQ"/>
        </w:rPr>
        <w:t>حرب الأولى على (الحوثيين) ومقاومتهم لها</w:t>
      </w:r>
      <w:r w:rsidRPr="00DD3F16">
        <w:rPr>
          <w:rFonts w:ascii="Simplified Arabic" w:hAnsi="Simplified Arabic" w:cs="Traditional Arabic" w:hint="cs"/>
          <w:b/>
          <w:bCs/>
          <w:sz w:val="28"/>
          <w:szCs w:val="28"/>
          <w:rtl/>
          <w:lang w:bidi="ar-IQ"/>
        </w:rPr>
        <w:t>، وهنا تتضح الدوافع السياسية التي حركت الثورة عند حركة انصار الله.</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المطلب الثاني:</w:t>
      </w:r>
      <w:r w:rsidRPr="00DD3F16">
        <w:rPr>
          <w:rFonts w:ascii="Simplified Arabic" w:hAnsi="Simplified Arabic" w:cs="Traditional Arabic"/>
          <w:b/>
          <w:bCs/>
          <w:sz w:val="32"/>
          <w:szCs w:val="32"/>
          <w:rtl/>
          <w:lang w:bidi="ar-IQ"/>
        </w:rPr>
        <w:t xml:space="preserve"> الدوافع الإجتماعية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 xml:space="preserve">شَكلت الظروف الإجتماعية أحد أهم الأدوات الرئيسة لتبريز مضامين الثورة وطلب التغيير عند حركة انصار الله، إذ أن ما </w:t>
      </w:r>
      <w:r w:rsidRPr="00DD3F16">
        <w:rPr>
          <w:rFonts w:ascii="Simplified Arabic" w:hAnsi="Simplified Arabic" w:cs="Traditional Arabic"/>
          <w:b/>
          <w:bCs/>
          <w:sz w:val="28"/>
          <w:szCs w:val="28"/>
          <w:rtl/>
          <w:lang w:bidi="ar-IQ"/>
        </w:rPr>
        <w:t>يعانيه شعب اليمن من فقر وعوز وتردي في الوضع الإجتماعي في عموم اليمن وبالخصوص صعدة موطن حركة أنصار الله، فالوضع يختزن بداخله كل أسباب الأنفجار ومن دون الحاجة للم</w:t>
      </w:r>
      <w:r w:rsidRPr="00DD3F16">
        <w:rPr>
          <w:rFonts w:ascii="Simplified Arabic" w:hAnsi="Simplified Arabic" w:cs="Traditional Arabic" w:hint="cs"/>
          <w:b/>
          <w:bCs/>
          <w:sz w:val="28"/>
          <w:szCs w:val="28"/>
          <w:rtl/>
          <w:lang w:bidi="ar-IQ"/>
        </w:rPr>
        <w:t>سوغ</w:t>
      </w:r>
      <w:r w:rsidRPr="00DD3F16">
        <w:rPr>
          <w:rFonts w:ascii="Simplified Arabic" w:hAnsi="Simplified Arabic" w:cs="Traditional Arabic"/>
          <w:b/>
          <w:bCs/>
          <w:sz w:val="28"/>
          <w:szCs w:val="28"/>
          <w:rtl/>
          <w:lang w:bidi="ar-IQ"/>
        </w:rPr>
        <w:t xml:space="preserve"> الأول، وقد ساعد في ذلك إعلان السلطة عن إرسال حملات عسكرية من الجيش والأمن وإغلاق المنافذ والمعابر إلى صعدة، فكان سببا آخر لإشعال فتيل الثورة، فبادر أنصار الله وكرد فعل على الحدث، و</w:t>
      </w:r>
      <w:r w:rsidRPr="00DD3F16">
        <w:rPr>
          <w:rFonts w:ascii="Simplified Arabic" w:hAnsi="Simplified Arabic" w:cs="Traditional Arabic" w:hint="cs"/>
          <w:b/>
          <w:bCs/>
          <w:sz w:val="28"/>
          <w:szCs w:val="28"/>
          <w:rtl/>
          <w:lang w:bidi="ar-IQ"/>
        </w:rPr>
        <w:t xml:space="preserve">في </w:t>
      </w:r>
      <w:r w:rsidRPr="00DD3F16">
        <w:rPr>
          <w:rFonts w:ascii="Simplified Arabic" w:hAnsi="Simplified Arabic" w:cs="Traditional Arabic"/>
          <w:b/>
          <w:bCs/>
          <w:sz w:val="28"/>
          <w:szCs w:val="28"/>
          <w:rtl/>
          <w:lang w:bidi="ar-IQ"/>
        </w:rPr>
        <w:t xml:space="preserve">تغذية روح المقاومة وبث الروح المعنوية المتجذرة أصلا عند أنصار الله من خلال الأستفادة من الفكر الثوري الموروث وشحذ الهمم للتصدي للقوات القادمة، </w:t>
      </w:r>
      <w:r w:rsidRPr="00DD3F16">
        <w:rPr>
          <w:rFonts w:ascii="Simplified Arabic" w:hAnsi="Simplified Arabic" w:cs="Traditional Arabic" w:hint="cs"/>
          <w:b/>
          <w:bCs/>
          <w:sz w:val="28"/>
          <w:szCs w:val="28"/>
          <w:rtl/>
          <w:lang w:bidi="ar-IQ"/>
        </w:rPr>
        <w:t>اذن</w:t>
      </w:r>
      <w:r w:rsidRPr="00DD3F16">
        <w:rPr>
          <w:rFonts w:ascii="Simplified Arabic" w:hAnsi="Simplified Arabic" w:cs="Traditional Arabic"/>
          <w:b/>
          <w:bCs/>
          <w:sz w:val="28"/>
          <w:szCs w:val="28"/>
          <w:rtl/>
          <w:lang w:bidi="ar-IQ"/>
        </w:rPr>
        <w:t xml:space="preserve"> لا يمكن حصر عوامل الانفجار والثورة بعامل بعينه، بل يمكننا القول بأن تفاعل كل العوامل مع بعضها البعض هو ما نتجت عنه الثورة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فالعنف قد يكون مظهرا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مظاهر غياب العدالة وسيادة القانون،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عدم وجود أطر قانونية ودستورية ومؤسسات تنظم حق إستخدام القوة وتمنع تجاوز الدولة وأشخاصها على حق الفرد في المجتمع، قد يساهم بشكل كبير إلى لجوء القوى السياسية إلى العنف والقوة، كرد فعل بنيوي كان للنظام فضلا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بوجوده، لذا نجد في النظم الل</w:t>
      </w:r>
      <w:r w:rsidRPr="00DD3F16">
        <w:rPr>
          <w:rFonts w:ascii="Simplified Arabic" w:hAnsi="Simplified Arabic" w:cs="Traditional Arabic" w:hint="cs"/>
          <w:b/>
          <w:bCs/>
          <w:sz w:val="28"/>
          <w:szCs w:val="28"/>
          <w:rtl/>
          <w:lang w:bidi="ar-IQ"/>
        </w:rPr>
        <w:t>ي</w:t>
      </w:r>
      <w:r w:rsidRPr="00DD3F16">
        <w:rPr>
          <w:rFonts w:ascii="Simplified Arabic" w:hAnsi="Simplified Arabic" w:cs="Traditional Arabic"/>
          <w:b/>
          <w:bCs/>
          <w:sz w:val="28"/>
          <w:szCs w:val="28"/>
          <w:rtl/>
          <w:lang w:bidi="ar-IQ"/>
        </w:rPr>
        <w:t>برالية تلك القواعد والضوابط القانونية تمنع وتوقف إتساع رقعة العنف من خلال محاكاة مطالب الناس وتلبيتها</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فجميع شرائح الشعب الإجتماعية والكتل والأحزاب السياسية في اليمن تشعر بالغبن وفقدان </w:t>
      </w:r>
      <w:r w:rsidRPr="00DD3F16">
        <w:rPr>
          <w:rFonts w:ascii="Simplified Arabic" w:hAnsi="Simplified Arabic" w:cs="Traditional Arabic" w:hint="cs"/>
          <w:b/>
          <w:bCs/>
          <w:sz w:val="28"/>
          <w:szCs w:val="28"/>
          <w:rtl/>
          <w:lang w:bidi="ar-IQ"/>
        </w:rPr>
        <w:t>ال</w:t>
      </w:r>
      <w:r w:rsidRPr="00DD3F16">
        <w:rPr>
          <w:rFonts w:ascii="Simplified Arabic" w:hAnsi="Simplified Arabic" w:cs="Traditional Arabic"/>
          <w:b/>
          <w:bCs/>
          <w:sz w:val="28"/>
          <w:szCs w:val="28"/>
          <w:rtl/>
          <w:lang w:bidi="ar-IQ"/>
        </w:rPr>
        <w:t>حقوق، و</w:t>
      </w:r>
      <w:r w:rsidRPr="00DD3F16">
        <w:rPr>
          <w:rFonts w:ascii="Simplified Arabic" w:hAnsi="Simplified Arabic" w:cs="Traditional Arabic" w:hint="cs"/>
          <w:b/>
          <w:bCs/>
          <w:sz w:val="28"/>
          <w:szCs w:val="28"/>
          <w:rtl/>
          <w:lang w:bidi="ar-IQ"/>
        </w:rPr>
        <w:t>قد يكون ماوقع على</w:t>
      </w:r>
      <w:r w:rsidRPr="00DD3F16">
        <w:rPr>
          <w:rFonts w:ascii="Simplified Arabic" w:hAnsi="Simplified Arabic" w:cs="Traditional Arabic"/>
          <w:b/>
          <w:bCs/>
          <w:sz w:val="28"/>
          <w:szCs w:val="28"/>
          <w:rtl/>
          <w:lang w:bidi="ar-IQ"/>
        </w:rPr>
        <w:t xml:space="preserve"> أنصار الله هم من</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غبن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 xml:space="preserve">كبر </w:t>
      </w:r>
      <w:r w:rsidRPr="00DD3F16">
        <w:rPr>
          <w:rFonts w:ascii="Simplified Arabic" w:hAnsi="Simplified Arabic" w:cs="Traditional Arabic" w:hint="cs"/>
          <w:b/>
          <w:bCs/>
          <w:sz w:val="28"/>
          <w:szCs w:val="28"/>
          <w:rtl/>
          <w:lang w:bidi="ar-IQ"/>
        </w:rPr>
        <w:t xml:space="preserve">من غيرهم </w:t>
      </w:r>
      <w:r w:rsidRPr="00DD3F16">
        <w:rPr>
          <w:rFonts w:ascii="Simplified Arabic" w:hAnsi="Simplified Arabic" w:cs="Traditional Arabic"/>
          <w:b/>
          <w:bCs/>
          <w:sz w:val="28"/>
          <w:szCs w:val="28"/>
          <w:rtl/>
          <w:lang w:bidi="ar-IQ"/>
        </w:rPr>
        <w:t>بسبب إنتمائهم الزيدي وإمتلاكهم لفكر تجديدي وإحيائي يهدف لتغيير واقع الأمة بشكل جذري. لقد تفا</w:t>
      </w:r>
      <w:r w:rsidRPr="00DD3F16">
        <w:rPr>
          <w:rFonts w:ascii="Simplified Arabic" w:hAnsi="Simplified Arabic" w:cs="Traditional Arabic" w:hint="cs"/>
          <w:b/>
          <w:bCs/>
          <w:sz w:val="28"/>
          <w:szCs w:val="28"/>
          <w:rtl/>
          <w:lang w:bidi="ar-IQ"/>
        </w:rPr>
        <w:t>ئ</w:t>
      </w:r>
      <w:r w:rsidRPr="00DD3F16">
        <w:rPr>
          <w:rFonts w:ascii="Simplified Arabic" w:hAnsi="Simplified Arabic" w:cs="Traditional Arabic"/>
          <w:b/>
          <w:bCs/>
          <w:sz w:val="28"/>
          <w:szCs w:val="28"/>
          <w:rtl/>
          <w:lang w:bidi="ar-IQ"/>
        </w:rPr>
        <w:t>ل اليمنيون كثيرا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بحدوث التغيير وأنتصار الثورة وقيام النظام الجمهوري عام 1962م، بعد مضي فترة طويلة زادت على الألف عام </w:t>
      </w:r>
      <w:r w:rsidRPr="00DD3F16">
        <w:rPr>
          <w:rFonts w:ascii="Simplified Arabic" w:hAnsi="Simplified Arabic" w:cs="Traditional Arabic" w:hint="cs"/>
          <w:b/>
          <w:bCs/>
          <w:sz w:val="28"/>
          <w:szCs w:val="28"/>
          <w:rtl/>
          <w:lang w:bidi="ar-IQ"/>
        </w:rPr>
        <w:t>من</w:t>
      </w:r>
      <w:r w:rsidRPr="00DD3F16">
        <w:rPr>
          <w:rFonts w:ascii="Simplified Arabic" w:hAnsi="Simplified Arabic" w:cs="Traditional Arabic"/>
          <w:b/>
          <w:bCs/>
          <w:sz w:val="28"/>
          <w:szCs w:val="28"/>
          <w:rtl/>
          <w:lang w:bidi="ar-IQ"/>
        </w:rPr>
        <w:t xml:space="preserve"> نظام حكم الأئمة الزيدية والذي أنتهى ملكي وراثي ضعيف مثقل بمشاكل جمة لا حصر لها، فكان الأمل يحدو جميع فئات الشعب بإحداث تغييرات كبيرة تؤسس لبناء دولة مدنية حديثة تنشط فيها المؤسسات وتبتعد 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عن النظام الديني والقبلي الذي سيطر طيلة القرون الماضية، ولعلنا ومن خلال إستعراض بسيط ومقتضب لمجريات الأحداث السياسية في الساحة اليمنية نستطيع معرفة إيجابيات وسلبيات المرحلة وما آلت إليه الأمور منذ العام 1962م عام قيام الجمهورية وحتى العام 2012م عام ثورات الربيع العربي وتنحي الرئيس الراحل (علي عبد الله صالح) عن الحكم.</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على الرغم من ان شعب اليمن لم يكن ضعيفا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أو مستكينا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بوجه حكام الجور والأستبداد وأصحاب الحكم الشمولي، فلقد حدثنا التاريخ المعاصر عن اليمن وعن قيام العديد من الثورات التي قامت فيه، والتي كانت أولها عام 1917م على الأتراك والتي تأسست على إثرها المملكة المتوكلية، ثم تلتها ثورة عام 1948م الفاشلة ضد نظام حكم آل الحميد الملكي، ثم تلتها ثورة أيلول عام 1962م في الشمال اليمني والتي تأسست على إثرها الجمهورية العربية اليمنية، وبعدها بعام قامت ثورة 14 تشرين الأول عام 1963م لينتج عنها قيام جمهورية اليمن الديمقراطية الشعبية في الجنوب اليمني، وكانت ثورة الشباب في شباط عام 2011م هي آخر الثورات، إلا إن ما عرقل تقدم عمل الدولة هي تلك العادات والتقاليد القبلية التي كانت بمثابة العصا في دولاب الوعي الفردي والجماعي للشعب اليمني لتحقيق هدف الوصول إلى دولة مدنية حديثة، مضافا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لها العقبات التي وضعتها السلطات الحاكمة التي لم يكن همها سوى دوام السلطة وزيادة الثروة وبأي شكل من الأشكال، ضاربة بتصرفاتها تلك عرض الحائط قواعد تأسيس الدولة المدنية التي عمادها الدستور والقانون والنظام المؤسساتي البنيوي للدولة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فاليمن ومنذ قيام النظام الجمهوري فيها عام 1962م لم </w:t>
      </w:r>
      <w:r w:rsidRPr="00DD3F16">
        <w:rPr>
          <w:rFonts w:ascii="Simplified Arabic" w:hAnsi="Simplified Arabic" w:cs="Traditional Arabic" w:hint="cs"/>
          <w:b/>
          <w:bCs/>
          <w:sz w:val="28"/>
          <w:szCs w:val="28"/>
          <w:rtl/>
          <w:lang w:bidi="ar-IQ"/>
        </w:rPr>
        <w:t>ي</w:t>
      </w:r>
      <w:r w:rsidRPr="00DD3F16">
        <w:rPr>
          <w:rFonts w:ascii="Simplified Arabic" w:hAnsi="Simplified Arabic" w:cs="Traditional Arabic"/>
          <w:b/>
          <w:bCs/>
          <w:sz w:val="28"/>
          <w:szCs w:val="28"/>
          <w:rtl/>
          <w:lang w:bidi="ar-IQ"/>
        </w:rPr>
        <w:t>رى إستقرارا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سياسيا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أو إجتماعيا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بالمعنى الصحيح،</w:t>
      </w:r>
      <w:r w:rsidRPr="00DD3F16">
        <w:rPr>
          <w:rFonts w:ascii="Simplified Arabic" w:hAnsi="Simplified Arabic" w:cs="Traditional Arabic" w:hint="cs"/>
          <w:b/>
          <w:bCs/>
          <w:sz w:val="28"/>
          <w:szCs w:val="28"/>
          <w:rtl/>
          <w:lang w:bidi="ar-IQ"/>
        </w:rPr>
        <w:t xml:space="preserve"> و</w:t>
      </w:r>
      <w:r w:rsidRPr="00DD3F16">
        <w:rPr>
          <w:rFonts w:ascii="Simplified Arabic" w:hAnsi="Simplified Arabic" w:cs="Traditional Arabic"/>
          <w:b/>
          <w:bCs/>
          <w:sz w:val="28"/>
          <w:szCs w:val="28"/>
          <w:rtl/>
          <w:lang w:bidi="ar-IQ"/>
        </w:rPr>
        <w:t xml:space="preserve">كانت الصراعات والتجاذبات السياسية والحروب سمة العقود الأربعة المنصرمة، وربما يمكننا القول بأن أفضل فترة مر بها اليمن هي فترة ما بعد الوحدة عام 1990م، </w:t>
      </w:r>
      <w:r w:rsidRPr="00DD3F16">
        <w:rPr>
          <w:rFonts w:ascii="Simplified Arabic" w:hAnsi="Simplified Arabic" w:cs="Traditional Arabic" w:hint="cs"/>
          <w:b/>
          <w:bCs/>
          <w:sz w:val="28"/>
          <w:szCs w:val="28"/>
          <w:rtl/>
          <w:lang w:bidi="ar-IQ"/>
        </w:rPr>
        <w:t xml:space="preserve">إذ </w:t>
      </w:r>
      <w:r w:rsidRPr="00DD3F16">
        <w:rPr>
          <w:rFonts w:ascii="Simplified Arabic" w:hAnsi="Simplified Arabic" w:cs="Traditional Arabic"/>
          <w:b/>
          <w:bCs/>
          <w:sz w:val="28"/>
          <w:szCs w:val="28"/>
          <w:rtl/>
          <w:lang w:bidi="ar-IQ"/>
        </w:rPr>
        <w:t>فتح</w:t>
      </w:r>
      <w:r w:rsidRPr="00DD3F16">
        <w:rPr>
          <w:rFonts w:ascii="Simplified Arabic" w:hAnsi="Simplified Arabic" w:cs="Traditional Arabic" w:hint="cs"/>
          <w:b/>
          <w:bCs/>
          <w:sz w:val="28"/>
          <w:szCs w:val="28"/>
          <w:rtl/>
          <w:lang w:bidi="ar-IQ"/>
        </w:rPr>
        <w:t>ت</w:t>
      </w:r>
      <w:r w:rsidRPr="00DD3F16">
        <w:rPr>
          <w:rFonts w:ascii="Simplified Arabic" w:hAnsi="Simplified Arabic" w:cs="Traditional Arabic"/>
          <w:b/>
          <w:bCs/>
          <w:sz w:val="28"/>
          <w:szCs w:val="28"/>
          <w:rtl/>
          <w:lang w:bidi="ar-IQ"/>
        </w:rPr>
        <w:t xml:space="preserve"> نافذة للديمقراطية والتعددية الحزبية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وحتى تلك الفترة التي لم تدم طويلا، لم تكن بالفترة المثالية التي يمكننا القول بأنها شهدت إستقرار سياسياً وأجتماعياً، بل ربما كانت أفضل من سابقتها أو ما تبعها بقليل، ففشل السلطة بإحداث التغيير والأنتقال من عهد سيطرة القبائل وتغلغلها في جميع مفاصل الدولة السياسية والعسكرية والإجتماعية أنعكس سلباً على الإداء العام للدولة وأضعف ثقة الشعب بالسلطة، كذلك عجز الدولة المستمر عن حل مشكلات متجذرة كمشكلة الأنفصاليين في الجنوب ومشكلة صعدة في الشمال ومشكلة السلفيين والحوثيين وغيرها من المشاكل، يضاف إليها تدخل السلطة السلبي في دعم جهة ضد جهة أخرى لأجل إضعاف الأقوى والإبقاء على سلطة الحاكم قوية ومتفردة، كل ذلك جعل من المشاكل والمعضلات ككرة الثلج التي تكبر كلما مضى عليها الوقت وهي تتدرج، لتصبح كرة كبيرة وصلبة يصعب تحطيمها، ولربما تحطم من تجده أمامها</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لعل الدافع الإجتماعي للثورة والتمرد هو أقوى الدوافع التي تحرك الشعوب للتغيير كما حدثتنا سير الثورات في العالم بسبب التماس المباشر لهذا العامل مع حياة الناس، فقد كان لتردي الأوضاع السياسية وإنعكاساتها على الأوضاع الإجتماعية والإقتصادية في اليمن ولعقود طويلة كما أشرنا في سياق البحث، واليأس من تحسن الأوضاع السبب الرئيس في تحريك ودفع الناس للثورة، وقد أستثمر (حسين الحوثي) هذا الدافع المهم في تثوير مشاعر الجماهير ضد نظام الحكم ونجح </w:t>
      </w:r>
      <w:r w:rsidRPr="00DD3F16">
        <w:rPr>
          <w:rFonts w:ascii="Simplified Arabic" w:hAnsi="Simplified Arabic" w:cs="Traditional Arabic" w:hint="cs"/>
          <w:b/>
          <w:bCs/>
          <w:sz w:val="28"/>
          <w:szCs w:val="28"/>
          <w:rtl/>
          <w:lang w:bidi="ar-IQ"/>
        </w:rPr>
        <w:t xml:space="preserve">إلى </w:t>
      </w:r>
      <w:r w:rsidRPr="00DD3F16">
        <w:rPr>
          <w:rFonts w:ascii="Simplified Arabic" w:hAnsi="Simplified Arabic" w:cs="Traditional Arabic"/>
          <w:b/>
          <w:bCs/>
          <w:sz w:val="28"/>
          <w:szCs w:val="28"/>
          <w:rtl/>
          <w:lang w:bidi="ar-IQ"/>
        </w:rPr>
        <w:t>حد كبير في ذلك.</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32"/>
          <w:szCs w:val="32"/>
          <w:rtl/>
          <w:lang w:bidi="ar-IQ"/>
        </w:rPr>
      </w:pPr>
      <w:r w:rsidRPr="00DD3F16">
        <w:rPr>
          <w:rFonts w:ascii="Simplified Arabic" w:hAnsi="Simplified Arabic" w:cs="Traditional Arabic" w:hint="cs"/>
          <w:b/>
          <w:bCs/>
          <w:sz w:val="32"/>
          <w:szCs w:val="32"/>
          <w:rtl/>
          <w:lang w:bidi="ar-IQ"/>
        </w:rPr>
        <w:t>المطلب الثالث:</w:t>
      </w:r>
      <w:r w:rsidRPr="00DD3F16">
        <w:rPr>
          <w:rFonts w:ascii="Simplified Arabic" w:hAnsi="Simplified Arabic" w:cs="Traditional Arabic"/>
          <w:b/>
          <w:bCs/>
          <w:sz w:val="32"/>
          <w:szCs w:val="32"/>
          <w:rtl/>
          <w:lang w:bidi="ar-IQ"/>
        </w:rPr>
        <w:t xml:space="preserve"> الدوافع الفكرية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لقد كان لسياسة الرئيس الراحل (علي عبد الله صالح) وعلى مدى أكثر من ثلاثة عقود وطريقة تعامله مع معارضيه في الداخل أثر كبير </w:t>
      </w:r>
      <w:r w:rsidRPr="00DD3F16">
        <w:rPr>
          <w:rFonts w:ascii="Simplified Arabic" w:hAnsi="Simplified Arabic" w:cs="Traditional Arabic" w:hint="cs"/>
          <w:b/>
          <w:bCs/>
          <w:sz w:val="28"/>
          <w:szCs w:val="28"/>
          <w:rtl/>
          <w:lang w:bidi="ar-IQ"/>
        </w:rPr>
        <w:t xml:space="preserve">في </w:t>
      </w:r>
      <w:r w:rsidRPr="00DD3F16">
        <w:rPr>
          <w:rFonts w:ascii="Simplified Arabic" w:hAnsi="Simplified Arabic" w:cs="Traditional Arabic"/>
          <w:b/>
          <w:bCs/>
          <w:sz w:val="28"/>
          <w:szCs w:val="28"/>
          <w:rtl/>
          <w:lang w:bidi="ar-IQ"/>
        </w:rPr>
        <w:t>بلورة وتنامي الشعور بتهديد الهوية الزيدية ووجودها، فقد 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رف عن الرئيس الراحل (علي عبد الله صالح) </w:t>
      </w:r>
      <w:r w:rsidRPr="00DD3F16">
        <w:rPr>
          <w:rFonts w:ascii="Simplified Arabic" w:hAnsi="Simplified Arabic" w:cs="Traditional Arabic" w:hint="cs"/>
          <w:b/>
          <w:bCs/>
          <w:sz w:val="28"/>
          <w:szCs w:val="28"/>
          <w:rtl/>
          <w:lang w:bidi="ar-IQ"/>
        </w:rPr>
        <w:t xml:space="preserve">تَبنيه لسياسته </w:t>
      </w:r>
      <w:r w:rsidRPr="00DD3F16">
        <w:rPr>
          <w:rFonts w:ascii="Simplified Arabic" w:hAnsi="Simplified Arabic" w:cs="Traditional Arabic"/>
          <w:b/>
          <w:bCs/>
          <w:sz w:val="28"/>
          <w:szCs w:val="28"/>
          <w:rtl/>
          <w:lang w:bidi="ar-IQ"/>
        </w:rPr>
        <w:t>(ال</w:t>
      </w:r>
      <w:r w:rsidRPr="00DD3F16">
        <w:rPr>
          <w:rFonts w:ascii="Simplified Arabic" w:hAnsi="Simplified Arabic" w:cs="Traditional Arabic" w:hint="cs"/>
          <w:b/>
          <w:bCs/>
          <w:sz w:val="28"/>
          <w:szCs w:val="28"/>
          <w:rtl/>
          <w:lang w:bidi="ar-IQ"/>
        </w:rPr>
        <w:t>رقص</w:t>
      </w:r>
      <w:r w:rsidRPr="00DD3F16">
        <w:rPr>
          <w:rFonts w:ascii="Simplified Arabic" w:hAnsi="Simplified Arabic" w:cs="Traditional Arabic"/>
          <w:b/>
          <w:bCs/>
          <w:sz w:val="28"/>
          <w:szCs w:val="28"/>
          <w:rtl/>
          <w:lang w:bidi="ar-IQ"/>
        </w:rPr>
        <w:t xml:space="preserve"> على روؤس الثعابين)، </w:t>
      </w:r>
      <w:r w:rsidRPr="00DD3F16">
        <w:rPr>
          <w:rFonts w:ascii="Simplified Arabic" w:hAnsi="Simplified Arabic" w:cs="Traditional Arabic" w:hint="cs"/>
          <w:b/>
          <w:bCs/>
          <w:sz w:val="28"/>
          <w:szCs w:val="28"/>
          <w:rtl/>
          <w:lang w:bidi="ar-IQ"/>
        </w:rPr>
        <w:t xml:space="preserve">والتي تعني </w:t>
      </w:r>
      <w:r w:rsidRPr="00DD3F16">
        <w:rPr>
          <w:rFonts w:ascii="Simplified Arabic" w:hAnsi="Simplified Arabic" w:cs="Traditional Arabic"/>
          <w:b/>
          <w:bCs/>
          <w:sz w:val="28"/>
          <w:szCs w:val="28"/>
          <w:rtl/>
          <w:lang w:bidi="ar-IQ"/>
        </w:rPr>
        <w:t xml:space="preserve">محاولاته المستمرة في بث روح الفرقة والصراع وتقويتها بين الأضداد، وهكذا فعل بين الزيديين والسلفيين، فالرجل جعل من الطائفتين يشعرون بالتهديد المستمر من بعضهم </w:t>
      </w:r>
      <w:r w:rsidRPr="00DD3F16">
        <w:rPr>
          <w:rFonts w:ascii="Simplified Arabic" w:hAnsi="Simplified Arabic" w:cs="Traditional Arabic" w:hint="cs"/>
          <w:b/>
          <w:bCs/>
          <w:sz w:val="28"/>
          <w:szCs w:val="28"/>
          <w:rtl/>
          <w:lang w:bidi="ar-IQ"/>
        </w:rPr>
        <w:t>بعضاً</w:t>
      </w:r>
      <w:r w:rsidRPr="00DD3F16">
        <w:rPr>
          <w:rFonts w:ascii="Simplified Arabic" w:hAnsi="Simplified Arabic" w:cs="Traditional Arabic"/>
          <w:b/>
          <w:bCs/>
          <w:sz w:val="28"/>
          <w:szCs w:val="28"/>
          <w:rtl/>
          <w:lang w:bidi="ar-IQ"/>
        </w:rPr>
        <w:t>، وهذا الشعور بحد ذاته يولد الخوف والقلق وعدم الثبات أو الأستقرار لدى الجميع، ويبقي هاجس التأهب والترقب حاضرا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وبشكل دائم، وقد يوقد جذوة الثورة وأقتناص الفرصة للدفاع عن النفس والهوية، ومن المؤكد فقد كان عامل تهديد هوية أنصار الله وب</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عدهم التاريخي والديني كمذهب زيدي عامل أساس في أيقاد نار الثورة.</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فالتاريخ المعاصر للحياة السياسية في اليمن بعد ثورة سبتمبر عام 1962م، ينبئنا عن أحداث جسام حدثت وساهمت في مخرجات الوضع الحالي، ولعل حركة أنصار الله نفسها </w:t>
      </w:r>
      <w:r w:rsidRPr="00DD3F16">
        <w:rPr>
          <w:rFonts w:ascii="Simplified Arabic" w:hAnsi="Simplified Arabic" w:cs="Traditional Arabic" w:hint="cs"/>
          <w:b/>
          <w:bCs/>
          <w:sz w:val="28"/>
          <w:szCs w:val="28"/>
          <w:rtl/>
          <w:lang w:bidi="ar-IQ"/>
        </w:rPr>
        <w:t xml:space="preserve">بوصفها </w:t>
      </w:r>
      <w:r w:rsidRPr="00DD3F16">
        <w:rPr>
          <w:rFonts w:ascii="Simplified Arabic" w:hAnsi="Simplified Arabic" w:cs="Traditional Arabic"/>
          <w:b/>
          <w:bCs/>
          <w:sz w:val="28"/>
          <w:szCs w:val="28"/>
          <w:rtl/>
          <w:lang w:bidi="ar-IQ"/>
        </w:rPr>
        <w:t>كيان إجتماعي أو سياسي أو ديني، سمه ما شئت، هي أحدى تلك المخرجات، وحتى التيارات الدينية والسياسية هي أيضا من مخرجات تلك المدخلات</w:t>
      </w:r>
      <w:r w:rsidRPr="00DD3F16">
        <w:rPr>
          <w:rFonts w:ascii="Simplified Arabic" w:hAnsi="Simplified Arabic" w:cs="Traditional Arabic" w:hint="cs"/>
          <w:b/>
          <w:bCs/>
          <w:sz w:val="28"/>
          <w:szCs w:val="28"/>
          <w:rtl/>
          <w:lang w:bidi="ar-IQ"/>
        </w:rPr>
        <w:t>، و</w:t>
      </w:r>
      <w:r w:rsidRPr="00DD3F16">
        <w:rPr>
          <w:rFonts w:ascii="Simplified Arabic" w:hAnsi="Simplified Arabic" w:cs="Traditional Arabic"/>
          <w:b/>
          <w:bCs/>
          <w:sz w:val="28"/>
          <w:szCs w:val="28"/>
          <w:rtl/>
          <w:lang w:bidi="ar-IQ"/>
        </w:rPr>
        <w:t>السلطة في اليمن عملت جهدها لإيجاد حالة من التوازن المستمر بين قوى المعارضة السياسية في الساحة اليمنية، فذهبت إلى وضع السلفيين السنة في مواجهة الزيديين الشيعة، وحيث أن المجتمع اليمني مجتمع قبلي يم</w:t>
      </w:r>
      <w:r w:rsidRPr="00DD3F16">
        <w:rPr>
          <w:rFonts w:ascii="Simplified Arabic" w:hAnsi="Simplified Arabic" w:cs="Traditional Arabic" w:hint="cs"/>
          <w:b/>
          <w:bCs/>
          <w:sz w:val="28"/>
          <w:szCs w:val="28"/>
          <w:rtl/>
          <w:lang w:bidi="ar-IQ"/>
        </w:rPr>
        <w:t>ت</w:t>
      </w:r>
      <w:r w:rsidRPr="00DD3F16">
        <w:rPr>
          <w:rFonts w:ascii="Simplified Arabic" w:hAnsi="Simplified Arabic" w:cs="Traditional Arabic"/>
          <w:b/>
          <w:bCs/>
          <w:sz w:val="28"/>
          <w:szCs w:val="28"/>
          <w:rtl/>
          <w:lang w:bidi="ar-IQ"/>
        </w:rPr>
        <w:t>لك ترسانة من السلاح، وهذه القبائل المسلحة تدعم وتناصر في تحالفات دينية أو سياسية أو إجتماعية طرف ما ضد آخر، فيكون من نتيجة ذلك وجود حالة من التأزم الدائم والمستمر،</w:t>
      </w:r>
      <w:r w:rsidRPr="00DD3F16">
        <w:rPr>
          <w:rFonts w:ascii="Simplified Arabic" w:hAnsi="Simplified Arabic" w:cs="Traditional Arabic" w:hint="cs"/>
          <w:b/>
          <w:bCs/>
          <w:sz w:val="28"/>
          <w:szCs w:val="28"/>
          <w:rtl/>
          <w:lang w:bidi="ar-IQ"/>
        </w:rPr>
        <w:t xml:space="preserve"> و</w:t>
      </w:r>
      <w:r w:rsidRPr="00DD3F16">
        <w:rPr>
          <w:rFonts w:ascii="Simplified Arabic" w:hAnsi="Simplified Arabic" w:cs="Traditional Arabic"/>
          <w:b/>
          <w:bCs/>
          <w:sz w:val="28"/>
          <w:szCs w:val="28"/>
          <w:rtl/>
          <w:lang w:bidi="ar-IQ"/>
        </w:rPr>
        <w:t>كما هو معروف، إ</w:t>
      </w:r>
      <w:r w:rsidRPr="00DD3F16">
        <w:rPr>
          <w:rFonts w:ascii="Simplified Arabic" w:hAnsi="Simplified Arabic" w:cs="Traditional Arabic" w:hint="cs"/>
          <w:b/>
          <w:bCs/>
          <w:sz w:val="28"/>
          <w:szCs w:val="28"/>
          <w:rtl/>
          <w:lang w:bidi="ar-IQ"/>
        </w:rPr>
        <w:t>تهام</w:t>
      </w:r>
      <w:r w:rsidRPr="00DD3F16">
        <w:rPr>
          <w:rFonts w:ascii="Simplified Arabic" w:hAnsi="Simplified Arabic" w:cs="Traditional Arabic"/>
          <w:b/>
          <w:bCs/>
          <w:sz w:val="28"/>
          <w:szCs w:val="28"/>
          <w:rtl/>
          <w:lang w:bidi="ar-IQ"/>
        </w:rPr>
        <w:t xml:space="preserve"> الحوثيين </w:t>
      </w:r>
      <w:r w:rsidRPr="00DD3F16">
        <w:rPr>
          <w:rFonts w:ascii="Simplified Arabic" w:hAnsi="Simplified Arabic" w:cs="Traditional Arabic" w:hint="cs"/>
          <w:b/>
          <w:bCs/>
          <w:sz w:val="28"/>
          <w:szCs w:val="28"/>
          <w:rtl/>
          <w:lang w:bidi="ar-IQ"/>
        </w:rPr>
        <w:t>على إنهم</w:t>
      </w:r>
      <w:r w:rsidRPr="00DD3F16">
        <w:rPr>
          <w:rFonts w:ascii="Simplified Arabic" w:hAnsi="Simplified Arabic" w:cs="Traditional Arabic"/>
          <w:b/>
          <w:bCs/>
          <w:sz w:val="28"/>
          <w:szCs w:val="28"/>
          <w:rtl/>
          <w:lang w:bidi="ar-IQ"/>
        </w:rPr>
        <w:t xml:space="preserve"> زيدي</w:t>
      </w:r>
      <w:r w:rsidRPr="00DD3F16">
        <w:rPr>
          <w:rFonts w:ascii="Simplified Arabic" w:hAnsi="Simplified Arabic" w:cs="Traditional Arabic" w:hint="cs"/>
          <w:b/>
          <w:bCs/>
          <w:sz w:val="28"/>
          <w:szCs w:val="28"/>
          <w:rtl/>
          <w:lang w:bidi="ar-IQ"/>
        </w:rPr>
        <w:t>ون</w:t>
      </w:r>
      <w:r w:rsidRPr="00DD3F16">
        <w:rPr>
          <w:rFonts w:ascii="Simplified Arabic" w:hAnsi="Simplified Arabic" w:cs="Traditional Arabic"/>
          <w:b/>
          <w:bCs/>
          <w:sz w:val="28"/>
          <w:szCs w:val="28"/>
          <w:rtl/>
          <w:lang w:bidi="ar-IQ"/>
        </w:rPr>
        <w:t xml:space="preserve"> متمرد</w:t>
      </w:r>
      <w:r w:rsidRPr="00DD3F16">
        <w:rPr>
          <w:rFonts w:ascii="Simplified Arabic" w:hAnsi="Simplified Arabic" w:cs="Traditional Arabic" w:hint="cs"/>
          <w:b/>
          <w:bCs/>
          <w:sz w:val="28"/>
          <w:szCs w:val="28"/>
          <w:rtl/>
          <w:lang w:bidi="ar-IQ"/>
        </w:rPr>
        <w:t>ون</w:t>
      </w:r>
      <w:r w:rsidRPr="00DD3F16">
        <w:rPr>
          <w:rFonts w:ascii="Simplified Arabic" w:hAnsi="Simplified Arabic" w:cs="Traditional Arabic"/>
          <w:b/>
          <w:bCs/>
          <w:sz w:val="28"/>
          <w:szCs w:val="28"/>
          <w:rtl/>
          <w:lang w:bidi="ar-IQ"/>
        </w:rPr>
        <w:t xml:space="preserve"> يرومون العودة باليمن إلى عهد الإمامة، وإنهم مدعمون مذهبيا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من قبل إيران لتحقيق ذلك الهدف، و</w:t>
      </w:r>
      <w:r w:rsidRPr="00DD3F16">
        <w:rPr>
          <w:rFonts w:ascii="Simplified Arabic" w:hAnsi="Simplified Arabic" w:cs="Traditional Arabic" w:hint="cs"/>
          <w:b/>
          <w:bCs/>
          <w:sz w:val="28"/>
          <w:szCs w:val="28"/>
          <w:rtl/>
          <w:lang w:bidi="ar-IQ"/>
        </w:rPr>
        <w:t>على الرغم</w:t>
      </w:r>
      <w:r w:rsidRPr="00DD3F16">
        <w:rPr>
          <w:rFonts w:ascii="Simplified Arabic" w:hAnsi="Simplified Arabic" w:cs="Traditional Arabic"/>
          <w:b/>
          <w:bCs/>
          <w:sz w:val="28"/>
          <w:szCs w:val="28"/>
          <w:rtl/>
          <w:lang w:bidi="ar-IQ"/>
        </w:rPr>
        <w:t xml:space="preserve"> من كثرة ترديدهم لنفي تلك التهم، إلا أن العزف على هذا الوتر لم ولن يتوقف، فقد رد المتحدث ب</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سم الحوثيين (محمد عبد السلام) يوما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قائلا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"نحن لا نريد عودة الإمامة، إنها ت</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هم لا أساس لها من الصحة، لقد حاربنا من أجل مساجدنا وتراثنا وفكرنا وأرضنا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ولا نطالب إلا بالمساواة مع باقي المواطنين في بلدنا الذي تحكمه دكتاتورية"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ولكن لا أحد يسمع وبقي الحال </w:t>
      </w:r>
      <w:r w:rsidRPr="00DD3F16">
        <w:rPr>
          <w:rFonts w:ascii="Simplified Arabic" w:hAnsi="Simplified Arabic" w:cs="Traditional Arabic" w:hint="cs"/>
          <w:b/>
          <w:bCs/>
          <w:sz w:val="28"/>
          <w:szCs w:val="28"/>
          <w:rtl/>
          <w:lang w:bidi="ar-IQ"/>
        </w:rPr>
        <w:t>كما هو</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بالمقابل فأن الهدف الأساسي الم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علن لحركة أنصار الله في نسختها الأولى "الشباب المؤمن" هو الحفاظ على الهوية الزيدية والفكر الزيدي ضد تنامي فكر "القاعدة" والتيارات السلفية في اليمن والتي د</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كت 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قر دارهم ومعقلهم في مدينة صعدة مهدهم ومهد آبائهم الزيديين الشيعة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فأصبح ال</w:t>
      </w:r>
      <w:r w:rsidRPr="00DD3F16">
        <w:rPr>
          <w:rFonts w:ascii="Simplified Arabic" w:hAnsi="Simplified Arabic" w:cs="Traditional Arabic" w:hint="cs"/>
          <w:b/>
          <w:bCs/>
          <w:sz w:val="28"/>
          <w:szCs w:val="28"/>
          <w:rtl/>
          <w:lang w:bidi="ar-IQ"/>
        </w:rPr>
        <w:t>تأثير</w:t>
      </w:r>
      <w:r w:rsidRPr="00DD3F16">
        <w:rPr>
          <w:rFonts w:ascii="Simplified Arabic" w:hAnsi="Simplified Arabic" w:cs="Traditional Arabic"/>
          <w:b/>
          <w:bCs/>
          <w:sz w:val="28"/>
          <w:szCs w:val="28"/>
          <w:rtl/>
          <w:lang w:bidi="ar-IQ"/>
        </w:rPr>
        <w:t xml:space="preserve"> على الوتر الطائفي أو المذهبي مكشوف، فالشحن الطائفي له من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غذيه داخلياً وخارجياً، فعلى مستوى الداخل كانت السلطة هي من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غذي هذا الخط لإيجاد حالةً من التوازن بين قوى المعارضة لصالح السلطة، وعلى مستوى الخارج فالدولتين الأقليميتين السعودية وإيران اللتان فتحتا لهما جبهات عدة في مناطق مختلفة من الشرق الأوسط والخليج لحروب سميت بـ"الحروب بالوكالة"، وعلى ما يبدو أن اليمن أحدى هذه الجبهات، فالسعودية تدعم وبقوة تيارات الفكر السلفي وإيران تدعم الزيديين وأنصار الله، والنتيجة قتال لإضعاف الطرفين لصالح بقاء السلطة في الحكم داخلياً وتحقيق أهداف ومصالح إيران والسعودية خارجياً.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إما على المستوى الذاتي لأنصار الله، فهم </w:t>
      </w:r>
      <w:r w:rsidRPr="00DD3F16">
        <w:rPr>
          <w:rFonts w:ascii="Simplified Arabic" w:hAnsi="Simplified Arabic" w:cs="Traditional Arabic" w:hint="cs"/>
          <w:b/>
          <w:bCs/>
          <w:sz w:val="28"/>
          <w:szCs w:val="28"/>
          <w:rtl/>
          <w:lang w:bidi="ar-IQ"/>
        </w:rPr>
        <w:t>عَدوَّ</w:t>
      </w:r>
      <w:r w:rsidRPr="00DD3F16">
        <w:rPr>
          <w:rFonts w:ascii="Simplified Arabic" w:hAnsi="Simplified Arabic" w:cs="Traditional Arabic"/>
          <w:b/>
          <w:bCs/>
          <w:sz w:val="28"/>
          <w:szCs w:val="28"/>
          <w:rtl/>
          <w:lang w:bidi="ar-IQ"/>
        </w:rPr>
        <w:t xml:space="preserve"> الصراع صراع وجود وبقاء، فالتجاوز على مقدساتهم ومساجدهم وتحويلها إلى أماكن عبادة ونشر للفكر السلفي مع دعم حكومي واضح لذلك الإجراء، هو ما دعى أنصار الله بقيادتها الشابة إلى التفكير برؤية جديدة ومعاصرة لكيفية الرد والخروج من المأزق ومن ثم بعث الروح في الفكر الزيدي لمواجهة التحديات الراهنة التي أحاطت بهم، وشيئا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فشيئا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بدأت حركة أنصار الله بكسب التأييد والنجاح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التوسع داخلياً من خلال الأنفتاح على الجميع، فقد أثبتت الحركة إنها حركة براغماتية تستطيع إست</w:t>
      </w:r>
      <w:r w:rsidRPr="00DD3F16">
        <w:rPr>
          <w:rFonts w:ascii="Simplified Arabic" w:hAnsi="Simplified Arabic" w:cs="Traditional Arabic" w:hint="cs"/>
          <w:b/>
          <w:bCs/>
          <w:sz w:val="28"/>
          <w:szCs w:val="28"/>
          <w:rtl/>
          <w:lang w:bidi="ar-IQ"/>
        </w:rPr>
        <w:t>ثمار</w:t>
      </w:r>
      <w:r w:rsidRPr="00DD3F16">
        <w:rPr>
          <w:rFonts w:ascii="Simplified Arabic" w:hAnsi="Simplified Arabic" w:cs="Traditional Arabic"/>
          <w:b/>
          <w:bCs/>
          <w:sz w:val="28"/>
          <w:szCs w:val="28"/>
          <w:rtl/>
          <w:lang w:bidi="ar-IQ"/>
        </w:rPr>
        <w:t xml:space="preserve"> الفرص والتعايش والإنفتاح حتى مع الأضداد، فقد تقاربوا مع الحركات المدنية والل</w:t>
      </w:r>
      <w:r w:rsidRPr="00DD3F16">
        <w:rPr>
          <w:rFonts w:ascii="Simplified Arabic" w:hAnsi="Simplified Arabic" w:cs="Traditional Arabic" w:hint="cs"/>
          <w:b/>
          <w:bCs/>
          <w:sz w:val="28"/>
          <w:szCs w:val="28"/>
          <w:rtl/>
          <w:lang w:bidi="ar-IQ"/>
        </w:rPr>
        <w:t>ي</w:t>
      </w:r>
      <w:r w:rsidRPr="00DD3F16">
        <w:rPr>
          <w:rFonts w:ascii="Simplified Arabic" w:hAnsi="Simplified Arabic" w:cs="Traditional Arabic"/>
          <w:b/>
          <w:bCs/>
          <w:sz w:val="28"/>
          <w:szCs w:val="28"/>
          <w:rtl/>
          <w:lang w:bidi="ar-IQ"/>
        </w:rPr>
        <w:t>برالية اليسارية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وحتى مع الحركات النسوية المتحررة وبشكل يثير التساؤلات من الناحية النظرية حول تناقض المرجعية الفكرية للطرفين، مبتعدين بذلك عن التحالفات القبلية المعهودة ومفضلين هذه التيارات في تقوية عضدهم ضد خصومهم التقليديين من السلفيين</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ولعل خير دليل على قوة التأثير الحوثي في مجريات الأحداث السياسية في اليمن هو حقيقة حجمهم </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السكاني، فالزيديين </w:t>
      </w:r>
      <w:r w:rsidRPr="00DD3F16">
        <w:rPr>
          <w:rFonts w:ascii="Simplified Arabic" w:hAnsi="Simplified Arabic" w:cs="Traditional Arabic" w:hint="cs"/>
          <w:b/>
          <w:bCs/>
          <w:sz w:val="28"/>
          <w:szCs w:val="28"/>
          <w:rtl/>
          <w:lang w:bidi="ar-IQ"/>
        </w:rPr>
        <w:t>وعلى الرغم من</w:t>
      </w:r>
      <w:r w:rsidRPr="00DD3F16">
        <w:rPr>
          <w:rFonts w:ascii="Simplified Arabic" w:hAnsi="Simplified Arabic" w:cs="Traditional Arabic"/>
          <w:b/>
          <w:bCs/>
          <w:sz w:val="28"/>
          <w:szCs w:val="28"/>
          <w:rtl/>
          <w:lang w:bidi="ar-IQ"/>
        </w:rPr>
        <w:t xml:space="preserve"> إنهم يمثلون ثلث سكان اليمن حسب الأحصائيات، ومركز ثقلهم يقع في مناطق الشمال الغربي من اليمن، وأغلبية سكان اليمن هم من أهل السنة الذين يدينون بالمذهب الشافعي والقلة القلي</w:t>
      </w:r>
      <w:r w:rsidRPr="00DD3F16">
        <w:rPr>
          <w:rFonts w:ascii="Simplified Arabic" w:hAnsi="Simplified Arabic" w:cs="Traditional Arabic" w:hint="cs"/>
          <w:b/>
          <w:bCs/>
          <w:sz w:val="28"/>
          <w:szCs w:val="28"/>
          <w:rtl/>
          <w:lang w:bidi="ar-IQ"/>
        </w:rPr>
        <w:t>ل</w:t>
      </w:r>
      <w:r w:rsidRPr="00DD3F16">
        <w:rPr>
          <w:rFonts w:ascii="Simplified Arabic" w:hAnsi="Simplified Arabic" w:cs="Traditional Arabic"/>
          <w:b/>
          <w:bCs/>
          <w:sz w:val="28"/>
          <w:szCs w:val="28"/>
          <w:rtl/>
          <w:lang w:bidi="ar-IQ"/>
        </w:rPr>
        <w:t>ة المتبقية من الإسماعيليين، فنجدهم قد أنتشروا وتوسعوا كثيرا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w:t>
      </w:r>
      <w:r w:rsidRPr="00DD3F16">
        <w:rPr>
          <w:rFonts w:ascii="Simplified Arabic" w:hAnsi="Simplified Arabic" w:cs="Traditional Arabic" w:hint="cs"/>
          <w:b/>
          <w:bCs/>
          <w:sz w:val="28"/>
          <w:szCs w:val="28"/>
          <w:rtl/>
          <w:lang w:bidi="ar-IQ"/>
        </w:rPr>
        <w:t>بان تأثيرهم</w:t>
      </w:r>
      <w:r w:rsidRPr="00DD3F16">
        <w:rPr>
          <w:rFonts w:ascii="Simplified Arabic" w:hAnsi="Simplified Arabic" w:cs="Traditional Arabic"/>
          <w:b/>
          <w:bCs/>
          <w:sz w:val="28"/>
          <w:szCs w:val="28"/>
          <w:rtl/>
          <w:lang w:bidi="ar-IQ"/>
        </w:rPr>
        <w:t xml:space="preserve"> في عموم مناطق وجغرافية اليمن من خلال إستخدامهم للغة سياسية متجددة وتحديث أرثهم الزيدي، مستغلين تقاعس وخمول الشافعية والإسماعيلية و</w:t>
      </w:r>
      <w:r w:rsidRPr="00DD3F16">
        <w:rPr>
          <w:rFonts w:ascii="Simplified Arabic" w:hAnsi="Simplified Arabic" w:cs="Traditional Arabic" w:hint="cs"/>
          <w:b/>
          <w:bCs/>
          <w:sz w:val="28"/>
          <w:szCs w:val="28"/>
          <w:rtl/>
          <w:lang w:bidi="ar-IQ"/>
        </w:rPr>
        <w:t xml:space="preserve">ضعف </w:t>
      </w:r>
      <w:r w:rsidRPr="00DD3F16">
        <w:rPr>
          <w:rFonts w:ascii="Simplified Arabic" w:hAnsi="Simplified Arabic" w:cs="Traditional Arabic"/>
          <w:b/>
          <w:bCs/>
          <w:sz w:val="28"/>
          <w:szCs w:val="28"/>
          <w:rtl/>
          <w:lang w:bidi="ar-IQ"/>
        </w:rPr>
        <w:t>مشاركتهم السياسية، حتى أصبحوا القوة الفاعلة الرئيسية التي تتحكم في مجريات الأحداث في الساحة اليمنية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لذا نجدهم اليوم ونتيجة لفعلهم السياسي الكبير وسيطرتهم على مقاليد السلطة والحكم، قد أثاروا التساؤلات الكثيرة عن سر قوة هذه الحركة وصعود نجمها بسرعة كبيرة، فالم</w:t>
      </w:r>
      <w:r w:rsidRPr="00DD3F16">
        <w:rPr>
          <w:rFonts w:ascii="Simplified Arabic" w:hAnsi="Simplified Arabic" w:cs="Traditional Arabic" w:hint="cs"/>
          <w:b/>
          <w:bCs/>
          <w:sz w:val="28"/>
          <w:szCs w:val="28"/>
          <w:rtl/>
          <w:lang w:bidi="ar-IQ"/>
        </w:rPr>
        <w:t>سوغات</w:t>
      </w:r>
      <w:r w:rsidRPr="00DD3F16">
        <w:rPr>
          <w:rFonts w:ascii="Simplified Arabic" w:hAnsi="Simplified Arabic" w:cs="Traditional Arabic"/>
          <w:b/>
          <w:bCs/>
          <w:sz w:val="28"/>
          <w:szCs w:val="28"/>
          <w:rtl/>
          <w:lang w:bidi="ar-IQ"/>
        </w:rPr>
        <w:t xml:space="preserve"> والأجوبة كثيرة حول ذلك،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الحقيقة لم تزل غير واضحة تماما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في خضم كثرة التأويلات وإختلاف القراءات للمراقبين وإختلاف مشاربهم.</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w:t>
      </w:r>
      <w:r w:rsidRPr="00DD3F16">
        <w:rPr>
          <w:rFonts w:ascii="Simplified Arabic" w:hAnsi="Simplified Arabic" w:cs="Traditional Arabic" w:hint="cs"/>
          <w:b/>
          <w:bCs/>
          <w:sz w:val="28"/>
          <w:szCs w:val="28"/>
          <w:rtl/>
          <w:lang w:bidi="ar-IQ"/>
        </w:rPr>
        <w:t>دَّ</w:t>
      </w:r>
      <w:r w:rsidRPr="00DD3F16">
        <w:rPr>
          <w:rFonts w:ascii="Simplified Arabic" w:hAnsi="Simplified Arabic" w:cs="Traditional Arabic"/>
          <w:b/>
          <w:bCs/>
          <w:sz w:val="28"/>
          <w:szCs w:val="28"/>
          <w:rtl/>
          <w:lang w:bidi="ar-IQ"/>
        </w:rPr>
        <w:t xml:space="preserve"> العامل الفكري من أهم العوامل التي تحرك عقول وقلوب البشر، فلا يخفى على أحد أهمية التأصيل الفكري وتثبيت القناعات في عقول الناس بما هو صحيح ويجب عمله وبما هو خاطيء ويجب تجنبه، فزعيم حركة أنصار الله (حسين الحوثي) أهتم كثيرا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ومنذ البدء في هذا العامل، ولعل تأسيس منتدى(الشباب المؤمن) الديني والتربوي والتوعوي لخير دليل عل</w:t>
      </w:r>
      <w:r w:rsidRPr="00DD3F16">
        <w:rPr>
          <w:rFonts w:ascii="Simplified Arabic" w:hAnsi="Simplified Arabic" w:cs="Traditional Arabic" w:hint="cs"/>
          <w:b/>
          <w:bCs/>
          <w:sz w:val="28"/>
          <w:szCs w:val="28"/>
          <w:rtl/>
          <w:lang w:bidi="ar-IQ"/>
        </w:rPr>
        <w:t>ى</w:t>
      </w:r>
      <w:r w:rsidRPr="00DD3F16">
        <w:rPr>
          <w:rFonts w:ascii="Simplified Arabic" w:hAnsi="Simplified Arabic" w:cs="Traditional Arabic"/>
          <w:b/>
          <w:bCs/>
          <w:sz w:val="28"/>
          <w:szCs w:val="28"/>
          <w:rtl/>
          <w:lang w:bidi="ar-IQ"/>
        </w:rPr>
        <w:t xml:space="preserve"> إهتمامه الكبير في هذا الموضوع، والذي من خلاله </w:t>
      </w:r>
      <w:r w:rsidRPr="00DD3F16">
        <w:rPr>
          <w:rFonts w:ascii="Simplified Arabic" w:hAnsi="Simplified Arabic" w:cs="Traditional Arabic" w:hint="cs"/>
          <w:b/>
          <w:bCs/>
          <w:sz w:val="28"/>
          <w:szCs w:val="28"/>
          <w:rtl/>
          <w:lang w:bidi="ar-IQ"/>
        </w:rPr>
        <w:t>بدأ</w:t>
      </w:r>
      <w:r w:rsidRPr="00DD3F16">
        <w:rPr>
          <w:rFonts w:ascii="Simplified Arabic" w:hAnsi="Simplified Arabic" w:cs="Traditional Arabic"/>
          <w:b/>
          <w:bCs/>
          <w:sz w:val="28"/>
          <w:szCs w:val="28"/>
          <w:rtl/>
          <w:lang w:bidi="ar-IQ"/>
        </w:rPr>
        <w:t xml:space="preserve"> بنشر أفكاره ورؤاه حول كافة الأوضاع،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قد ذ</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كر عنه "تركيزه على أهمية المقاومة الثقافية لتحرير الوعي من الاستلاب والإرادة من السلبية وإرهاب الجماهير"</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ودعواته الكثيرة والمستمرة للتحرك الفكري </w:t>
      </w:r>
      <w:r w:rsidRPr="00DD3F16">
        <w:rPr>
          <w:rFonts w:ascii="Simplified Arabic" w:hAnsi="Simplified Arabic" w:cs="Traditional Arabic" w:hint="cs"/>
          <w:b/>
          <w:bCs/>
          <w:sz w:val="28"/>
          <w:szCs w:val="28"/>
          <w:rtl/>
          <w:lang w:bidi="ar-IQ"/>
        </w:rPr>
        <w:t xml:space="preserve">على </w:t>
      </w:r>
      <w:r w:rsidRPr="00DD3F16">
        <w:rPr>
          <w:rFonts w:ascii="Simplified Arabic" w:hAnsi="Simplified Arabic" w:cs="Traditional Arabic"/>
          <w:b/>
          <w:bCs/>
          <w:sz w:val="28"/>
          <w:szCs w:val="28"/>
          <w:rtl/>
          <w:lang w:bidi="ar-IQ"/>
        </w:rPr>
        <w:t>وفق المعايير والمقاييس المنهجية القرآنية، وتحذيراته من خطورة الصمت والقعود أمام الخطر الأمريكي والصهيوني المستهدف لشعب اليمن وشعوب الأمة العربية والإسلامية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وهذا كله يرتبط بالبعد الفكري كدافع رئيس لهذا التمدد والفاعلية</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و</w:t>
      </w:r>
      <w:r w:rsidRPr="00DD3F16">
        <w:rPr>
          <w:rFonts w:ascii="Simplified Arabic" w:hAnsi="Simplified Arabic" w:cs="Traditional Arabic"/>
          <w:b/>
          <w:bCs/>
          <w:sz w:val="28"/>
          <w:szCs w:val="28"/>
          <w:rtl/>
          <w:lang w:bidi="ar-IQ"/>
        </w:rPr>
        <w:t>بسبب عدم جمود هذا البعد و</w:t>
      </w:r>
      <w:r w:rsidRPr="00DD3F16">
        <w:rPr>
          <w:rFonts w:ascii="Simplified Arabic" w:hAnsi="Simplified Arabic" w:cs="Traditional Arabic" w:hint="cs"/>
          <w:b/>
          <w:bCs/>
          <w:sz w:val="28"/>
          <w:szCs w:val="28"/>
          <w:rtl/>
          <w:lang w:bidi="ar-IQ"/>
        </w:rPr>
        <w:t>ديناميكيته</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خلاصة الأمر، فقد أستغل أنصار الله مجموعة عوامل ظرفية تراتبت بشكل جيد فأتاحت لهم النف</w:t>
      </w:r>
      <w:r w:rsidRPr="00DD3F16">
        <w:rPr>
          <w:rFonts w:ascii="Simplified Arabic" w:hAnsi="Simplified Arabic" w:cs="Traditional Arabic" w:hint="cs"/>
          <w:b/>
          <w:bCs/>
          <w:sz w:val="28"/>
          <w:szCs w:val="28"/>
          <w:rtl/>
          <w:lang w:bidi="ar-IQ"/>
        </w:rPr>
        <w:t>وذ</w:t>
      </w:r>
      <w:r w:rsidRPr="00DD3F16">
        <w:rPr>
          <w:rFonts w:ascii="Simplified Arabic" w:hAnsi="Simplified Arabic" w:cs="Traditional Arabic"/>
          <w:b/>
          <w:bCs/>
          <w:sz w:val="28"/>
          <w:szCs w:val="28"/>
          <w:rtl/>
          <w:lang w:bidi="ar-IQ"/>
        </w:rPr>
        <w:t xml:space="preserve"> والسيطرة على العاصمة صنعاء، ولعل من أهم هذه العوامل هي: قوة العقيدة القتالية لأنصار الله وإيمانهم الفكري الكبير بأحقية قضيتهم، فصمودهم ونجاحهم في المعارك التي خاضوها مع النظام طيلة الفترة المنصرمة عزز من قدرتهم وثقتهم بأنفسهم وثقة الآخرين بهم على إحداث التغيير أيضا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ي</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ضاف إلى ذلك ض</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عف وفشل خصومهم في الساحة السياسية والعسكرية من إثبات صحة أفكارهم وعقائدهم، وكذلك  فشل الأداء الحكومي والعسكري في مواجهتهم بعد سريان التفكك في أوصال المنظومة الحكومية والعسكرية، وأخيرا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إزدياد تدهور الوضع الإجتماعي والأقتصادي المتردي أصلا</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وإنعقاد أمل الشعب بضرورة وجود م</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خلص لهم وإحداث التغيير المرتقب، كل ذلك جعل من أنصار الله يمتلكون اليد الطولى في فرض شروطهم على الأحزاب والكتل السياسية الأخرى، ضمن ما سمي بأتفاق السلم والشراكة الوطنية</w:t>
      </w:r>
      <w:r w:rsidRPr="00DD3F16">
        <w:rPr>
          <w:rFonts w:ascii="Simplified Arabic" w:hAnsi="Simplified Arabic" w:cs="Traditional Arabic"/>
          <w:b/>
          <w:bCs/>
          <w:sz w:val="28"/>
          <w:szCs w:val="28"/>
          <w:vertAlign w:val="superscript"/>
          <w:rtl/>
          <w:lang w:bidi="ar-IQ"/>
        </w:rPr>
        <w:t>(</w:t>
      </w:r>
      <w:r w:rsidRPr="00DD3F16">
        <w:rPr>
          <w:rStyle w:val="EndnoteReference"/>
          <w:rFonts w:ascii="Simplified Arabic" w:hAnsi="Simplified Arabic" w:cs="Traditional Arabic"/>
          <w:b/>
          <w:bCs/>
          <w:sz w:val="28"/>
          <w:szCs w:val="28"/>
          <w:rtl/>
          <w:lang w:bidi="ar-IQ"/>
        </w:rPr>
        <w:endnoteRef/>
      </w:r>
      <w:r w:rsidRPr="00DD3F16">
        <w:rPr>
          <w:rFonts w:ascii="Simplified Arabic" w:hAnsi="Simplified Arabic" w:cs="Traditional Arabic"/>
          <w:b/>
          <w:bCs/>
          <w:sz w:val="28"/>
          <w:szCs w:val="28"/>
          <w:vertAlign w:val="superscript"/>
          <w:rtl/>
          <w:lang w:bidi="ar-IQ"/>
        </w:rPr>
        <w:t>)</w:t>
      </w:r>
      <w:r w:rsidRPr="00DD3F16">
        <w:rPr>
          <w:rFonts w:ascii="Simplified Arabic" w:hAnsi="Simplified Arabic" w:cs="Traditional Arabic"/>
          <w:b/>
          <w:bCs/>
          <w:sz w:val="28"/>
          <w:szCs w:val="28"/>
          <w:rtl/>
          <w:lang w:bidi="ar-IQ"/>
        </w:rPr>
        <w:t xml:space="preserve">.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ا</w:t>
      </w:r>
      <w:r w:rsidRPr="00DD3F16">
        <w:rPr>
          <w:rFonts w:ascii="Simplified Arabic" w:hAnsi="Simplified Arabic" w:cs="Traditional Arabic"/>
          <w:b/>
          <w:bCs/>
          <w:sz w:val="28"/>
          <w:szCs w:val="28"/>
          <w:rtl/>
          <w:lang w:bidi="ar-IQ"/>
        </w:rPr>
        <w:t>ذن فقد 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جح أنصار الله بأستثمار العقيدة والفكر الثوري المتأصل لديهم من جذرهم التاريخي الزيدي وتقويمه وترشيده وإستعمال مفهوم الثورة لإحياء مذهبهم وصعود نجمه ثانية بعد أفوله لعقود خلت، فنجاحهم بالسيطرة على صنعاء ذات الرمزية الكبيرة بأعتبارها العاصمة الموحدة لليمن </w:t>
      </w:r>
      <w:r w:rsidRPr="00DD3F16">
        <w:rPr>
          <w:rFonts w:ascii="Simplified Arabic" w:hAnsi="Simplified Arabic" w:cs="Traditional Arabic" w:hint="cs"/>
          <w:b/>
          <w:bCs/>
          <w:sz w:val="28"/>
          <w:szCs w:val="28"/>
          <w:rtl/>
          <w:lang w:bidi="ar-IQ"/>
        </w:rPr>
        <w:t>أ</w:t>
      </w:r>
      <w:r w:rsidRPr="00DD3F16">
        <w:rPr>
          <w:rFonts w:ascii="Simplified Arabic" w:hAnsi="Simplified Arabic" w:cs="Traditional Arabic"/>
          <w:b/>
          <w:bCs/>
          <w:sz w:val="28"/>
          <w:szCs w:val="28"/>
          <w:rtl/>
          <w:lang w:bidi="ar-IQ"/>
        </w:rPr>
        <w:t>وصل</w:t>
      </w:r>
      <w:r w:rsidRPr="00DD3F16">
        <w:rPr>
          <w:rFonts w:ascii="Simplified Arabic" w:hAnsi="Simplified Arabic" w:cs="Traditional Arabic" w:hint="cs"/>
          <w:b/>
          <w:bCs/>
          <w:sz w:val="28"/>
          <w:szCs w:val="28"/>
          <w:rtl/>
          <w:lang w:bidi="ar-IQ"/>
        </w:rPr>
        <w:t>ت</w:t>
      </w:r>
      <w:r w:rsidRPr="00DD3F16">
        <w:rPr>
          <w:rFonts w:ascii="Simplified Arabic" w:hAnsi="Simplified Arabic" w:cs="Traditional Arabic"/>
          <w:b/>
          <w:bCs/>
          <w:sz w:val="28"/>
          <w:szCs w:val="28"/>
          <w:rtl/>
          <w:lang w:bidi="ar-IQ"/>
        </w:rPr>
        <w:t xml:space="preserve"> رسالة للجميع</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أن ب</w:t>
      </w:r>
      <w:r w:rsidRPr="00DD3F16">
        <w:rPr>
          <w:rFonts w:ascii="Simplified Arabic" w:hAnsi="Simplified Arabic" w:cs="Traditional Arabic" w:hint="cs"/>
          <w:b/>
          <w:bCs/>
          <w:sz w:val="28"/>
          <w:szCs w:val="28"/>
          <w:rtl/>
          <w:lang w:bidi="ar-IQ"/>
        </w:rPr>
        <w:t>إ</w:t>
      </w:r>
      <w:r w:rsidRPr="00DD3F16">
        <w:rPr>
          <w:rFonts w:ascii="Simplified Arabic" w:hAnsi="Simplified Arabic" w:cs="Traditional Arabic"/>
          <w:b/>
          <w:bCs/>
          <w:sz w:val="28"/>
          <w:szCs w:val="28"/>
          <w:rtl/>
          <w:lang w:bidi="ar-IQ"/>
        </w:rPr>
        <w:t>مكانهم من فرض سيطرتهم على عموم اليمن وإن</w:t>
      </w:r>
      <w:r w:rsidRPr="00DD3F16">
        <w:rPr>
          <w:rFonts w:ascii="Simplified Arabic" w:hAnsi="Simplified Arabic" w:cs="Traditional Arabic" w:hint="cs"/>
          <w:b/>
          <w:bCs/>
          <w:sz w:val="28"/>
          <w:szCs w:val="28"/>
          <w:rtl/>
          <w:lang w:bidi="ar-IQ"/>
        </w:rPr>
        <w:t>َّ</w:t>
      </w:r>
      <w:r w:rsidRPr="00DD3F16">
        <w:rPr>
          <w:rFonts w:ascii="Simplified Arabic" w:hAnsi="Simplified Arabic" w:cs="Traditional Arabic"/>
          <w:b/>
          <w:bCs/>
          <w:sz w:val="28"/>
          <w:szCs w:val="28"/>
          <w:rtl/>
          <w:lang w:bidi="ar-IQ"/>
        </w:rPr>
        <w:t xml:space="preserve"> لم تكن الآن.</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b/>
          <w:bCs/>
          <w:sz w:val="28"/>
          <w:szCs w:val="28"/>
          <w:rtl/>
          <w:lang w:bidi="ar-IQ"/>
        </w:rPr>
        <w:t xml:space="preserve">    </w:t>
      </w:r>
      <w:r w:rsidRPr="00DD3F16">
        <w:rPr>
          <w:rFonts w:ascii="Simplified Arabic" w:hAnsi="Simplified Arabic" w:cs="Traditional Arabic" w:hint="cs"/>
          <w:b/>
          <w:bCs/>
          <w:sz w:val="28"/>
          <w:szCs w:val="28"/>
          <w:rtl/>
          <w:lang w:bidi="ar-IQ"/>
        </w:rPr>
        <w:t>ف</w:t>
      </w:r>
      <w:r w:rsidRPr="00DD3F16">
        <w:rPr>
          <w:rFonts w:ascii="Simplified Arabic" w:hAnsi="Simplified Arabic" w:cs="Traditional Arabic"/>
          <w:b/>
          <w:bCs/>
          <w:sz w:val="28"/>
          <w:szCs w:val="28"/>
          <w:rtl/>
          <w:lang w:bidi="ar-IQ"/>
        </w:rPr>
        <w:t xml:space="preserve">بات من الواضح مدى الإرتباط الوثيق بين العقيدة الفكرية والثورية لحركة أنصار الله </w:t>
      </w:r>
      <w:r w:rsidRPr="00DD3F16">
        <w:rPr>
          <w:rFonts w:ascii="Simplified Arabic" w:hAnsi="Simplified Arabic" w:cs="Traditional Arabic" w:hint="cs"/>
          <w:b/>
          <w:bCs/>
          <w:sz w:val="28"/>
          <w:szCs w:val="28"/>
          <w:rtl/>
          <w:lang w:bidi="ar-IQ"/>
        </w:rPr>
        <w:t xml:space="preserve">مع </w:t>
      </w:r>
      <w:r w:rsidRPr="00DD3F16">
        <w:rPr>
          <w:rFonts w:ascii="Simplified Arabic" w:hAnsi="Simplified Arabic" w:cs="Traditional Arabic"/>
          <w:b/>
          <w:bCs/>
          <w:sz w:val="28"/>
          <w:szCs w:val="28"/>
          <w:rtl/>
          <w:lang w:bidi="ar-IQ"/>
        </w:rPr>
        <w:t>عمقها الزيدي ومدى تأثيرها على جملة المحركات والدوافع الأخرى للثورة، فجملة الدوافع السياسية والإجتماعية والإقتصادية ما كان لها أن تتفاعل وتنتظم لتكون مؤثرة وفاعلة في</w:t>
      </w:r>
      <w:r w:rsidRPr="00DD3F16">
        <w:rPr>
          <w:rFonts w:ascii="Simplified Arabic" w:hAnsi="Simplified Arabic" w:cs="Traditional Arabic" w:hint="cs"/>
          <w:b/>
          <w:bCs/>
          <w:sz w:val="28"/>
          <w:szCs w:val="28"/>
          <w:rtl/>
          <w:lang w:bidi="ar-IQ"/>
        </w:rPr>
        <w:t xml:space="preserve"> </w:t>
      </w:r>
      <w:r w:rsidRPr="00DD3F16">
        <w:rPr>
          <w:rFonts w:ascii="Simplified Arabic" w:hAnsi="Simplified Arabic" w:cs="Traditional Arabic"/>
          <w:b/>
          <w:bCs/>
          <w:sz w:val="28"/>
          <w:szCs w:val="28"/>
          <w:rtl/>
          <w:lang w:bidi="ar-IQ"/>
        </w:rPr>
        <w:t xml:space="preserve">الأحداث لولا </w:t>
      </w:r>
      <w:r w:rsidRPr="00DD3F16">
        <w:rPr>
          <w:rFonts w:ascii="Simplified Arabic" w:hAnsi="Simplified Arabic" w:cs="Traditional Arabic" w:hint="cs"/>
          <w:b/>
          <w:bCs/>
          <w:sz w:val="28"/>
          <w:szCs w:val="28"/>
          <w:rtl/>
          <w:lang w:bidi="ar-IQ"/>
        </w:rPr>
        <w:t>تقويم ال</w:t>
      </w:r>
      <w:r w:rsidRPr="00DD3F16">
        <w:rPr>
          <w:rFonts w:ascii="Simplified Arabic" w:hAnsi="Simplified Arabic" w:cs="Traditional Arabic"/>
          <w:b/>
          <w:bCs/>
          <w:sz w:val="28"/>
          <w:szCs w:val="28"/>
          <w:rtl/>
          <w:lang w:bidi="ar-IQ"/>
        </w:rPr>
        <w:t>توجيه العقلي والفكري لها بإتجاه تحقيق أهدافها.</w:t>
      </w:r>
    </w:p>
    <w:p w:rsidR="00CD7C41" w:rsidRPr="00DD3F16" w:rsidRDefault="00CD7C41" w:rsidP="00CD7C41">
      <w:pPr>
        <w:shd w:val="clear" w:color="auto" w:fill="FFFFFF"/>
        <w:tabs>
          <w:tab w:val="left" w:pos="5216"/>
        </w:tabs>
        <w:spacing w:after="0" w:line="240" w:lineRule="auto"/>
        <w:rPr>
          <w:rFonts w:ascii="Simplified Arabic" w:hAnsi="Simplified Arabic" w:cs="Traditional Arabic"/>
          <w:b/>
          <w:bCs/>
          <w:sz w:val="32"/>
          <w:szCs w:val="32"/>
          <w:rtl/>
          <w:lang w:bidi="ar-IQ"/>
        </w:rPr>
      </w:pPr>
      <w:r>
        <w:rPr>
          <w:rFonts w:ascii="Simplified Arabic" w:hAnsi="Simplified Arabic" w:cs="Traditional Arabic" w:hint="cs"/>
          <w:b/>
          <w:bCs/>
          <w:sz w:val="32"/>
          <w:szCs w:val="32"/>
          <w:rtl/>
          <w:lang w:bidi="ar-IQ"/>
        </w:rPr>
        <w:t xml:space="preserve">الخاتمة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 xml:space="preserve">يمكننا أن نُوجز الثورة في منظور حركة أنصار الله اليمنية بالنقاط الآتية: </w:t>
      </w:r>
    </w:p>
    <w:p w:rsidR="00CD7C41" w:rsidRPr="00DD3F16" w:rsidRDefault="00CD7C41" w:rsidP="00CD7C41">
      <w:pPr>
        <w:shd w:val="clear" w:color="auto" w:fill="FFFFFF"/>
        <w:tabs>
          <w:tab w:val="left" w:pos="5216"/>
        </w:tabs>
        <w:spacing w:after="0" w:line="240" w:lineRule="auto"/>
        <w:jc w:val="both"/>
        <w:rPr>
          <w:rFonts w:ascii="Simplified Arabic" w:hAnsi="Simplified Arabic" w:cs="Traditional Arabic"/>
          <w:b/>
          <w:bCs/>
          <w:sz w:val="28"/>
          <w:szCs w:val="28"/>
          <w:rtl/>
          <w:lang w:bidi="ar-IQ"/>
        </w:rPr>
      </w:pPr>
      <w:r w:rsidRPr="00DD3F16">
        <w:rPr>
          <w:rFonts w:ascii="Simplified Arabic" w:hAnsi="Simplified Arabic" w:cs="Traditional Arabic" w:hint="cs"/>
          <w:b/>
          <w:bCs/>
          <w:sz w:val="28"/>
          <w:szCs w:val="28"/>
          <w:rtl/>
          <w:lang w:bidi="ar-IQ"/>
        </w:rPr>
        <w:t>1- مثلث الثورة في عقيدتهم عنصراً أساسياً مهماً يمكن الركون إليه كلما أقتضت الحاجة والضرورة لذلك، فهي أداة الإصلاح والتجديد للأوضاع الإجتماعية والسياسية الفاسدة والمستبدة، والزيود عموماً ثوريون بطبعهم وإنتمائهم الأول لـ(زيد بن علي)، لذا نجد الحركة قد سخرت وأفادت من جميع العوامل الداخلية والخارجية، ووظفت كل الدوافع التي تنهض بالثورة وتساهم في إنجاحها، فكان تحركهم بمثابة ثورة تغيير وإصلاح أستهدفت الأوضاع القائمة برمتها.</w:t>
      </w:r>
    </w:p>
    <w:p w:rsidR="00CD7C41" w:rsidRPr="00DD3F16" w:rsidRDefault="00CD7C41" w:rsidP="00CD7C41">
      <w:pPr>
        <w:shd w:val="clear" w:color="auto" w:fill="FFFFFF"/>
        <w:spacing w:after="0" w:line="240" w:lineRule="auto"/>
        <w:jc w:val="both"/>
        <w:rPr>
          <w:rFonts w:ascii="Simplified Arabic" w:eastAsia="Times New Roman" w:hAnsi="Simplified Arabic" w:cs="Traditional Arabic"/>
          <w:b/>
          <w:bCs/>
          <w:sz w:val="28"/>
          <w:szCs w:val="28"/>
          <w:shd w:val="clear" w:color="auto" w:fill="FFFFFF"/>
          <w:rtl/>
          <w:lang w:val="en-AU" w:eastAsia="en-AU" w:bidi="ar-IQ"/>
        </w:rPr>
      </w:pPr>
      <w:r w:rsidRPr="00DD3F16">
        <w:rPr>
          <w:rFonts w:ascii="Simplified Arabic" w:eastAsia="Times New Roman" w:hAnsi="Simplified Arabic" w:cs="Traditional Arabic" w:hint="cs"/>
          <w:b/>
          <w:bCs/>
          <w:sz w:val="28"/>
          <w:szCs w:val="28"/>
          <w:shd w:val="clear" w:color="auto" w:fill="FFFFFF"/>
          <w:rtl/>
          <w:lang w:val="en-AU" w:eastAsia="en-AU" w:bidi="ar-IQ"/>
        </w:rPr>
        <w:t xml:space="preserve">2- إن أدوات الثورة تمثلت بالجانب التنظيمي الذي أعتمدت عليه الحركة وكان سبباً رئيسياً في نجاح تطبيق هذا المفهوم وديمومته، كما كان للدعم الشعبي إجتماعياً والدعم المالي الذي جاء من عدة موارد دوراً كبيراً في إستمرار تبنيهم وتطبيقهم لمفهوم الثورة، يُضاف إلى ذلك أهمية الموقع الجغرافي، إذ عُرف عن الزيديين تمترسهم للدفاع عن أنفسهم في حالة وجود أي تهديد أو عدوان في معقلهم الأصلي (صعدة) ذو التضاريس الجغرافية الصعبة. </w:t>
      </w:r>
    </w:p>
    <w:p w:rsidR="00CD7C41" w:rsidRPr="00DD3F16" w:rsidRDefault="00CD7C41" w:rsidP="00CD7C41">
      <w:pPr>
        <w:shd w:val="clear" w:color="auto" w:fill="FFFFFF"/>
        <w:spacing w:after="0" w:line="240" w:lineRule="auto"/>
        <w:jc w:val="both"/>
        <w:rPr>
          <w:rFonts w:ascii="Simplified Arabic" w:eastAsia="Times New Roman" w:hAnsi="Simplified Arabic" w:cs="Traditional Arabic"/>
          <w:b/>
          <w:bCs/>
          <w:sz w:val="28"/>
          <w:szCs w:val="28"/>
          <w:shd w:val="clear" w:color="auto" w:fill="FFFFFF"/>
          <w:rtl/>
          <w:lang w:val="en-AU" w:eastAsia="en-AU" w:bidi="ar-IQ"/>
        </w:rPr>
      </w:pPr>
      <w:r w:rsidRPr="00DD3F16">
        <w:rPr>
          <w:rFonts w:ascii="Simplified Arabic" w:eastAsia="Times New Roman" w:hAnsi="Simplified Arabic" w:cs="Traditional Arabic" w:hint="cs"/>
          <w:b/>
          <w:bCs/>
          <w:sz w:val="28"/>
          <w:szCs w:val="28"/>
          <w:shd w:val="clear" w:color="auto" w:fill="FFFFFF"/>
          <w:rtl/>
          <w:lang w:val="en-AU" w:eastAsia="en-AU" w:bidi="ar-IQ"/>
        </w:rPr>
        <w:t>3- هنالك عدة دوافع للثورة عند الحركة تمازجت مع الأدوات فأعطت زخماً مهماً لتكامل الجانب السلوكي والمادي مع العمق النظري والفكري والمعنوي .</w:t>
      </w:r>
    </w:p>
    <w:p w:rsidR="00CD7C41" w:rsidRPr="00DD3F16" w:rsidRDefault="00CD7C41" w:rsidP="00CD7C41">
      <w:pPr>
        <w:shd w:val="clear" w:color="auto" w:fill="FFFFFF"/>
        <w:spacing w:after="0" w:line="240" w:lineRule="auto"/>
        <w:jc w:val="both"/>
        <w:rPr>
          <w:rFonts w:ascii="Simplified Arabic" w:eastAsia="Times New Roman" w:hAnsi="Simplified Arabic" w:cs="Traditional Arabic"/>
          <w:b/>
          <w:bCs/>
          <w:sz w:val="28"/>
          <w:szCs w:val="28"/>
          <w:shd w:val="clear" w:color="auto" w:fill="FFFFFF"/>
          <w:rtl/>
          <w:lang w:val="en-AU" w:eastAsia="en-AU" w:bidi="ar-IQ"/>
        </w:rPr>
      </w:pPr>
      <w:r w:rsidRPr="00DD3F16">
        <w:rPr>
          <w:rFonts w:ascii="Simplified Arabic" w:eastAsia="Times New Roman" w:hAnsi="Simplified Arabic" w:cs="Traditional Arabic" w:hint="cs"/>
          <w:b/>
          <w:bCs/>
          <w:sz w:val="28"/>
          <w:szCs w:val="28"/>
          <w:shd w:val="clear" w:color="auto" w:fill="FFFFFF"/>
          <w:rtl/>
          <w:lang w:val="en-AU" w:eastAsia="en-AU" w:bidi="ar-IQ"/>
        </w:rPr>
        <w:t xml:space="preserve">4- من هذه الدوافع هي الدوافع السياسية والتي تجسدت بمحوريين، الأول دولي ظهر من خلال مقاومة حركة أنصار الله للمشروع الأمريكي التي أعلنته كذباً تحت يافطة مكافحة الأرهاب، والحقيقة هو هدفها لمقاتلة المسلمين وإضعاف دينهم، والثاني إقليمي أرتبط بإستثمار ماسُمي بثورات الربيع العربي وتوفر البيئة الملائمة، كما أستثمرت الدافع الإجتماعي الذي ظهر جلياً من خلال تذمر جميع فئات المجتمع ويأسهم من تَحسن الأداء السياسي للنظام، وأخيراً كان للدافع الفكري أهمية كبرى، حيث شعر الحوثيون بتهديد هويتهم ووجودهم فعملوا على إعادة ترتيب وصياغة الرؤى الزيدية وفق منهج إحيائي تجديدي مؤطراً بالثورة والتغيير من أجل الإصلاح. </w:t>
      </w:r>
    </w:p>
    <w:p w:rsidR="00CD7C41" w:rsidRPr="00DD3F16" w:rsidRDefault="00CD7C41" w:rsidP="00CD7C41">
      <w:pPr>
        <w:shd w:val="clear" w:color="auto" w:fill="FFFFFF"/>
        <w:spacing w:after="0" w:line="240" w:lineRule="auto"/>
        <w:jc w:val="both"/>
        <w:rPr>
          <w:rFonts w:ascii="Simplified Arabic" w:eastAsia="Times New Roman" w:hAnsi="Simplified Arabic" w:cs="Traditional Arabic"/>
          <w:b/>
          <w:bCs/>
          <w:sz w:val="28"/>
          <w:szCs w:val="28"/>
          <w:shd w:val="clear" w:color="auto" w:fill="FFFFFF"/>
          <w:rtl/>
          <w:lang w:val="en-AU" w:eastAsia="en-AU" w:bidi="ar-IQ"/>
        </w:rPr>
      </w:pPr>
      <w:r w:rsidRPr="00DD3F16">
        <w:rPr>
          <w:rFonts w:ascii="Simplified Arabic" w:eastAsia="Times New Roman" w:hAnsi="Simplified Arabic" w:cs="Traditional Arabic" w:hint="cs"/>
          <w:b/>
          <w:bCs/>
          <w:sz w:val="28"/>
          <w:szCs w:val="28"/>
          <w:shd w:val="clear" w:color="auto" w:fill="FFFFFF"/>
          <w:rtl/>
          <w:lang w:val="en-AU" w:eastAsia="en-AU" w:bidi="ar-IQ"/>
        </w:rPr>
        <w:t>5- أخيراً تستطيع أن نقول إن حركة أنصار الله اليمنية، وَظفت الثورة في سياقها السياسي في   اليمن على وفق العمق الفكري والعقائدي والتاريخي تارةً، وعلى وفق المعطيات السياسية الداخلية والإقليمية تارةً أخرى، وأنها مارست فعل الثورة بإحكام وعلى فق الأدوات والدوافع والأبعاد التي آمنت بها ووظفتها للتعاطي السياسي ولازالت مستمرة بهذا التوظيف، وبات متغيراً أساسياً في تحديد توجهاتهم السياسية الحالية والمستقبلية، ويبدو أن هذا التوظيف كان ناجحاً ولايزال لغاية الآن.</w:t>
      </w:r>
    </w:p>
    <w:p w:rsidR="00CD7C41" w:rsidRPr="007E24A1" w:rsidRDefault="00CD7C41" w:rsidP="00CD7C41">
      <w:pPr>
        <w:spacing w:after="0" w:line="240" w:lineRule="auto"/>
        <w:jc w:val="both"/>
        <w:rPr>
          <w:rFonts w:cs="Traditional Arabic"/>
          <w:b/>
          <w:bCs/>
          <w:sz w:val="32"/>
          <w:szCs w:val="32"/>
          <w:lang w:bidi="ar-IQ"/>
        </w:rPr>
      </w:pPr>
      <w:r w:rsidRPr="007E24A1">
        <w:rPr>
          <w:rFonts w:cs="Traditional Arabic" w:hint="cs"/>
          <w:b/>
          <w:bCs/>
          <w:sz w:val="32"/>
          <w:szCs w:val="32"/>
          <w:rtl/>
          <w:lang w:bidi="ar-IQ"/>
        </w:rPr>
        <w:t>الهوامش</w:t>
      </w:r>
    </w:p>
    <w:p w:rsidR="00CD7C41" w:rsidRDefault="00CD7C41" w:rsidP="00CD7C41">
      <w:pPr>
        <w:pStyle w:val="NoSpacing"/>
        <w:bidi/>
        <w:spacing w:after="0" w:line="240" w:lineRule="auto"/>
        <w:jc w:val="center"/>
        <w:rPr>
          <w:rFonts w:ascii="Simplified Arabic" w:hAnsi="Simplified Arabic" w:cs="AL-Mateen"/>
          <w:sz w:val="36"/>
          <w:szCs w:val="36"/>
        </w:rPr>
      </w:pPr>
      <w:r w:rsidRPr="001F032D">
        <w:rPr>
          <w:rFonts w:ascii="Simplified Arabic" w:hAnsi="Simplified Arabic" w:cs="AL-Mateen" w:hint="cs"/>
          <w:sz w:val="36"/>
          <w:szCs w:val="36"/>
          <w:rtl/>
          <w:lang w:bidi="ar-IQ"/>
        </w:rPr>
        <w:t>دور</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مؤسسات</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المجتمع</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المدنـي</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في</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مكافحـة</w:t>
      </w:r>
      <w:r>
        <w:rPr>
          <w:rFonts w:ascii="Simplified Arabic" w:hAnsi="Simplified Arabic" w:cs="AL-Mateen" w:hint="cs"/>
          <w:sz w:val="36"/>
          <w:szCs w:val="36"/>
          <w:rtl/>
          <w:lang w:bidi="ar-SA"/>
        </w:rPr>
        <w:t xml:space="preserve"> </w:t>
      </w:r>
      <w:r w:rsidRPr="001F032D">
        <w:rPr>
          <w:rFonts w:ascii="Simplified Arabic" w:hAnsi="Simplified Arabic" w:cs="AL-Mateen" w:hint="cs"/>
          <w:sz w:val="36"/>
          <w:szCs w:val="36"/>
          <w:rtl/>
          <w:lang w:bidi="ar-IQ"/>
        </w:rPr>
        <w:t>الفساد</w:t>
      </w:r>
      <w:r w:rsidRPr="001F032D">
        <w:rPr>
          <w:rFonts w:ascii="Simplified Arabic" w:hAnsi="Simplified Arabic" w:cs="AL-Mateen" w:hint="cs"/>
          <w:sz w:val="36"/>
          <w:szCs w:val="36"/>
          <w:rtl/>
        </w:rPr>
        <w:t xml:space="preserve"> </w:t>
      </w:r>
    </w:p>
    <w:p w:rsidR="00CD7C41" w:rsidRPr="001F032D" w:rsidRDefault="00CD7C41" w:rsidP="00CD7C41">
      <w:pPr>
        <w:pStyle w:val="NoSpacing"/>
        <w:bidi/>
        <w:spacing w:after="0" w:line="240" w:lineRule="auto"/>
        <w:jc w:val="center"/>
        <w:rPr>
          <w:rFonts w:ascii="Simplified Arabic" w:hAnsi="Simplified Arabic" w:cs="AL-Mateen"/>
          <w:sz w:val="36"/>
          <w:szCs w:val="36"/>
          <w:lang w:bidi="ar-SA"/>
        </w:rPr>
      </w:pPr>
      <w:r w:rsidRPr="001F032D">
        <w:rPr>
          <w:rFonts w:ascii="Simplified Arabic" w:hAnsi="Simplified Arabic" w:cs="AL-Mateen" w:hint="cs"/>
          <w:sz w:val="36"/>
          <w:szCs w:val="36"/>
          <w:rtl/>
          <w:lang w:bidi="ar-IQ"/>
        </w:rPr>
        <w:t>في</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العراق</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بعد</w:t>
      </w:r>
      <w:r w:rsidRPr="001F032D">
        <w:rPr>
          <w:rFonts w:ascii="Simplified Arabic" w:hAnsi="Simplified Arabic" w:cs="AL-Mateen" w:hint="cs"/>
          <w:sz w:val="36"/>
          <w:szCs w:val="36"/>
          <w:rtl/>
        </w:rPr>
        <w:t xml:space="preserve"> </w:t>
      </w:r>
      <w:r w:rsidRPr="001F032D">
        <w:rPr>
          <w:rFonts w:ascii="Simplified Arabic" w:hAnsi="Simplified Arabic" w:cs="AL-Mateen" w:hint="cs"/>
          <w:sz w:val="36"/>
          <w:szCs w:val="36"/>
          <w:rtl/>
          <w:lang w:bidi="ar-IQ"/>
        </w:rPr>
        <w:t>العام</w:t>
      </w:r>
      <w:r w:rsidRPr="001F032D">
        <w:rPr>
          <w:rFonts w:ascii="Simplified Arabic" w:hAnsi="Simplified Arabic" w:cs="AL-Mateen" w:hint="cs"/>
          <w:sz w:val="36"/>
          <w:szCs w:val="36"/>
          <w:rtl/>
        </w:rPr>
        <w:t>(2003)</w:t>
      </w:r>
    </w:p>
    <w:p w:rsidR="00CD7C41" w:rsidRPr="004A32EE" w:rsidRDefault="00CD7C41" w:rsidP="00CD7C41">
      <w:pPr>
        <w:pStyle w:val="NoSpacing"/>
        <w:spacing w:after="0" w:line="240" w:lineRule="auto"/>
        <w:rPr>
          <w:rFonts w:ascii="Simplified Arabic" w:hAnsi="Simplified Arabic" w:cs="Simplified Arabic"/>
          <w:sz w:val="32"/>
          <w:szCs w:val="32"/>
          <w:rtl/>
        </w:rPr>
      </w:pPr>
    </w:p>
    <w:p w:rsidR="00CD7C41" w:rsidRPr="001F032D" w:rsidRDefault="00CD7C41" w:rsidP="00CD7C41">
      <w:pPr>
        <w:pStyle w:val="NoSpacing"/>
        <w:bidi/>
        <w:spacing w:after="0" w:line="240" w:lineRule="auto"/>
        <w:jc w:val="right"/>
        <w:rPr>
          <w:rFonts w:ascii="Simplified Arabic" w:hAnsi="Simplified Arabic" w:cs="AGA Granada Regular"/>
          <w:sz w:val="32"/>
          <w:szCs w:val="32"/>
          <w:rtl/>
          <w:lang w:bidi="ar-IQ"/>
        </w:rPr>
      </w:pPr>
      <w:r w:rsidRPr="001F032D">
        <w:rPr>
          <w:rFonts w:ascii="Simplified Arabic" w:hAnsi="Simplified Arabic" w:cs="AGA Granada Regular" w:hint="cs"/>
          <w:sz w:val="32"/>
          <w:szCs w:val="32"/>
          <w:rtl/>
          <w:lang w:bidi="ar-IQ"/>
        </w:rPr>
        <w:t>أ</w:t>
      </w:r>
      <w:r w:rsidRPr="001F032D">
        <w:rPr>
          <w:rFonts w:ascii="Simplified Arabic" w:hAnsi="Simplified Arabic" w:cs="AGA Granada Regular" w:hint="cs"/>
          <w:sz w:val="32"/>
          <w:szCs w:val="32"/>
          <w:rtl/>
        </w:rPr>
        <w:t>.</w:t>
      </w:r>
      <w:r w:rsidRPr="001F032D">
        <w:rPr>
          <w:rFonts w:ascii="Simplified Arabic" w:hAnsi="Simplified Arabic" w:cs="AGA Granada Regular" w:hint="cs"/>
          <w:sz w:val="32"/>
          <w:szCs w:val="32"/>
          <w:rtl/>
          <w:lang w:bidi="ar-IQ"/>
        </w:rPr>
        <w:t>م</w:t>
      </w:r>
      <w:r w:rsidRPr="001F032D">
        <w:rPr>
          <w:rFonts w:ascii="Simplified Arabic" w:hAnsi="Simplified Arabic" w:cs="AGA Granada Regular" w:hint="cs"/>
          <w:sz w:val="32"/>
          <w:szCs w:val="32"/>
          <w:rtl/>
        </w:rPr>
        <w:t>.</w:t>
      </w:r>
      <w:r w:rsidRPr="001F032D">
        <w:rPr>
          <w:rFonts w:ascii="Simplified Arabic" w:hAnsi="Simplified Arabic" w:cs="AGA Granada Regular" w:hint="cs"/>
          <w:sz w:val="32"/>
          <w:szCs w:val="32"/>
          <w:rtl/>
          <w:lang w:bidi="ar-IQ"/>
        </w:rPr>
        <w:t>د</w:t>
      </w:r>
      <w:r w:rsidRPr="001F032D">
        <w:rPr>
          <w:rFonts w:ascii="Simplified Arabic" w:hAnsi="Simplified Arabic" w:cs="AGA Granada Regular" w:hint="cs"/>
          <w:sz w:val="32"/>
          <w:szCs w:val="32"/>
          <w:rtl/>
        </w:rPr>
        <w:t xml:space="preserve">. </w:t>
      </w:r>
      <w:r w:rsidRPr="001F032D">
        <w:rPr>
          <w:rFonts w:ascii="Simplified Arabic" w:hAnsi="Simplified Arabic" w:cs="AGA Granada Regular" w:hint="cs"/>
          <w:sz w:val="32"/>
          <w:szCs w:val="32"/>
          <w:rtl/>
          <w:lang w:bidi="ar-IQ"/>
        </w:rPr>
        <w:t>ياسر</w:t>
      </w:r>
      <w:r w:rsidRPr="001F032D">
        <w:rPr>
          <w:rFonts w:ascii="Simplified Arabic" w:hAnsi="Simplified Arabic" w:cs="AGA Granada Regular" w:hint="cs"/>
          <w:sz w:val="32"/>
          <w:szCs w:val="32"/>
          <w:rtl/>
        </w:rPr>
        <w:t xml:space="preserve"> </w:t>
      </w:r>
      <w:r w:rsidRPr="001F032D">
        <w:rPr>
          <w:rFonts w:ascii="Simplified Arabic" w:hAnsi="Simplified Arabic" w:cs="AGA Granada Regular" w:hint="cs"/>
          <w:sz w:val="32"/>
          <w:szCs w:val="32"/>
          <w:rtl/>
          <w:lang w:bidi="ar-IQ"/>
        </w:rPr>
        <w:t>علي</w:t>
      </w:r>
      <w:r w:rsidRPr="001F032D">
        <w:rPr>
          <w:rFonts w:ascii="Simplified Arabic" w:hAnsi="Simplified Arabic" w:cs="AGA Granada Regular" w:hint="cs"/>
          <w:sz w:val="32"/>
          <w:szCs w:val="32"/>
          <w:rtl/>
        </w:rPr>
        <w:t xml:space="preserve"> </w:t>
      </w:r>
      <w:r w:rsidRPr="001F032D">
        <w:rPr>
          <w:rFonts w:ascii="Simplified Arabic" w:hAnsi="Simplified Arabic" w:cs="AGA Granada Regular" w:hint="cs"/>
          <w:sz w:val="32"/>
          <w:szCs w:val="32"/>
          <w:rtl/>
          <w:lang w:bidi="ar-IQ"/>
        </w:rPr>
        <w:t>ابراهيم</w:t>
      </w:r>
      <w:r w:rsidRPr="001F032D">
        <w:rPr>
          <w:rFonts w:ascii="Simplified Arabic" w:hAnsi="Simplified Arabic" w:cs="AGA Granada Regular" w:hint="cs"/>
          <w:sz w:val="32"/>
          <w:szCs w:val="32"/>
          <w:rtl/>
        </w:rPr>
        <w:t xml:space="preserve">          </w:t>
      </w:r>
      <w:r w:rsidRPr="001F032D">
        <w:rPr>
          <w:rFonts w:ascii="Simplified Arabic" w:hAnsi="Simplified Arabic" w:cs="AGA Granada Regular" w:hint="cs"/>
          <w:sz w:val="32"/>
          <w:szCs w:val="32"/>
          <w:rtl/>
          <w:lang w:bidi="ar-SA"/>
        </w:rPr>
        <w:t>عدنان عبد الامير مهدي محمود</w:t>
      </w:r>
    </w:p>
    <w:p w:rsidR="00CD7C41" w:rsidRDefault="00CD7C41" w:rsidP="00CD7C41">
      <w:pPr>
        <w:pStyle w:val="NoSpacing"/>
        <w:spacing w:after="0" w:line="240" w:lineRule="auto"/>
        <w:rPr>
          <w:rFonts w:ascii="Simplified Arabic" w:hAnsi="Simplified Arabic" w:cs="Simplified Arabic"/>
          <w:sz w:val="32"/>
          <w:szCs w:val="32"/>
          <w:rtl/>
        </w:rPr>
      </w:pPr>
    </w:p>
    <w:p w:rsidR="00CD7C41" w:rsidRPr="001F032D" w:rsidRDefault="00CD7C41" w:rsidP="00CD7C41">
      <w:pPr>
        <w:spacing w:after="0" w:line="240" w:lineRule="auto"/>
        <w:jc w:val="lowKashida"/>
        <w:rPr>
          <w:rFonts w:ascii="Simplified Arabic" w:hAnsi="Simplified Arabic" w:cs="Traditional Arabic"/>
          <w:b/>
          <w:bCs/>
          <w:caps/>
          <w:sz w:val="32"/>
          <w:szCs w:val="32"/>
        </w:rPr>
      </w:pPr>
      <w:r w:rsidRPr="001F032D">
        <w:rPr>
          <w:rFonts w:ascii="Simplified Arabic" w:hAnsi="Simplified Arabic" w:cs="Traditional Arabic"/>
          <w:b/>
          <w:bCs/>
          <w:caps/>
          <w:sz w:val="32"/>
          <w:szCs w:val="32"/>
          <w:rtl/>
        </w:rPr>
        <w:t>المستخلص</w:t>
      </w:r>
    </w:p>
    <w:p w:rsidR="00CD7C41" w:rsidRPr="001F032D" w:rsidRDefault="00CD7C41" w:rsidP="00CD7C41">
      <w:pPr>
        <w:spacing w:after="0" w:line="240" w:lineRule="auto"/>
        <w:jc w:val="lowKashida"/>
        <w:rPr>
          <w:rFonts w:cs="Traditional Arabic"/>
          <w:b/>
          <w:bCs/>
          <w:sz w:val="28"/>
          <w:szCs w:val="28"/>
        </w:rPr>
      </w:pPr>
      <w:r w:rsidRPr="001F032D">
        <w:rPr>
          <w:rFonts w:cs="Traditional Arabic"/>
          <w:b/>
          <w:bCs/>
          <w:sz w:val="28"/>
          <w:szCs w:val="28"/>
          <w:rtl/>
        </w:rPr>
        <w:t xml:space="preserve">    تساهم مؤسسات المجتمع المدنـي في إي مجتمع على اقامـة علاقات متشابكـة بين المجتمع والدولـة باعتبارها حلقة وسطى بينهما من اجل تبادل المصالح والمنافع , وقيامها بدور الرقابـة على مؤسسات الدولـة الرسمية وتشخيص الخلل في النظام البنيوي والوظيفي للنظام السياسي , من اجل تحقيق مستقبل افضـل يتحقق بـه العدل والمساواة والحريـة والكرامـة الانسانيـة في إطار نظام ديمقراطي مستقر يسعى إلى تحقيق الرفاهيـة لأفراده , فمـن خلال مؤسسات المجتمع المدني ونشاطها المستقل يمكـن إن تمارس هـذه المؤسسات دورا في تشخيص المشاكل والآفات الاجتماعيـة والأضرار الاقتصاديـة للظواهر السلبية التي قـد تظهر في إي مجتمع , ولعل ابرز تلك المشاكل والظواهر السلبية هي ظاهرة الفساد وآثارها السلبية وانعكاساتها الجسيمـة على المجتمع والدولـة بإبعاده السياسية والاقتصادية والاجتماعية والثقافية , وتعـد ظاهرة الفساد في العراق بجذوره التاريخية المعروفة والتي رافقت ظاهرة عـدم الاستقرار السياسي خلال الفترة (1980- 2003) وما بعدها مـن أخطر الظواهر التي هددت كيان الدولـة العراقية والتي ضربت البنة المجتمعية العراقية في الصميم , وأثرت على الواقع الخـدمي والأمنـي بشكل خاص وكبير , ومـن هنا كان لمؤسسات المجتمع المدنـي الدور الأبرز في التوعية الجماهيرية والرقابة على الاداء الحكومي لخطورة هذه الظاهرة سوى تعلق الأمـر بالفساد داخل المؤسسات الحكوميـة أو خارجها كظاهرة اضحت من اخطر الظواهر التي تهدد الأمن المجتمعي العراقي , وعلى الرغم من واقـع مؤسسات المجتمع المدني العراقية من حيث النشأة والتكوين والظروف التي مر بها العراق بعد العام (2003) ,إلا إن وجود هذه المؤسسات ساهم في لعب دور التوعيـة الجماهيرية بمخاطر الفساد والدور الرقابي على اداء مؤسسات الدولة ومحاولة تشخيص الاخطاء والأسباب لهذه الظاهرة ووضع الحلول لها , على الرغم من حـداثة تأسيس اغلبها بعد العام (2003) .</w:t>
      </w:r>
    </w:p>
    <w:p w:rsidR="00CD7C41" w:rsidRPr="007A6396" w:rsidRDefault="00CD7C41" w:rsidP="00CD7C41">
      <w:pPr>
        <w:pStyle w:val="NoSpacing"/>
        <w:spacing w:after="0" w:line="240" w:lineRule="auto"/>
        <w:jc w:val="lowKashida"/>
        <w:rPr>
          <w:rFonts w:ascii="Times New Roman" w:hAnsi="Times New Roman" w:cs="Times New Roman"/>
          <w:sz w:val="24"/>
          <w:szCs w:val="24"/>
          <w:rtl/>
        </w:rPr>
      </w:pPr>
      <w:r w:rsidRPr="007A6396">
        <w:rPr>
          <w:rFonts w:ascii="Times New Roman" w:hAnsi="Times New Roman" w:cs="Times New Roman"/>
          <w:b/>
          <w:bCs/>
          <w:sz w:val="24"/>
          <w:szCs w:val="24"/>
        </w:rPr>
        <w:t>Abstract</w:t>
      </w:r>
      <w:r w:rsidRPr="007A6396">
        <w:rPr>
          <w:rFonts w:ascii="Times New Roman" w:hAnsi="Times New Roman" w:cs="Times New Roman"/>
          <w:sz w:val="24"/>
          <w:szCs w:val="24"/>
        </w:rPr>
        <w:br/>
        <w:t>Civil society organizations in any society contribute to the establishment of interrelationships between society and the state in a middle circle between the exchange of interests and their role in supervising official state institutions and diagnosing imbalances in the structural and functional system of the political system in order to achieve a better future achieving justice, equality, freedom and dignity. In the framework of a stable democratic system that seeks to achieve prosperity for its members. Through civil society institutions and their independent activity, these institutions can play a role in diagnosing social problems and pests and the economic damage of the Anglo-Atlantic Warrants And the aftermath of the most serious phenomena that threatened the entity of the Iraqi state that hit the building of the Iraqi institution at the core, and affected the service and security reality in particular and large, and hence the institutions of civil society the most prominent role in the Awareness and awareness of the seriousness of this phenomenon, which is related to corruption inside or outside government institutions as a phenomenon has become one of the most serious phenomena that threaten the security of the Iraqi community, despite the reality of Iraqi civil society institutions in terms of origin and composition and conditions experienced by Iraq Counting the year (2003), The Englishlink That 's Anformatyon Sommer Of The Aducatyon Of Glasmira Of The International (2003)</w:t>
      </w:r>
      <w:r w:rsidRPr="007A6396">
        <w:rPr>
          <w:rFonts w:ascii="Times New Roman" w:hAnsi="Times New Roman" w:cs="Times New Roman"/>
          <w:sz w:val="24"/>
          <w:szCs w:val="24"/>
          <w:rtl/>
        </w:rPr>
        <w:t>.</w:t>
      </w:r>
    </w:p>
    <w:p w:rsidR="00CD7C41" w:rsidRPr="001F032D" w:rsidRDefault="00CD7C41" w:rsidP="00CD7C41">
      <w:pPr>
        <w:spacing w:after="0" w:line="240" w:lineRule="auto"/>
        <w:rPr>
          <w:rFonts w:cs="Traditional Arabic"/>
          <w:b/>
          <w:bCs/>
          <w:sz w:val="32"/>
          <w:szCs w:val="32"/>
        </w:rPr>
      </w:pPr>
      <w:r w:rsidRPr="001F032D">
        <w:rPr>
          <w:rFonts w:ascii="Simplified Arabic" w:hAnsi="Simplified Arabic" w:cs="Traditional Arabic"/>
          <w:b/>
          <w:bCs/>
          <w:caps/>
          <w:sz w:val="32"/>
          <w:szCs w:val="32"/>
          <w:rtl/>
        </w:rPr>
        <w:t>المقـدمـة</w:t>
      </w:r>
      <w:r w:rsidRPr="001F032D">
        <w:rPr>
          <w:rFonts w:ascii="Simplified Arabic" w:hAnsi="Simplified Arabic" w:cs="Traditional Arabic" w:hint="cs"/>
          <w:b/>
          <w:bCs/>
          <w:caps/>
          <w:sz w:val="32"/>
          <w:szCs w:val="32"/>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إن مؤسسات المجتمع المدنـي هي احد أهم المبادئ الأساسية لقيام وتقـدم أي مجتمع معاصـر , وتعـد ركيـزة اساسية لبناء أي نظام سياسي ديمقراطي يسعى لتحقيق التنميـة الشاملـة وبأبعادها المختلفـة , باعتبار إن مؤسسات المجتمع المدني تقوم على تحقيق هـدف مهـم وهـو تنميـة المجتمع وجعلـه قـوة منظمـة مقابـل سلطـة النظام السياسي , للحـد من استبداده مـن خلال المحاسبة والمراقبـة بالشكل الذي يخـدم المجتمع ويحقق اهـدافه في الحرية والعدالة الاجتماعية والكرامة الانسانية </w:t>
      </w:r>
      <w:r w:rsidRPr="001F032D">
        <w:rPr>
          <w:rFonts w:ascii="Simplified Arabic" w:hAnsi="Simplified Arabic" w:cs="Traditional Arabic" w:hint="cs"/>
          <w:b/>
          <w:bCs/>
          <w:sz w:val="28"/>
          <w:szCs w:val="28"/>
          <w:rtl/>
        </w:rPr>
        <w:t>وحكومة</w:t>
      </w:r>
      <w:r w:rsidRPr="001F032D">
        <w:rPr>
          <w:rFonts w:ascii="Simplified Arabic" w:hAnsi="Simplified Arabic" w:cs="Traditional Arabic"/>
          <w:b/>
          <w:bCs/>
          <w:sz w:val="28"/>
          <w:szCs w:val="28"/>
          <w:rtl/>
        </w:rPr>
        <w:t xml:space="preserve"> الديمقراطية والعمل اللائق.</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إن نشأة مؤسسات المجتمع المـدني في العراق كان مع بـدايـة تأسيس الدولـة العراقيـة عام (1921) إذ ظهرت العـديد من المؤسسات والمنظمات والجمعيات والنقابات والعمـل الخيري والإنساني في عمـوم العراق , وقـد رافق هذه النشأة والتأسيس استبداد وديكتاتورية السلطة الحاكمـة وخاصـة للفتـرة (1968) لغايـة ( 2003) ومـن خلال وجـود النظام الشمولي والديكتاتوري الذي قيــد الحريـات وإقـامـة مؤسسات مجتمع مـدنـي فاعلـة تقـوم بدورهـا في الرقابـة الجماهيرية المدنية , مما جعـل الكثيـر من الظواهر السلبية والخطيرة تستفحل في المجتمع العراقي لعل أبرزها ظاهرة الفساد التي كان لها جذورها التاريخية وتفاقمت بعـد العام (2003) وما قامت به سلطة الاحتلال الامريكي في العراق وما سنـته هذه السلطة من قوانين وما رافق تلك المرحلـة من ظاهرة عدم الاستقرار الامني مما فاقم اغلب المشاكل المجتمعية ولعل ظاهرة الفساد من أبرزها , وهي ظاهرة اخذت تستفحل وتضرب اطنابها جميع مفاصل المجتمع , ورغم ذلك كانت لمؤسسات المجتمع المدنـي بعد العام ( 2003) اليآتـها في الحـد من ظاهرة الفساد مـن خلال التوعية الجماهيرية والرقابة على الاداء الحكومي مع وجود بعض المؤشرات على ارتباط  تلك المؤسسات بالسلطة الحاكمة مما يضعف دورها الرقابي , ومع ذلك فأن وجود هذه المؤسسات له أهميته لأن عملية الحد من الظواهر السلبية كظاهرة الفساد  هي عملية تضامنية مجتمعية يشارك فيها الجميع في التصدي لها .</w:t>
      </w:r>
    </w:p>
    <w:p w:rsidR="00CD7C41" w:rsidRDefault="00CD7C41" w:rsidP="00CD7C41">
      <w:pPr>
        <w:spacing w:after="0" w:line="240" w:lineRule="auto"/>
        <w:rPr>
          <w:rFonts w:ascii="Simplified Arabic" w:hAnsi="Simplified Arabic" w:cs="Traditional Arabic" w:hint="cs"/>
          <w:b/>
          <w:bCs/>
          <w:caps/>
          <w:sz w:val="32"/>
          <w:szCs w:val="32"/>
          <w:rtl/>
          <w:lang w:bidi="ar-IQ"/>
        </w:rPr>
      </w:pPr>
    </w:p>
    <w:p w:rsidR="00CD7C41" w:rsidRDefault="00CD7C41" w:rsidP="00CD7C41">
      <w:pPr>
        <w:spacing w:after="0" w:line="240" w:lineRule="auto"/>
        <w:rPr>
          <w:rFonts w:ascii="Simplified Arabic" w:hAnsi="Simplified Arabic" w:cs="Traditional Arabic" w:hint="cs"/>
          <w:b/>
          <w:bCs/>
          <w:caps/>
          <w:sz w:val="32"/>
          <w:szCs w:val="32"/>
          <w:rtl/>
          <w:lang w:bidi="ar-IQ"/>
        </w:rPr>
      </w:pPr>
    </w:p>
    <w:p w:rsidR="00CD7C41" w:rsidRPr="001F032D" w:rsidRDefault="00CD7C41" w:rsidP="00CD7C41">
      <w:pPr>
        <w:spacing w:after="0" w:line="240" w:lineRule="auto"/>
        <w:rPr>
          <w:rFonts w:ascii="Simplified Arabic" w:hAnsi="Simplified Arabic" w:cs="Traditional Arabic"/>
          <w:b/>
          <w:bCs/>
          <w:caps/>
          <w:sz w:val="32"/>
          <w:szCs w:val="32"/>
        </w:rPr>
      </w:pPr>
      <w:r w:rsidRPr="001F032D">
        <w:rPr>
          <w:rFonts w:ascii="Simplified Arabic" w:hAnsi="Simplified Arabic" w:cs="Traditional Arabic" w:hint="cs"/>
          <w:b/>
          <w:bCs/>
          <w:caps/>
          <w:sz w:val="32"/>
          <w:szCs w:val="32"/>
          <w:rtl/>
        </w:rPr>
        <w:t>أ</w:t>
      </w:r>
      <w:r w:rsidRPr="001F032D">
        <w:rPr>
          <w:rFonts w:ascii="Simplified Arabic" w:hAnsi="Simplified Arabic" w:cs="Traditional Arabic"/>
          <w:b/>
          <w:bCs/>
          <w:caps/>
          <w:sz w:val="32"/>
          <w:szCs w:val="32"/>
          <w:rtl/>
        </w:rPr>
        <w:t>همية البحث :</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تأتي أهمية البحث مـن خلال التعرض إلى احـدى المؤسسات غير الرسمية المهمة لأي مجتمع وهـي مؤسسات المجتمع المدنـي التي تعد أحدى أهم أركان البناء الديمقراطـي لأي نظام سياسي يريـد إن يحقق التنميـة والديمقراطيـة وحقـوق الإنسان , فضلا عـن بيان دور مؤسسات المجتمـع المدنـي بعد العام (2003) في العراق بتشخيص الظواهر السلبية ومـن ابرزهـا ظاهرة الفساد وانعكاساتها السلبية سياسيا واقتصاديا واجتماعيا وثقافيا على المجتمع العراقي .</w:t>
      </w:r>
    </w:p>
    <w:p w:rsidR="00CD7C41" w:rsidRPr="001F032D" w:rsidRDefault="00CD7C41" w:rsidP="00CD7C41">
      <w:pPr>
        <w:spacing w:after="0" w:line="240" w:lineRule="auto"/>
        <w:rPr>
          <w:rFonts w:ascii="Simplified Arabic" w:hAnsi="Simplified Arabic" w:cs="Traditional Arabic"/>
          <w:b/>
          <w:bCs/>
          <w:caps/>
          <w:sz w:val="32"/>
          <w:szCs w:val="32"/>
        </w:rPr>
      </w:pPr>
      <w:r w:rsidRPr="001F032D">
        <w:rPr>
          <w:rFonts w:ascii="Simplified Arabic" w:hAnsi="Simplified Arabic" w:cs="Traditional Arabic" w:hint="cs"/>
          <w:b/>
          <w:bCs/>
          <w:caps/>
          <w:sz w:val="32"/>
          <w:szCs w:val="32"/>
          <w:rtl/>
        </w:rPr>
        <w:t>أ</w:t>
      </w:r>
      <w:r w:rsidRPr="001F032D">
        <w:rPr>
          <w:rFonts w:ascii="Simplified Arabic" w:hAnsi="Simplified Arabic" w:cs="Traditional Arabic"/>
          <w:b/>
          <w:bCs/>
          <w:caps/>
          <w:sz w:val="32"/>
          <w:szCs w:val="32"/>
          <w:rtl/>
        </w:rPr>
        <w:t>هداف البحث :</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يهدف البحث إلى التعرف علـى ماهيتـه مؤسسات المجتمع المـدنـي ووظائفها وخصائصها , ودورها في العراق بعد العام ( 2003) والجذور التاريخية لها قبل العام (2003) , والتعرف على آليات مكافحة الفساد كظاهرة خطيرة واجهت الحكومات العراقية المتعاقبة , والتعرض إلى مفهوم الفساد وأنواعها وأثارهـا , وواقـع هذه المؤسسات في العراق ودورها في مكافحة الفساد من خلال الاستراتيجية الوطنية لمكافحة الفساد في العراق .</w:t>
      </w:r>
    </w:p>
    <w:p w:rsidR="00CD7C41" w:rsidRPr="001F032D" w:rsidRDefault="00CD7C41" w:rsidP="00CD7C41">
      <w:pPr>
        <w:spacing w:after="0" w:line="240" w:lineRule="auto"/>
        <w:rPr>
          <w:rFonts w:ascii="Simplified Arabic" w:hAnsi="Simplified Arabic" w:cs="Traditional Arabic"/>
          <w:b/>
          <w:bCs/>
          <w:caps/>
          <w:sz w:val="32"/>
          <w:szCs w:val="32"/>
        </w:rPr>
      </w:pPr>
      <w:r w:rsidRPr="001F032D">
        <w:rPr>
          <w:rFonts w:ascii="Simplified Arabic" w:hAnsi="Simplified Arabic" w:cs="Traditional Arabic"/>
          <w:b/>
          <w:bCs/>
          <w:caps/>
          <w:sz w:val="32"/>
          <w:szCs w:val="32"/>
          <w:rtl/>
        </w:rPr>
        <w:t>مشكلة البحث :</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يمكن التعرف على مشكلة أي بحث علمـي من خلال الاجابـة على مجموعـة من الاسئلـة الخاصة بمشكلـة البحث , ولعل التساؤل الأبرز ما هـو دور مؤسسات المجتمع المدني في العراق بعد العام (2003) في مكافحـة الفساد , وما هـو واقـع  هذه المؤسسات , وما هـو واقـع ظاهرة الفساد في العراق , وفي ضوء مـا تقـدم توجـد تساؤلات فرعيـة مهمـة اهمها :</w:t>
      </w:r>
    </w:p>
    <w:p w:rsidR="00CD7C41" w:rsidRPr="001F032D" w:rsidRDefault="00CD7C41" w:rsidP="000908DF">
      <w:pPr>
        <w:pStyle w:val="ListParagraph"/>
        <w:numPr>
          <w:ilvl w:val="0"/>
          <w:numId w:val="30"/>
        </w:numPr>
        <w:bidi/>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هل لمؤسسات المجتمع المـدني في العراق جذور تاريخية قبل (2003) .</w:t>
      </w:r>
    </w:p>
    <w:p w:rsidR="00CD7C41" w:rsidRPr="001F032D" w:rsidRDefault="00CD7C41" w:rsidP="000908DF">
      <w:pPr>
        <w:numPr>
          <w:ilvl w:val="0"/>
          <w:numId w:val="30"/>
        </w:num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هل لظاهرة الفساد جذور تاريخية وما هي اب</w:t>
      </w:r>
      <w:r>
        <w:rPr>
          <w:rFonts w:ascii="Simplified Arabic" w:hAnsi="Simplified Arabic" w:cs="Traditional Arabic"/>
          <w:b/>
          <w:bCs/>
          <w:sz w:val="28"/>
          <w:szCs w:val="28"/>
          <w:rtl/>
        </w:rPr>
        <w:t>عاد وأثار هذه الظاهرة في العراق</w:t>
      </w:r>
      <w:r w:rsidRPr="001F032D">
        <w:rPr>
          <w:rFonts w:ascii="Simplified Arabic" w:hAnsi="Simplified Arabic" w:cs="Traditional Arabic"/>
          <w:b/>
          <w:bCs/>
          <w:sz w:val="28"/>
          <w:szCs w:val="28"/>
          <w:rtl/>
        </w:rPr>
        <w:t>.</w:t>
      </w:r>
    </w:p>
    <w:p w:rsidR="00CD7C41" w:rsidRPr="001F032D" w:rsidRDefault="00CD7C41" w:rsidP="000908DF">
      <w:pPr>
        <w:numPr>
          <w:ilvl w:val="0"/>
          <w:numId w:val="30"/>
        </w:num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ما هي خصائص ووظائف مؤسسات المجتمع المدنـي .</w:t>
      </w:r>
    </w:p>
    <w:p w:rsidR="00CD7C41" w:rsidRPr="001F032D" w:rsidRDefault="00CD7C41" w:rsidP="000908DF">
      <w:pPr>
        <w:numPr>
          <w:ilvl w:val="0"/>
          <w:numId w:val="30"/>
        </w:num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ما هي آليات مؤسسات المجتمع المدنـي في مكافحة الفساد في العراق .</w:t>
      </w:r>
    </w:p>
    <w:p w:rsidR="00CD7C41" w:rsidRPr="001F032D" w:rsidRDefault="00CD7C41" w:rsidP="00CD7C41">
      <w:pPr>
        <w:spacing w:after="0" w:line="240" w:lineRule="auto"/>
        <w:rPr>
          <w:rFonts w:ascii="Simplified Arabic" w:hAnsi="Simplified Arabic" w:cs="Traditional Arabic"/>
          <w:b/>
          <w:bCs/>
          <w:caps/>
          <w:sz w:val="32"/>
          <w:szCs w:val="32"/>
        </w:rPr>
      </w:pPr>
      <w:r w:rsidRPr="001F032D">
        <w:rPr>
          <w:rFonts w:ascii="Simplified Arabic" w:hAnsi="Simplified Arabic" w:cs="Traditional Arabic"/>
          <w:b/>
          <w:bCs/>
          <w:caps/>
          <w:sz w:val="32"/>
          <w:szCs w:val="32"/>
          <w:rtl/>
        </w:rPr>
        <w:t>فرضية البحث:</w:t>
      </w:r>
    </w:p>
    <w:p w:rsidR="00CD7C41" w:rsidRPr="001F032D" w:rsidRDefault="00CD7C41" w:rsidP="00CD7C41">
      <w:p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تنطلـق فرضيـة البحث مـن افكـار مهمـة منها : </w:t>
      </w:r>
    </w:p>
    <w:p w:rsidR="00CD7C41" w:rsidRPr="001F032D" w:rsidRDefault="00CD7C41" w:rsidP="000908DF">
      <w:pPr>
        <w:pStyle w:val="ListParagraph"/>
        <w:numPr>
          <w:ilvl w:val="0"/>
          <w:numId w:val="31"/>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إن مؤسسات المجتمع المـدنـي في العراق لها جذورها التاريخية منذ تأسيس الدولـة العراقية ولها خصائصها ووظائفها ودورها وآلياتها في مكافحـة الفساد في العراق بعد العام (2003).</w:t>
      </w:r>
    </w:p>
    <w:p w:rsidR="00CD7C41" w:rsidRPr="001F032D" w:rsidRDefault="00CD7C41" w:rsidP="000908DF">
      <w:pPr>
        <w:numPr>
          <w:ilvl w:val="0"/>
          <w:numId w:val="31"/>
        </w:num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إن ظاهرة الفساد ظاهرة خطيرة لها ابعادها السلبية ولها جذورها التاريخية , وإن واقـع الفساد قبل وبعد العام (2003) كان واقعا مريرا وخطيرا هـدد الهيكل البنيوي والوظيفي للدولة العراقية .</w:t>
      </w:r>
    </w:p>
    <w:p w:rsidR="00CD7C41" w:rsidRPr="001F032D" w:rsidRDefault="00CD7C41" w:rsidP="00CD7C41">
      <w:pPr>
        <w:spacing w:after="0" w:line="240" w:lineRule="auto"/>
        <w:jc w:val="both"/>
        <w:rPr>
          <w:rFonts w:ascii="Simplified Arabic" w:hAnsi="Simplified Arabic" w:cs="Traditional Arabic"/>
          <w:b/>
          <w:bCs/>
          <w:caps/>
          <w:sz w:val="32"/>
          <w:szCs w:val="32"/>
        </w:rPr>
      </w:pPr>
      <w:r w:rsidRPr="001F032D">
        <w:rPr>
          <w:rFonts w:ascii="Simplified Arabic" w:hAnsi="Simplified Arabic" w:cs="Traditional Arabic"/>
          <w:b/>
          <w:bCs/>
          <w:caps/>
          <w:sz w:val="32"/>
          <w:szCs w:val="32"/>
          <w:rtl/>
        </w:rPr>
        <w:t xml:space="preserve">حدود </w:t>
      </w:r>
      <w:r w:rsidRPr="001F032D">
        <w:rPr>
          <w:rFonts w:ascii="Simplified Arabic" w:hAnsi="Simplified Arabic" w:cs="Traditional Arabic" w:hint="cs"/>
          <w:b/>
          <w:bCs/>
          <w:caps/>
          <w:sz w:val="32"/>
          <w:szCs w:val="32"/>
          <w:rtl/>
        </w:rPr>
        <w:t>البحث:</w:t>
      </w:r>
    </w:p>
    <w:p w:rsidR="00CD7C41" w:rsidRPr="001F032D" w:rsidRDefault="00CD7C41" w:rsidP="000908DF">
      <w:pPr>
        <w:pStyle w:val="ListParagraph"/>
        <w:numPr>
          <w:ilvl w:val="0"/>
          <w:numId w:val="32"/>
        </w:numPr>
        <w:bidi/>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الحـدود المكانيـة : جمهوريـة العراق</w:t>
      </w:r>
      <w:r w:rsidRPr="001F032D">
        <w:rPr>
          <w:rFonts w:ascii="Simplified Arabic" w:hAnsi="Simplified Arabic" w:cs="Traditional Arabic" w:hint="cs"/>
          <w:b/>
          <w:bCs/>
          <w:sz w:val="28"/>
          <w:szCs w:val="28"/>
          <w:rtl/>
        </w:rPr>
        <w:t>.</w:t>
      </w:r>
    </w:p>
    <w:p w:rsidR="00CD7C41" w:rsidRPr="001F032D" w:rsidRDefault="00CD7C41" w:rsidP="000908DF">
      <w:pPr>
        <w:numPr>
          <w:ilvl w:val="0"/>
          <w:numId w:val="32"/>
        </w:num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الحـدود الزمانيـة : بعـد العام (2003)</w:t>
      </w:r>
      <w:r w:rsidRPr="001F032D">
        <w:rPr>
          <w:rFonts w:ascii="Simplified Arabic" w:hAnsi="Simplified Arabic" w:cs="Traditional Arabic" w:hint="cs"/>
          <w:b/>
          <w:bCs/>
          <w:sz w:val="28"/>
          <w:szCs w:val="28"/>
          <w:rtl/>
        </w:rPr>
        <w:t>.</w:t>
      </w:r>
    </w:p>
    <w:p w:rsidR="00CD7C41" w:rsidRPr="001F032D" w:rsidRDefault="00CD7C41" w:rsidP="000908DF">
      <w:pPr>
        <w:numPr>
          <w:ilvl w:val="0"/>
          <w:numId w:val="32"/>
        </w:num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الحــدود العلميـة : دراسة وتحليل مفهوم وخصائص ووظائف مؤسسات المجتمع المدني في العراق , ومفهوم الفساد وأنواعه وأسبابه وأثاره , ودور وآليات مؤسسات المجتمع المدني في مكافحة الفساد الذي كـان لـه جذوره التاريخيـة وآثـاره السلبية على المجتمع والدولـة العراقيـة .</w:t>
      </w:r>
    </w:p>
    <w:p w:rsidR="00CD7C41" w:rsidRPr="001F032D" w:rsidRDefault="00CD7C41" w:rsidP="00CD7C41">
      <w:pPr>
        <w:spacing w:after="0" w:line="240" w:lineRule="auto"/>
        <w:rPr>
          <w:rFonts w:ascii="Simplified Arabic" w:hAnsi="Simplified Arabic" w:cs="Traditional Arabic"/>
          <w:b/>
          <w:bCs/>
          <w:caps/>
          <w:sz w:val="32"/>
          <w:szCs w:val="32"/>
          <w:rtl/>
        </w:rPr>
      </w:pPr>
      <w:r w:rsidRPr="001F032D">
        <w:rPr>
          <w:rFonts w:ascii="Simplified Arabic" w:hAnsi="Simplified Arabic" w:cs="Traditional Arabic"/>
          <w:b/>
          <w:bCs/>
          <w:caps/>
          <w:sz w:val="32"/>
          <w:szCs w:val="32"/>
          <w:rtl/>
        </w:rPr>
        <w:t>منهجية البحث:</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المنهـج هـو الطريـق الذي يسلكـه الباحث مـن أجل التحقق مـن فرضيـة البحث وأهـدافـه وأهميتـه , وإن اختيار منهـج معيـن هـو مـن اجـل الوصول إلى ترتيب الأفكـار وترابطها للولوج للغايـة المستهدفـة مـن البحث بأيسر الطرق العلميـة , وعليـه تم الاعتماد علـى المنهـج الوصفـي التحليلي باعتباره الافضل لتحليل المعلومات والبيانات</w:t>
      </w:r>
      <w:r>
        <w:rPr>
          <w:rFonts w:ascii="Simplified Arabic" w:hAnsi="Simplified Arabic" w:cs="Traditional Arabic"/>
          <w:b/>
          <w:bCs/>
          <w:sz w:val="28"/>
          <w:szCs w:val="28"/>
          <w:rtl/>
        </w:rPr>
        <w:t xml:space="preserve"> الخاصـة بمشكلة البحث وما يتم</w:t>
      </w:r>
      <w:r w:rsidRPr="001F032D">
        <w:rPr>
          <w:rFonts w:ascii="Simplified Arabic" w:hAnsi="Simplified Arabic" w:cs="Traditional Arabic"/>
          <w:b/>
          <w:bCs/>
          <w:sz w:val="28"/>
          <w:szCs w:val="28"/>
          <w:rtl/>
        </w:rPr>
        <w:t>ز بـه هـذا المنهج من رصـ</w:t>
      </w:r>
      <w:r>
        <w:rPr>
          <w:rFonts w:ascii="Simplified Arabic" w:hAnsi="Simplified Arabic" w:cs="Traditional Arabic"/>
          <w:b/>
          <w:bCs/>
          <w:sz w:val="28"/>
          <w:szCs w:val="28"/>
          <w:rtl/>
        </w:rPr>
        <w:t>د وتحليل للمشكلة البحثية والتنبـؤ بالمستقب</w:t>
      </w:r>
      <w:r w:rsidRPr="001F032D">
        <w:rPr>
          <w:rFonts w:ascii="Simplified Arabic" w:hAnsi="Simplified Arabic" w:cs="Traditional Arabic"/>
          <w:b/>
          <w:bCs/>
          <w:sz w:val="28"/>
          <w:szCs w:val="28"/>
          <w:rtl/>
        </w:rPr>
        <w:t>ل مع الاستعانـة في جوانب معينة من البحث بالمنهج التاريخي فيما يتعلق بالجذور التاريخية للمشكلة البحثيـة من اجـل الوصول إلى معرفـة اسباب وخصائص مشكلة البحث .</w:t>
      </w:r>
    </w:p>
    <w:p w:rsidR="00CD7C41" w:rsidRPr="001F032D" w:rsidRDefault="00CD7C41" w:rsidP="00CD7C41">
      <w:pPr>
        <w:spacing w:after="0" w:line="240" w:lineRule="auto"/>
        <w:jc w:val="both"/>
        <w:rPr>
          <w:rFonts w:ascii="Simplified Arabic" w:hAnsi="Simplified Arabic" w:cs="Traditional Arabic"/>
          <w:b/>
          <w:bCs/>
          <w:caps/>
          <w:sz w:val="32"/>
          <w:szCs w:val="32"/>
        </w:rPr>
      </w:pPr>
      <w:r w:rsidRPr="001F032D">
        <w:rPr>
          <w:rFonts w:ascii="Simplified Arabic" w:hAnsi="Simplified Arabic" w:cs="Traditional Arabic"/>
          <w:b/>
          <w:bCs/>
          <w:caps/>
          <w:sz w:val="32"/>
          <w:szCs w:val="32"/>
          <w:rtl/>
        </w:rPr>
        <w:t xml:space="preserve">هيكلية البحث : </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w:t>
      </w:r>
      <w:r>
        <w:rPr>
          <w:rFonts w:ascii="Simplified Arabic" w:hAnsi="Simplified Arabic" w:cs="Traditional Arabic"/>
          <w:b/>
          <w:bCs/>
          <w:sz w:val="28"/>
          <w:szCs w:val="28"/>
          <w:rtl/>
        </w:rPr>
        <w:t xml:space="preserve">    إن أي دراسـة بحثيـة اكاديمي</w:t>
      </w:r>
      <w:r w:rsidRPr="001F032D">
        <w:rPr>
          <w:rFonts w:ascii="Simplified Arabic" w:hAnsi="Simplified Arabic" w:cs="Traditional Arabic"/>
          <w:b/>
          <w:bCs/>
          <w:sz w:val="28"/>
          <w:szCs w:val="28"/>
          <w:rtl/>
        </w:rPr>
        <w:t xml:space="preserve">ة تتطلب </w:t>
      </w:r>
      <w:r>
        <w:rPr>
          <w:rFonts w:ascii="Simplified Arabic" w:hAnsi="Simplified Arabic" w:cs="Traditional Arabic"/>
          <w:b/>
          <w:bCs/>
          <w:sz w:val="28"/>
          <w:szCs w:val="28"/>
          <w:rtl/>
        </w:rPr>
        <w:t>وقبـل الخـوض في التفاصيـل تحدي</w:t>
      </w:r>
      <w:r w:rsidRPr="001F032D">
        <w:rPr>
          <w:rFonts w:ascii="Simplified Arabic" w:hAnsi="Simplified Arabic" w:cs="Traditional Arabic"/>
          <w:b/>
          <w:bCs/>
          <w:sz w:val="28"/>
          <w:szCs w:val="28"/>
          <w:rtl/>
        </w:rPr>
        <w:t>د المفاهيـم المتعلقـ</w:t>
      </w:r>
      <w:r>
        <w:rPr>
          <w:rFonts w:ascii="Simplified Arabic" w:hAnsi="Simplified Arabic" w:cs="Traditional Arabic"/>
          <w:b/>
          <w:bCs/>
          <w:sz w:val="28"/>
          <w:szCs w:val="28"/>
          <w:rtl/>
        </w:rPr>
        <w:t>ة بموضوع البحث</w:t>
      </w:r>
      <w:r w:rsidRPr="001F032D">
        <w:rPr>
          <w:rFonts w:ascii="Simplified Arabic" w:hAnsi="Simplified Arabic" w:cs="Traditional Arabic"/>
          <w:b/>
          <w:bCs/>
          <w:sz w:val="28"/>
          <w:szCs w:val="28"/>
          <w:rtl/>
        </w:rPr>
        <w:t>, وذلك لإزالــة الغمـوض للمتلقـي وتيسير ا</w:t>
      </w:r>
      <w:r>
        <w:rPr>
          <w:rFonts w:ascii="Simplified Arabic" w:hAnsi="Simplified Arabic" w:cs="Traditional Arabic"/>
          <w:b/>
          <w:bCs/>
          <w:sz w:val="28"/>
          <w:szCs w:val="28"/>
          <w:rtl/>
        </w:rPr>
        <w:t>لفهـم عنـد تناول الموضوع البحثي</w:t>
      </w:r>
      <w:r w:rsidRPr="001F032D">
        <w:rPr>
          <w:rFonts w:ascii="Simplified Arabic" w:hAnsi="Simplified Arabic" w:cs="Traditional Arabic"/>
          <w:b/>
          <w:bCs/>
          <w:sz w:val="28"/>
          <w:szCs w:val="28"/>
          <w:rtl/>
        </w:rPr>
        <w:t>, وعليـه فق</w:t>
      </w:r>
      <w:r>
        <w:rPr>
          <w:rFonts w:ascii="Simplified Arabic" w:hAnsi="Simplified Arabic" w:cs="Traditional Arabic"/>
          <w:b/>
          <w:bCs/>
          <w:sz w:val="28"/>
          <w:szCs w:val="28"/>
          <w:rtl/>
        </w:rPr>
        <w:t>ـد تناول البحث المكون من مبحثين</w:t>
      </w:r>
      <w:r w:rsidRPr="001F032D">
        <w:rPr>
          <w:rFonts w:ascii="Simplified Arabic" w:hAnsi="Simplified Arabic" w:cs="Traditional Arabic"/>
          <w:b/>
          <w:bCs/>
          <w:sz w:val="28"/>
          <w:szCs w:val="28"/>
          <w:rtl/>
        </w:rPr>
        <w:t>, في الاول منـه الاطار المفاهيمي</w:t>
      </w:r>
      <w:r>
        <w:rPr>
          <w:rFonts w:ascii="Simplified Arabic" w:hAnsi="Simplified Arabic" w:cs="Traditional Arabic"/>
          <w:b/>
          <w:bCs/>
          <w:sz w:val="28"/>
          <w:szCs w:val="28"/>
          <w:rtl/>
        </w:rPr>
        <w:t xml:space="preserve"> لظاهرة الفساد والمجتمع المدني</w:t>
      </w:r>
      <w:r w:rsidRPr="001F032D">
        <w:rPr>
          <w:rFonts w:ascii="Simplified Arabic" w:hAnsi="Simplified Arabic" w:cs="Traditional Arabic"/>
          <w:b/>
          <w:bCs/>
          <w:sz w:val="28"/>
          <w:szCs w:val="28"/>
          <w:rtl/>
        </w:rPr>
        <w:t>, إذ تمحـور المطلب الاول ماهية الفساد من حيث المفهوم والأنواع</w:t>
      </w:r>
      <w:r>
        <w:rPr>
          <w:rFonts w:ascii="Simplified Arabic" w:hAnsi="Simplified Arabic" w:cs="Traditional Arabic"/>
          <w:b/>
          <w:bCs/>
          <w:sz w:val="28"/>
          <w:szCs w:val="28"/>
          <w:rtl/>
        </w:rPr>
        <w:t xml:space="preserve"> والأسباب والأثار , إمـا المطلب الثاني فق</w:t>
      </w:r>
      <w:r w:rsidRPr="001F032D">
        <w:rPr>
          <w:rFonts w:ascii="Simplified Arabic" w:hAnsi="Simplified Arabic" w:cs="Traditional Arabic"/>
          <w:b/>
          <w:bCs/>
          <w:sz w:val="28"/>
          <w:szCs w:val="28"/>
          <w:rtl/>
        </w:rPr>
        <w:t>د تناول ماهية المجتمع المدني من حيث المفهوم والخص</w:t>
      </w:r>
      <w:r>
        <w:rPr>
          <w:rFonts w:ascii="Simplified Arabic" w:hAnsi="Simplified Arabic" w:cs="Traditional Arabic"/>
          <w:b/>
          <w:bCs/>
          <w:sz w:val="28"/>
          <w:szCs w:val="28"/>
          <w:rtl/>
        </w:rPr>
        <w:t>ائص والوظائف والمفاهيم المقاربة</w:t>
      </w:r>
      <w:r w:rsidRPr="001F032D">
        <w:rPr>
          <w:rFonts w:ascii="Simplified Arabic" w:hAnsi="Simplified Arabic" w:cs="Traditional Arabic"/>
          <w:b/>
          <w:bCs/>
          <w:sz w:val="28"/>
          <w:szCs w:val="28"/>
          <w:rtl/>
        </w:rPr>
        <w:t>, إمـا المبحث الثاني فقـد تطرق إلى مؤسسات المجتمع المدنـي والفساد في العراق إذ تطـرق المطلب الاول منـه واقـع مؤسسات المجتمع المـدني في العراق قبل وبعـد العام (2003) وواقــع الفساد في العراق بعـد العام (2003) , فيما تمحـور المطلب الثاني على آليات المجتمع المدنـي لمكافحـة الفساد في العراق بعـد العام (2003) من حيث وسائل مؤسسات المجتمع المدني في مكافحـة الفساد في العراق ودورها في الاستراتيجية الوطنية لمكافحة الفساد , ثم خاتمة البحث وابرز الاستنتاجات والمقترحات .</w:t>
      </w:r>
    </w:p>
    <w:p w:rsidR="00CD7C41" w:rsidRPr="001F032D" w:rsidRDefault="00CD7C41" w:rsidP="00CD7C41">
      <w:pPr>
        <w:spacing w:after="0" w:line="240" w:lineRule="auto"/>
        <w:rPr>
          <w:rFonts w:ascii="Simplified Arabic" w:hAnsi="Simplified Arabic" w:cs="Traditional Arabic"/>
          <w:b/>
          <w:bCs/>
          <w:caps/>
          <w:sz w:val="32"/>
          <w:szCs w:val="32"/>
        </w:rPr>
      </w:pPr>
      <w:r w:rsidRPr="001F032D">
        <w:rPr>
          <w:rFonts w:ascii="Simplified Arabic" w:hAnsi="Simplified Arabic" w:cs="Traditional Arabic"/>
          <w:b/>
          <w:bCs/>
          <w:caps/>
          <w:sz w:val="32"/>
          <w:szCs w:val="32"/>
          <w:rtl/>
        </w:rPr>
        <w:t>المبحث الاول</w:t>
      </w:r>
      <w:r w:rsidRPr="001F032D">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rPr>
        <w:t>الاطار المفاهيمي لظاهرة الفساد والمجتمع المدني</w:t>
      </w:r>
    </w:p>
    <w:p w:rsidR="00CD7C41" w:rsidRPr="001F032D" w:rsidRDefault="00CD7C41" w:rsidP="00CD7C41">
      <w:pPr>
        <w:spacing w:after="0" w:line="240" w:lineRule="auto"/>
        <w:rPr>
          <w:rFonts w:ascii="Simplified Arabic" w:hAnsi="Simplified Arabic" w:cs="Traditional Arabic"/>
          <w:b/>
          <w:bCs/>
          <w:sz w:val="32"/>
          <w:szCs w:val="32"/>
          <w:rtl/>
        </w:rPr>
      </w:pPr>
      <w:r>
        <w:rPr>
          <w:rFonts w:ascii="Simplified Arabic" w:hAnsi="Simplified Arabic" w:cs="Traditional Arabic"/>
          <w:b/>
          <w:bCs/>
          <w:sz w:val="32"/>
          <w:szCs w:val="32"/>
          <w:rtl/>
        </w:rPr>
        <w:t>المطلب الاول : ماهيـة الفساد (المفهوم, الانواع, الاسباب</w:t>
      </w:r>
      <w:r w:rsidRPr="001F032D">
        <w:rPr>
          <w:rFonts w:ascii="Simplified Arabic" w:hAnsi="Simplified Arabic" w:cs="Traditional Arabic"/>
          <w:b/>
          <w:bCs/>
          <w:sz w:val="32"/>
          <w:szCs w:val="32"/>
          <w:rtl/>
        </w:rPr>
        <w:t xml:space="preserve">, الاثار)                  </w:t>
      </w:r>
    </w:p>
    <w:p w:rsidR="00CD7C41" w:rsidRPr="001F032D" w:rsidRDefault="00CD7C41" w:rsidP="00CD7C41">
      <w:pPr>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تعـد ظاهرة الفساد من الظواهـر ذات البعـد العالمي الشديـد الانتشار على سطح المعمـورة , إذ لا يخلـو مجتمـع بشري منها ولكـن تتبايـن </w:t>
      </w:r>
      <w:r>
        <w:rPr>
          <w:rFonts w:ascii="Simplified Arabic" w:hAnsi="Simplified Arabic" w:cs="Traditional Arabic"/>
          <w:b/>
          <w:bCs/>
          <w:sz w:val="28"/>
          <w:szCs w:val="28"/>
          <w:rtl/>
        </w:rPr>
        <w:t>درجتـه وعمقـه ومـن مجتمـع لآخـر</w:t>
      </w:r>
      <w:r w:rsidRPr="001F032D">
        <w:rPr>
          <w:rFonts w:ascii="Simplified Arabic" w:hAnsi="Simplified Arabic" w:cs="Traditional Arabic"/>
          <w:b/>
          <w:bCs/>
          <w:sz w:val="28"/>
          <w:szCs w:val="28"/>
          <w:rtl/>
        </w:rPr>
        <w:t>, وقـد نالت هـذه الظاهرة اهتمـام الباحثين وا</w:t>
      </w:r>
      <w:r>
        <w:rPr>
          <w:rFonts w:ascii="Simplified Arabic" w:hAnsi="Simplified Arabic" w:cs="Traditional Arabic"/>
          <w:b/>
          <w:bCs/>
          <w:sz w:val="28"/>
          <w:szCs w:val="28"/>
          <w:rtl/>
        </w:rPr>
        <w:t>لمتخصصين وفي مختلف الاختصاصات (سياسية, اقتصادية, اجتماعيـة</w:t>
      </w:r>
      <w:r w:rsidRPr="001F032D">
        <w:rPr>
          <w:rFonts w:ascii="Simplified Arabic" w:hAnsi="Simplified Arabic" w:cs="Traditional Arabic"/>
          <w:b/>
          <w:bCs/>
          <w:sz w:val="28"/>
          <w:szCs w:val="28"/>
          <w:rtl/>
        </w:rPr>
        <w:t>) لخطورتها على البنـى المجت</w:t>
      </w:r>
      <w:r>
        <w:rPr>
          <w:rFonts w:ascii="Simplified Arabic" w:hAnsi="Simplified Arabic" w:cs="Traditional Arabic"/>
          <w:b/>
          <w:bCs/>
          <w:sz w:val="28"/>
          <w:szCs w:val="28"/>
          <w:rtl/>
        </w:rPr>
        <w:t>معـية لأي مجتمـع أو نظـام سياسي</w:t>
      </w:r>
      <w:r w:rsidRPr="001F032D">
        <w:rPr>
          <w:rFonts w:ascii="Simplified Arabic" w:hAnsi="Simplified Arabic" w:cs="Traditional Arabic"/>
          <w:b/>
          <w:bCs/>
          <w:sz w:val="28"/>
          <w:szCs w:val="28"/>
          <w:rtl/>
        </w:rPr>
        <w:t>, ولفهـم إبعـاد هـذه الظاهرة المعقـدة والمركبة سوف نتعرض في هذا المطلب إلى مفهـوم الفساد وأنواعه وابرز الاسباب والآثار والانعكاسات لهذه الظاهرة الخطيرة.</w:t>
      </w:r>
    </w:p>
    <w:p w:rsidR="00CD7C41" w:rsidRDefault="00CD7C41" w:rsidP="00CD7C41">
      <w:pPr>
        <w:spacing w:after="0" w:line="240" w:lineRule="auto"/>
        <w:jc w:val="lowKashida"/>
        <w:rPr>
          <w:rFonts w:ascii="Simplified Arabic" w:hAnsi="Simplified Arabic" w:cs="Traditional Arabic" w:hint="cs"/>
          <w:b/>
          <w:bCs/>
          <w:sz w:val="32"/>
          <w:szCs w:val="32"/>
          <w:rtl/>
        </w:rPr>
      </w:pPr>
    </w:p>
    <w:p w:rsidR="00CD7C41" w:rsidRPr="001F032D" w:rsidRDefault="00CD7C41" w:rsidP="00CD7C41">
      <w:pPr>
        <w:spacing w:after="0" w:line="240" w:lineRule="auto"/>
        <w:jc w:val="lowKashida"/>
        <w:rPr>
          <w:rFonts w:ascii="Simplified Arabic" w:hAnsi="Simplified Arabic" w:cs="Traditional Arabic"/>
          <w:b/>
          <w:bCs/>
          <w:sz w:val="32"/>
          <w:szCs w:val="32"/>
          <w:rtl/>
        </w:rPr>
      </w:pPr>
      <w:r w:rsidRPr="001F032D">
        <w:rPr>
          <w:rFonts w:ascii="Simplified Arabic" w:hAnsi="Simplified Arabic" w:cs="Traditional Arabic"/>
          <w:b/>
          <w:bCs/>
          <w:sz w:val="32"/>
          <w:szCs w:val="32"/>
          <w:rtl/>
        </w:rPr>
        <w:t>أولا</w:t>
      </w:r>
      <w:r w:rsidRPr="001F032D">
        <w:rPr>
          <w:rFonts w:ascii="Simplified Arabic" w:hAnsi="Simplified Arabic" w:cs="Traditional Arabic" w:hint="cs"/>
          <w:b/>
          <w:bCs/>
          <w:sz w:val="32"/>
          <w:szCs w:val="32"/>
          <w:rtl/>
        </w:rPr>
        <w:t xml:space="preserve">. </w:t>
      </w:r>
      <w:r w:rsidRPr="001F032D">
        <w:rPr>
          <w:rFonts w:ascii="Simplified Arabic" w:hAnsi="Simplified Arabic" w:cs="Traditional Arabic"/>
          <w:b/>
          <w:bCs/>
          <w:sz w:val="32"/>
          <w:szCs w:val="32"/>
          <w:rtl/>
        </w:rPr>
        <w:t>مفهــوم الفســاد :</w:t>
      </w:r>
    </w:p>
    <w:p w:rsidR="00CD7C41" w:rsidRPr="001F032D" w:rsidRDefault="00CD7C41" w:rsidP="00CD7C41">
      <w:pPr>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الفساد آفـة مجتمعيـة عالمية</w:t>
      </w:r>
      <w:r>
        <w:rPr>
          <w:rFonts w:ascii="Simplified Arabic" w:hAnsi="Simplified Arabic" w:cs="Traditional Arabic"/>
          <w:b/>
          <w:bCs/>
          <w:sz w:val="28"/>
          <w:szCs w:val="28"/>
          <w:rtl/>
        </w:rPr>
        <w:t xml:space="preserve"> ومستمرة</w:t>
      </w:r>
      <w:r w:rsidRPr="001F032D">
        <w:rPr>
          <w:rFonts w:ascii="Simplified Arabic" w:hAnsi="Simplified Arabic" w:cs="Traditional Arabic"/>
          <w:b/>
          <w:bCs/>
          <w:sz w:val="28"/>
          <w:szCs w:val="28"/>
          <w:rtl/>
        </w:rPr>
        <w:t>, لأنها لا تخص مجتمعـا بـذ</w:t>
      </w:r>
      <w:r>
        <w:rPr>
          <w:rFonts w:ascii="Simplified Arabic" w:hAnsi="Simplified Arabic" w:cs="Traditional Arabic"/>
          <w:b/>
          <w:bCs/>
          <w:sz w:val="28"/>
          <w:szCs w:val="28"/>
          <w:rtl/>
        </w:rPr>
        <w:t>اتـه أو مرحلـة تاريخيــة بعينها</w:t>
      </w:r>
      <w:r w:rsidRPr="001F032D">
        <w:rPr>
          <w:rFonts w:ascii="Simplified Arabic" w:hAnsi="Simplified Arabic" w:cs="Traditional Arabic"/>
          <w:b/>
          <w:bCs/>
          <w:sz w:val="28"/>
          <w:szCs w:val="28"/>
          <w:rtl/>
        </w:rPr>
        <w:t>, إذ إن هـذه الظاهرة أخـذت بالتفاقم والانتشار إلى درجـة اصبحت تهدد المجتمعـات ونظم كثيرة بالجمود وربما الانهيـار</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rtl/>
        </w:rPr>
        <w:t>, فمفهوم الفساد لغتا في معجم</w:t>
      </w:r>
      <w:r>
        <w:rPr>
          <w:rFonts w:ascii="Simplified Arabic" w:hAnsi="Simplified Arabic" w:cs="Traditional Arabic"/>
          <w:b/>
          <w:bCs/>
          <w:sz w:val="28"/>
          <w:szCs w:val="28"/>
          <w:rtl/>
        </w:rPr>
        <w:t xml:space="preserve"> الوسيط على أنه الخلل والاضطراب</w:t>
      </w:r>
      <w:r w:rsidRPr="001F032D">
        <w:rPr>
          <w:rFonts w:ascii="Simplified Arabic" w:hAnsi="Simplified Arabic" w:cs="Traditional Arabic"/>
          <w:b/>
          <w:bCs/>
          <w:sz w:val="28"/>
          <w:szCs w:val="28"/>
          <w:rtl/>
        </w:rPr>
        <w:t>, ويقال أفسـ</w:t>
      </w:r>
      <w:r>
        <w:rPr>
          <w:rFonts w:ascii="Simplified Arabic" w:hAnsi="Simplified Arabic" w:cs="Traditional Arabic"/>
          <w:b/>
          <w:bCs/>
          <w:sz w:val="28"/>
          <w:szCs w:val="28"/>
          <w:rtl/>
        </w:rPr>
        <w:t>د الشيء أي أساء استعمالـه, ويفسـد بالضم (فسادا</w:t>
      </w:r>
      <w:r w:rsidRPr="001F032D">
        <w:rPr>
          <w:rFonts w:ascii="Simplified Arabic" w:hAnsi="Simplified Arabic" w:cs="Traditional Arabic"/>
          <w:b/>
          <w:bCs/>
          <w:sz w:val="28"/>
          <w:szCs w:val="28"/>
          <w:rtl/>
        </w:rPr>
        <w:t>) فهـو فاسد ولا نقل أنفسـد والمفسـدة ضـد المصلحـة المستنبطـة لمفهوم أن هناك فسادا وخللا يتطلب علاجـه والتخلص من عيـوبـه واعوجاجـه</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ويعرف الفساد اصطلاحا استنادا الى البنك الدولي في تقريره الصادر عام 1996</w:t>
      </w:r>
      <w:r>
        <w:rPr>
          <w:rFonts w:ascii="Simplified Arabic" w:hAnsi="Simplified Arabic" w:cs="Traditional Arabic"/>
          <w:b/>
          <w:bCs/>
          <w:sz w:val="28"/>
          <w:szCs w:val="28"/>
          <w:rtl/>
        </w:rPr>
        <w:t xml:space="preserve"> بأنـه ((</w:t>
      </w:r>
      <w:r w:rsidRPr="001F032D">
        <w:rPr>
          <w:rFonts w:ascii="Simplified Arabic" w:hAnsi="Simplified Arabic" w:cs="Traditional Arabic"/>
          <w:b/>
          <w:bCs/>
          <w:sz w:val="28"/>
          <w:szCs w:val="28"/>
          <w:rtl/>
        </w:rPr>
        <w:t>اساءة استعمال الوظيفـة العامـة للكسب الخاص , فالفساد يحدث عـادة عندما يقـوم موظف بقبول طلب أو ابتزاز رشـوة لتسهيـل عقـد أو أجراء عقـد لمناقصـة عامـة , كمـا يتم عنـدما يقـوم للاستفادة من سياسات أو اجراءات عامـة للتغلب على منافسين , وتحقيق أرباح خارج أطار القوانين المرعيـة , كما ويمكن للفسـاد أن يحدث عـن طريق استغلال الوظيفة العامـة دون اللجوء إلى الرشوة وذلك بتعيين الأقارب أو سرقـة أموال الدولـة مباشـرة ))</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hint="cs"/>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وذكر لفظ الفساد في القران الكريم والسنة النبوية , ويمكن أن نجد ذلك في قوله تعالى (وإذا قيل لهم لا تفسدوا في الارض)</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,(لتفسدن في الارض مرتين)</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إما في السنه النبوية فقد ذكر معنى الفساد في الحديث الشريف (الراشي والمرتشي والماشي بينهما ملعونون)</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والفساد يعرف من وجهة نظر الاداريين هو( مجموعة الأعمال المخالفة للقوانين والهادفـة إلى التأثير بسير الإدارة العامـة أو قراراتها أو نشاطاتها بهدف الاستفادة الماديـة المباشرة أو الانتفاع غير المباشر ) وهـو( سلوك بيروقراطي منحـرف يستهـدف تحقيق منافع شخصيـة بطريقة غير شرعيـة) , في حين عرفت منظمة </w:t>
      </w:r>
      <w:r>
        <w:rPr>
          <w:rFonts w:ascii="Simplified Arabic" w:hAnsi="Simplified Arabic" w:cs="Traditional Arabic"/>
          <w:b/>
          <w:bCs/>
          <w:sz w:val="28"/>
          <w:szCs w:val="28"/>
          <w:rtl/>
        </w:rPr>
        <w:t>الشفافية الدولية* الفساد بأنه (</w:t>
      </w:r>
      <w:r w:rsidRPr="001F032D">
        <w:rPr>
          <w:rFonts w:ascii="Simplified Arabic" w:hAnsi="Simplified Arabic" w:cs="Traditional Arabic"/>
          <w:b/>
          <w:bCs/>
          <w:sz w:val="28"/>
          <w:szCs w:val="28"/>
          <w:rtl/>
        </w:rPr>
        <w:t>سوء استعمال الوظيفة في القطاع الع</w:t>
      </w:r>
      <w:r>
        <w:rPr>
          <w:rFonts w:ascii="Simplified Arabic" w:hAnsi="Simplified Arabic" w:cs="Traditional Arabic"/>
          <w:b/>
          <w:bCs/>
          <w:sz w:val="28"/>
          <w:szCs w:val="28"/>
          <w:rtl/>
        </w:rPr>
        <w:t>ام مـن أجل تحقيـق مكاسب شخصيــة</w:t>
      </w:r>
      <w:r w:rsidRPr="001F032D">
        <w:rPr>
          <w:rFonts w:ascii="Simplified Arabic" w:hAnsi="Simplified Arabic" w:cs="Traditional Arabic"/>
          <w:b/>
          <w:bCs/>
          <w:sz w:val="28"/>
          <w:szCs w:val="28"/>
          <w:rtl/>
        </w:rPr>
        <w:t>)</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وعرفت اتفاقية الامم المتحدة لمكافحة الفساد للعام 2003 الفساد من خلال الاشارة إلى الحالات التي يتحول فيها الفساد إلى ممارسات فعلية على ارض الواقع ومن ثم القيام بتجريم هذه الممارسات وهي الرشوة بجميع وجوهها وفي القطاعين العام والخاص والاختلاس بجميع وجوهـه والمتاجرة بالنفوذ وإساءة استغلال الوظيفة وتبيض الاموال والثراء غير المشروع وغيرها من اوجه الفساد الاخرى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أما المشرع العراقي فقد نص قانون هيئة النزاهة النافذ حاليا ذي الرقم (30) لسنة 2011 في المادة الاولى منه بان قضية الفساد تشير أو تعني أي دعوة جزائية تجري التحقيق فيها بشان جريمة من الجرائم المخلة بواجبات الوظيفة وهي الرشوة والاختلاس وتجاوز الموظفين حدود وظائفهم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32"/>
          <w:szCs w:val="32"/>
          <w:rtl/>
        </w:rPr>
      </w:pPr>
      <w:r w:rsidRPr="001F032D">
        <w:rPr>
          <w:rFonts w:ascii="Simplified Arabic" w:hAnsi="Simplified Arabic" w:cs="Traditional Arabic"/>
          <w:b/>
          <w:bCs/>
          <w:sz w:val="32"/>
          <w:szCs w:val="32"/>
          <w:rtl/>
        </w:rPr>
        <w:t>ثانيـا</w:t>
      </w:r>
      <w:r w:rsidRPr="001F032D">
        <w:rPr>
          <w:rFonts w:ascii="Simplified Arabic" w:hAnsi="Simplified Arabic" w:cs="Traditional Arabic" w:hint="cs"/>
          <w:b/>
          <w:bCs/>
          <w:sz w:val="32"/>
          <w:szCs w:val="32"/>
          <w:rtl/>
        </w:rPr>
        <w:t>ً.</w:t>
      </w:r>
      <w:r w:rsidRPr="001F032D">
        <w:rPr>
          <w:rFonts w:ascii="Simplified Arabic" w:hAnsi="Simplified Arabic" w:cs="Traditional Arabic"/>
          <w:b/>
          <w:bCs/>
          <w:sz w:val="32"/>
          <w:szCs w:val="32"/>
          <w:rtl/>
        </w:rPr>
        <w:t xml:space="preserve"> أنـواع الفسـاد :</w:t>
      </w:r>
    </w:p>
    <w:p w:rsidR="00CD7C41" w:rsidRPr="001F032D" w:rsidRDefault="00CD7C41" w:rsidP="00CD7C41">
      <w:pPr>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يأخذ الفساد انواعا مختلفـة تختلف وفقا لطبيعة المعايير التي تصنف على أساسها الفساد وهي كالأتي :</w:t>
      </w:r>
    </w:p>
    <w:p w:rsidR="00CD7C41" w:rsidRPr="001F032D" w:rsidRDefault="00CD7C41" w:rsidP="000908DF">
      <w:pPr>
        <w:pStyle w:val="ListParagraph"/>
        <w:numPr>
          <w:ilvl w:val="0"/>
          <w:numId w:val="17"/>
        </w:numPr>
        <w:bidi/>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الفساد من حيث الحجم : وينقسم هذا الفساد إلى نوعين همـا:</w:t>
      </w:r>
    </w:p>
    <w:p w:rsidR="00CD7C41" w:rsidRPr="001F032D" w:rsidRDefault="00CD7C41" w:rsidP="000908DF">
      <w:pPr>
        <w:pStyle w:val="ListParagraph"/>
        <w:numPr>
          <w:ilvl w:val="0"/>
          <w:numId w:val="18"/>
        </w:numPr>
        <w:bidi/>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الفساد الصغيـر</w:t>
      </w:r>
      <w:r w:rsidRPr="001F032D">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 فساد الدرجات الوظيفيـة الدنيا ) وهو الفساد الذي يمارس من فرد واحد دون تنسيق مع الاخرين لذا نراه ينتشر بيـن صغار الموظفيـن عن طريق استلام رشاوي من الآخرين , وهو أيضا وضع اليـد على المال العام والحصول على مواقع متقدمة للأبناء والأصهار والأقرباء في الجهاز الوظيفي , وفي القطاع العام والخاص</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18"/>
        </w:numPr>
        <w:bidi/>
        <w:spacing w:after="0" w:line="240" w:lineRule="auto"/>
        <w:jc w:val="lowKashida"/>
        <w:rPr>
          <w:rFonts w:ascii="Simplified Arabic" w:hAnsi="Simplified Arabic" w:cs="Traditional Arabic"/>
          <w:b/>
          <w:bCs/>
          <w:sz w:val="28"/>
          <w:szCs w:val="28"/>
        </w:rPr>
      </w:pPr>
      <w:r>
        <w:rPr>
          <w:rFonts w:ascii="Simplified Arabic" w:hAnsi="Simplified Arabic" w:cs="Traditional Arabic"/>
          <w:b/>
          <w:bCs/>
          <w:sz w:val="28"/>
          <w:szCs w:val="28"/>
          <w:rtl/>
        </w:rPr>
        <w:t>الفساد الكبيـر</w:t>
      </w:r>
      <w:r w:rsidRPr="001F032D">
        <w:rPr>
          <w:rFonts w:ascii="Simplified Arabic" w:hAnsi="Simplified Arabic" w:cs="Traditional Arabic"/>
          <w:b/>
          <w:bCs/>
          <w:sz w:val="28"/>
          <w:szCs w:val="28"/>
          <w:rtl/>
        </w:rPr>
        <w:t xml:space="preserve">: وهو يتمثـل بقيام بعض القادة </w:t>
      </w:r>
      <w:r w:rsidRPr="001F032D">
        <w:rPr>
          <w:rFonts w:ascii="Simplified Arabic" w:hAnsi="Simplified Arabic" w:cs="Traditional Arabic" w:hint="cs"/>
          <w:b/>
          <w:bCs/>
          <w:sz w:val="28"/>
          <w:szCs w:val="28"/>
          <w:rtl/>
        </w:rPr>
        <w:t>السياسيين</w:t>
      </w:r>
      <w:r w:rsidRPr="001F032D">
        <w:rPr>
          <w:rFonts w:ascii="Simplified Arabic" w:hAnsi="Simplified Arabic" w:cs="Traditional Arabic"/>
          <w:b/>
          <w:bCs/>
          <w:sz w:val="28"/>
          <w:szCs w:val="28"/>
          <w:rtl/>
        </w:rPr>
        <w:t xml:space="preserve"> وكبار المسؤولين لتخصيص الأموال العامة للاستخدام الخاص وكذلك اختلاس الاموال وتلقي الرشاوي وإبرام العقود والصفقات التي يكون رأس</w:t>
      </w:r>
      <w:r>
        <w:rPr>
          <w:rFonts w:ascii="Simplified Arabic" w:hAnsi="Simplified Arabic" w:cs="Traditional Arabic"/>
          <w:b/>
          <w:bCs/>
          <w:sz w:val="28"/>
          <w:szCs w:val="28"/>
          <w:rtl/>
        </w:rPr>
        <w:t>مالها من مقدرات الدولة ومواردها</w:t>
      </w:r>
      <w:r w:rsidRPr="001F032D">
        <w:rPr>
          <w:rFonts w:ascii="Simplified Arabic" w:hAnsi="Simplified Arabic" w:cs="Traditional Arabic"/>
          <w:b/>
          <w:bCs/>
          <w:sz w:val="28"/>
          <w:szCs w:val="28"/>
          <w:rtl/>
        </w:rPr>
        <w:t>, وأن التفرقة بين الفساد الصغير وال</w:t>
      </w:r>
      <w:r>
        <w:rPr>
          <w:rFonts w:ascii="Simplified Arabic" w:hAnsi="Simplified Arabic" w:cs="Traditional Arabic"/>
          <w:b/>
          <w:bCs/>
          <w:sz w:val="28"/>
          <w:szCs w:val="28"/>
          <w:rtl/>
        </w:rPr>
        <w:t>فساد الكبير ليست تفرقة في الحجم</w:t>
      </w:r>
      <w:r w:rsidRPr="001F032D">
        <w:rPr>
          <w:rFonts w:ascii="Simplified Arabic" w:hAnsi="Simplified Arabic" w:cs="Traditional Arabic"/>
          <w:b/>
          <w:bCs/>
          <w:sz w:val="28"/>
          <w:szCs w:val="28"/>
          <w:rtl/>
        </w:rPr>
        <w:t xml:space="preserve">, فالفساد الصغير يتعلق بإتمام اجراءات روتينية على وجه السرقة أو عدم أجراءها </w:t>
      </w:r>
      <w:r>
        <w:rPr>
          <w:rFonts w:ascii="Simplified Arabic" w:hAnsi="Simplified Arabic" w:cs="Traditional Arabic"/>
          <w:b/>
          <w:bCs/>
          <w:sz w:val="28"/>
          <w:szCs w:val="28"/>
          <w:rtl/>
        </w:rPr>
        <w:t>أصلا</w:t>
      </w:r>
      <w:r w:rsidRPr="001F032D">
        <w:rPr>
          <w:rFonts w:ascii="Simplified Arabic" w:hAnsi="Simplified Arabic" w:cs="Traditional Arabic"/>
          <w:b/>
          <w:bCs/>
          <w:sz w:val="28"/>
          <w:szCs w:val="28"/>
          <w:rtl/>
        </w:rPr>
        <w:t>, مثلا ما يقوم به ب</w:t>
      </w:r>
      <w:r>
        <w:rPr>
          <w:rFonts w:ascii="Simplified Arabic" w:hAnsi="Simplified Arabic" w:cs="Traditional Arabic"/>
          <w:b/>
          <w:bCs/>
          <w:sz w:val="28"/>
          <w:szCs w:val="28"/>
          <w:rtl/>
        </w:rPr>
        <w:t>عض موظفي الهجرة والكمارك وغيرها</w:t>
      </w:r>
      <w:r w:rsidRPr="001F032D">
        <w:rPr>
          <w:rFonts w:ascii="Simplified Arabic" w:hAnsi="Simplified Arabic" w:cs="Traditional Arabic"/>
          <w:b/>
          <w:bCs/>
          <w:sz w:val="28"/>
          <w:szCs w:val="28"/>
          <w:rtl/>
        </w:rPr>
        <w:t xml:space="preserve">, بينما الفساد الشامل والكبير يتعلق بالتأثير على اتخاذ القرارات مثل قرارات انشاء المشروعات الاقتصادية وإرساء العطاءات والمناقصات وعقد الصفقات الكبيرة في مختلفة المجالات </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17"/>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الفساد من حيث </w:t>
      </w:r>
      <w:r w:rsidRPr="001F032D">
        <w:rPr>
          <w:rFonts w:ascii="Simplified Arabic" w:hAnsi="Simplified Arabic" w:cs="Traditional Arabic" w:hint="cs"/>
          <w:b/>
          <w:bCs/>
          <w:sz w:val="28"/>
          <w:szCs w:val="28"/>
          <w:rtl/>
        </w:rPr>
        <w:t>الانتشار:</w:t>
      </w:r>
      <w:r w:rsidRPr="001F032D">
        <w:rPr>
          <w:rFonts w:ascii="Simplified Arabic" w:hAnsi="Simplified Arabic" w:cs="Traditional Arabic"/>
          <w:b/>
          <w:bCs/>
          <w:sz w:val="28"/>
          <w:szCs w:val="28"/>
          <w:rtl/>
        </w:rPr>
        <w:t>ويشمل ما يأتي</w:t>
      </w:r>
    </w:p>
    <w:p w:rsidR="00CD7C41" w:rsidRPr="001F032D" w:rsidRDefault="00CD7C41" w:rsidP="000908DF">
      <w:pPr>
        <w:pStyle w:val="ListParagraph"/>
        <w:numPr>
          <w:ilvl w:val="0"/>
          <w:numId w:val="13"/>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الفساد الدولي :وهو الاخطر على مدى واسع , إذ أن ظاهرة الفساد تأخذ إبعادا واسعة وكبيرة وتصل إلى نطاق عالمي وذلك ضمن نظام الاقتصاد الحر , وتصل الأمور أن تترابط الشركات المحلية والدولية بالدولة والقيادة السياسية بشكل منافع ذاتيـة متبادلة يصعب الفصل بينها , وقد أكدت تقارير منظمة الشفافيـة العالميـة إن الشركات الأمريكية هي أكثر الشركات التي تمارس أعمالا غير مشروعة تليها الشركات الفرنسية والصينية ثم الألمانية .</w:t>
      </w:r>
    </w:p>
    <w:p w:rsidR="00CD7C41" w:rsidRPr="001F032D" w:rsidRDefault="00CD7C41" w:rsidP="000908DF">
      <w:pPr>
        <w:numPr>
          <w:ilvl w:val="0"/>
          <w:numId w:val="13"/>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غسيل الاموال :عرفت هذه العملية من قبل اللجنة الأوربية لمكافحة غسيل الاموال بأنها عملية تحويل الأموال المتحصلة من أنشطة انشطة إجرامية بهدف إخفاء أو إنكار المصدر غير الشرعي </w:t>
      </w:r>
      <w:r w:rsidRPr="001F032D">
        <w:rPr>
          <w:rFonts w:ascii="Simplified Arabic" w:hAnsi="Simplified Arabic" w:cs="Traditional Arabic" w:hint="cs"/>
          <w:b/>
          <w:bCs/>
          <w:sz w:val="28"/>
          <w:szCs w:val="28"/>
          <w:rtl/>
        </w:rPr>
        <w:t>والمحظور</w:t>
      </w:r>
      <w:r w:rsidRPr="001F032D">
        <w:rPr>
          <w:rFonts w:ascii="Simplified Arabic" w:hAnsi="Simplified Arabic" w:cs="Traditional Arabic"/>
          <w:b/>
          <w:bCs/>
          <w:sz w:val="28"/>
          <w:szCs w:val="28"/>
          <w:rtl/>
        </w:rPr>
        <w:t xml:space="preserve"> لهذه الأموال أو مساعدة أي شخص ارتكب جرما بتجنب المسؤولية القانونية عن الاحتفاظ بمحصلات هذا الجرم.</w:t>
      </w:r>
    </w:p>
    <w:p w:rsidR="00CD7C41" w:rsidRPr="001F032D" w:rsidRDefault="00CD7C41" w:rsidP="000908DF">
      <w:pPr>
        <w:numPr>
          <w:ilvl w:val="0"/>
          <w:numId w:val="13"/>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الاتجار بالمخدرات : تشكل عملية التعامل بالمخدرات مصدرا حيويا وأساسيا في أغلب الدخول الغير مشروعة في أكثر الدول المتقدمة والنامية , وتنتشر ظاهرة تسويق وبيع المخدرات في العالم تقريبا.</w:t>
      </w:r>
    </w:p>
    <w:p w:rsidR="00CD7C41" w:rsidRPr="001F032D" w:rsidRDefault="00CD7C41" w:rsidP="000908DF">
      <w:pPr>
        <w:numPr>
          <w:ilvl w:val="0"/>
          <w:numId w:val="13"/>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تهريب المهاجرين وتجارة الرق : وهذه تمثل حالة فساد إداري وأخلاقي في نفس الوقت إذ يتم سنويا الاتجار بالإنسان رجلا كان أو امراه أو طفلا , وتشير بعض الدراسات إلى إن حوالي (80%) من هؤلاء الضحايا من النساء , وأن دول أفريقيا تمثـل مصدرا تقليديا لمثل هذا النوع من التجارة .</w:t>
      </w:r>
    </w:p>
    <w:p w:rsidR="00CD7C41" w:rsidRPr="001F032D" w:rsidRDefault="00CD7C41" w:rsidP="000908DF">
      <w:pPr>
        <w:numPr>
          <w:ilvl w:val="0"/>
          <w:numId w:val="13"/>
        </w:numPr>
        <w:spacing w:after="0" w:line="240" w:lineRule="auto"/>
        <w:contextualSpacing/>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تجارة السلاح :وتمثل هذه الظاهرة الخاصة بتجارة السلاح الخفيف أو الاسلحة ذات التدمير المحدود والألغام , ظاهرة خطيرة عالميا وبالأخص مع تزايد المجاميع الارهابية ومحاولتها الحصول على أسلحة تدميرية على نطاق شامل مثل الأسلحة الكيماوية والبيولوجية</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0908DF">
      <w:pPr>
        <w:numPr>
          <w:ilvl w:val="0"/>
          <w:numId w:val="17"/>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الفساد حسب المجال : ويمكن تقسيمة إلى ما يأتي </w:t>
      </w:r>
    </w:p>
    <w:p w:rsidR="00CD7C41" w:rsidRPr="001F032D" w:rsidRDefault="00CD7C41" w:rsidP="000908DF">
      <w:pPr>
        <w:pStyle w:val="ListParagraph"/>
        <w:numPr>
          <w:ilvl w:val="0"/>
          <w:numId w:val="14"/>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الفساد السياسي :ويتمثل بإساءة استخدام السلطة العامـة لأهداف غير مشروعة , وعادة مـا تكـون سريـة لتحقيق مكاسب شخصيـة , فضلا عن خضوع الجهاز التنفيذي لشروط القوى السياسية الحاكمـة وتحويلـه إلى جهاز لحماية وإدامـة واستمرارالقوى السياسية الحاكمـة ودعمها</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وهو ايضا يتعلق  بالاختلال والانحراف في توزيع السلطة والمساءلة المتعلقة بنظام الحكم والمؤسسات السياسية وتداول السلطة , والمساءلة التي يخضع لها نظام</w:t>
      </w:r>
      <w:r>
        <w:rPr>
          <w:rFonts w:ascii="Simplified Arabic" w:hAnsi="Simplified Arabic" w:cs="Traditional Arabic"/>
          <w:b/>
          <w:bCs/>
          <w:sz w:val="28"/>
          <w:szCs w:val="28"/>
          <w:rtl/>
        </w:rPr>
        <w:t xml:space="preserve"> الحكم أمام الجماهير والمواطنين</w:t>
      </w:r>
      <w:r w:rsidRPr="001F032D">
        <w:rPr>
          <w:rFonts w:ascii="Simplified Arabic" w:hAnsi="Simplified Arabic" w:cs="Traditional Arabic"/>
          <w:b/>
          <w:bCs/>
          <w:sz w:val="28"/>
          <w:szCs w:val="28"/>
          <w:rtl/>
        </w:rPr>
        <w:t xml:space="preserve">, وحريات المشاركة والتعبير والتنظيم والرقابة التي </w:t>
      </w:r>
      <w:r>
        <w:rPr>
          <w:rFonts w:ascii="Simplified Arabic" w:hAnsi="Simplified Arabic" w:cs="Traditional Arabic"/>
          <w:b/>
          <w:bCs/>
          <w:sz w:val="28"/>
          <w:szCs w:val="28"/>
          <w:rtl/>
        </w:rPr>
        <w:t>تتمتع بها وتمارسها هذه الجماهير</w:t>
      </w:r>
      <w:r w:rsidRPr="001F032D">
        <w:rPr>
          <w:rFonts w:ascii="Simplified Arabic" w:hAnsi="Simplified Arabic" w:cs="Traditional Arabic"/>
          <w:b/>
          <w:bCs/>
          <w:sz w:val="28"/>
          <w:szCs w:val="28"/>
          <w:rtl/>
        </w:rPr>
        <w:t xml:space="preserve">, ويؤدي اختلال منظومة السلطة والمساءلة السياسية إمكانية تحقيق النخب السياسية الممسكة بسلطات الحكم منافع شخصية بعيدا عن المساءلة العامة أو الجماهير لممارساتها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Pr>
        <w:t>(</w:t>
      </w:r>
      <w:r w:rsidRPr="001F032D">
        <w:rPr>
          <w:rFonts w:cs="Traditional Arabic"/>
          <w:b/>
          <w:bCs/>
          <w:sz w:val="28"/>
          <w:szCs w:val="28"/>
          <w:vertAlign w:val="superscript"/>
        </w:rPr>
        <w:endnoteRef/>
      </w:r>
      <w:r w:rsidRPr="001F032D">
        <w:rPr>
          <w:rFonts w:ascii="Simplified Arabic" w:hAnsi="Simplified Arabic" w:cs="Traditional Arabic"/>
          <w:b/>
          <w:bCs/>
          <w:sz w:val="28"/>
          <w:szCs w:val="28"/>
          <w:rtl/>
        </w:rPr>
        <w:t>.</w:t>
      </w:r>
    </w:p>
    <w:p w:rsidR="00CD7C41" w:rsidRPr="001F032D" w:rsidRDefault="00CD7C41" w:rsidP="000908DF">
      <w:pPr>
        <w:numPr>
          <w:ilvl w:val="0"/>
          <w:numId w:val="14"/>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الفساد الاداري :ويشمل الرشوة , والمحاباة , والمحسوبية , الاحتيال , ويتعلق بالانحرافات الادارية والوظيفية أو التنظيمية وتلك المخالفات التي تصدر عن الموظف العام إثناء تأديتـه لمهام وظيفته في منظومة التشريعات والقوانين والضوابط ومنظومة القيم الفردية التي لا ترقى للإصلاح وسد الفراغ لتطوير التشريعات والقوانين التي تغتنم الفرصة للاستفادة من الثغرات بدل الضغط على صناع القرار والمشرعين لمراجعتها وتحديثها باستمرار</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كما انه النشاطات التي تتم داخـل جهاز إداري حكومي والتي تؤدي فعلا إلى انحراف الجهاز عن هـدفه الرسمي الذي يمثـل طلبات الجمهور والمصلحـة العامـة لصالح اهداف خاصة وسواء كا</w:t>
      </w:r>
      <w:r>
        <w:rPr>
          <w:rFonts w:ascii="Simplified Arabic" w:hAnsi="Simplified Arabic" w:cs="Traditional Arabic"/>
          <w:b/>
          <w:bCs/>
          <w:sz w:val="28"/>
          <w:szCs w:val="28"/>
          <w:rtl/>
        </w:rPr>
        <w:t>ن ذلك بأسلوب فردي أو جماعي منظم</w:t>
      </w:r>
      <w:r w:rsidRPr="001F032D">
        <w:rPr>
          <w:rFonts w:ascii="Simplified Arabic" w:hAnsi="Simplified Arabic" w:cs="Traditional Arabic"/>
          <w:b/>
          <w:bCs/>
          <w:sz w:val="28"/>
          <w:szCs w:val="28"/>
          <w:rtl/>
        </w:rPr>
        <w:t>, ويعرف بأنه إخلال بالمصالح والواجبات العامة</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0908DF">
      <w:pPr>
        <w:numPr>
          <w:ilvl w:val="0"/>
          <w:numId w:val="14"/>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الفساد الاقتصادي : ويتمثل في تركيز السلطة الاقتصادية في كيانات احتكارية تعمل على المستوى الكلي أو القطاع , وامتلاكها تقديرا واسعا في القرارات التي تتخذها مع ضعف الرقابة والمساءلة عليها .</w:t>
      </w:r>
    </w:p>
    <w:p w:rsidR="00CD7C41" w:rsidRPr="001F032D" w:rsidRDefault="00CD7C41" w:rsidP="000908DF">
      <w:pPr>
        <w:numPr>
          <w:ilvl w:val="0"/>
          <w:numId w:val="14"/>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الفساد الاجتماعي والثقافي : وهو الفساد الذي يصيب قيـم وأخلاقيات المجتمع ويتجاوز على ثوابته العقائديـة والتاريخيـة التي ورثها اسلافـه العظام , وهذا الفساد يمثل اخطـر أنواع الفساد على الإطلاق لأنـه يتغلغل في الثقافـة والبنيـة الاجتماعيـة , فيفقد المجتمع القـدرة على التميـز بين السلوكيـات النزيهـة والفاسـدة والأخلاقيات القويمـة وغير القويمـة ومثل هـذا النوع من الفساد هـو الذي يخلخل القيـم والضوابط الاجتماعيـة , فيوسع من قبول المجتمع وتسامحه مع الممارسات والقيم الفاسدة وغير الشريفة ويزيد من نزعـة أفراده للتغاضي عنـها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32"/>
          <w:szCs w:val="32"/>
        </w:rPr>
      </w:pPr>
      <w:r w:rsidRPr="001F032D">
        <w:rPr>
          <w:rFonts w:ascii="Simplified Arabic" w:hAnsi="Simplified Arabic" w:cs="Traditional Arabic"/>
          <w:b/>
          <w:bCs/>
          <w:sz w:val="32"/>
          <w:szCs w:val="32"/>
          <w:rtl/>
        </w:rPr>
        <w:t>ثالثا</w:t>
      </w:r>
      <w:r w:rsidRPr="001F032D">
        <w:rPr>
          <w:rFonts w:ascii="Simplified Arabic" w:hAnsi="Simplified Arabic" w:cs="Traditional Arabic" w:hint="cs"/>
          <w:b/>
          <w:bCs/>
          <w:sz w:val="32"/>
          <w:szCs w:val="32"/>
          <w:rtl/>
        </w:rPr>
        <w:t>ً.</w:t>
      </w:r>
      <w:r w:rsidRPr="001F032D">
        <w:rPr>
          <w:rFonts w:ascii="Simplified Arabic" w:hAnsi="Simplified Arabic" w:cs="Traditional Arabic"/>
          <w:b/>
          <w:bCs/>
          <w:sz w:val="32"/>
          <w:szCs w:val="32"/>
          <w:rtl/>
        </w:rPr>
        <w:t xml:space="preserve"> اسب</w:t>
      </w:r>
      <w:r>
        <w:rPr>
          <w:rFonts w:ascii="Simplified Arabic" w:hAnsi="Simplified Arabic" w:cs="Traditional Arabic"/>
          <w:b/>
          <w:bCs/>
          <w:sz w:val="32"/>
          <w:szCs w:val="32"/>
          <w:rtl/>
        </w:rPr>
        <w:t>اب الفس</w:t>
      </w:r>
      <w:r w:rsidRPr="001F032D">
        <w:rPr>
          <w:rFonts w:ascii="Simplified Arabic" w:hAnsi="Simplified Arabic" w:cs="Traditional Arabic"/>
          <w:b/>
          <w:bCs/>
          <w:sz w:val="32"/>
          <w:szCs w:val="32"/>
          <w:rtl/>
        </w:rPr>
        <w:t>اد :وتتمثل بما يأتي</w:t>
      </w:r>
    </w:p>
    <w:p w:rsidR="00CD7C41" w:rsidRPr="001F032D" w:rsidRDefault="00CD7C41" w:rsidP="000908DF">
      <w:pPr>
        <w:pStyle w:val="ListParagraph"/>
        <w:numPr>
          <w:ilvl w:val="0"/>
          <w:numId w:val="15"/>
        </w:numPr>
        <w:tabs>
          <w:tab w:val="left" w:pos="645"/>
          <w:tab w:val="left" w:pos="1061"/>
        </w:tabs>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الاسباب السياسية : ويقصد من ذلك غياب الحريات العامـة وتحجيم مؤسسات المجتمع المدني وضعف الاعلام والرقابة </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rtl/>
        </w:rPr>
        <w:t xml:space="preserve"> , إذ يلعب النظام السياسي دورا رئيسا في تحفيز الفساد وخصوصا في ظل عدم الاستقرار , وأسلوب اشغال المواقع الوظيفية , إذ تنحسر الكفاءة في الولاء للحاكم أو النظام أو تمكيـن الحزب أو السلطة من البقاء , وهذا سيجعلـه في مأمن أو ليس أهلا لمـا هو عليـه </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  </w:t>
      </w:r>
    </w:p>
    <w:p w:rsidR="00CD7C41" w:rsidRPr="001F032D" w:rsidRDefault="00CD7C41" w:rsidP="000908DF">
      <w:pPr>
        <w:numPr>
          <w:ilvl w:val="0"/>
          <w:numId w:val="15"/>
        </w:numPr>
        <w:tabs>
          <w:tab w:val="left" w:pos="645"/>
          <w:tab w:val="left" w:pos="1061"/>
        </w:tabs>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الاسباب الاقتصاديـة: إذ تلعب السياسات الاقتصاد</w:t>
      </w:r>
      <w:r>
        <w:rPr>
          <w:rFonts w:ascii="Simplified Arabic" w:hAnsi="Simplified Arabic" w:cs="Traditional Arabic"/>
          <w:b/>
          <w:bCs/>
          <w:sz w:val="28"/>
          <w:szCs w:val="28"/>
          <w:rtl/>
        </w:rPr>
        <w:t>ية والنقـديـة المرتجلـة للدولـة</w:t>
      </w:r>
      <w:r w:rsidRPr="001F032D">
        <w:rPr>
          <w:rFonts w:ascii="Simplified Arabic" w:hAnsi="Simplified Arabic" w:cs="Traditional Arabic"/>
          <w:b/>
          <w:bCs/>
          <w:sz w:val="28"/>
          <w:szCs w:val="28"/>
          <w:rtl/>
        </w:rPr>
        <w:t>, والأزمـات الاقتصاديـة بسبب الحروب والكوارث أو عـدم وجـود دراس</w:t>
      </w:r>
      <w:r>
        <w:rPr>
          <w:rFonts w:ascii="Simplified Arabic" w:hAnsi="Simplified Arabic" w:cs="Traditional Arabic"/>
          <w:b/>
          <w:bCs/>
          <w:sz w:val="28"/>
          <w:szCs w:val="28"/>
          <w:rtl/>
        </w:rPr>
        <w:t>ة جدوى وتدنـي مستوى دخـل الفـرد</w:t>
      </w:r>
      <w:r w:rsidRPr="001F032D">
        <w:rPr>
          <w:rFonts w:ascii="Simplified Arabic" w:hAnsi="Simplified Arabic" w:cs="Traditional Arabic"/>
          <w:b/>
          <w:bCs/>
          <w:sz w:val="28"/>
          <w:szCs w:val="28"/>
          <w:rtl/>
        </w:rPr>
        <w:t xml:space="preserve">, وارتفـاع تكاليف المعيشـة أو سوء التخطيط قـد تكـون </w:t>
      </w:r>
      <w:r>
        <w:rPr>
          <w:rFonts w:ascii="Simplified Arabic" w:hAnsi="Simplified Arabic" w:cs="Traditional Arabic"/>
          <w:b/>
          <w:bCs/>
          <w:sz w:val="28"/>
          <w:szCs w:val="28"/>
          <w:rtl/>
        </w:rPr>
        <w:t>مـدخلا يشجع الفساد بكـل أشكالـه</w:t>
      </w:r>
      <w:r w:rsidRPr="001F032D">
        <w:rPr>
          <w:rFonts w:ascii="Simplified Arabic" w:hAnsi="Simplified Arabic" w:cs="Traditional Arabic"/>
          <w:b/>
          <w:bCs/>
          <w:sz w:val="28"/>
          <w:szCs w:val="28"/>
          <w:rtl/>
        </w:rPr>
        <w:t xml:space="preserve">, إذ تلعب عملية تعطيل آليات </w:t>
      </w:r>
      <w:r>
        <w:rPr>
          <w:rFonts w:ascii="Simplified Arabic" w:hAnsi="Simplified Arabic" w:cs="Traditional Arabic"/>
          <w:b/>
          <w:bCs/>
          <w:sz w:val="28"/>
          <w:szCs w:val="28"/>
          <w:rtl/>
        </w:rPr>
        <w:t>السوق وتدخـل الدولـة بشكل كبيـر</w:t>
      </w:r>
      <w:r w:rsidRPr="001F032D">
        <w:rPr>
          <w:rFonts w:ascii="Simplified Arabic" w:hAnsi="Simplified Arabic" w:cs="Traditional Arabic"/>
          <w:b/>
          <w:bCs/>
          <w:sz w:val="28"/>
          <w:szCs w:val="28"/>
          <w:rtl/>
        </w:rPr>
        <w:t xml:space="preserve">, مما يشـل المبادرات الفرديـة والخاصة في المساهمة في بناء الاقتصاد </w:t>
      </w:r>
      <w:r>
        <w:rPr>
          <w:rFonts w:ascii="Simplified Arabic" w:hAnsi="Simplified Arabic" w:cs="Traditional Arabic"/>
          <w:b/>
          <w:bCs/>
          <w:sz w:val="28"/>
          <w:szCs w:val="28"/>
          <w:rtl/>
        </w:rPr>
        <w:t>ومعالجة الإشكالات الاقتصادية</w:t>
      </w:r>
      <w:r w:rsidRPr="001F032D">
        <w:rPr>
          <w:rFonts w:ascii="Simplified Arabic" w:hAnsi="Simplified Arabic" w:cs="Traditional Arabic"/>
          <w:b/>
          <w:bCs/>
          <w:sz w:val="28"/>
          <w:szCs w:val="28"/>
          <w:rtl/>
        </w:rPr>
        <w:t>, وعدم فاعلية نظم الرقابة الاقتصادية والمالية في ا</w:t>
      </w:r>
      <w:r>
        <w:rPr>
          <w:rFonts w:ascii="Simplified Arabic" w:hAnsi="Simplified Arabic" w:cs="Traditional Arabic"/>
          <w:b/>
          <w:bCs/>
          <w:sz w:val="28"/>
          <w:szCs w:val="28"/>
          <w:rtl/>
        </w:rPr>
        <w:t>لمؤسسات</w:t>
      </w:r>
      <w:r w:rsidRPr="001F032D">
        <w:rPr>
          <w:rFonts w:ascii="Simplified Arabic" w:hAnsi="Simplified Arabic" w:cs="Traditional Arabic"/>
          <w:b/>
          <w:bCs/>
          <w:sz w:val="28"/>
          <w:szCs w:val="28"/>
          <w:rtl/>
        </w:rPr>
        <w:t>, وسيطرة الدولة على الاقتصاد أو احتكار عدد محدود من المؤسسات لمعظم القطاع الاقتصادي وحماية هذه المؤسسات من المنافسة سوف يؤدي إلى تشجيع  هذه المؤسسات على ممارسة الفساد</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فضلا عن ضعف الاستثمار وهروب رؤوس الاموال للخارج وقلـة فرص العمل وزيادة مستوي</w:t>
      </w:r>
      <w:r>
        <w:rPr>
          <w:rFonts w:ascii="Simplified Arabic" w:hAnsi="Simplified Arabic" w:cs="Traditional Arabic"/>
          <w:b/>
          <w:bCs/>
          <w:sz w:val="28"/>
          <w:szCs w:val="28"/>
          <w:rtl/>
        </w:rPr>
        <w:t>ات البطالة والفقر</w:t>
      </w:r>
      <w:r w:rsidRPr="001F032D">
        <w:rPr>
          <w:rFonts w:ascii="Simplified Arabic" w:hAnsi="Simplified Arabic" w:cs="Traditional Arabic"/>
          <w:b/>
          <w:bCs/>
          <w:sz w:val="28"/>
          <w:szCs w:val="28"/>
          <w:rtl/>
        </w:rPr>
        <w:t>.</w:t>
      </w:r>
    </w:p>
    <w:p w:rsidR="00CD7C41" w:rsidRPr="001F032D" w:rsidRDefault="00CD7C41" w:rsidP="000908DF">
      <w:pPr>
        <w:numPr>
          <w:ilvl w:val="0"/>
          <w:numId w:val="15"/>
        </w:numPr>
        <w:tabs>
          <w:tab w:val="left" w:pos="1061"/>
        </w:tabs>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الاسباب الاجتماعية : وتشمل آثار الحروب ونتائجها والتدخلات الخارجيـة والتركيبات الطائفيـة والعشائرية والمحسوبيات والقلق الناجم عن عدم الاستقرار والعوز والفقر وتدني مستويات التعليم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فضلا عن العلاقات والأعراف  والوعي بين أفراد المجتمع , وكلما كانت الروابط الاجتماعية بين أفراد الطائفة الواحدة أو القبيلة قـويـة كلما ازداد الفساد لتفضيل المسؤولين الحكوميين الأقارب والأصدقاء وإعطائهم الوظائف المهمة التي يحققون من خلالها المكاسب غير المشروعة , وكلما ازداد وعي أفراد المجتمع كلما انخفض الفساد لمساهمة أفراد المجتمع في محاربته</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hint="cs"/>
          <w:b/>
          <w:bCs/>
          <w:sz w:val="28"/>
          <w:szCs w:val="28"/>
          <w:rtl/>
        </w:rPr>
        <w:t>.</w:t>
      </w:r>
    </w:p>
    <w:p w:rsidR="00CD7C41" w:rsidRPr="001F032D" w:rsidRDefault="00CD7C41" w:rsidP="000908DF">
      <w:pPr>
        <w:numPr>
          <w:ilvl w:val="0"/>
          <w:numId w:val="15"/>
        </w:numPr>
        <w:tabs>
          <w:tab w:val="left" w:pos="1061"/>
        </w:tabs>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الاسباب التنظيمية : إذ قد تعتمد معايير سياسية وطائفية أو قبليـة بعيـدا عن معايير الجدارة والكفاءة والتكنوقراط بالشكل الذي يضعف المنظمة ويجعلها غير قادرة على تحديد اهدافها وتوزيع مواردها بصورة صحيحة مما قد يجعلها تتعثر في تقديم خدماتها بالجودة المطلوبة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فضلا عن عدم وجود ثقافـة تنظيمية قويـة ومتماسكة وايجابيـة تؤدي إلى التزام عال والتحلي بأخلاقيات إدارية ساميـة , وضعف النظام الرقابي والذي يجعل من الممارسات الفاسدة روتينا ساريا يمـر دون مساءلة أو حساب , واستغلال العلاقات مع المسؤولين في الإدارات العليا للممارسات الفاسدة , وعدم الاستقرار الوظيفي أي شعور الموظف وخاصة في الايرادات العليا من أن منصبه هو فرصة يجب استغلالها للفترة المحددة التي هو فيها , وضعف القيادات الإدارية وعدم نزاهتها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tabs>
          <w:tab w:val="left" w:pos="1061"/>
        </w:tabs>
        <w:spacing w:after="0" w:line="240" w:lineRule="auto"/>
        <w:jc w:val="lowKashida"/>
        <w:rPr>
          <w:rFonts w:ascii="Simplified Arabic" w:hAnsi="Simplified Arabic" w:cs="Traditional Arabic"/>
          <w:b/>
          <w:bCs/>
          <w:sz w:val="32"/>
          <w:szCs w:val="32"/>
          <w:rtl/>
        </w:rPr>
      </w:pPr>
      <w:r w:rsidRPr="001F032D">
        <w:rPr>
          <w:rFonts w:ascii="Simplified Arabic" w:hAnsi="Simplified Arabic" w:cs="Traditional Arabic" w:hint="cs"/>
          <w:b/>
          <w:bCs/>
          <w:sz w:val="32"/>
          <w:szCs w:val="32"/>
          <w:rtl/>
        </w:rPr>
        <w:t>رابعاً.</w:t>
      </w:r>
      <w:r>
        <w:rPr>
          <w:rFonts w:ascii="Simplified Arabic" w:hAnsi="Simplified Arabic" w:cs="Traditional Arabic"/>
          <w:b/>
          <w:bCs/>
          <w:sz w:val="32"/>
          <w:szCs w:val="32"/>
          <w:rtl/>
        </w:rPr>
        <w:t xml:space="preserve"> آثــار الفسـاد</w:t>
      </w:r>
      <w:r w:rsidRPr="001F032D">
        <w:rPr>
          <w:rFonts w:ascii="Simplified Arabic" w:hAnsi="Simplified Arabic" w:cs="Traditional Arabic"/>
          <w:b/>
          <w:bCs/>
          <w:sz w:val="32"/>
          <w:szCs w:val="32"/>
          <w:rtl/>
        </w:rPr>
        <w:t>:</w:t>
      </w:r>
    </w:p>
    <w:p w:rsidR="00CD7C41" w:rsidRPr="001F032D" w:rsidRDefault="00CD7C41" w:rsidP="00CD7C41">
      <w:pPr>
        <w:tabs>
          <w:tab w:val="left" w:pos="1061"/>
        </w:tabs>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1.</w:t>
      </w:r>
      <w:r w:rsidRPr="001F032D">
        <w:rPr>
          <w:rFonts w:ascii="Simplified Arabic" w:hAnsi="Simplified Arabic" w:cs="Traditional Arabic"/>
          <w:b/>
          <w:bCs/>
          <w:sz w:val="28"/>
          <w:szCs w:val="28"/>
          <w:rtl/>
        </w:rPr>
        <w:t>الآثـا</w:t>
      </w:r>
      <w:r>
        <w:rPr>
          <w:rFonts w:ascii="Simplified Arabic" w:hAnsi="Simplified Arabic" w:cs="Traditional Arabic"/>
          <w:b/>
          <w:bCs/>
          <w:sz w:val="28"/>
          <w:szCs w:val="28"/>
          <w:rtl/>
        </w:rPr>
        <w:t>ر الاقتصـاديـة</w:t>
      </w:r>
      <w:r w:rsidRPr="001F032D">
        <w:rPr>
          <w:rFonts w:ascii="Simplified Arabic" w:hAnsi="Simplified Arabic" w:cs="Traditional Arabic"/>
          <w:b/>
          <w:bCs/>
          <w:sz w:val="28"/>
          <w:szCs w:val="28"/>
          <w:rtl/>
        </w:rPr>
        <w:t>: أن من ابرز تلك الآثار هي عجز الدولة عن أد</w:t>
      </w:r>
      <w:r>
        <w:rPr>
          <w:rFonts w:ascii="Simplified Arabic" w:hAnsi="Simplified Arabic" w:cs="Traditional Arabic"/>
          <w:b/>
          <w:bCs/>
          <w:sz w:val="28"/>
          <w:szCs w:val="28"/>
          <w:rtl/>
        </w:rPr>
        <w:t>اء وظائفها الاقتصاديـة الأساسية</w:t>
      </w:r>
      <w:r w:rsidRPr="001F032D">
        <w:rPr>
          <w:rFonts w:ascii="Simplified Arabic" w:hAnsi="Simplified Arabic" w:cs="Traditional Arabic"/>
          <w:b/>
          <w:bCs/>
          <w:sz w:val="28"/>
          <w:szCs w:val="28"/>
          <w:rtl/>
        </w:rPr>
        <w:t>, ويخلق الفساد عدم الاستقر</w:t>
      </w:r>
      <w:r>
        <w:rPr>
          <w:rFonts w:ascii="Simplified Arabic" w:hAnsi="Simplified Arabic" w:cs="Traditional Arabic"/>
          <w:b/>
          <w:bCs/>
          <w:sz w:val="28"/>
          <w:szCs w:val="28"/>
          <w:rtl/>
        </w:rPr>
        <w:t>ار الناجم عـن توسع القطاع الخفي</w:t>
      </w:r>
      <w:r w:rsidRPr="001F032D">
        <w:rPr>
          <w:rFonts w:ascii="Simplified Arabic" w:hAnsi="Simplified Arabic" w:cs="Traditional Arabic"/>
          <w:b/>
          <w:bCs/>
          <w:sz w:val="28"/>
          <w:szCs w:val="28"/>
          <w:rtl/>
        </w:rPr>
        <w:t xml:space="preserve">, ويفرض أعباء ماليـة أضافيـة على </w:t>
      </w:r>
      <w:r>
        <w:rPr>
          <w:rFonts w:ascii="Simplified Arabic" w:hAnsi="Simplified Arabic" w:cs="Traditional Arabic"/>
          <w:b/>
          <w:bCs/>
          <w:sz w:val="28"/>
          <w:szCs w:val="28"/>
          <w:rtl/>
        </w:rPr>
        <w:t>رجال الأعمال ويرفع مـن تكاليفهم</w:t>
      </w:r>
      <w:r w:rsidRPr="001F032D">
        <w:rPr>
          <w:rFonts w:ascii="Simplified Arabic" w:hAnsi="Simplified Arabic" w:cs="Traditional Arabic"/>
          <w:b/>
          <w:bCs/>
          <w:sz w:val="28"/>
          <w:szCs w:val="28"/>
          <w:rtl/>
        </w:rPr>
        <w:t>, ويبدد مبالغ كبيرة من الإيرادات والنفقات ا</w:t>
      </w:r>
      <w:r>
        <w:rPr>
          <w:rFonts w:ascii="Simplified Arabic" w:hAnsi="Simplified Arabic" w:cs="Traditional Arabic"/>
          <w:b/>
          <w:bCs/>
          <w:sz w:val="28"/>
          <w:szCs w:val="28"/>
          <w:rtl/>
        </w:rPr>
        <w:t>لعامـة</w:t>
      </w:r>
      <w:r w:rsidRPr="001F032D">
        <w:rPr>
          <w:rFonts w:ascii="Simplified Arabic" w:hAnsi="Simplified Arabic" w:cs="Traditional Arabic"/>
          <w:b/>
          <w:bCs/>
          <w:sz w:val="28"/>
          <w:szCs w:val="28"/>
          <w:rtl/>
        </w:rPr>
        <w:t xml:space="preserve">, وزيادة كلفة الخدمات الحكوميـة المقـدمة للمواطنين مثل التعليم والسكـن </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إذ قدرت أحدى الدراسات التكاليف المالية للفساد التي تـدفع سنـويا لمختلف دول العالم بأكثـر من تريليون دولار من الرشاوى مع فقدان ما يقارب تريليون دولار سنويا في العالم من الأموال المخصصة للتنمية , ففي أفريقيا وحدها تم تهريب 400 مليار دولار فضلا عن تكاليف سنوية نتيجة الفساد تقدر ب 148 مليار دولار التي تشكيل 25% من الداخل القومي للقارة الأفريقية </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ومن الحقائق المعروفة أن الفساد يعوق التنمية الاقتصادية والسياسية , ويؤدي إلى تخفيض معدلات النمو وزيادة تكاليف النشاط الاقتصادي ومنع الأستثمار, لأن الفساد في هذه الحالة يفعل فعل الضرائب من حيث زيادة تكلفة الصفقات بالإضافة إلا أنه يقلق المستثمر ويفقده الثقـة مما يقلل من حجم الاستثمار الاجنبي بصفة عامـة </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ويعمل الفساد على تقليل نوعية المرافق العامـة وكفاءتها وذلك عندما يتم إرساء العطاءات بصورة فاسدة , لأنه سيؤدي إلى منح عقود الأشغال العامـة إلى مؤسسات اقـل كفاءة لكنها قادرة على دفع الرشاوي فيقلل بذلك من نوعية وكفاءة الخدمات العامـة ولا يحفز المشروعات الإنتاجية والتحويلية على الاستفادة من وفرات الحجم الناتجة عن هذه المشروعات والنمو الاقتصادي الناجم عنها</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1. </w:t>
      </w:r>
      <w:r w:rsidRPr="001F032D">
        <w:rPr>
          <w:rFonts w:ascii="Simplified Arabic" w:hAnsi="Simplified Arabic" w:cs="Traditional Arabic"/>
          <w:b/>
          <w:bCs/>
          <w:sz w:val="28"/>
          <w:szCs w:val="28"/>
          <w:rtl/>
        </w:rPr>
        <w:t>الاثار الاجتماعية : من أوجه هذه الآثار السلبية للفساد الإداري على النواحي الاجتماعية والقيمية لعل ابرزها ما يأتي :</w:t>
      </w:r>
    </w:p>
    <w:p w:rsidR="00CD7C41" w:rsidRPr="001F032D" w:rsidRDefault="00CD7C41" w:rsidP="00CD7C41">
      <w:pPr>
        <w:tabs>
          <w:tab w:val="left" w:pos="1616"/>
        </w:tabs>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أ. </w:t>
      </w:r>
      <w:r w:rsidRPr="001F032D">
        <w:rPr>
          <w:rFonts w:ascii="Simplified Arabic" w:hAnsi="Simplified Arabic" w:cs="Traditional Arabic"/>
          <w:b/>
          <w:bCs/>
          <w:sz w:val="28"/>
          <w:szCs w:val="28"/>
          <w:rtl/>
        </w:rPr>
        <w:t>هروب الكفاءات العلمية والفنية بمختلف مستوياتها وأنواعها بسبب آليات المحاباة والمحسوبية وغيرها مما يخلق هذا الأمر تشوهات اجتماعية كبيرة في المجتمع .</w:t>
      </w:r>
    </w:p>
    <w:p w:rsidR="00CD7C41" w:rsidRPr="001F032D" w:rsidRDefault="00CD7C41" w:rsidP="00CD7C41">
      <w:pPr>
        <w:tabs>
          <w:tab w:val="left" w:pos="1616"/>
        </w:tabs>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ب. </w:t>
      </w:r>
      <w:r w:rsidRPr="001F032D">
        <w:rPr>
          <w:rFonts w:ascii="Simplified Arabic" w:hAnsi="Simplified Arabic" w:cs="Traditional Arabic"/>
          <w:b/>
          <w:bCs/>
          <w:sz w:val="28"/>
          <w:szCs w:val="28"/>
          <w:rtl/>
        </w:rPr>
        <w:t>بروز حالة من ضعف الشعور بالمسؤولية وانتشار اللامبالاة وعدم الالتزام الذي لا يبقى حرمـة للمال العام أو الاهتمام بالمصلحة العامة .</w:t>
      </w:r>
    </w:p>
    <w:p w:rsidR="00CD7C41" w:rsidRDefault="00CD7C41" w:rsidP="00CD7C41">
      <w:pPr>
        <w:tabs>
          <w:tab w:val="left" w:pos="1616"/>
        </w:tabs>
        <w:spacing w:after="0" w:line="240" w:lineRule="auto"/>
        <w:jc w:val="lowKashida"/>
        <w:rPr>
          <w:rFonts w:ascii="Simplified Arabic" w:hAnsi="Simplified Arabic" w:cs="Traditional Arabic" w:hint="cs"/>
          <w:b/>
          <w:bCs/>
          <w:sz w:val="28"/>
          <w:szCs w:val="28"/>
          <w:rtl/>
        </w:rPr>
      </w:pPr>
      <w:r w:rsidRPr="001F032D">
        <w:rPr>
          <w:rFonts w:ascii="Simplified Arabic" w:hAnsi="Simplified Arabic" w:cs="Traditional Arabic" w:hint="cs"/>
          <w:b/>
          <w:bCs/>
          <w:sz w:val="28"/>
          <w:szCs w:val="28"/>
          <w:rtl/>
        </w:rPr>
        <w:t xml:space="preserve">ب. </w:t>
      </w:r>
      <w:r w:rsidRPr="001F032D">
        <w:rPr>
          <w:rFonts w:ascii="Simplified Arabic" w:hAnsi="Simplified Arabic" w:cs="Traditional Arabic"/>
          <w:b/>
          <w:bCs/>
          <w:sz w:val="28"/>
          <w:szCs w:val="28"/>
          <w:rtl/>
        </w:rPr>
        <w:t>زيادة معدلات الفقر وتعميق الفجوة بين الطبقات المجتمعية , إذ تستحوذ الطبقة الفاسدة من كبار السياسيين والعسكريين والموالين ومن يرتبط بهم من منتفعين على ثروات المجتمع وتسخيرها لمصالحهم الخاصة بعيدا عن الاعتبارات الإنسانية والوطنية .</w:t>
      </w:r>
    </w:p>
    <w:p w:rsidR="00CD7C41" w:rsidRPr="001F032D" w:rsidRDefault="00CD7C41" w:rsidP="00CD7C41">
      <w:pPr>
        <w:tabs>
          <w:tab w:val="left" w:pos="1616"/>
        </w:tabs>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ث- التشجيع على الكسب غير المشروع أخلاقيا وقانونيـا بشكل كبير , فانتشار الرشوة تساعد على تمريـر صفقات مخدرات أو تبيض أموال أو غيرها من الاعمال</w:t>
      </w:r>
      <w:r w:rsidRPr="001F032D">
        <w:rPr>
          <w:rFonts w:ascii="Simplified Arabic" w:hAnsi="Simplified Arabic" w:cs="Traditional Arabic"/>
          <w:b/>
          <w:bCs/>
          <w:sz w:val="28"/>
          <w:szCs w:val="28"/>
          <w:vertAlign w:val="superscript"/>
          <w:rtl/>
        </w:rPr>
        <w:t>(</w:t>
      </w:r>
      <w:r w:rsidRPr="001F032D">
        <w:rPr>
          <w:rFonts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2.</w:t>
      </w:r>
      <w:r w:rsidRPr="001F032D">
        <w:rPr>
          <w:rFonts w:ascii="Simplified Arabic" w:hAnsi="Simplified Arabic" w:cs="Traditional Arabic"/>
          <w:b/>
          <w:bCs/>
          <w:sz w:val="28"/>
          <w:szCs w:val="28"/>
          <w:rtl/>
        </w:rPr>
        <w:t>الآثــار السياسية :</w:t>
      </w:r>
    </w:p>
    <w:p w:rsidR="00CD7C41" w:rsidRPr="001F032D" w:rsidRDefault="00CD7C41" w:rsidP="00CD7C41">
      <w:pPr>
        <w:tabs>
          <w:tab w:val="left" w:pos="1631"/>
        </w:tabs>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أ.</w:t>
      </w:r>
      <w:r w:rsidRPr="001F032D">
        <w:rPr>
          <w:rFonts w:ascii="Simplified Arabic" w:hAnsi="Simplified Arabic" w:cs="Traditional Arabic"/>
          <w:b/>
          <w:bCs/>
          <w:sz w:val="28"/>
          <w:szCs w:val="28"/>
          <w:rtl/>
        </w:rPr>
        <w:t>عـدم الاستقرار السياسي: عندما يشيع الفساد في الدول المرتبطة بمعاهدات أو قروض خارجية فهي تكون ملزمـة بشروط جزاء إذا ما أخلت بها يترتب عليها نتائج وخيمة منها فقـدان الدولة لسيادتها من خلال تحكم وتدخل تلك المؤسسات أو الدول المقرضة بسيادة الدولة , وتشير الإحصاءات إلى أن الدول النامية توج</w:t>
      </w:r>
      <w:r>
        <w:rPr>
          <w:rFonts w:ascii="Simplified Arabic" w:hAnsi="Simplified Arabic" w:cs="Traditional Arabic"/>
          <w:b/>
          <w:bCs/>
          <w:sz w:val="28"/>
          <w:szCs w:val="28"/>
          <w:rtl/>
        </w:rPr>
        <w:t>ـه ( 25%) من القروض للتسليح فقط</w:t>
      </w:r>
      <w:r w:rsidRPr="001F032D">
        <w:rPr>
          <w:rFonts w:ascii="Simplified Arabic" w:hAnsi="Simplified Arabic" w:cs="Traditional Arabic"/>
          <w:b/>
          <w:bCs/>
          <w:sz w:val="28"/>
          <w:szCs w:val="28"/>
          <w:rtl/>
        </w:rPr>
        <w:t>, مما يؤدي إلى خسارة كبيرة للأموال المقرضة وبالتالي إملاء المؤسسات والدول المقرضة شروطها على الدول المقت</w:t>
      </w:r>
      <w:r>
        <w:rPr>
          <w:rFonts w:ascii="Simplified Arabic" w:hAnsi="Simplified Arabic" w:cs="Traditional Arabic"/>
          <w:b/>
          <w:bCs/>
          <w:sz w:val="28"/>
          <w:szCs w:val="28"/>
          <w:rtl/>
        </w:rPr>
        <w:t>رضة تحسبا لأي تسرب لهذه الأموال</w:t>
      </w:r>
      <w:r w:rsidRPr="001F032D">
        <w:rPr>
          <w:rFonts w:ascii="Simplified Arabic" w:hAnsi="Simplified Arabic" w:cs="Traditional Arabic"/>
          <w:b/>
          <w:bCs/>
          <w:sz w:val="28"/>
          <w:szCs w:val="28"/>
          <w:rtl/>
        </w:rPr>
        <w:t>.</w:t>
      </w:r>
    </w:p>
    <w:p w:rsidR="00CD7C41" w:rsidRPr="001F032D" w:rsidRDefault="00CD7C41" w:rsidP="00CD7C41">
      <w:pPr>
        <w:tabs>
          <w:tab w:val="left" w:pos="1631"/>
        </w:tabs>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ب.</w:t>
      </w:r>
      <w:r w:rsidRPr="001F032D">
        <w:rPr>
          <w:rFonts w:ascii="Simplified Arabic" w:hAnsi="Simplified Arabic" w:cs="Traditional Arabic"/>
          <w:b/>
          <w:bCs/>
          <w:sz w:val="28"/>
          <w:szCs w:val="28"/>
          <w:rtl/>
        </w:rPr>
        <w:t>مدى عقلانية صنع القرار:يؤدي الفساد إلى افتقار العقلانيـة للمسؤولين الحكوميين الفاسدين في اتخاذهم للقرارات السياسية المهمة والتي تؤثر على مصير الأوطان والشعوب وهذا ناجم عن تركز السلطة لدى قمة جهاز الدولة وغياب حكم القانون ممـا يؤدي إلى اتخاذ القرارات السياسية الخطيرة من جانب رئيس الدولة من دون مشاورة أو استفادة من أجهزة البحث التي يمكن أن تقدم المعلومات المفصلة عن الواقع الذي يواجه الدولة في مجال محدد وعن بدائل صنع القرار وعن تكلفة كل منها والنتائج المترتبة على أي منها .</w:t>
      </w:r>
    </w:p>
    <w:p w:rsidR="00CD7C41" w:rsidRPr="001F032D" w:rsidRDefault="00CD7C41" w:rsidP="00CD7C41">
      <w:pPr>
        <w:tabs>
          <w:tab w:val="left" w:pos="1631"/>
        </w:tabs>
        <w:spacing w:after="0" w:line="240" w:lineRule="auto"/>
        <w:contextualSpacing/>
        <w:jc w:val="lowKashida"/>
        <w:rPr>
          <w:rFonts w:ascii="Simplified Arabic" w:hAnsi="Simplified Arabic" w:cs="Traditional Arabic"/>
          <w:b/>
          <w:bCs/>
          <w:sz w:val="28"/>
          <w:szCs w:val="28"/>
          <w:rtl/>
        </w:rPr>
      </w:pPr>
      <w:r w:rsidRPr="001F032D">
        <w:rPr>
          <w:rFonts w:ascii="Simplified Arabic" w:hAnsi="Simplified Arabic" w:cs="Traditional Arabic" w:hint="cs"/>
          <w:b/>
          <w:bCs/>
          <w:sz w:val="28"/>
          <w:szCs w:val="28"/>
          <w:rtl/>
        </w:rPr>
        <w:t>ج.</w:t>
      </w:r>
      <w:r w:rsidRPr="001F032D">
        <w:rPr>
          <w:rFonts w:ascii="Simplified Arabic" w:hAnsi="Simplified Arabic" w:cs="Traditional Arabic"/>
          <w:b/>
          <w:bCs/>
          <w:sz w:val="28"/>
          <w:szCs w:val="28"/>
          <w:rtl/>
        </w:rPr>
        <w:t xml:space="preserve">توسيع دائرة اقتصاد الظل*, إذ تقدر قيمـة الأنشطة الناجمة عن التهرب الضريبي وغسيل الأموال والرشاوي وتسليم العمولات وغيرها في كلا القطاعين العام والخاص للفترة ( 1998- 2000) للدول النامية بحوالي (35-44%) والمتقدمة بحوالي ( 3) ترليون دولار وبنسبة (15%) من نواتجها المحلية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tabs>
          <w:tab w:val="left" w:pos="1631"/>
        </w:tabs>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4.</w:t>
      </w:r>
      <w:r w:rsidRPr="001F032D">
        <w:rPr>
          <w:rFonts w:ascii="Simplified Arabic" w:hAnsi="Simplified Arabic" w:cs="Traditional Arabic"/>
          <w:b/>
          <w:bCs/>
          <w:sz w:val="28"/>
          <w:szCs w:val="28"/>
          <w:rtl/>
        </w:rPr>
        <w:t>الآثـــار الإداريـة والقانونيـة : إذ يعمل الفساد على فقـدان الجهاز الاداري لكيانه الفعلي الموحد لصالح المنظومات الفاسدة بداخله , وكذلك سيطرت المنظومات الفاسدة على مدخلات الجهاز الاداري الذي يخدم مصالحها وبعيدا عن تحقيق الأهداف والمصالح العامة للدولة والمجتمع , فضلا عن ما يقوم به المفسدين من إكثار الحلقات الروتينية وتعقيدها وستؤدي إلى زيادة أجراء الأعمال لأغراض ابتزاز المواطن أو يتحملها من خلال زيادة الأسعار أو أنها تصبح بمثابة العائق أمام دخول المؤسسات إلى السوق , إما الحديث عن الاثار القانونية إذ يفقد القانون هيبته في المجتمع لأن المفسدين يملكون تعطيل القانون وقتـل القرارات التنظيمية ويصبح واضح للعيان أن القانون في سبات عميق وأن الجزاءات واللوائح لا تطبق ضد المخالفات الصريحة والمدمرة لا من البلد والمجتمع فلا بد للفرد أن يفقد ثقتـه في هيبة القانون في المجتمع وتصبح مخالفتـه هي الأصل واحترام القانون هو الاستثناء</w:t>
      </w:r>
      <w:r w:rsidRPr="001F032D">
        <w:rPr>
          <w:rFonts w:ascii="Simplified Arabic" w:hAnsi="Simplified Arabic" w:cs="Traditional Arabic" w:hint="cs"/>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hint="cs"/>
          <w:b/>
          <w:bCs/>
          <w:sz w:val="28"/>
          <w:szCs w:val="28"/>
          <w:vertAlign w:val="superscript"/>
          <w:rtl/>
        </w:rPr>
        <w:t>)</w:t>
      </w:r>
      <w:r w:rsidRPr="001F032D">
        <w:rPr>
          <w:rFonts w:ascii="Simplified Arabic" w:hAnsi="Simplified Arabic" w:cs="Traditional Arabic" w:hint="cs"/>
          <w:b/>
          <w:bCs/>
          <w:sz w:val="28"/>
          <w:szCs w:val="28"/>
          <w:rtl/>
        </w:rPr>
        <w:t>.</w:t>
      </w:r>
    </w:p>
    <w:p w:rsidR="00CD7C41" w:rsidRPr="001F032D" w:rsidRDefault="00CD7C41" w:rsidP="00CD7C41">
      <w:pPr>
        <w:spacing w:after="0" w:line="240" w:lineRule="auto"/>
        <w:jc w:val="both"/>
        <w:rPr>
          <w:rFonts w:ascii="Simplified Arabic" w:hAnsi="Simplified Arabic" w:cs="Traditional Arabic"/>
          <w:b/>
          <w:bCs/>
          <w:caps/>
          <w:sz w:val="32"/>
          <w:szCs w:val="32"/>
          <w:rtl/>
        </w:rPr>
      </w:pPr>
      <w:r w:rsidRPr="001F032D">
        <w:rPr>
          <w:rFonts w:ascii="Simplified Arabic" w:hAnsi="Simplified Arabic" w:cs="Traditional Arabic"/>
          <w:b/>
          <w:bCs/>
          <w:caps/>
          <w:sz w:val="32"/>
          <w:szCs w:val="32"/>
          <w:rtl/>
        </w:rPr>
        <w:t>المطلب الثانــي:</w:t>
      </w:r>
      <w:r>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rPr>
        <w:t>ماهيــة المجتمع المدني</w:t>
      </w:r>
      <w:r>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rPr>
        <w:t>(المفهوم,</w:t>
      </w:r>
      <w:r>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rPr>
        <w:t>الخصائص,</w:t>
      </w:r>
      <w:r>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rPr>
        <w:t>الوظائف,</w:t>
      </w:r>
      <w:r>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rPr>
        <w:t>المفاهيم المقاربة)</w:t>
      </w:r>
    </w:p>
    <w:p w:rsidR="00CD7C41" w:rsidRPr="001F032D" w:rsidRDefault="00CD7C41" w:rsidP="00CD7C41">
      <w:pPr>
        <w:spacing w:after="0" w:line="240" w:lineRule="auto"/>
        <w:jc w:val="lowKashida"/>
        <w:rPr>
          <w:rFonts w:ascii="Simplified Arabic" w:hAnsi="Simplified Arabic" w:cs="Traditional Arabic"/>
          <w:b/>
          <w:bCs/>
          <w:caps/>
          <w:sz w:val="28"/>
          <w:szCs w:val="28"/>
        </w:rPr>
      </w:pPr>
      <w:r w:rsidRPr="001F032D">
        <w:rPr>
          <w:rFonts w:ascii="Simplified Arabic" w:hAnsi="Simplified Arabic" w:cs="Traditional Arabic"/>
          <w:b/>
          <w:bCs/>
          <w:sz w:val="28"/>
          <w:szCs w:val="28"/>
          <w:rtl/>
        </w:rPr>
        <w:t xml:space="preserve"> تمثل مؤسسات المجتمع المدني جوهر المجتمعات الديمقراطية المتحضرة , وهي منظمات تقوم بعمليـة تثقيف وتفعيـل مشاركـة الناس وحثهم على مواجهة الأزمات والتحولات السياسية التي تؤثـر في مستوى حياتهم ومعيشتهم باعتبارها من أهم قنوات المشاركـة الجماهيرية , فضلا عن دورها في تأهيل وتدريب قيادات سياسية جديـدة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وعليه سوف نتطرق بالبحث في مفهوم منظمات المجتمع المدني وخصائصها ووظائفها وإدواتها .</w:t>
      </w:r>
      <w:r w:rsidRPr="001F032D">
        <w:rPr>
          <w:rFonts w:ascii="Simplified Arabic" w:hAnsi="Simplified Arabic" w:cs="Traditional Arabic"/>
          <w:b/>
          <w:bCs/>
          <w:sz w:val="28"/>
          <w:szCs w:val="28"/>
          <w:rtl/>
        </w:rPr>
        <w:tab/>
      </w:r>
    </w:p>
    <w:p w:rsidR="00CD7C41" w:rsidRPr="001F032D" w:rsidRDefault="00CD7C41" w:rsidP="00CD7C41">
      <w:pPr>
        <w:spacing w:after="0" w:line="240" w:lineRule="auto"/>
        <w:jc w:val="lowKashida"/>
        <w:rPr>
          <w:rFonts w:ascii="Simplified Arabic" w:hAnsi="Simplified Arabic" w:cs="Traditional Arabic"/>
          <w:b/>
          <w:bCs/>
          <w:sz w:val="32"/>
          <w:szCs w:val="32"/>
        </w:rPr>
      </w:pPr>
      <w:r w:rsidRPr="001F032D">
        <w:rPr>
          <w:rFonts w:ascii="Simplified Arabic" w:hAnsi="Simplified Arabic" w:cs="Traditional Arabic"/>
          <w:b/>
          <w:bCs/>
          <w:sz w:val="32"/>
          <w:szCs w:val="32"/>
          <w:rtl/>
        </w:rPr>
        <w:t>أولا</w:t>
      </w:r>
      <w:r w:rsidRPr="001F032D">
        <w:rPr>
          <w:rFonts w:ascii="Simplified Arabic" w:hAnsi="Simplified Arabic" w:cs="Traditional Arabic" w:hint="cs"/>
          <w:b/>
          <w:bCs/>
          <w:sz w:val="32"/>
          <w:szCs w:val="32"/>
          <w:rtl/>
        </w:rPr>
        <w:t>ً</w:t>
      </w:r>
      <w:r w:rsidRPr="001F032D">
        <w:rPr>
          <w:rFonts w:ascii="Simplified Arabic" w:hAnsi="Simplified Arabic" w:cs="Traditional Arabic"/>
          <w:b/>
          <w:bCs/>
          <w:sz w:val="32"/>
          <w:szCs w:val="32"/>
          <w:rtl/>
        </w:rPr>
        <w:t xml:space="preserve"> : مفهوم المجتمع المدني :</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أقتض</w:t>
      </w:r>
      <w:r>
        <w:rPr>
          <w:rFonts w:ascii="Simplified Arabic" w:hAnsi="Simplified Arabic" w:cs="Traditional Arabic"/>
          <w:b/>
          <w:bCs/>
          <w:sz w:val="28"/>
          <w:szCs w:val="28"/>
          <w:rtl/>
        </w:rPr>
        <w:t>ى المجتمع المدنـي ثلاثـة قرون (</w:t>
      </w:r>
      <w:r w:rsidRPr="001F032D">
        <w:rPr>
          <w:rFonts w:ascii="Simplified Arabic" w:hAnsi="Simplified Arabic" w:cs="Traditional Arabic"/>
          <w:b/>
          <w:bCs/>
          <w:sz w:val="28"/>
          <w:szCs w:val="28"/>
          <w:rtl/>
        </w:rPr>
        <w:t>من الق</w:t>
      </w:r>
      <w:r>
        <w:rPr>
          <w:rFonts w:ascii="Simplified Arabic" w:hAnsi="Simplified Arabic" w:cs="Traditional Arabic"/>
          <w:b/>
          <w:bCs/>
          <w:sz w:val="28"/>
          <w:szCs w:val="28"/>
          <w:rtl/>
        </w:rPr>
        <w:t>رن السابع عشر إلى القرن العشرين</w:t>
      </w:r>
      <w:r w:rsidRPr="001F032D">
        <w:rPr>
          <w:rFonts w:ascii="Simplified Arabic" w:hAnsi="Simplified Arabic" w:cs="Traditional Arabic"/>
          <w:b/>
          <w:bCs/>
          <w:sz w:val="28"/>
          <w:szCs w:val="28"/>
          <w:rtl/>
        </w:rPr>
        <w:t xml:space="preserve">) </w:t>
      </w:r>
      <w:r>
        <w:rPr>
          <w:rFonts w:ascii="Simplified Arabic" w:hAnsi="Simplified Arabic" w:cs="Traditional Arabic"/>
          <w:b/>
          <w:bCs/>
          <w:sz w:val="28"/>
          <w:szCs w:val="28"/>
          <w:rtl/>
        </w:rPr>
        <w:t>ليصل إلى ما تعرفـه اليوم من نضج</w:t>
      </w:r>
      <w:r w:rsidRPr="001F032D">
        <w:rPr>
          <w:rFonts w:ascii="Simplified Arabic" w:hAnsi="Simplified Arabic" w:cs="Traditional Arabic"/>
          <w:b/>
          <w:bCs/>
          <w:sz w:val="28"/>
          <w:szCs w:val="28"/>
          <w:rtl/>
        </w:rPr>
        <w:t>, وخلال هذه القرون الثلاثـة قام مفكرون من بلدان مختلفـة وفي أوقات مختلفـة بتحليل المجتمع المدنـي في مجرى تطوره , وان هذه الأفكار المتعددة وأن كانت مختلفة في الظاهر هي في الحقيقة متواصلـة فيما بينها , وهذا التواصل يظهر ما يدرسـه كل مفكـر إنمـا هـو في الواقـع وجـه أو مظهر من المجتمع المدنــي</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إذ ظهر مفهوم المجتمع المدني من خلال تطور تأريخي يفسره منتظم فكري فلسفي مر بمرحلـة تبلور منـذ لوك , وبصوره ناضجة في فكـر روسو في القرن الثامن عشر وأكثر نض</w:t>
      </w:r>
      <w:r>
        <w:rPr>
          <w:rFonts w:ascii="Simplified Arabic" w:hAnsi="Simplified Arabic" w:cs="Traditional Arabic"/>
          <w:b/>
          <w:bCs/>
          <w:sz w:val="28"/>
          <w:szCs w:val="28"/>
          <w:rtl/>
        </w:rPr>
        <w:t>جا عند هيجل في كتابه فلسفة الحق</w:t>
      </w:r>
      <w:r w:rsidRPr="001F032D">
        <w:rPr>
          <w:rFonts w:ascii="Simplified Arabic" w:hAnsi="Simplified Arabic" w:cs="Traditional Arabic"/>
          <w:b/>
          <w:bCs/>
          <w:sz w:val="28"/>
          <w:szCs w:val="28"/>
          <w:rtl/>
        </w:rPr>
        <w:t>, حيث ربط الثلاثة نشوء المجتمع المدني بعملية انتقالـه وخروج المجتمع البشري من حالة الطبيعة ألى الحالة المدنية التي تتمثـل بوجود هيئة سياسية قائمة على اتفاق تع</w:t>
      </w:r>
      <w:r>
        <w:rPr>
          <w:rFonts w:ascii="Simplified Arabic" w:hAnsi="Simplified Arabic" w:cs="Traditional Arabic"/>
          <w:b/>
          <w:bCs/>
          <w:sz w:val="28"/>
          <w:szCs w:val="28"/>
          <w:rtl/>
        </w:rPr>
        <w:t>اقدي, وبهذا فأن المجتمع المدني</w:t>
      </w:r>
      <w:r w:rsidRPr="001F032D">
        <w:rPr>
          <w:rFonts w:ascii="Simplified Arabic" w:hAnsi="Simplified Arabic" w:cs="Traditional Arabic"/>
          <w:b/>
          <w:bCs/>
          <w:sz w:val="28"/>
          <w:szCs w:val="28"/>
          <w:rtl/>
        </w:rPr>
        <w:t>, هو المجتمع المنظم</w:t>
      </w:r>
      <w:r>
        <w:rPr>
          <w:rFonts w:ascii="Simplified Arabic" w:hAnsi="Simplified Arabic" w:cs="Traditional Arabic"/>
          <w:b/>
          <w:bCs/>
          <w:sz w:val="28"/>
          <w:szCs w:val="28"/>
          <w:rtl/>
        </w:rPr>
        <w:t xml:space="preserve"> سياسيا أو يضم المجتمع والدولـة</w:t>
      </w:r>
      <w:r w:rsidRPr="001F032D">
        <w:rPr>
          <w:rFonts w:ascii="Simplified Arabic" w:hAnsi="Simplified Arabic" w:cs="Traditional Arabic"/>
          <w:b/>
          <w:bCs/>
          <w:sz w:val="28"/>
          <w:szCs w:val="28"/>
          <w:rtl/>
        </w:rPr>
        <w:t>, وقبل تحديد مفهوم المجتمع المدني لابد من معرفة ما المقصود بالمجتمع ؟ وما المراد بالمـدني ؟, فالمجتمع كيان جماعي من البشر بينهم شبكة من التفاعلات والعلاقات الدائمة والمستقرة نسبيا وتسمح باستمرار هذا الكيان وب</w:t>
      </w:r>
      <w:r>
        <w:rPr>
          <w:rFonts w:ascii="Simplified Arabic" w:hAnsi="Simplified Arabic" w:cs="Traditional Arabic"/>
          <w:b/>
          <w:bCs/>
          <w:sz w:val="28"/>
          <w:szCs w:val="28"/>
          <w:rtl/>
        </w:rPr>
        <w:t>قائـه وتجـدده في الزمان والمكان</w:t>
      </w:r>
      <w:r w:rsidRPr="001F032D">
        <w:rPr>
          <w:rFonts w:ascii="Simplified Arabic" w:hAnsi="Simplified Arabic" w:cs="Traditional Arabic"/>
          <w:b/>
          <w:bCs/>
          <w:sz w:val="28"/>
          <w:szCs w:val="28"/>
          <w:rtl/>
        </w:rPr>
        <w:t>, فالإنسان اجتماعي بالطبع والخلقة , إما المدني لا يقصد بـه دلالة المدنيـة على الرغم من أن ثمة قول بأن المجتمع المدني هو مجتمع المـدن , فالمدني قريـن الحداثـة بكل مـا تحملـه من معنى , ذات دلالات حضارية وإنسانية وثقافية , فالمدنـي يتميز عن العسكري وعن الديني , إذا هو علماني أي منفصل عن شؤون الدين ومنفصل عن الشأن العسكري , والمدني يعني دلالات الحقوق والحريات والمواطنة , والحقو</w:t>
      </w:r>
      <w:r>
        <w:rPr>
          <w:rFonts w:ascii="Simplified Arabic" w:hAnsi="Simplified Arabic" w:cs="Traditional Arabic"/>
          <w:b/>
          <w:bCs/>
          <w:sz w:val="28"/>
          <w:szCs w:val="28"/>
          <w:rtl/>
        </w:rPr>
        <w:t>ق السياسية والمدنية</w:t>
      </w:r>
      <w:r w:rsidRPr="001F032D">
        <w:rPr>
          <w:rFonts w:ascii="Simplified Arabic" w:hAnsi="Simplified Arabic" w:cs="Traditional Arabic"/>
          <w:b/>
          <w:bCs/>
          <w:sz w:val="28"/>
          <w:szCs w:val="28"/>
          <w:rtl/>
        </w:rPr>
        <w:t>,</w:t>
      </w:r>
      <w:r>
        <w:rPr>
          <w:rFonts w:ascii="Simplified Arabic" w:hAnsi="Simplified Arabic" w:cs="Traditional Arabic"/>
          <w:b/>
          <w:bCs/>
          <w:sz w:val="28"/>
          <w:szCs w:val="28"/>
          <w:rtl/>
        </w:rPr>
        <w:t xml:space="preserve"> والمدني متعلق بالقانون وسيادته</w:t>
      </w:r>
      <w:r w:rsidRPr="001F032D">
        <w:rPr>
          <w:rFonts w:ascii="Simplified Arabic" w:hAnsi="Simplified Arabic" w:cs="Traditional Arabic"/>
          <w:b/>
          <w:bCs/>
          <w:sz w:val="28"/>
          <w:szCs w:val="28"/>
          <w:rtl/>
        </w:rPr>
        <w:t>, ولا الفو</w:t>
      </w:r>
      <w:r>
        <w:rPr>
          <w:rFonts w:ascii="Simplified Arabic" w:hAnsi="Simplified Arabic" w:cs="Traditional Arabic"/>
          <w:b/>
          <w:bCs/>
          <w:sz w:val="28"/>
          <w:szCs w:val="28"/>
          <w:rtl/>
        </w:rPr>
        <w:t>ضى والنزعات العشائرية التقليدية, والمدني ذو نظام اجتماعي مناسب, منظم, والمدني هو المثقف</w:t>
      </w:r>
      <w:r w:rsidRPr="001F032D">
        <w:rPr>
          <w:rFonts w:ascii="Simplified Arabic" w:hAnsi="Simplified Arabic" w:cs="Traditional Arabic"/>
          <w:b/>
          <w:bCs/>
          <w:sz w:val="28"/>
          <w:szCs w:val="28"/>
          <w:rtl/>
        </w:rPr>
        <w:t>, والمتعلم ,والإنساني والمؤدب , وكثير الكياسة</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rtl/>
        </w:rPr>
        <w:t xml:space="preserve">, وعليه فالمجتمع المدني يعبر عن تلك </w:t>
      </w:r>
      <w:r w:rsidRPr="001F032D">
        <w:rPr>
          <w:rFonts w:ascii="Simplified Arabic" w:hAnsi="Simplified Arabic" w:cs="Traditional Arabic" w:hint="cs"/>
          <w:b/>
          <w:bCs/>
          <w:sz w:val="28"/>
          <w:szCs w:val="28"/>
          <w:rtl/>
        </w:rPr>
        <w:t>المساحة</w:t>
      </w:r>
      <w:r w:rsidRPr="001F032D">
        <w:rPr>
          <w:rFonts w:ascii="Simplified Arabic" w:hAnsi="Simplified Arabic" w:cs="Traditional Arabic"/>
          <w:b/>
          <w:bCs/>
          <w:sz w:val="28"/>
          <w:szCs w:val="28"/>
          <w:rtl/>
        </w:rPr>
        <w:t xml:space="preserve"> من النشاط الاجتماعي والممارسات العامـة الفردية والمؤسسية خارج نطاق القطاع الحكومـي وقطاع الاعمال والموجهـة للصالح العام , واستخدم لأول مـرة في عام 1594 كمرادف لكلمة مجتمع محلي وليشير إلى </w:t>
      </w:r>
      <w:r>
        <w:rPr>
          <w:rFonts w:ascii="Simplified Arabic" w:hAnsi="Simplified Arabic" w:cs="Traditional Arabic"/>
          <w:b/>
          <w:bCs/>
          <w:sz w:val="28"/>
          <w:szCs w:val="28"/>
          <w:rtl/>
        </w:rPr>
        <w:t>مجموعة الناس الذين يسكنون المدن</w:t>
      </w:r>
      <w:r w:rsidRPr="001F032D">
        <w:rPr>
          <w:rFonts w:ascii="Simplified Arabic" w:hAnsi="Simplified Arabic" w:cs="Traditional Arabic"/>
          <w:b/>
          <w:bCs/>
          <w:sz w:val="28"/>
          <w:szCs w:val="28"/>
          <w:rtl/>
        </w:rPr>
        <w:t>, وأصبح المفهوم ينسب إلى فضاء الحضارة الاوربية الحديثة وتحديدا إلى دائرة السياسة وا</w:t>
      </w:r>
      <w:r>
        <w:rPr>
          <w:rFonts w:ascii="Simplified Arabic" w:hAnsi="Simplified Arabic" w:cs="Traditional Arabic"/>
          <w:b/>
          <w:bCs/>
          <w:sz w:val="28"/>
          <w:szCs w:val="28"/>
          <w:rtl/>
        </w:rPr>
        <w:t>لدولة والعالم الواقعي والعلماني</w:t>
      </w:r>
      <w:r w:rsidRPr="001F032D">
        <w:rPr>
          <w:rFonts w:ascii="Simplified Arabic" w:hAnsi="Simplified Arabic" w:cs="Traditional Arabic"/>
          <w:b/>
          <w:bCs/>
          <w:sz w:val="28"/>
          <w:szCs w:val="28"/>
          <w:rtl/>
        </w:rPr>
        <w:t xml:space="preserve">, وقـد عرف البعض المجتمع المدني بأنه مجموعة التنظيمات التطوعية الحرة التي تملاء المجال العام بين الاسرة والدولـة لتحقيق مصالح افرادها ملتزمـة في ذلك بقيم ومعايير الاحترام والتراضي والتسامح والإدارة السليمة للتنوع والخلاف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فالمجتمع المدني ليس حالة معينة أو مجموعـة يمكن فصلها عن الآخ</w:t>
      </w:r>
      <w:r>
        <w:rPr>
          <w:rFonts w:ascii="Simplified Arabic" w:hAnsi="Simplified Arabic" w:cs="Traditional Arabic"/>
          <w:b/>
          <w:bCs/>
          <w:sz w:val="28"/>
          <w:szCs w:val="28"/>
          <w:rtl/>
        </w:rPr>
        <w:t>رين بقـدر ما هو عمليـة متواصلـة</w:t>
      </w:r>
      <w:r w:rsidRPr="001F032D">
        <w:rPr>
          <w:rFonts w:ascii="Simplified Arabic" w:hAnsi="Simplified Arabic" w:cs="Traditional Arabic"/>
          <w:b/>
          <w:bCs/>
          <w:sz w:val="28"/>
          <w:szCs w:val="28"/>
          <w:rtl/>
        </w:rPr>
        <w:t>, ويعتمـد المجتمع المدني على مواقف أس</w:t>
      </w:r>
      <w:r>
        <w:rPr>
          <w:rFonts w:ascii="Simplified Arabic" w:hAnsi="Simplified Arabic" w:cs="Traditional Arabic"/>
          <w:b/>
          <w:bCs/>
          <w:sz w:val="28"/>
          <w:szCs w:val="28"/>
          <w:rtl/>
        </w:rPr>
        <w:t>اسية يمكن التعبير عنها بمصطلحات, روح الجماعـة, والجرأة الأدبية</w:t>
      </w:r>
      <w:r w:rsidRPr="001F032D">
        <w:rPr>
          <w:rFonts w:ascii="Simplified Arabic" w:hAnsi="Simplified Arabic" w:cs="Traditional Arabic"/>
          <w:b/>
          <w:bCs/>
          <w:sz w:val="28"/>
          <w:szCs w:val="28"/>
          <w:rtl/>
        </w:rPr>
        <w:t>, والتضامـن</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والمجتمع المدني هو مجتمع ي</w:t>
      </w:r>
      <w:r>
        <w:rPr>
          <w:rFonts w:ascii="Simplified Arabic" w:hAnsi="Simplified Arabic" w:cs="Traditional Arabic"/>
          <w:b/>
          <w:bCs/>
          <w:sz w:val="28"/>
          <w:szCs w:val="28"/>
          <w:rtl/>
        </w:rPr>
        <w:t>حرص أعضاؤه على رعاية بعضهم بعضا</w:t>
      </w:r>
      <w:r w:rsidRPr="001F032D">
        <w:rPr>
          <w:rFonts w:ascii="Simplified Arabic" w:hAnsi="Simplified Arabic" w:cs="Traditional Arabic"/>
          <w:b/>
          <w:bCs/>
          <w:sz w:val="28"/>
          <w:szCs w:val="28"/>
          <w:rtl/>
        </w:rPr>
        <w:t>, وعلى رفـاه الجماعة كلها , فالتسامح والاحترام والسلوك المتحضر يمكن أن تبنيها خدمات طوعيـة للجماعة</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وفي إطار تصورات أشمل يشير مفهوم المجتمع المدني إلى مؤسسات وقوى اجتماعية وسياسية ومبادرات وممارسات تقوم دور الوساطة بين المجموعات من جهة , والدولة ومؤسساتها من جهة أخرى</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32"/>
          <w:szCs w:val="32"/>
        </w:rPr>
      </w:pPr>
      <w:r w:rsidRPr="001F032D">
        <w:rPr>
          <w:rFonts w:ascii="Simplified Arabic" w:hAnsi="Simplified Arabic" w:cs="Traditional Arabic"/>
          <w:b/>
          <w:bCs/>
          <w:sz w:val="32"/>
          <w:szCs w:val="32"/>
          <w:rtl/>
        </w:rPr>
        <w:t>ثانيا: خصائص المجتمع المدنـي :</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يمتـاز المجتمع المدنـي بكـونـه رابطة </w:t>
      </w:r>
      <w:r>
        <w:rPr>
          <w:rFonts w:ascii="Simplified Arabic" w:hAnsi="Simplified Arabic" w:cs="Traditional Arabic"/>
          <w:b/>
          <w:bCs/>
          <w:sz w:val="28"/>
          <w:szCs w:val="28"/>
          <w:rtl/>
        </w:rPr>
        <w:t>اختيارية يدخلها الأفراد طواعيـة</w:t>
      </w:r>
      <w:r w:rsidRPr="001F032D">
        <w:rPr>
          <w:rFonts w:ascii="Simplified Arabic" w:hAnsi="Simplified Arabic" w:cs="Traditional Arabic"/>
          <w:b/>
          <w:bCs/>
          <w:sz w:val="28"/>
          <w:szCs w:val="28"/>
          <w:rtl/>
        </w:rPr>
        <w:t xml:space="preserve">, وبهذا فهـو يتميز عن التكوينات الاجتماعية المفروضة لاعتبارات عائليـة أو عشائريـة </w:t>
      </w:r>
      <w:r>
        <w:rPr>
          <w:rFonts w:ascii="Simplified Arabic" w:hAnsi="Simplified Arabic" w:cs="Traditional Arabic"/>
          <w:b/>
          <w:bCs/>
          <w:sz w:val="28"/>
          <w:szCs w:val="28"/>
          <w:rtl/>
        </w:rPr>
        <w:t>أو طائفيـة</w:t>
      </w:r>
      <w:r w:rsidRPr="001F032D">
        <w:rPr>
          <w:rFonts w:ascii="Simplified Arabic" w:hAnsi="Simplified Arabic" w:cs="Traditional Arabic"/>
          <w:b/>
          <w:bCs/>
          <w:sz w:val="28"/>
          <w:szCs w:val="28"/>
          <w:rtl/>
        </w:rPr>
        <w:t>, لذا فأن مكوناتـه تصبح متعددة وتشمـل المؤسسات الانتاجية والطبقات الاجتماعية والمؤسسات الدينية والتعليمية والاتحادات المهنيـة والنقابات العماليـة والروابط والأحزاب السياسية</w:t>
      </w:r>
      <w:r>
        <w:rPr>
          <w:rFonts w:ascii="Simplified Arabic" w:hAnsi="Simplified Arabic" w:cs="Traditional Arabic"/>
          <w:b/>
          <w:bCs/>
          <w:sz w:val="28"/>
          <w:szCs w:val="28"/>
          <w:rtl/>
        </w:rPr>
        <w:t xml:space="preserve"> والنوادي الثقافيـة والاجتماعية</w:t>
      </w:r>
      <w:r w:rsidRPr="001F032D">
        <w:rPr>
          <w:rFonts w:ascii="Simplified Arabic" w:hAnsi="Simplified Arabic" w:cs="Traditional Arabic"/>
          <w:b/>
          <w:bCs/>
          <w:sz w:val="28"/>
          <w:szCs w:val="28"/>
          <w:rtl/>
        </w:rPr>
        <w:t>, وهذا التعدد في المكونـات يستلزم استقرار المجتمع المدنـي ولو بقـدر معين وتمتعـه بوحـدته وأدائـه لوظائفه ضمن إطار الدولـة والنظام السياسي</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ويمكن إيجاز ابرز الخصائص الم</w:t>
      </w:r>
      <w:r>
        <w:rPr>
          <w:rFonts w:ascii="Simplified Arabic" w:hAnsi="Simplified Arabic" w:cs="Traditional Arabic"/>
          <w:b/>
          <w:bCs/>
          <w:sz w:val="28"/>
          <w:szCs w:val="28"/>
          <w:rtl/>
        </w:rPr>
        <w:t>تعلقة بالمجتمع المدني وكما يأتي:</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1.</w:t>
      </w:r>
      <w:r w:rsidRPr="001F032D">
        <w:rPr>
          <w:rFonts w:ascii="Simplified Arabic" w:hAnsi="Simplified Arabic" w:cs="Traditional Arabic"/>
          <w:b/>
          <w:bCs/>
          <w:sz w:val="28"/>
          <w:szCs w:val="28"/>
          <w:rtl/>
        </w:rPr>
        <w:t>الطوعيـة :</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وترتبط هذه النقطة بعنصر الإرادة الحرة للفرد واختياره في الانتماء إلى إحدى مؤسس</w:t>
      </w:r>
      <w:r>
        <w:rPr>
          <w:rFonts w:ascii="Simplified Arabic" w:hAnsi="Simplified Arabic" w:cs="Traditional Arabic"/>
          <w:b/>
          <w:bCs/>
          <w:sz w:val="28"/>
          <w:szCs w:val="28"/>
          <w:rtl/>
        </w:rPr>
        <w:t>ات المجتمع المدني</w:t>
      </w:r>
      <w:r w:rsidRPr="001F032D">
        <w:rPr>
          <w:rFonts w:ascii="Simplified Arabic" w:hAnsi="Simplified Arabic" w:cs="Traditional Arabic"/>
          <w:b/>
          <w:bCs/>
          <w:sz w:val="28"/>
          <w:szCs w:val="28"/>
          <w:rtl/>
        </w:rPr>
        <w:t>, أما لتحقيق منفعة عامـة أو الدفاع عن مصالح طبقة</w:t>
      </w:r>
      <w:r>
        <w:rPr>
          <w:rFonts w:ascii="Simplified Arabic" w:hAnsi="Simplified Arabic" w:cs="Traditional Arabic"/>
          <w:b/>
          <w:bCs/>
          <w:sz w:val="28"/>
          <w:szCs w:val="28"/>
          <w:rtl/>
        </w:rPr>
        <w:t xml:space="preserve"> أو فئـة معينة من طبقات المجتمع</w:t>
      </w:r>
      <w:r w:rsidRPr="001F032D">
        <w:rPr>
          <w:rFonts w:ascii="Simplified Arabic" w:hAnsi="Simplified Arabic" w:cs="Traditional Arabic"/>
          <w:b/>
          <w:bCs/>
          <w:sz w:val="28"/>
          <w:szCs w:val="28"/>
          <w:rtl/>
        </w:rPr>
        <w:t>, وترتبط الطوعية بعوامل أخرى مثـل طبيعة التركيب النفسي والاجتماعي وال</w:t>
      </w:r>
      <w:r>
        <w:rPr>
          <w:rFonts w:ascii="Simplified Arabic" w:hAnsi="Simplified Arabic" w:cs="Traditional Arabic"/>
          <w:b/>
          <w:bCs/>
          <w:sz w:val="28"/>
          <w:szCs w:val="28"/>
          <w:rtl/>
        </w:rPr>
        <w:t>بيئي في تكوين ملامح شخصية الفرد</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2.</w:t>
      </w:r>
      <w:r>
        <w:rPr>
          <w:rFonts w:ascii="Simplified Arabic" w:hAnsi="Simplified Arabic" w:cs="Traditional Arabic"/>
          <w:b/>
          <w:bCs/>
          <w:sz w:val="28"/>
          <w:szCs w:val="28"/>
          <w:rtl/>
        </w:rPr>
        <w:t>المؤسسيـة والتنظيم</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ويقصد منها هو ضرورة العمل ضمن تنظيمات ومؤسسات تعتمد على نظام إداري وبرنامج وأهداف آنيـة </w:t>
      </w:r>
      <w:r w:rsidRPr="001F032D">
        <w:rPr>
          <w:rFonts w:ascii="Simplified Arabic" w:hAnsi="Simplified Arabic" w:cs="Traditional Arabic" w:hint="cs"/>
          <w:b/>
          <w:bCs/>
          <w:sz w:val="28"/>
          <w:szCs w:val="28"/>
          <w:rtl/>
        </w:rPr>
        <w:t>واستراتيجية</w:t>
      </w:r>
      <w:r>
        <w:rPr>
          <w:rFonts w:ascii="Simplified Arabic" w:hAnsi="Simplified Arabic" w:cs="Traditional Arabic"/>
          <w:b/>
          <w:bCs/>
          <w:sz w:val="28"/>
          <w:szCs w:val="28"/>
          <w:rtl/>
        </w:rPr>
        <w:t xml:space="preserve"> معينة</w:t>
      </w:r>
      <w:r w:rsidRPr="001F032D">
        <w:rPr>
          <w:rFonts w:ascii="Simplified Arabic" w:hAnsi="Simplified Arabic" w:cs="Traditional Arabic"/>
          <w:b/>
          <w:bCs/>
          <w:sz w:val="28"/>
          <w:szCs w:val="28"/>
          <w:rtl/>
        </w:rPr>
        <w:t xml:space="preserve">, إذ لا نكاد أي عمل أو نشاط فاعل ومؤثر من دون تنظيم وتخطيط مسبق يقوم به جهاز فنـي وأداري </w:t>
      </w:r>
      <w:r>
        <w:rPr>
          <w:rFonts w:ascii="Simplified Arabic" w:hAnsi="Simplified Arabic" w:cs="Traditional Arabic"/>
          <w:b/>
          <w:bCs/>
          <w:sz w:val="28"/>
          <w:szCs w:val="28"/>
          <w:rtl/>
        </w:rPr>
        <w:t>يتمتع بمهارة وكفاءة وخبرة عالية</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3.</w:t>
      </w:r>
      <w:r>
        <w:rPr>
          <w:rFonts w:ascii="Simplified Arabic" w:hAnsi="Simplified Arabic" w:cs="Traditional Arabic"/>
          <w:b/>
          <w:bCs/>
          <w:sz w:val="28"/>
          <w:szCs w:val="28"/>
          <w:rtl/>
        </w:rPr>
        <w:t>الغايـة والـدور</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ويقصد بذلك إن فاعلية وتأثير مؤسسات المجتمع المدني ترتبط بمدى الدور الذي تؤديـه داخل المجتمع وعلى ضو</w:t>
      </w:r>
      <w:r>
        <w:rPr>
          <w:rFonts w:ascii="Simplified Arabic" w:hAnsi="Simplified Arabic" w:cs="Traditional Arabic"/>
          <w:b/>
          <w:bCs/>
          <w:sz w:val="28"/>
          <w:szCs w:val="28"/>
          <w:rtl/>
        </w:rPr>
        <w:t>ء ذلك يحـدد مدى نجاحها أو فشلها</w:t>
      </w:r>
      <w:r w:rsidRPr="001F032D">
        <w:rPr>
          <w:rFonts w:ascii="Simplified Arabic" w:hAnsi="Simplified Arabic" w:cs="Traditional Arabic"/>
          <w:b/>
          <w:bCs/>
          <w:sz w:val="28"/>
          <w:szCs w:val="28"/>
          <w:rtl/>
        </w:rPr>
        <w:t>, باعتبارها تمثل مؤسسات أمة وليس مؤسسات دولـة, ومن خلال الدور الذي تقوم به هذه المؤسسات تتحدد علاقاتها مع الدولة أيضا إذ إن كلا الطرفيين يجب أن يتنافسان مع بعضه</w:t>
      </w:r>
      <w:r>
        <w:rPr>
          <w:rFonts w:ascii="Simplified Arabic" w:hAnsi="Simplified Arabic" w:cs="Traditional Arabic"/>
          <w:b/>
          <w:bCs/>
          <w:sz w:val="28"/>
          <w:szCs w:val="28"/>
          <w:rtl/>
        </w:rPr>
        <w:t>ما البعض في تقديم خدمـة للمجتمع</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4.</w:t>
      </w:r>
      <w:r>
        <w:rPr>
          <w:rFonts w:ascii="Simplified Arabic" w:hAnsi="Simplified Arabic" w:cs="Traditional Arabic"/>
          <w:b/>
          <w:bCs/>
          <w:sz w:val="28"/>
          <w:szCs w:val="28"/>
          <w:rtl/>
        </w:rPr>
        <w:t>الاستقلالية</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ونعني بالاستقلالية هنا هي أن لا تخضع مؤسسات المجتمع المدني لأي شكل من أشكال التبعية والهيمنة من الخارج أو الداخل والمتمثلـة بفرض أراء وسياسات واملاءات وبرامج وخطط الجهـة المهيمنة الأمر الذي يؤثر سلبا في مستقبلها وفشلها حتما لأنها لا تنسجم مع طموحات الجماهير ومطالبها في الاستقلالية</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32"/>
          <w:szCs w:val="32"/>
        </w:rPr>
      </w:pPr>
      <w:r>
        <w:rPr>
          <w:rFonts w:ascii="Simplified Arabic" w:hAnsi="Simplified Arabic" w:cs="Traditional Arabic"/>
          <w:b/>
          <w:bCs/>
          <w:sz w:val="32"/>
          <w:szCs w:val="32"/>
          <w:rtl/>
        </w:rPr>
        <w:t xml:space="preserve">  ثالثـا :وظائف المجتمع المـدنـي</w:t>
      </w:r>
      <w:r w:rsidRPr="001F032D">
        <w:rPr>
          <w:rFonts w:ascii="Simplified Arabic" w:hAnsi="Simplified Arabic" w:cs="Traditional Arabic"/>
          <w:b/>
          <w:bCs/>
          <w:sz w:val="32"/>
          <w:szCs w:val="32"/>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تتعـدد وظائف المجتمع المدني وأدوارها في المجتمع , مثلما تتعدد مفاهيم </w:t>
      </w:r>
      <w:r>
        <w:rPr>
          <w:rFonts w:ascii="Simplified Arabic" w:hAnsi="Simplified Arabic" w:cs="Traditional Arabic"/>
          <w:b/>
          <w:bCs/>
          <w:sz w:val="28"/>
          <w:szCs w:val="28"/>
          <w:rtl/>
        </w:rPr>
        <w:t>مؤسسات المجتمع المدني وخصائصها</w:t>
      </w:r>
      <w:r>
        <w:rPr>
          <w:rFonts w:ascii="Simplified Arabic" w:hAnsi="Simplified Arabic" w:cs="Traditional Arabic" w:hint="cs"/>
          <w:b/>
          <w:bCs/>
          <w:sz w:val="28"/>
          <w:szCs w:val="28"/>
          <w:rtl/>
        </w:rPr>
        <w:t>،</w:t>
      </w:r>
      <w:r w:rsidRPr="001F032D">
        <w:rPr>
          <w:rFonts w:ascii="Simplified Arabic" w:hAnsi="Simplified Arabic" w:cs="Traditional Arabic"/>
          <w:b/>
          <w:bCs/>
          <w:sz w:val="28"/>
          <w:szCs w:val="28"/>
          <w:rtl/>
        </w:rPr>
        <w:t xml:space="preserve"> ومن بين أبرز تلك الوظائف م</w:t>
      </w:r>
      <w:r>
        <w:rPr>
          <w:rFonts w:ascii="Simplified Arabic" w:hAnsi="Simplified Arabic" w:cs="Traditional Arabic"/>
          <w:b/>
          <w:bCs/>
          <w:sz w:val="28"/>
          <w:szCs w:val="28"/>
          <w:rtl/>
        </w:rPr>
        <w:t>ا يأتي</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1.</w:t>
      </w:r>
      <w:r w:rsidRPr="001F032D">
        <w:rPr>
          <w:rFonts w:ascii="Simplified Arabic" w:hAnsi="Simplified Arabic" w:cs="Traditional Arabic"/>
          <w:b/>
          <w:bCs/>
          <w:sz w:val="28"/>
          <w:szCs w:val="28"/>
          <w:rtl/>
        </w:rPr>
        <w:t>تعزيز الثقافـة المدنيـة :</w:t>
      </w:r>
    </w:p>
    <w:p w:rsidR="00CD7C41" w:rsidRPr="001F032D" w:rsidRDefault="00CD7C41" w:rsidP="00CD7C41">
      <w:pPr>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تمثـل الثقافة المدنيـة واحدة من أهم آليات المجتمع المدني , فالمجتمع المدنـي لا ينشط فقط لوجود هياكل تنظيمية تستقل رسميا عن الدولة , فلا قيمـة لهذه الهياكل في حـد ذاتها ما لم تسبقها وتعززها ثقافـة مواكبــة تشدد على ضرورة تقيـد السلطات العامـة بحدود معينـة في تعاملها مع المواطنين واحترامها حق هؤلاء المواطنين في التن</w:t>
      </w:r>
      <w:r>
        <w:rPr>
          <w:rFonts w:ascii="Simplified Arabic" w:hAnsi="Simplified Arabic" w:cs="Traditional Arabic"/>
          <w:b/>
          <w:bCs/>
          <w:sz w:val="28"/>
          <w:szCs w:val="28"/>
          <w:rtl/>
        </w:rPr>
        <w:t>ظيم والاجتماع والتفكير والتعبير</w:t>
      </w:r>
      <w:r w:rsidRPr="001F032D">
        <w:rPr>
          <w:rFonts w:ascii="Simplified Arabic" w:hAnsi="Simplified Arabic" w:cs="Traditional Arabic"/>
          <w:b/>
          <w:bCs/>
          <w:sz w:val="28"/>
          <w:szCs w:val="28"/>
          <w:rtl/>
        </w:rPr>
        <w:t>, وأن تقترن هذه المحددات بالتمسك بقيم أخلا</w:t>
      </w:r>
      <w:r>
        <w:rPr>
          <w:rFonts w:ascii="Simplified Arabic" w:hAnsi="Simplified Arabic" w:cs="Traditional Arabic"/>
          <w:b/>
          <w:bCs/>
          <w:sz w:val="28"/>
          <w:szCs w:val="28"/>
          <w:rtl/>
        </w:rPr>
        <w:t>قية وبأنماط من السلوك تتسق معها</w:t>
      </w:r>
      <w:r w:rsidRPr="001F032D">
        <w:rPr>
          <w:rFonts w:ascii="Simplified Arabic" w:hAnsi="Simplified Arabic" w:cs="Traditional Arabic"/>
          <w:b/>
          <w:bCs/>
          <w:sz w:val="28"/>
          <w:szCs w:val="28"/>
          <w:rtl/>
        </w:rPr>
        <w:t>, ولا يستقيم لمؤسسات المجتمع المدنـي أن تكون فاعلـة</w:t>
      </w:r>
      <w:r>
        <w:rPr>
          <w:rFonts w:ascii="Simplified Arabic" w:hAnsi="Simplified Arabic" w:cs="Traditional Arabic"/>
          <w:b/>
          <w:bCs/>
          <w:sz w:val="28"/>
          <w:szCs w:val="28"/>
          <w:rtl/>
        </w:rPr>
        <w:t xml:space="preserve"> من دون وجود هذا الإطار الثقافي</w:t>
      </w:r>
      <w:r w:rsidRPr="001F032D">
        <w:rPr>
          <w:rFonts w:ascii="Simplified Arabic" w:hAnsi="Simplified Arabic" w:cs="Traditional Arabic"/>
          <w:b/>
          <w:bCs/>
          <w:sz w:val="28"/>
          <w:szCs w:val="28"/>
          <w:rtl/>
        </w:rPr>
        <w:t>, الذي يساعد على ترسيخ قيـ</w:t>
      </w:r>
      <w:r>
        <w:rPr>
          <w:rFonts w:ascii="Simplified Arabic" w:hAnsi="Simplified Arabic" w:cs="Traditional Arabic"/>
          <w:b/>
          <w:bCs/>
          <w:sz w:val="28"/>
          <w:szCs w:val="28"/>
          <w:rtl/>
        </w:rPr>
        <w:t>م الممارسة الديمقراطية ومبادئها.</w:t>
      </w:r>
    </w:p>
    <w:p w:rsidR="00CD7C41" w:rsidRPr="001F032D" w:rsidRDefault="00CD7C41" w:rsidP="00CD7C41">
      <w:pPr>
        <w:spacing w:after="0" w:line="240" w:lineRule="auto"/>
        <w:jc w:val="lowKashida"/>
        <w:rPr>
          <w:rFonts w:ascii="Simplified Arabic" w:hAnsi="Simplified Arabic" w:cs="Traditional Arabic"/>
          <w:b/>
          <w:bCs/>
          <w:sz w:val="28"/>
          <w:szCs w:val="28"/>
          <w:rtl/>
        </w:rPr>
      </w:pPr>
      <w:r>
        <w:rPr>
          <w:rFonts w:ascii="Simplified Arabic" w:hAnsi="Simplified Arabic" w:cs="Traditional Arabic"/>
          <w:b/>
          <w:bCs/>
          <w:sz w:val="28"/>
          <w:szCs w:val="28"/>
          <w:rtl/>
        </w:rPr>
        <w:t>2- تعزي</w:t>
      </w:r>
      <w:r w:rsidRPr="001F032D">
        <w:rPr>
          <w:rFonts w:ascii="Simplified Arabic" w:hAnsi="Simplified Arabic" w:cs="Traditional Arabic"/>
          <w:b/>
          <w:bCs/>
          <w:sz w:val="28"/>
          <w:szCs w:val="28"/>
          <w:rtl/>
        </w:rPr>
        <w:t>ز روح المواط</w:t>
      </w:r>
      <w:r>
        <w:rPr>
          <w:rFonts w:ascii="Simplified Arabic" w:hAnsi="Simplified Arabic" w:cs="Traditional Arabic"/>
          <w:b/>
          <w:bCs/>
          <w:sz w:val="28"/>
          <w:szCs w:val="28"/>
          <w:rtl/>
        </w:rPr>
        <w:t>نة</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تشير دائرة المعارف البريطانية إلى معني مفهوم المواطنة بأنـها (العلاقة بين فـرد ودولـ</w:t>
      </w:r>
      <w:r>
        <w:rPr>
          <w:rFonts w:ascii="Simplified Arabic" w:hAnsi="Simplified Arabic" w:cs="Traditional Arabic"/>
          <w:b/>
          <w:bCs/>
          <w:sz w:val="28"/>
          <w:szCs w:val="28"/>
          <w:rtl/>
        </w:rPr>
        <w:t>ة كمـا يحددها قانون تلك الدولـة</w:t>
      </w:r>
      <w:r w:rsidRPr="001F032D">
        <w:rPr>
          <w:rFonts w:ascii="Simplified Arabic" w:hAnsi="Simplified Arabic" w:cs="Traditional Arabic"/>
          <w:b/>
          <w:bCs/>
          <w:sz w:val="28"/>
          <w:szCs w:val="28"/>
          <w:rtl/>
        </w:rPr>
        <w:t>, وبما تتضمنه تلك العلاق</w:t>
      </w:r>
      <w:r>
        <w:rPr>
          <w:rFonts w:ascii="Simplified Arabic" w:hAnsi="Simplified Arabic" w:cs="Traditional Arabic"/>
          <w:b/>
          <w:bCs/>
          <w:sz w:val="28"/>
          <w:szCs w:val="28"/>
          <w:rtl/>
        </w:rPr>
        <w:t>ة من واجبات وحقوق في تلك الدولة</w:t>
      </w:r>
      <w:r w:rsidRPr="001F032D">
        <w:rPr>
          <w:rFonts w:ascii="Simplified Arabic" w:hAnsi="Simplified Arabic" w:cs="Traditional Arabic"/>
          <w:b/>
          <w:bCs/>
          <w:sz w:val="28"/>
          <w:szCs w:val="28"/>
          <w:rtl/>
        </w:rPr>
        <w:t>, وأنه</w:t>
      </w:r>
      <w:r>
        <w:rPr>
          <w:rFonts w:ascii="Simplified Arabic" w:hAnsi="Simplified Arabic" w:cs="Traditional Arabic"/>
          <w:b/>
          <w:bCs/>
          <w:sz w:val="28"/>
          <w:szCs w:val="28"/>
          <w:rtl/>
        </w:rPr>
        <w:t>ا تسبغ على المواطن حقوقا سياسية</w:t>
      </w:r>
      <w:r w:rsidRPr="001F032D">
        <w:rPr>
          <w:rFonts w:ascii="Simplified Arabic" w:hAnsi="Simplified Arabic" w:cs="Traditional Arabic"/>
          <w:b/>
          <w:bCs/>
          <w:sz w:val="28"/>
          <w:szCs w:val="28"/>
          <w:rtl/>
        </w:rPr>
        <w:t>, مثـل حق</w:t>
      </w:r>
      <w:r>
        <w:rPr>
          <w:rFonts w:ascii="Simplified Arabic" w:hAnsi="Simplified Arabic" w:cs="Traditional Arabic"/>
          <w:b/>
          <w:bCs/>
          <w:sz w:val="28"/>
          <w:szCs w:val="28"/>
          <w:rtl/>
        </w:rPr>
        <w:t xml:space="preserve"> الانتخاب وتولي المناصب العامـة</w:t>
      </w:r>
      <w:r w:rsidRPr="001F032D">
        <w:rPr>
          <w:rFonts w:ascii="Simplified Arabic" w:hAnsi="Simplified Arabic" w:cs="Traditional Arabic"/>
          <w:b/>
          <w:bCs/>
          <w:sz w:val="28"/>
          <w:szCs w:val="28"/>
          <w:rtl/>
        </w:rPr>
        <w:t>, وقـد استدعى مفهوم</w:t>
      </w:r>
      <w:r>
        <w:rPr>
          <w:rFonts w:ascii="Simplified Arabic" w:hAnsi="Simplified Arabic" w:cs="Traditional Arabic"/>
          <w:b/>
          <w:bCs/>
          <w:sz w:val="28"/>
          <w:szCs w:val="28"/>
          <w:rtl/>
        </w:rPr>
        <w:t xml:space="preserve"> المواطن بناء مؤسسات المواطنة (احزاب, جمعيات, تنظيمات) ليشكل فيها</w:t>
      </w:r>
      <w:r w:rsidRPr="001F032D">
        <w:rPr>
          <w:rFonts w:ascii="Simplified Arabic" w:hAnsi="Simplified Arabic" w:cs="Traditional Arabic"/>
          <w:b/>
          <w:bCs/>
          <w:sz w:val="28"/>
          <w:szCs w:val="28"/>
          <w:rtl/>
        </w:rPr>
        <w:t>, ويتدرب في إطار</w:t>
      </w:r>
      <w:r>
        <w:rPr>
          <w:rFonts w:ascii="Simplified Arabic" w:hAnsi="Simplified Arabic" w:cs="Traditional Arabic"/>
          <w:b/>
          <w:bCs/>
          <w:sz w:val="28"/>
          <w:szCs w:val="28"/>
          <w:rtl/>
        </w:rPr>
        <w:t>ها , ويعبر من خلالها عن مشاغلها</w:t>
      </w:r>
      <w:r w:rsidRPr="001F032D">
        <w:rPr>
          <w:rFonts w:ascii="Simplified Arabic" w:hAnsi="Simplified Arabic" w:cs="Traditional Arabic"/>
          <w:b/>
          <w:bCs/>
          <w:sz w:val="28"/>
          <w:szCs w:val="28"/>
          <w:rtl/>
        </w:rPr>
        <w:t xml:space="preserve">, فتأسست بالتالي علاقات المواطنة التي كسرت خير علاقات القربـى الهرميـة لتعبر عن </w:t>
      </w:r>
      <w:r>
        <w:rPr>
          <w:rFonts w:ascii="Simplified Arabic" w:hAnsi="Simplified Arabic" w:cs="Traditional Arabic"/>
          <w:b/>
          <w:bCs/>
          <w:sz w:val="28"/>
          <w:szCs w:val="28"/>
          <w:rtl/>
        </w:rPr>
        <w:t>المساواة بين البشر أمام القانون</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3. </w:t>
      </w:r>
      <w:r>
        <w:rPr>
          <w:rFonts w:ascii="Simplified Arabic" w:hAnsi="Simplified Arabic" w:cs="Traditional Arabic"/>
          <w:b/>
          <w:bCs/>
          <w:sz w:val="28"/>
          <w:szCs w:val="28"/>
          <w:rtl/>
        </w:rPr>
        <w:t>التعبيـر عـن الآراء</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تعـد مؤسسات المجتمع المدنـي قنوات مفتوحة يستطيع من خلالها الأفراد من عرض وجهات نظرهم وآرائهم بحريـة حتى لو تتعارض مع توجهات الحكومـة وسياساتها للتعبير عن مصالحهم بأسلوب منظم وبطريقـة سلميـة من دون اللجوء إلى العنف طالما أن البديل السلمي متوافر ومتاح</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4.</w:t>
      </w:r>
      <w:r>
        <w:rPr>
          <w:rFonts w:ascii="Simplified Arabic" w:hAnsi="Simplified Arabic" w:cs="Traditional Arabic"/>
          <w:b/>
          <w:bCs/>
          <w:sz w:val="28"/>
          <w:szCs w:val="28"/>
          <w:rtl/>
        </w:rPr>
        <w:t>وظيفـة حسم وحل الصراعات</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إذ بواسطة مؤسسات المجتمع المدني يتم حـل معظم النزاعات والعلاقات الداخليـة المتوترة بين اعضائها بطرق سلمية ووديــة من دون ا</w:t>
      </w:r>
      <w:r>
        <w:rPr>
          <w:rFonts w:ascii="Simplified Arabic" w:hAnsi="Simplified Arabic" w:cs="Traditional Arabic"/>
          <w:b/>
          <w:bCs/>
          <w:sz w:val="28"/>
          <w:szCs w:val="28"/>
          <w:rtl/>
        </w:rPr>
        <w:t>ي تدخـل من قبل الدولـة وأجهزتها</w:t>
      </w:r>
      <w:r w:rsidRPr="001F032D">
        <w:rPr>
          <w:rFonts w:ascii="Simplified Arabic" w:hAnsi="Simplified Arabic" w:cs="Traditional Arabic"/>
          <w:b/>
          <w:bCs/>
          <w:sz w:val="28"/>
          <w:szCs w:val="28"/>
          <w:rtl/>
        </w:rPr>
        <w:t>, وهذا هو اساس ممارسة الصراع سلميا على مستوى المجتمع بين الطب</w:t>
      </w:r>
      <w:r>
        <w:rPr>
          <w:rFonts w:ascii="Simplified Arabic" w:hAnsi="Simplified Arabic" w:cs="Traditional Arabic"/>
          <w:b/>
          <w:bCs/>
          <w:sz w:val="28"/>
          <w:szCs w:val="28"/>
          <w:rtl/>
        </w:rPr>
        <w:t>قات والقوى الاجتماعية والسياسية</w:t>
      </w:r>
      <w:r w:rsidRPr="001F032D">
        <w:rPr>
          <w:rFonts w:ascii="Simplified Arabic" w:hAnsi="Simplified Arabic" w:cs="Traditional Arabic"/>
          <w:b/>
          <w:bCs/>
          <w:sz w:val="28"/>
          <w:szCs w:val="28"/>
          <w:rtl/>
        </w:rPr>
        <w:t>, فعندما يستطيع الاعضاء داخل مؤسساتهم المدنيـة حل نزاعاتهم وخلافاتها بشكل سلمي فأنهم بذلك سيكتسبون الخبرة والتجربة والثقافـة اللازمـة لممارسة الصراع الطبقي والسياسي في المجتمع بصورة سلمية من خلال الحوار والتفا</w:t>
      </w:r>
      <w:r>
        <w:rPr>
          <w:rFonts w:ascii="Simplified Arabic" w:hAnsi="Simplified Arabic" w:cs="Traditional Arabic"/>
          <w:b/>
          <w:bCs/>
          <w:sz w:val="28"/>
          <w:szCs w:val="28"/>
          <w:rtl/>
        </w:rPr>
        <w:t>وض واكتساب الثقافـة الديمقراطية</w:t>
      </w:r>
      <w:r w:rsidRPr="001F032D">
        <w:rPr>
          <w:rFonts w:ascii="Simplified Arabic" w:hAnsi="Simplified Arabic" w:cs="Traditional Arabic"/>
          <w:b/>
          <w:bCs/>
          <w:sz w:val="28"/>
          <w:szCs w:val="28"/>
          <w:rtl/>
        </w:rPr>
        <w:t>, مما يؤدي إلى تهيئة المجتمع لممارسة الديمقراطية ا</w:t>
      </w:r>
      <w:r>
        <w:rPr>
          <w:rFonts w:ascii="Simplified Arabic" w:hAnsi="Simplified Arabic" w:cs="Traditional Arabic"/>
          <w:b/>
          <w:bCs/>
          <w:sz w:val="28"/>
          <w:szCs w:val="28"/>
          <w:rtl/>
        </w:rPr>
        <w:t>لسياسية وادارة الصراع بشكل سلمي</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5. </w:t>
      </w:r>
      <w:r w:rsidRPr="001F032D">
        <w:rPr>
          <w:rFonts w:ascii="Simplified Arabic" w:hAnsi="Simplified Arabic" w:cs="Traditional Arabic"/>
          <w:b/>
          <w:bCs/>
          <w:sz w:val="28"/>
          <w:szCs w:val="28"/>
          <w:rtl/>
        </w:rPr>
        <w:t>أفـراز القيـادات الجد</w:t>
      </w:r>
      <w:r>
        <w:rPr>
          <w:rFonts w:ascii="Simplified Arabic" w:hAnsi="Simplified Arabic" w:cs="Traditional Arabic"/>
          <w:b/>
          <w:bCs/>
          <w:sz w:val="28"/>
          <w:szCs w:val="28"/>
          <w:rtl/>
        </w:rPr>
        <w:t>يـدة</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لكـي يواصل المجتمع تقدمـه فأنـه بحاجـة دائمة لأعداد قيادات جديدة تتمتع بنفوذ حقيقي على جماعة محددة من الناس تثق بهم وتلجا اليهم في مواجهة اي مشكلة تقف امامهم ويؤدي وجود هذه القيادات إلى توفر الممارسات القيادية الناجحة والتحول من القيادة النوعية أو المحلية إلى القيادة السياسية </w:t>
      </w:r>
      <w:r>
        <w:rPr>
          <w:rFonts w:ascii="Simplified Arabic" w:hAnsi="Simplified Arabic" w:cs="Traditional Arabic"/>
          <w:b/>
          <w:bCs/>
          <w:sz w:val="28"/>
          <w:szCs w:val="28"/>
          <w:rtl/>
        </w:rPr>
        <w:t>التي تنشط على مستوى المجتمع ككل</w:t>
      </w:r>
      <w:r w:rsidRPr="001F032D">
        <w:rPr>
          <w:rFonts w:ascii="Simplified Arabic" w:hAnsi="Simplified Arabic" w:cs="Traditional Arabic"/>
          <w:b/>
          <w:bCs/>
          <w:sz w:val="28"/>
          <w:szCs w:val="28"/>
          <w:rtl/>
        </w:rPr>
        <w:t>, وهكذا تساهم مؤسسات المجتمع المدني في دفع التطور الديمقراطي بالمجتمع وإنضاجه من خلال</w:t>
      </w:r>
      <w:r>
        <w:rPr>
          <w:rFonts w:ascii="Simplified Arabic" w:hAnsi="Simplified Arabic" w:cs="Traditional Arabic"/>
          <w:b/>
          <w:bCs/>
          <w:sz w:val="28"/>
          <w:szCs w:val="28"/>
          <w:rtl/>
        </w:rPr>
        <w:t xml:space="preserve"> ممارستها لوظيفة افرار القيادات</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6.</w:t>
      </w:r>
      <w:r w:rsidRPr="001F032D">
        <w:rPr>
          <w:rFonts w:ascii="Simplified Arabic" w:hAnsi="Simplified Arabic" w:cs="Traditional Arabic"/>
          <w:b/>
          <w:bCs/>
          <w:sz w:val="28"/>
          <w:szCs w:val="28"/>
          <w:rtl/>
        </w:rPr>
        <w:t>زيادة الثروة وتحسين الاوضاع:</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من خلال توفير الفرص لممارسة عمل أو نشاط يؤدي إلى زيادة الدخل من خلال هذه المؤسسات نفسها مما يجعل المواطن قادر على ممارسة النشاط السياسي و</w:t>
      </w:r>
      <w:r>
        <w:rPr>
          <w:rFonts w:ascii="Simplified Arabic" w:hAnsi="Simplified Arabic" w:cs="Traditional Arabic"/>
          <w:b/>
          <w:bCs/>
          <w:sz w:val="28"/>
          <w:szCs w:val="28"/>
          <w:rtl/>
        </w:rPr>
        <w:t>الاهتمام بقضايا المجتمع العامـة</w:t>
      </w:r>
      <w:r w:rsidRPr="001F032D">
        <w:rPr>
          <w:rFonts w:ascii="Simplified Arabic" w:hAnsi="Simplified Arabic" w:cs="Traditional Arabic"/>
          <w:b/>
          <w:bCs/>
          <w:sz w:val="28"/>
          <w:szCs w:val="28"/>
          <w:rtl/>
        </w:rPr>
        <w:t>, وهذا بعكس الاحوال الاقتصادية التي ينشغل فيها المواطنون في البحث عن لقمة العيش بحيث لا يتوفر لهم الوقت الكافي لممارسة المشاركة السياسية مما يعطل التطور الديمقراطي للمجتمع ويصيبه بالشلل</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32"/>
          <w:szCs w:val="32"/>
        </w:rPr>
      </w:pPr>
      <w:r w:rsidRPr="001F032D">
        <w:rPr>
          <w:rFonts w:ascii="Simplified Arabic" w:hAnsi="Simplified Arabic" w:cs="Traditional Arabic"/>
          <w:b/>
          <w:bCs/>
          <w:sz w:val="32"/>
          <w:szCs w:val="32"/>
          <w:rtl/>
        </w:rPr>
        <w:t>رابعا</w:t>
      </w:r>
      <w:r w:rsidRPr="001F032D">
        <w:rPr>
          <w:rFonts w:ascii="Simplified Arabic" w:hAnsi="Simplified Arabic" w:cs="Traditional Arabic" w:hint="cs"/>
          <w:b/>
          <w:bCs/>
          <w:sz w:val="32"/>
          <w:szCs w:val="32"/>
          <w:rtl/>
        </w:rPr>
        <w:t>ً.</w:t>
      </w:r>
      <w:r w:rsidRPr="001F032D">
        <w:rPr>
          <w:rFonts w:ascii="Simplified Arabic" w:hAnsi="Simplified Arabic" w:cs="Traditional Arabic"/>
          <w:b/>
          <w:bCs/>
          <w:sz w:val="32"/>
          <w:szCs w:val="32"/>
          <w:rtl/>
        </w:rPr>
        <w:t xml:space="preserve"> المفاهيم المقاربة:</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tl/>
        </w:rPr>
      </w:pPr>
      <w:r w:rsidRPr="001F032D">
        <w:rPr>
          <w:rFonts w:ascii="Simplified Arabic" w:hAnsi="Simplified Arabic" w:cs="Traditional Arabic" w:hint="cs"/>
          <w:b/>
          <w:bCs/>
          <w:sz w:val="28"/>
          <w:szCs w:val="28"/>
          <w:rtl/>
        </w:rPr>
        <w:t>1.</w:t>
      </w:r>
      <w:r w:rsidRPr="001F032D">
        <w:rPr>
          <w:rFonts w:ascii="Simplified Arabic" w:hAnsi="Simplified Arabic" w:cs="Traditional Arabic"/>
          <w:b/>
          <w:bCs/>
          <w:sz w:val="28"/>
          <w:szCs w:val="28"/>
          <w:rtl/>
        </w:rPr>
        <w:t>المجتمع الاهلي</w:t>
      </w:r>
      <w:r w:rsidRPr="001F032D">
        <w:rPr>
          <w:rFonts w:ascii="Simplified Arabic" w:hAnsi="Simplified Arabic" w:cs="Traditional Arabic" w:hint="cs"/>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يعد الإرث الاجتماعي المفروض على اساس الفرد أساس التكوينات التقليدية ولا يمكن تغييره , والعلاقات المسيطرة فيها , هي علاقات ( القرابة والأهل والمحلة والمذهب والطائفة والعشيرة </w:t>
      </w:r>
      <w:r>
        <w:rPr>
          <w:rFonts w:ascii="Simplified Arabic" w:hAnsi="Simplified Arabic" w:cs="Traditional Arabic"/>
          <w:b/>
          <w:bCs/>
          <w:sz w:val="28"/>
          <w:szCs w:val="28"/>
          <w:rtl/>
        </w:rPr>
        <w:t>والقرية....إلخ) إنها علاقات (طبيعية, عضوية, جمعية, قسرية, تراتبية</w:t>
      </w:r>
      <w:r w:rsidRPr="001F032D">
        <w:rPr>
          <w:rFonts w:ascii="Simplified Arabic" w:hAnsi="Simplified Arabic" w:cs="Traditional Arabic"/>
          <w:b/>
          <w:bCs/>
          <w:sz w:val="28"/>
          <w:szCs w:val="28"/>
          <w:rtl/>
        </w:rPr>
        <w:t>, هرمي</w:t>
      </w:r>
      <w:r>
        <w:rPr>
          <w:rFonts w:ascii="Simplified Arabic" w:hAnsi="Simplified Arabic" w:cs="Traditional Arabic"/>
          <w:b/>
          <w:bCs/>
          <w:sz w:val="28"/>
          <w:szCs w:val="28"/>
          <w:rtl/>
        </w:rPr>
        <w:t>ة) علاقات تعتمد على روابط الدم</w:t>
      </w:r>
      <w:r w:rsidRPr="001F032D">
        <w:rPr>
          <w:rFonts w:ascii="Simplified Arabic" w:hAnsi="Simplified Arabic" w:cs="Traditional Arabic"/>
          <w:b/>
          <w:bCs/>
          <w:sz w:val="28"/>
          <w:szCs w:val="28"/>
          <w:rtl/>
        </w:rPr>
        <w:t>,</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إذ إن التكوينات الاجتماعية في الريف أكث</w:t>
      </w:r>
      <w:r>
        <w:rPr>
          <w:rFonts w:ascii="Simplified Arabic" w:hAnsi="Simplified Arabic" w:cs="Traditional Arabic"/>
          <w:b/>
          <w:bCs/>
          <w:sz w:val="28"/>
          <w:szCs w:val="28"/>
          <w:rtl/>
        </w:rPr>
        <w:t>ر تمركزا حول العشيرة أو الطائفة</w:t>
      </w:r>
      <w:r w:rsidRPr="001F032D">
        <w:rPr>
          <w:rFonts w:ascii="Simplified Arabic" w:hAnsi="Simplified Arabic" w:cs="Traditional Arabic"/>
          <w:b/>
          <w:bCs/>
          <w:sz w:val="28"/>
          <w:szCs w:val="28"/>
          <w:rtl/>
        </w:rPr>
        <w:t xml:space="preserve">, بينما نجد أن التكوينات الاجتماعية البدوية أكثر تمركزا حول القبيلة أو العشيرة كأساس </w:t>
      </w:r>
      <w:r>
        <w:rPr>
          <w:rFonts w:ascii="Simplified Arabic" w:hAnsi="Simplified Arabic" w:cs="Traditional Arabic"/>
          <w:b/>
          <w:bCs/>
          <w:sz w:val="28"/>
          <w:szCs w:val="28"/>
          <w:rtl/>
        </w:rPr>
        <w:t>للتنظيم, ومن ثم الولاء السياسي</w:t>
      </w:r>
      <w:r w:rsidRPr="001F032D">
        <w:rPr>
          <w:rFonts w:ascii="Simplified Arabic" w:hAnsi="Simplified Arabic" w:cs="Traditional Arabic"/>
          <w:b/>
          <w:bCs/>
          <w:sz w:val="28"/>
          <w:szCs w:val="28"/>
          <w:rtl/>
        </w:rPr>
        <w:t>, ويتألف المجتمع</w:t>
      </w:r>
      <w:r>
        <w:rPr>
          <w:rFonts w:ascii="Simplified Arabic" w:hAnsi="Simplified Arabic" w:cs="Traditional Arabic"/>
          <w:b/>
          <w:bCs/>
          <w:sz w:val="28"/>
          <w:szCs w:val="28"/>
          <w:rtl/>
        </w:rPr>
        <w:t xml:space="preserve"> الأهلي من ثلاثة تكتلات رئيسية</w:t>
      </w:r>
      <w:r>
        <w:rPr>
          <w:rFonts w:ascii="Simplified Arabic" w:hAnsi="Simplified Arabic" w:cs="Traditional Arabic" w:hint="cs"/>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أ. </w:t>
      </w:r>
      <w:r>
        <w:rPr>
          <w:rFonts w:ascii="Simplified Arabic" w:hAnsi="Simplified Arabic" w:cs="Traditional Arabic"/>
          <w:b/>
          <w:bCs/>
          <w:sz w:val="28"/>
          <w:szCs w:val="28"/>
          <w:rtl/>
        </w:rPr>
        <w:t>مجتمع أو (تكتل</w:t>
      </w:r>
      <w:r w:rsidRPr="001F032D">
        <w:rPr>
          <w:rFonts w:ascii="Simplified Arabic" w:hAnsi="Simplified Arabic" w:cs="Traditional Arabic"/>
          <w:b/>
          <w:bCs/>
          <w:sz w:val="28"/>
          <w:szCs w:val="28"/>
          <w:rtl/>
        </w:rPr>
        <w:t>) القبائل أو العشائ</w:t>
      </w:r>
      <w:r>
        <w:rPr>
          <w:rFonts w:ascii="Simplified Arabic" w:hAnsi="Simplified Arabic" w:cs="Traditional Arabic"/>
          <w:b/>
          <w:bCs/>
          <w:sz w:val="28"/>
          <w:szCs w:val="28"/>
          <w:rtl/>
        </w:rPr>
        <w:t>ر والعائلات والقرى وحارات المدن</w:t>
      </w:r>
      <w:r w:rsidRPr="001F032D">
        <w:rPr>
          <w:rFonts w:ascii="Simplified Arabic" w:hAnsi="Simplified Arabic" w:cs="Traditional Arabic"/>
          <w:b/>
          <w:bCs/>
          <w:sz w:val="28"/>
          <w:szCs w:val="28"/>
          <w:rtl/>
        </w:rPr>
        <w:t>, إض</w:t>
      </w:r>
      <w:r>
        <w:rPr>
          <w:rFonts w:ascii="Simplified Arabic" w:hAnsi="Simplified Arabic" w:cs="Traditional Arabic"/>
          <w:b/>
          <w:bCs/>
          <w:sz w:val="28"/>
          <w:szCs w:val="28"/>
          <w:rtl/>
        </w:rPr>
        <w:t>افة إلى الطوائف والمذاهب والملل</w:t>
      </w:r>
      <w:r w:rsidRPr="001F032D">
        <w:rPr>
          <w:rFonts w:ascii="Simplified Arabic" w:hAnsi="Simplified Arabic" w:cs="Traditional Arabic"/>
          <w:b/>
          <w:bCs/>
          <w:sz w:val="28"/>
          <w:szCs w:val="28"/>
          <w:rtl/>
        </w:rPr>
        <w:t>, وكثيرا ما تألفت الطائفة م</w:t>
      </w:r>
      <w:r>
        <w:rPr>
          <w:rFonts w:ascii="Simplified Arabic" w:hAnsi="Simplified Arabic" w:cs="Traditional Arabic"/>
          <w:b/>
          <w:bCs/>
          <w:sz w:val="28"/>
          <w:szCs w:val="28"/>
          <w:rtl/>
        </w:rPr>
        <w:t>ن مجموعة من العشائر أو العائلات</w:t>
      </w:r>
      <w:r w:rsidRPr="001F032D">
        <w:rPr>
          <w:rFonts w:ascii="Simplified Arabic" w:hAnsi="Simplified Arabic" w:cs="Traditional Arabic"/>
          <w:b/>
          <w:bCs/>
          <w:sz w:val="28"/>
          <w:szCs w:val="28"/>
          <w:rtl/>
        </w:rPr>
        <w:t>, هذه الوحدات الاجتماعية كانت منغلقة على نفسها وم</w:t>
      </w:r>
      <w:r>
        <w:rPr>
          <w:rFonts w:ascii="Simplified Arabic" w:hAnsi="Simplified Arabic" w:cs="Traditional Arabic"/>
          <w:b/>
          <w:bCs/>
          <w:sz w:val="28"/>
          <w:szCs w:val="28"/>
          <w:rtl/>
        </w:rPr>
        <w:t>حيطها ومشكلة دويلة أو شبه دويلة</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ب. </w:t>
      </w:r>
      <w:r>
        <w:rPr>
          <w:rFonts w:ascii="Simplified Arabic" w:hAnsi="Simplified Arabic" w:cs="Traditional Arabic"/>
          <w:b/>
          <w:bCs/>
          <w:sz w:val="28"/>
          <w:szCs w:val="28"/>
          <w:rtl/>
        </w:rPr>
        <w:t>مجتمع التكاتف الخيري</w:t>
      </w:r>
      <w:r w:rsidRPr="001F032D">
        <w:rPr>
          <w:rFonts w:ascii="Simplified Arabic" w:hAnsi="Simplified Arabic" w:cs="Traditional Arabic"/>
          <w:b/>
          <w:bCs/>
          <w:sz w:val="28"/>
          <w:szCs w:val="28"/>
          <w:rtl/>
        </w:rPr>
        <w:t>, إذ تتضامن فرقة اجتماعية ذات صلـة قربى ( عائلية أو مذهبية ..الخ) على عمل الخير والإحسان إلى الفقراء والمحتاجين لمساعدتهم للتغلب على نائبات الزمن</w:t>
      </w:r>
      <w:r w:rsidRPr="001F032D">
        <w:rPr>
          <w:rFonts w:ascii="Simplified Arabic" w:hAnsi="Simplified Arabic" w:cs="Traditional Arabic" w:hint="cs"/>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ج.</w:t>
      </w:r>
      <w:r w:rsidRPr="001F032D">
        <w:rPr>
          <w:rFonts w:ascii="Simplified Arabic" w:hAnsi="Simplified Arabic" w:cs="Traditional Arabic"/>
          <w:b/>
          <w:bCs/>
          <w:sz w:val="28"/>
          <w:szCs w:val="28"/>
          <w:rtl/>
        </w:rPr>
        <w:t>مجتمع الطرق الصوفية المنتشرة في الأرياف والمدن , والضاربـة</w:t>
      </w:r>
      <w:r>
        <w:rPr>
          <w:rFonts w:ascii="Simplified Arabic" w:hAnsi="Simplified Arabic" w:cs="Traditional Arabic"/>
          <w:b/>
          <w:bCs/>
          <w:sz w:val="28"/>
          <w:szCs w:val="28"/>
          <w:rtl/>
        </w:rPr>
        <w:t xml:space="preserve"> جذورها في خلايـا المجتمع كافـة</w:t>
      </w:r>
      <w:r w:rsidRPr="001F032D">
        <w:rPr>
          <w:rFonts w:ascii="Simplified Arabic" w:hAnsi="Simplified Arabic" w:cs="Traditional Arabic"/>
          <w:b/>
          <w:bCs/>
          <w:sz w:val="28"/>
          <w:szCs w:val="28"/>
          <w:rtl/>
        </w:rPr>
        <w:t>, إذ كانت الطرق الصوفية بمثابـة أحزاب لعامـة المدن , ويلاحظ أن بعض هذه الطرق وقف ضد طغيان عساكر السلطان ورفع راية الدفاع عن مصالح</w:t>
      </w:r>
      <w:r>
        <w:rPr>
          <w:rFonts w:ascii="Simplified Arabic" w:hAnsi="Simplified Arabic" w:cs="Traditional Arabic"/>
          <w:b/>
          <w:bCs/>
          <w:sz w:val="28"/>
          <w:szCs w:val="28"/>
          <w:rtl/>
        </w:rPr>
        <w:t xml:space="preserve"> (أهل الحرف</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ويمكن إيجاز الفوارق بين المجتمع الأهلي والمجتمع المدني بما </w:t>
      </w:r>
      <w:r w:rsidRPr="001F032D">
        <w:rPr>
          <w:rFonts w:ascii="Simplified Arabic" w:hAnsi="Simplified Arabic" w:cs="Traditional Arabic" w:hint="cs"/>
          <w:b/>
          <w:bCs/>
          <w:sz w:val="28"/>
          <w:szCs w:val="28"/>
          <w:rtl/>
        </w:rPr>
        <w:t>يأتي:</w:t>
      </w:r>
    </w:p>
    <w:p w:rsidR="00CD7C41" w:rsidRPr="001F032D" w:rsidRDefault="00CD7C41" w:rsidP="000908DF">
      <w:pPr>
        <w:pStyle w:val="ListParagraph"/>
        <w:numPr>
          <w:ilvl w:val="0"/>
          <w:numId w:val="1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المجتمع الأهلي وحدة محدودة النطاق , بينما ه</w:t>
      </w:r>
      <w:r>
        <w:rPr>
          <w:rFonts w:ascii="Simplified Arabic" w:hAnsi="Simplified Arabic" w:cs="Traditional Arabic"/>
          <w:b/>
          <w:bCs/>
          <w:sz w:val="28"/>
          <w:szCs w:val="28"/>
          <w:rtl/>
        </w:rPr>
        <w:t>و في المجتمع المدني فحقيقة عامة</w:t>
      </w:r>
      <w:r w:rsidRPr="001F032D">
        <w:rPr>
          <w:rFonts w:ascii="Simplified Arabic" w:hAnsi="Simplified Arabic" w:cs="Traditional Arabic"/>
          <w:b/>
          <w:bCs/>
          <w:sz w:val="28"/>
          <w:szCs w:val="28"/>
          <w:rtl/>
        </w:rPr>
        <w:t>.</w:t>
      </w:r>
    </w:p>
    <w:p w:rsidR="00CD7C41" w:rsidRPr="001F032D" w:rsidRDefault="00CD7C41" w:rsidP="000908DF">
      <w:pPr>
        <w:numPr>
          <w:ilvl w:val="0"/>
          <w:numId w:val="16"/>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يخضع المجتمع الأهلي لسلطان الدين والعرف </w:t>
      </w:r>
      <w:r w:rsidRPr="001F032D">
        <w:rPr>
          <w:rFonts w:ascii="Simplified Arabic" w:hAnsi="Simplified Arabic" w:cs="Traditional Arabic" w:hint="cs"/>
          <w:b/>
          <w:bCs/>
          <w:sz w:val="28"/>
          <w:szCs w:val="28"/>
          <w:rtl/>
        </w:rPr>
        <w:t>والعادات,</w:t>
      </w:r>
      <w:r w:rsidRPr="001F032D">
        <w:rPr>
          <w:rFonts w:ascii="Simplified Arabic" w:hAnsi="Simplified Arabic" w:cs="Traditional Arabic"/>
          <w:b/>
          <w:bCs/>
          <w:sz w:val="28"/>
          <w:szCs w:val="28"/>
          <w:rtl/>
        </w:rPr>
        <w:t xml:space="preserve"> بينما المجتمع المدني يخضع لقوة القانون وقيام الروابط الطبقية </w:t>
      </w:r>
      <w:r w:rsidRPr="001F032D">
        <w:rPr>
          <w:rFonts w:ascii="Simplified Arabic" w:hAnsi="Simplified Arabic" w:cs="Traditional Arabic" w:hint="cs"/>
          <w:b/>
          <w:bCs/>
          <w:sz w:val="28"/>
          <w:szCs w:val="28"/>
          <w:rtl/>
        </w:rPr>
        <w:t>والتعاقدية.</w:t>
      </w:r>
    </w:p>
    <w:p w:rsidR="00CD7C41" w:rsidRPr="001F032D" w:rsidRDefault="00CD7C41" w:rsidP="000908DF">
      <w:pPr>
        <w:numPr>
          <w:ilvl w:val="0"/>
          <w:numId w:val="16"/>
        </w:num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في المجتمع الأهلي تسود العواطف والمشاركة </w:t>
      </w:r>
      <w:r w:rsidRPr="001F032D">
        <w:rPr>
          <w:rFonts w:ascii="Simplified Arabic" w:hAnsi="Simplified Arabic" w:cs="Traditional Arabic" w:hint="cs"/>
          <w:b/>
          <w:bCs/>
          <w:sz w:val="28"/>
          <w:szCs w:val="28"/>
          <w:rtl/>
        </w:rPr>
        <w:t>الجمعية,</w:t>
      </w:r>
      <w:r w:rsidRPr="001F032D">
        <w:rPr>
          <w:rFonts w:ascii="Simplified Arabic" w:hAnsi="Simplified Arabic" w:cs="Traditional Arabic"/>
          <w:b/>
          <w:bCs/>
          <w:sz w:val="28"/>
          <w:szCs w:val="28"/>
          <w:rtl/>
        </w:rPr>
        <w:t xml:space="preserve"> بينما في المجتمع العام تسوده المصلحة الخاصة والصراع وظهور النزاعات </w:t>
      </w:r>
      <w:r w:rsidRPr="001F032D">
        <w:rPr>
          <w:rFonts w:ascii="Simplified Arabic" w:hAnsi="Simplified Arabic" w:cs="Traditional Arabic" w:hint="cs"/>
          <w:b/>
          <w:bCs/>
          <w:sz w:val="28"/>
          <w:szCs w:val="28"/>
          <w:rtl/>
        </w:rPr>
        <w:t>الانتهازية.</w:t>
      </w:r>
    </w:p>
    <w:p w:rsidR="00CD7C41" w:rsidRPr="001F032D" w:rsidRDefault="00CD7C41" w:rsidP="000908DF">
      <w:pPr>
        <w:numPr>
          <w:ilvl w:val="0"/>
          <w:numId w:val="16"/>
        </w:numPr>
        <w:spacing w:after="0" w:line="240" w:lineRule="auto"/>
        <w:contextualSpacing/>
        <w:jc w:val="lowKashida"/>
        <w:rPr>
          <w:rFonts w:ascii="Simplified Arabic" w:hAnsi="Simplified Arabic" w:cs="Traditional Arabic"/>
          <w:b/>
          <w:bCs/>
          <w:sz w:val="28"/>
          <w:szCs w:val="28"/>
        </w:rPr>
      </w:pPr>
      <w:r>
        <w:rPr>
          <w:rFonts w:ascii="Simplified Arabic" w:hAnsi="Simplified Arabic" w:cs="Traditional Arabic"/>
          <w:b/>
          <w:bCs/>
          <w:sz w:val="28"/>
          <w:szCs w:val="28"/>
          <w:rtl/>
        </w:rPr>
        <w:t>تكون الأسرة وحدة المجتمع المحلي</w:t>
      </w:r>
      <w:r w:rsidRPr="001F032D">
        <w:rPr>
          <w:rFonts w:ascii="Simplified Arabic" w:hAnsi="Simplified Arabic" w:cs="Traditional Arabic"/>
          <w:b/>
          <w:bCs/>
          <w:sz w:val="28"/>
          <w:szCs w:val="28"/>
          <w:rtl/>
        </w:rPr>
        <w:t>, بينما تكون الجماعـة هي وحدة التركيب الاجتماعي للمجتمع المدني</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2.</w:t>
      </w:r>
      <w:r w:rsidRPr="001F032D">
        <w:rPr>
          <w:rFonts w:ascii="Simplified Arabic" w:hAnsi="Simplified Arabic" w:cs="Traditional Arabic"/>
          <w:b/>
          <w:bCs/>
          <w:sz w:val="28"/>
          <w:szCs w:val="28"/>
          <w:rtl/>
        </w:rPr>
        <w:t>ا</w:t>
      </w:r>
      <w:r>
        <w:rPr>
          <w:rFonts w:ascii="Simplified Arabic" w:hAnsi="Simplified Arabic" w:cs="Traditional Arabic"/>
          <w:b/>
          <w:bCs/>
          <w:sz w:val="28"/>
          <w:szCs w:val="28"/>
          <w:rtl/>
        </w:rPr>
        <w:t>لمجتمع السياسي</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يمر التوصيف الدقيق للمجتمع المدني عبـر فصل</w:t>
      </w:r>
      <w:r>
        <w:rPr>
          <w:rFonts w:ascii="Simplified Arabic" w:hAnsi="Simplified Arabic" w:cs="Traditional Arabic"/>
          <w:b/>
          <w:bCs/>
          <w:sz w:val="28"/>
          <w:szCs w:val="28"/>
          <w:rtl/>
        </w:rPr>
        <w:t>ه عن المجتمع السياسي وتميزه منه</w:t>
      </w:r>
      <w:r w:rsidRPr="001F032D">
        <w:rPr>
          <w:rFonts w:ascii="Simplified Arabic" w:hAnsi="Simplified Arabic" w:cs="Traditional Arabic"/>
          <w:b/>
          <w:bCs/>
          <w:sz w:val="28"/>
          <w:szCs w:val="28"/>
          <w:rtl/>
        </w:rPr>
        <w:t>, فإذا كان المجتمع السياسي يشمل على كل المؤسسات والأجهزة وال</w:t>
      </w:r>
      <w:r>
        <w:rPr>
          <w:rFonts w:ascii="Simplified Arabic" w:hAnsi="Simplified Arabic" w:cs="Traditional Arabic"/>
          <w:b/>
          <w:bCs/>
          <w:sz w:val="28"/>
          <w:szCs w:val="28"/>
          <w:rtl/>
        </w:rPr>
        <w:t>منظمات المركزية والمحلية للدولة, أو بتعبير آخر</w:t>
      </w:r>
      <w:r w:rsidRPr="001F032D">
        <w:rPr>
          <w:rFonts w:ascii="Simplified Arabic" w:hAnsi="Simplified Arabic" w:cs="Traditional Arabic"/>
          <w:b/>
          <w:bCs/>
          <w:sz w:val="28"/>
          <w:szCs w:val="28"/>
          <w:rtl/>
        </w:rPr>
        <w:t>, جميع المؤسسات الحكومية على اختلاف مستوياتها المكرس</w:t>
      </w:r>
      <w:r>
        <w:rPr>
          <w:rFonts w:ascii="Simplified Arabic" w:hAnsi="Simplified Arabic" w:cs="Traditional Arabic"/>
          <w:b/>
          <w:bCs/>
          <w:sz w:val="28"/>
          <w:szCs w:val="28"/>
          <w:rtl/>
        </w:rPr>
        <w:t>ة لبسط سلطان الدولة</w:t>
      </w:r>
      <w:r w:rsidRPr="001F032D">
        <w:rPr>
          <w:rFonts w:ascii="Simplified Arabic" w:hAnsi="Simplified Arabic" w:cs="Traditional Arabic"/>
          <w:b/>
          <w:bCs/>
          <w:sz w:val="28"/>
          <w:szCs w:val="28"/>
          <w:rtl/>
        </w:rPr>
        <w:t>, بمعنى أن المجتمع المدني السياسي يتضمن السلطات التي تختص بعنصر الإجبار المادي المشروع الذي تحتكره الدولة , فإن المجتمع المدني هو مختلف الأبنية السياسية والاقتصادية والاجتماعية والثقافية والقانونية التي تنتظم في إطارها شبكة معقدة من العلاقات والممارسات بين القوى والتكوينات الاجتماعية في المجتمع , والتي تحدث بصورة دينامية ومستمرة من خلال مجموعة من المؤسسات التطوعيـة التي ت</w:t>
      </w:r>
      <w:r>
        <w:rPr>
          <w:rFonts w:ascii="Simplified Arabic" w:hAnsi="Simplified Arabic" w:cs="Traditional Arabic"/>
          <w:b/>
          <w:bCs/>
          <w:sz w:val="28"/>
          <w:szCs w:val="28"/>
          <w:rtl/>
        </w:rPr>
        <w:t>نشأ وتعمل باستقلالية عن الدولـة</w:t>
      </w:r>
      <w:r w:rsidRPr="001F032D">
        <w:rPr>
          <w:rFonts w:ascii="Simplified Arabic" w:hAnsi="Simplified Arabic" w:cs="Traditional Arabic"/>
          <w:b/>
          <w:bCs/>
          <w:sz w:val="28"/>
          <w:szCs w:val="28"/>
          <w:rtl/>
        </w:rPr>
        <w:t>, وعليه فإن مـا يميز التنظيمات المدنيـة عـن</w:t>
      </w:r>
      <w:r>
        <w:rPr>
          <w:rFonts w:ascii="Simplified Arabic" w:hAnsi="Simplified Arabic" w:cs="Traditional Arabic"/>
          <w:b/>
          <w:bCs/>
          <w:sz w:val="28"/>
          <w:szCs w:val="28"/>
          <w:rtl/>
        </w:rPr>
        <w:t xml:space="preserve"> التنظيمات السياسية عنصران همـا:</w:t>
      </w:r>
      <w:r w:rsidRPr="001F032D">
        <w:rPr>
          <w:rFonts w:ascii="Simplified Arabic" w:hAnsi="Simplified Arabic" w:cs="Traditional Arabic"/>
          <w:b/>
          <w:bCs/>
          <w:sz w:val="28"/>
          <w:szCs w:val="28"/>
          <w:rtl/>
        </w:rPr>
        <w:t xml:space="preserve"> </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 xml:space="preserve">أ. </w:t>
      </w:r>
      <w:r w:rsidRPr="001F032D">
        <w:rPr>
          <w:rFonts w:ascii="Simplified Arabic" w:hAnsi="Simplified Arabic" w:cs="Traditional Arabic"/>
          <w:b/>
          <w:bCs/>
          <w:sz w:val="28"/>
          <w:szCs w:val="28"/>
          <w:rtl/>
        </w:rPr>
        <w:t xml:space="preserve">أن التنظيمات السياسية مركزية تختص </w:t>
      </w:r>
      <w:r>
        <w:rPr>
          <w:rFonts w:ascii="Simplified Arabic" w:hAnsi="Simplified Arabic" w:cs="Traditional Arabic"/>
          <w:b/>
          <w:bCs/>
          <w:sz w:val="28"/>
          <w:szCs w:val="28"/>
          <w:rtl/>
        </w:rPr>
        <w:t>بتكوين السلطة المركزية وحمايتها</w:t>
      </w:r>
      <w:r w:rsidRPr="001F032D">
        <w:rPr>
          <w:rFonts w:ascii="Simplified Arabic" w:hAnsi="Simplified Arabic" w:cs="Traditional Arabic"/>
          <w:b/>
          <w:bCs/>
          <w:sz w:val="28"/>
          <w:szCs w:val="28"/>
          <w:rtl/>
        </w:rPr>
        <w:t>, بينما تقوم التنظيمات المدنية على الخصوصية والاستقلالية الذاتية وتنمية الت</w:t>
      </w:r>
      <w:r w:rsidRPr="001F032D">
        <w:rPr>
          <w:rFonts w:ascii="Simplified Arabic" w:hAnsi="Simplified Arabic" w:cs="Traditional Arabic" w:hint="cs"/>
          <w:b/>
          <w:bCs/>
          <w:sz w:val="28"/>
          <w:szCs w:val="28"/>
          <w:rtl/>
        </w:rPr>
        <w:t>نظيمات</w:t>
      </w:r>
      <w:r w:rsidRPr="001F032D">
        <w:rPr>
          <w:rFonts w:ascii="Simplified Arabic" w:hAnsi="Simplified Arabic" w:cs="Traditional Arabic"/>
          <w:b/>
          <w:bCs/>
          <w:sz w:val="28"/>
          <w:szCs w:val="28"/>
          <w:rtl/>
        </w:rPr>
        <w:t xml:space="preserve"> الجزئية أي أنها تنطبق على نشاطات لا تتدخل السلطة المركزية في تنظيمها المباشر.</w:t>
      </w:r>
    </w:p>
    <w:p w:rsidR="00CD7C41" w:rsidRPr="001F032D" w:rsidRDefault="00CD7C41" w:rsidP="00CD7C41">
      <w:pPr>
        <w:spacing w:after="0" w:line="240" w:lineRule="auto"/>
        <w:contextualSpacing/>
        <w:jc w:val="lowKashida"/>
        <w:rPr>
          <w:rFonts w:ascii="Simplified Arabic" w:hAnsi="Simplified Arabic" w:cs="Traditional Arabic"/>
          <w:b/>
          <w:bCs/>
          <w:sz w:val="28"/>
          <w:szCs w:val="28"/>
          <w:rtl/>
        </w:rPr>
      </w:pPr>
      <w:r w:rsidRPr="001F032D">
        <w:rPr>
          <w:rFonts w:ascii="Simplified Arabic" w:hAnsi="Simplified Arabic" w:cs="Traditional Arabic" w:hint="cs"/>
          <w:b/>
          <w:bCs/>
          <w:sz w:val="28"/>
          <w:szCs w:val="28"/>
          <w:rtl/>
        </w:rPr>
        <w:t>ب.</w:t>
      </w:r>
      <w:r w:rsidRPr="001F032D">
        <w:rPr>
          <w:rFonts w:ascii="Simplified Arabic" w:hAnsi="Simplified Arabic" w:cs="Traditional Arabic"/>
          <w:b/>
          <w:bCs/>
          <w:sz w:val="28"/>
          <w:szCs w:val="28"/>
          <w:rtl/>
        </w:rPr>
        <w:t>إن التنظيمات السياسية رسمية تبنى فيها العلاقات على أسا</w:t>
      </w:r>
      <w:r>
        <w:rPr>
          <w:rFonts w:ascii="Simplified Arabic" w:hAnsi="Simplified Arabic" w:cs="Traditional Arabic"/>
          <w:b/>
          <w:bCs/>
          <w:sz w:val="28"/>
          <w:szCs w:val="28"/>
          <w:rtl/>
        </w:rPr>
        <w:t>س قانون ثابت وعام ومجرد وموضوعي</w:t>
      </w:r>
      <w:r w:rsidRPr="001F032D">
        <w:rPr>
          <w:rFonts w:ascii="Simplified Arabic" w:hAnsi="Simplified Arabic" w:cs="Traditional Arabic"/>
          <w:b/>
          <w:bCs/>
          <w:sz w:val="28"/>
          <w:szCs w:val="28"/>
          <w:rtl/>
        </w:rPr>
        <w:t>, في حين أن التنظيمات المدنيـة تخضع لقواعد غير رسمية رهينة بصورة أكبر لتبدل ميزان القوى أو العادة أو الأخلاق أو المصلحة</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caps/>
          <w:sz w:val="32"/>
          <w:szCs w:val="32"/>
        </w:rPr>
      </w:pPr>
      <w:r>
        <w:rPr>
          <w:rFonts w:ascii="Simplified Arabic" w:hAnsi="Simplified Arabic" w:cs="Traditional Arabic"/>
          <w:b/>
          <w:bCs/>
          <w:caps/>
          <w:sz w:val="32"/>
          <w:szCs w:val="32"/>
          <w:rtl/>
        </w:rPr>
        <w:t>المبحث الثانـي</w:t>
      </w:r>
      <w:r w:rsidRPr="001F032D">
        <w:rPr>
          <w:rFonts w:ascii="Simplified Arabic" w:hAnsi="Simplified Arabic" w:cs="Traditional Arabic"/>
          <w:b/>
          <w:bCs/>
          <w:caps/>
          <w:sz w:val="32"/>
          <w:szCs w:val="32"/>
          <w:rtl/>
        </w:rPr>
        <w:t>:</w:t>
      </w:r>
      <w:r w:rsidRPr="001F032D">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rPr>
        <w:t>مؤسسات المجتمع المدني والفساد في العراق بعد العام (2003)</w:t>
      </w:r>
    </w:p>
    <w:p w:rsidR="00CD7C41" w:rsidRPr="001F032D" w:rsidRDefault="00CD7C41" w:rsidP="00CD7C41">
      <w:pPr>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المجتمع المدني مملكة لحياة اجتماعية منظمة تتميز بانفتاحها وكونها طوعية تدعـم نفسها جزئيا , فضلا عن كونها مستقلـة ذاتيا عن الدولـة , لكنها ترتبط معها بموجب نص قانوني أو مجموعة من الأحكام المشتركة , ومكافحة الفساد عملية متكاملة بين المجتمع والدولة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ويلحظ إن مؤسسات المجتمع المدني في العراق ليس بالظاهرة الجديدة , فقد نشأت مع استقلال الدولة العراقية , إلا أن مسيرتـه لم تشهد استقرارا وثباتا نتيجة تعاقب الأنظمة السياسية التي حكمت العراق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rtl/>
        </w:rPr>
        <w:t xml:space="preserve">, </w:t>
      </w:r>
      <w:r>
        <w:rPr>
          <w:rFonts w:ascii="Simplified Arabic" w:hAnsi="Simplified Arabic" w:cs="Traditional Arabic"/>
          <w:b/>
          <w:bCs/>
          <w:sz w:val="28"/>
          <w:szCs w:val="28"/>
          <w:rtl/>
        </w:rPr>
        <w:t>وعلية سوف  نتناول في هذا المبحث</w:t>
      </w:r>
      <w:r w:rsidRPr="001F032D">
        <w:rPr>
          <w:rFonts w:ascii="Simplified Arabic" w:hAnsi="Simplified Arabic" w:cs="Traditional Arabic"/>
          <w:b/>
          <w:bCs/>
          <w:sz w:val="28"/>
          <w:szCs w:val="28"/>
          <w:rtl/>
        </w:rPr>
        <w:t xml:space="preserve"> واقع مؤسسات المجتمع المدني والفساد في العراق  وآليات المجتمع المدني ودوره في مكافحة الفساد في العراق بعد العام 20</w:t>
      </w:r>
      <w:r>
        <w:rPr>
          <w:rFonts w:ascii="Simplified Arabic" w:hAnsi="Simplified Arabic" w:cs="Traditional Arabic"/>
          <w:b/>
          <w:bCs/>
          <w:sz w:val="28"/>
          <w:szCs w:val="28"/>
          <w:rtl/>
        </w:rPr>
        <w:t>03 ومن خلال مطلبين وكمـا يأتي:</w:t>
      </w:r>
    </w:p>
    <w:p w:rsidR="00CD7C41" w:rsidRDefault="00CD7C41" w:rsidP="00CD7C41">
      <w:pPr>
        <w:spacing w:after="0" w:line="240" w:lineRule="auto"/>
        <w:jc w:val="lowKashida"/>
        <w:rPr>
          <w:rFonts w:ascii="Simplified Arabic" w:hAnsi="Simplified Arabic" w:cs="Traditional Arabic" w:hint="cs"/>
          <w:b/>
          <w:bCs/>
          <w:sz w:val="32"/>
          <w:szCs w:val="32"/>
          <w:rtl/>
        </w:rPr>
      </w:pPr>
    </w:p>
    <w:p w:rsidR="00CD7C41" w:rsidRPr="001F032D" w:rsidRDefault="00CD7C41" w:rsidP="00CD7C41">
      <w:pPr>
        <w:spacing w:after="0" w:line="240" w:lineRule="auto"/>
        <w:jc w:val="lowKashida"/>
        <w:rPr>
          <w:rFonts w:ascii="Simplified Arabic" w:hAnsi="Simplified Arabic" w:cs="Traditional Arabic"/>
          <w:b/>
          <w:bCs/>
          <w:sz w:val="28"/>
          <w:szCs w:val="28"/>
        </w:rPr>
      </w:pPr>
      <w:r>
        <w:rPr>
          <w:rFonts w:ascii="Simplified Arabic" w:hAnsi="Simplified Arabic" w:cs="Traditional Arabic"/>
          <w:b/>
          <w:bCs/>
          <w:sz w:val="32"/>
          <w:szCs w:val="32"/>
          <w:rtl/>
        </w:rPr>
        <w:t>المطلب الاول</w:t>
      </w:r>
      <w:r w:rsidRPr="001F032D">
        <w:rPr>
          <w:rFonts w:ascii="Simplified Arabic" w:hAnsi="Simplified Arabic" w:cs="Traditional Arabic"/>
          <w:b/>
          <w:bCs/>
          <w:sz w:val="32"/>
          <w:szCs w:val="32"/>
          <w:rtl/>
        </w:rPr>
        <w:t>:</w:t>
      </w:r>
      <w:r>
        <w:rPr>
          <w:rFonts w:ascii="Simplified Arabic" w:hAnsi="Simplified Arabic" w:cs="Traditional Arabic" w:hint="cs"/>
          <w:b/>
          <w:bCs/>
          <w:sz w:val="32"/>
          <w:szCs w:val="32"/>
          <w:rtl/>
        </w:rPr>
        <w:t xml:space="preserve"> </w:t>
      </w:r>
      <w:r w:rsidRPr="001F032D">
        <w:rPr>
          <w:rFonts w:ascii="Simplified Arabic" w:hAnsi="Simplified Arabic" w:cs="Traditional Arabic"/>
          <w:b/>
          <w:bCs/>
          <w:sz w:val="32"/>
          <w:szCs w:val="32"/>
          <w:rtl/>
        </w:rPr>
        <w:t>واقـع مؤسسات المجتمع المدني والفساد في العراق بعد العام 2003</w:t>
      </w:r>
      <w:r w:rsidRPr="001F032D">
        <w:rPr>
          <w:rFonts w:ascii="Simplified Arabic" w:hAnsi="Simplified Arabic" w:cs="Traditional Arabic"/>
          <w:b/>
          <w:bCs/>
          <w:sz w:val="28"/>
          <w:szCs w:val="28"/>
          <w:rtl/>
        </w:rPr>
        <w:t xml:space="preserve">                                        </w:t>
      </w:r>
    </w:p>
    <w:p w:rsidR="00CD7C41" w:rsidRPr="001F032D" w:rsidRDefault="00CD7C41" w:rsidP="00CD7C41">
      <w:pPr>
        <w:spacing w:after="0" w:line="240" w:lineRule="auto"/>
        <w:ind w:firstLine="720"/>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في تفسير الظواهر الاجتماعية ومن رؤيـة العل</w:t>
      </w:r>
      <w:r>
        <w:rPr>
          <w:rFonts w:ascii="Simplified Arabic" w:hAnsi="Simplified Arabic" w:cs="Traditional Arabic"/>
          <w:b/>
          <w:bCs/>
          <w:sz w:val="28"/>
          <w:szCs w:val="28"/>
          <w:rtl/>
        </w:rPr>
        <w:t xml:space="preserve">وم الانسانية المتجددة والمتغيرة, </w:t>
      </w:r>
      <w:r w:rsidRPr="001F032D">
        <w:rPr>
          <w:rFonts w:ascii="Simplified Arabic" w:hAnsi="Simplified Arabic" w:cs="Traditional Arabic"/>
          <w:b/>
          <w:bCs/>
          <w:sz w:val="28"/>
          <w:szCs w:val="28"/>
          <w:rtl/>
        </w:rPr>
        <w:t>يكون البحث في تلك الظواهر معتمدا على الاصول التاريخية لها وذلك من أجل فهم وادراك الواقع الحقيقي لتلك الظواهر وتحليل ذلك  الواقع بصورة تقترب من الحقيقة النسبية ومعرفة الاسباب والنتائج المتوقعة من تلك الظواهر الاجتماعية ومنها ظاهرة المجتمع المدني و</w:t>
      </w:r>
      <w:r>
        <w:rPr>
          <w:rFonts w:ascii="Simplified Arabic" w:hAnsi="Simplified Arabic" w:cs="Traditional Arabic"/>
          <w:b/>
          <w:bCs/>
          <w:sz w:val="28"/>
          <w:szCs w:val="28"/>
          <w:rtl/>
        </w:rPr>
        <w:t>ظاهرة الفساد في إي مجتمع انساني</w:t>
      </w:r>
      <w:r w:rsidRPr="001F032D">
        <w:rPr>
          <w:rFonts w:ascii="Simplified Arabic" w:hAnsi="Simplified Arabic" w:cs="Traditional Arabic"/>
          <w:b/>
          <w:bCs/>
          <w:sz w:val="28"/>
          <w:szCs w:val="28"/>
          <w:rtl/>
        </w:rPr>
        <w:t xml:space="preserve">, وعلية سوف نتناول بالبحث واقع مؤسسات المجتمع المدني وظاهرة الفساد قبل وبعد العام (2003) وكما </w:t>
      </w:r>
      <w:r w:rsidRPr="001F032D">
        <w:rPr>
          <w:rFonts w:ascii="Simplified Arabic" w:hAnsi="Simplified Arabic" w:cs="Traditional Arabic" w:hint="cs"/>
          <w:b/>
          <w:bCs/>
          <w:sz w:val="28"/>
          <w:szCs w:val="28"/>
          <w:rtl/>
        </w:rPr>
        <w:t>يأتي</w:t>
      </w:r>
      <w:r w:rsidRPr="001F032D">
        <w:rPr>
          <w:rFonts w:ascii="Simplified Arabic" w:hAnsi="Simplified Arabic" w:cs="Traditional Arabic"/>
          <w:b/>
          <w:bCs/>
          <w:sz w:val="28"/>
          <w:szCs w:val="28"/>
          <w:rtl/>
        </w:rPr>
        <w:t xml:space="preserve"> :</w:t>
      </w:r>
    </w:p>
    <w:p w:rsidR="00CD7C41" w:rsidRPr="001F032D" w:rsidRDefault="00CD7C41" w:rsidP="00CD7C41">
      <w:pPr>
        <w:spacing w:after="0" w:line="240" w:lineRule="auto"/>
        <w:jc w:val="both"/>
        <w:rPr>
          <w:rFonts w:ascii="Simplified Arabic" w:hAnsi="Simplified Arabic" w:cs="Traditional Arabic"/>
          <w:b/>
          <w:bCs/>
          <w:sz w:val="32"/>
          <w:szCs w:val="32"/>
        </w:rPr>
      </w:pPr>
      <w:r w:rsidRPr="001F032D">
        <w:rPr>
          <w:rFonts w:ascii="Simplified Arabic" w:hAnsi="Simplified Arabic" w:cs="Traditional Arabic"/>
          <w:b/>
          <w:bCs/>
          <w:sz w:val="32"/>
          <w:szCs w:val="32"/>
          <w:rtl/>
        </w:rPr>
        <w:t>أولا</w:t>
      </w:r>
      <w:r w:rsidRPr="001F032D">
        <w:rPr>
          <w:rFonts w:ascii="Simplified Arabic" w:hAnsi="Simplified Arabic" w:cs="Traditional Arabic" w:hint="cs"/>
          <w:b/>
          <w:bCs/>
          <w:sz w:val="32"/>
          <w:szCs w:val="32"/>
          <w:rtl/>
        </w:rPr>
        <w:t xml:space="preserve">. </w:t>
      </w:r>
      <w:r w:rsidRPr="001F032D">
        <w:rPr>
          <w:rFonts w:ascii="Simplified Arabic" w:hAnsi="Simplified Arabic" w:cs="Traditional Arabic"/>
          <w:b/>
          <w:bCs/>
          <w:sz w:val="32"/>
          <w:szCs w:val="32"/>
          <w:rtl/>
        </w:rPr>
        <w:t xml:space="preserve">واقــع مؤسسات المجتمع المدني في العراق </w:t>
      </w:r>
    </w:p>
    <w:p w:rsidR="00CD7C41" w:rsidRPr="001F032D" w:rsidRDefault="00CD7C41" w:rsidP="00CD7C41">
      <w:p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1</w:t>
      </w:r>
      <w:r w:rsidRPr="001F032D">
        <w:rPr>
          <w:rFonts w:ascii="Simplified Arabic" w:hAnsi="Simplified Arabic" w:cs="Traditional Arabic" w:hint="cs"/>
          <w:b/>
          <w:bCs/>
          <w:sz w:val="28"/>
          <w:szCs w:val="28"/>
          <w:rtl/>
        </w:rPr>
        <w:t>.</w:t>
      </w:r>
      <w:r w:rsidRPr="001F032D">
        <w:rPr>
          <w:rFonts w:ascii="Simplified Arabic" w:hAnsi="Simplified Arabic" w:cs="Traditional Arabic"/>
          <w:b/>
          <w:bCs/>
          <w:sz w:val="28"/>
          <w:szCs w:val="28"/>
          <w:rtl/>
        </w:rPr>
        <w:t>مؤسسات المجتمع المدنـي في العراق قبل العام (2003):</w:t>
      </w:r>
    </w:p>
    <w:p w:rsidR="00CD7C41" w:rsidRPr="001F032D" w:rsidRDefault="00CD7C41" w:rsidP="00CD7C41">
      <w:pPr>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أسست الدولة العرقية الحديثة في العام 1921 في ظل الاحتلال البريطاني , وفي مجتمع جمع بين التقليدي والحديث, إذ انقسم المجتمع العراقي بص</w:t>
      </w:r>
      <w:r>
        <w:rPr>
          <w:rFonts w:ascii="Simplified Arabic" w:hAnsi="Simplified Arabic" w:cs="Traditional Arabic"/>
          <w:b/>
          <w:bCs/>
          <w:sz w:val="28"/>
          <w:szCs w:val="28"/>
          <w:rtl/>
        </w:rPr>
        <w:t>ورة عامـة إلى ثلاث طبقات رئيسية: أولها</w:t>
      </w:r>
      <w:r w:rsidRPr="001F032D">
        <w:rPr>
          <w:rFonts w:ascii="Simplified Arabic" w:hAnsi="Simplified Arabic" w:cs="Traditional Arabic"/>
          <w:b/>
          <w:bCs/>
          <w:sz w:val="28"/>
          <w:szCs w:val="28"/>
          <w:rtl/>
        </w:rPr>
        <w:t>, طبقة الاقطاعيين ورؤساء القبائل وكبار الملاك وهي الطبقة المتنفذة التي كانت تسيطر على أجهزة الحكم نتيجة لسيطرتها على الارض ود</w:t>
      </w:r>
      <w:r>
        <w:rPr>
          <w:rFonts w:ascii="Simplified Arabic" w:hAnsi="Simplified Arabic" w:cs="Traditional Arabic"/>
          <w:b/>
          <w:bCs/>
          <w:sz w:val="28"/>
          <w:szCs w:val="28"/>
          <w:rtl/>
        </w:rPr>
        <w:t>عم النظام السياسي والقانوني لها, وثانيها</w:t>
      </w:r>
      <w:r w:rsidRPr="001F032D">
        <w:rPr>
          <w:rFonts w:ascii="Simplified Arabic" w:hAnsi="Simplified Arabic" w:cs="Traditional Arabic"/>
          <w:b/>
          <w:bCs/>
          <w:sz w:val="28"/>
          <w:szCs w:val="28"/>
          <w:rtl/>
        </w:rPr>
        <w:t>: طبقة الفلاحين والقبائل الرحل البدو والحرفيين وهي أكثر الطبقات عددا وتأخرا في النواحي الاجتماعية والثقافية والاقتصاد</w:t>
      </w:r>
      <w:r>
        <w:rPr>
          <w:rFonts w:ascii="Simplified Arabic" w:hAnsi="Simplified Arabic" w:cs="Traditional Arabic"/>
          <w:b/>
          <w:bCs/>
          <w:sz w:val="28"/>
          <w:szCs w:val="28"/>
          <w:rtl/>
        </w:rPr>
        <w:t>ية, ولم يكن لها وعي سياسي عالي</w:t>
      </w:r>
      <w:r w:rsidRPr="001F032D">
        <w:rPr>
          <w:rFonts w:ascii="Simplified Arabic" w:hAnsi="Simplified Arabic" w:cs="Traditional Arabic"/>
          <w:b/>
          <w:bCs/>
          <w:sz w:val="28"/>
          <w:szCs w:val="28"/>
          <w:rtl/>
        </w:rPr>
        <w:t>, أما الطب</w:t>
      </w:r>
      <w:r>
        <w:rPr>
          <w:rFonts w:ascii="Simplified Arabic" w:hAnsi="Simplified Arabic" w:cs="Traditional Arabic"/>
          <w:b/>
          <w:bCs/>
          <w:sz w:val="28"/>
          <w:szCs w:val="28"/>
          <w:rtl/>
        </w:rPr>
        <w:t>قة الثالثة</w:t>
      </w:r>
      <w:r w:rsidRPr="001F032D">
        <w:rPr>
          <w:rFonts w:ascii="Simplified Arabic" w:hAnsi="Simplified Arabic" w:cs="Traditional Arabic"/>
          <w:b/>
          <w:bCs/>
          <w:sz w:val="28"/>
          <w:szCs w:val="28"/>
          <w:rtl/>
        </w:rPr>
        <w:t>: فهي الطبقة الوسطى التي تضم صغار ا</w:t>
      </w:r>
      <w:r>
        <w:rPr>
          <w:rFonts w:ascii="Simplified Arabic" w:hAnsi="Simplified Arabic" w:cs="Traditional Arabic"/>
          <w:b/>
          <w:bCs/>
          <w:sz w:val="28"/>
          <w:szCs w:val="28"/>
          <w:rtl/>
        </w:rPr>
        <w:t>لتجار والمثقفين والفنيين وغيرهم</w:t>
      </w:r>
      <w:r w:rsidRPr="001F032D">
        <w:rPr>
          <w:rFonts w:ascii="Simplified Arabic" w:hAnsi="Simplified Arabic" w:cs="Traditional Arabic"/>
          <w:b/>
          <w:bCs/>
          <w:sz w:val="28"/>
          <w:szCs w:val="28"/>
          <w:rtl/>
        </w:rPr>
        <w:t>, ولم يكن لهذه ال</w:t>
      </w:r>
      <w:r>
        <w:rPr>
          <w:rFonts w:ascii="Simplified Arabic" w:hAnsi="Simplified Arabic" w:cs="Traditional Arabic"/>
          <w:b/>
          <w:bCs/>
          <w:sz w:val="28"/>
          <w:szCs w:val="28"/>
          <w:rtl/>
        </w:rPr>
        <w:t>طبقة أثر في ميدان العمل السياسي</w:t>
      </w:r>
      <w:r w:rsidRPr="001F032D">
        <w:rPr>
          <w:rFonts w:ascii="Simplified Arabic" w:hAnsi="Simplified Arabic" w:cs="Traditional Arabic"/>
          <w:b/>
          <w:bCs/>
          <w:sz w:val="28"/>
          <w:szCs w:val="28"/>
          <w:rtl/>
        </w:rPr>
        <w:t xml:space="preserve">, وكان لنمو </w:t>
      </w:r>
      <w:r>
        <w:rPr>
          <w:rFonts w:ascii="Simplified Arabic" w:hAnsi="Simplified Arabic" w:cs="Traditional Arabic"/>
          <w:b/>
          <w:bCs/>
          <w:sz w:val="28"/>
          <w:szCs w:val="28"/>
          <w:rtl/>
        </w:rPr>
        <w:t>الدولة العراقية في معظم مفاصلها</w:t>
      </w:r>
      <w:r w:rsidRPr="001F032D">
        <w:rPr>
          <w:rFonts w:ascii="Simplified Arabic" w:hAnsi="Simplified Arabic" w:cs="Traditional Arabic"/>
          <w:b/>
          <w:bCs/>
          <w:sz w:val="28"/>
          <w:szCs w:val="28"/>
          <w:rtl/>
        </w:rPr>
        <w:t>, قد غير تركيبة المجتم</w:t>
      </w:r>
      <w:r>
        <w:rPr>
          <w:rFonts w:ascii="Simplified Arabic" w:hAnsi="Simplified Arabic" w:cs="Traditional Arabic"/>
          <w:b/>
          <w:bCs/>
          <w:sz w:val="28"/>
          <w:szCs w:val="28"/>
          <w:rtl/>
        </w:rPr>
        <w:t>ع فنمت الطبقات الوسطى بشكل واسع</w:t>
      </w:r>
      <w:r w:rsidRPr="001F032D">
        <w:rPr>
          <w:rFonts w:ascii="Simplified Arabic" w:hAnsi="Simplified Arabic" w:cs="Traditional Arabic"/>
          <w:b/>
          <w:bCs/>
          <w:sz w:val="28"/>
          <w:szCs w:val="28"/>
          <w:rtl/>
        </w:rPr>
        <w:t>, ونتيجة لعدم استيعاب هذا التغيير والسماح لها بالاندماج في مؤسسات الدولة ظهرت الأحزاب السياسية والجمعيات التي استوعب الطبقة المثقفة المت</w:t>
      </w:r>
      <w:r>
        <w:rPr>
          <w:rFonts w:ascii="Simplified Arabic" w:hAnsi="Simplified Arabic" w:cs="Traditional Arabic"/>
          <w:b/>
          <w:bCs/>
          <w:sz w:val="28"/>
          <w:szCs w:val="28"/>
          <w:rtl/>
        </w:rPr>
        <w:t>وسطة, والجمعيات والاتحادات مثل</w:t>
      </w:r>
      <w:r w:rsidRPr="001F032D">
        <w:rPr>
          <w:rFonts w:ascii="Simplified Arabic" w:hAnsi="Simplified Arabic" w:cs="Traditional Arabic"/>
          <w:b/>
          <w:bCs/>
          <w:sz w:val="28"/>
          <w:szCs w:val="28"/>
          <w:rtl/>
        </w:rPr>
        <w:t>: الح</w:t>
      </w:r>
      <w:r>
        <w:rPr>
          <w:rFonts w:ascii="Simplified Arabic" w:hAnsi="Simplified Arabic" w:cs="Traditional Arabic"/>
          <w:b/>
          <w:bCs/>
          <w:sz w:val="28"/>
          <w:szCs w:val="28"/>
          <w:rtl/>
        </w:rPr>
        <w:t>زب الوطني الحر (جعفر ابو التمن), وحزب النهضة (أمين الجرجفجي)</w:t>
      </w:r>
      <w:r w:rsidRPr="001F032D">
        <w:rPr>
          <w:rFonts w:ascii="Simplified Arabic" w:hAnsi="Simplified Arabic" w:cs="Traditional Arabic"/>
          <w:b/>
          <w:bCs/>
          <w:sz w:val="28"/>
          <w:szCs w:val="28"/>
          <w:rtl/>
        </w:rPr>
        <w:t>, وال</w:t>
      </w:r>
      <w:r>
        <w:rPr>
          <w:rFonts w:ascii="Simplified Arabic" w:hAnsi="Simplified Arabic" w:cs="Traditional Arabic"/>
          <w:b/>
          <w:bCs/>
          <w:sz w:val="28"/>
          <w:szCs w:val="28"/>
          <w:rtl/>
        </w:rPr>
        <w:t>حزب الحر العراقي (محمود النقيب)</w:t>
      </w:r>
      <w:r w:rsidRPr="001F032D">
        <w:rPr>
          <w:rFonts w:ascii="Simplified Arabic" w:hAnsi="Simplified Arabic" w:cs="Traditional Arabic"/>
          <w:b/>
          <w:bCs/>
          <w:sz w:val="28"/>
          <w:szCs w:val="28"/>
          <w:rtl/>
        </w:rPr>
        <w:t>,</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إذ دعت تلك</w:t>
      </w:r>
      <w:r>
        <w:rPr>
          <w:rFonts w:ascii="Simplified Arabic" w:hAnsi="Simplified Arabic" w:cs="Traditional Arabic"/>
          <w:b/>
          <w:bCs/>
          <w:sz w:val="28"/>
          <w:szCs w:val="28"/>
          <w:rtl/>
        </w:rPr>
        <w:t xml:space="preserve"> الاحزاب في العام (1922)</w:t>
      </w:r>
      <w:r w:rsidRPr="001F032D">
        <w:rPr>
          <w:rFonts w:ascii="Simplified Arabic" w:hAnsi="Simplified Arabic" w:cs="Traditional Arabic"/>
          <w:b/>
          <w:bCs/>
          <w:sz w:val="28"/>
          <w:szCs w:val="28"/>
          <w:rtl/>
        </w:rPr>
        <w:t xml:space="preserve"> إلى قيام حكومـة ملكية دستورية ديموقراطية فضلا عن قيامها بالدعوة </w:t>
      </w:r>
      <w:r>
        <w:rPr>
          <w:rFonts w:ascii="Simplified Arabic" w:hAnsi="Simplified Arabic" w:cs="Traditional Arabic"/>
          <w:b/>
          <w:bCs/>
          <w:sz w:val="28"/>
          <w:szCs w:val="28"/>
          <w:rtl/>
        </w:rPr>
        <w:t>إلى انشاء مؤسسات المجتمع المدني</w:t>
      </w:r>
      <w:r w:rsidRPr="001F032D">
        <w:rPr>
          <w:rFonts w:ascii="Simplified Arabic" w:hAnsi="Simplified Arabic" w:cs="Traditional Arabic"/>
          <w:b/>
          <w:bCs/>
          <w:sz w:val="28"/>
          <w:szCs w:val="28"/>
          <w:rtl/>
        </w:rPr>
        <w:t xml:space="preserve">, مثل ما قام به الحزب الوطني الحر في التشجيع لإنشاء جمعية أصحاب </w:t>
      </w:r>
      <w:r w:rsidRPr="001F032D">
        <w:rPr>
          <w:rFonts w:ascii="Simplified Arabic" w:hAnsi="Simplified Arabic" w:cs="Traditional Arabic" w:hint="cs"/>
          <w:b/>
          <w:bCs/>
          <w:sz w:val="28"/>
          <w:szCs w:val="28"/>
          <w:rtl/>
        </w:rPr>
        <w:t>الصنائع</w:t>
      </w:r>
      <w:r w:rsidRPr="001F032D">
        <w:rPr>
          <w:rFonts w:ascii="Simplified Arabic" w:hAnsi="Simplified Arabic" w:cs="Traditional Arabic"/>
          <w:b/>
          <w:bCs/>
          <w:sz w:val="28"/>
          <w:szCs w:val="28"/>
          <w:rtl/>
        </w:rPr>
        <w:t xml:space="preserve"> الت</w:t>
      </w:r>
      <w:r>
        <w:rPr>
          <w:rFonts w:ascii="Simplified Arabic" w:hAnsi="Simplified Arabic" w:cs="Traditional Arabic"/>
          <w:b/>
          <w:bCs/>
          <w:sz w:val="28"/>
          <w:szCs w:val="28"/>
          <w:rtl/>
        </w:rPr>
        <w:t>ي حملت في بدايتها طابع الحرفيين</w:t>
      </w:r>
      <w:r w:rsidRPr="001F032D">
        <w:rPr>
          <w:rFonts w:ascii="Simplified Arabic" w:hAnsi="Simplified Arabic" w:cs="Traditional Arabic"/>
          <w:b/>
          <w:bCs/>
          <w:sz w:val="28"/>
          <w:szCs w:val="28"/>
          <w:rtl/>
        </w:rPr>
        <w:t xml:space="preserve">, وبعد ذلك تشكلت عدد من منظمات المجتمع المهنية والتعاونية التي قدمت خدمات إنسانية منها ماهو رسمي وغير رسمي </w:t>
      </w:r>
      <w:r>
        <w:rPr>
          <w:rFonts w:ascii="Simplified Arabic" w:hAnsi="Simplified Arabic" w:cs="Traditional Arabic"/>
          <w:b/>
          <w:bCs/>
          <w:sz w:val="28"/>
          <w:szCs w:val="28"/>
          <w:rtl/>
        </w:rPr>
        <w:t>, مثل جمعية حماية الاطفال (1928)</w:t>
      </w:r>
      <w:r w:rsidRPr="001F032D">
        <w:rPr>
          <w:rFonts w:ascii="Simplified Arabic" w:hAnsi="Simplified Arabic" w:cs="Traditional Arabic"/>
          <w:b/>
          <w:bCs/>
          <w:sz w:val="28"/>
          <w:szCs w:val="28"/>
          <w:rtl/>
        </w:rPr>
        <w:t>, وجمعية الهلال الاحمر (</w:t>
      </w:r>
      <w:r>
        <w:rPr>
          <w:rFonts w:ascii="Simplified Arabic" w:hAnsi="Simplified Arabic" w:cs="Traditional Arabic"/>
          <w:b/>
          <w:bCs/>
          <w:sz w:val="28"/>
          <w:szCs w:val="28"/>
          <w:rtl/>
        </w:rPr>
        <w:t>1932)</w:t>
      </w:r>
      <w:r w:rsidRPr="001F032D">
        <w:rPr>
          <w:rFonts w:ascii="Simplified Arabic" w:hAnsi="Simplified Arabic" w:cs="Traditional Arabic"/>
          <w:b/>
          <w:bCs/>
          <w:sz w:val="28"/>
          <w:szCs w:val="28"/>
          <w:rtl/>
        </w:rPr>
        <w:t>, وجمعية بيوت الأمة (1935), وجمعية الاتحاد النسائي العراقي (1944), ومع اعلان ا</w:t>
      </w:r>
      <w:r>
        <w:rPr>
          <w:rFonts w:ascii="Simplified Arabic" w:hAnsi="Simplified Arabic" w:cs="Traditional Arabic"/>
          <w:b/>
          <w:bCs/>
          <w:sz w:val="28"/>
          <w:szCs w:val="28"/>
          <w:rtl/>
        </w:rPr>
        <w:t>لجمهورية تعطلت الحياة الدستورية, وغطت الساحة السياسية العراقية, والصراعات الحزبية</w:t>
      </w:r>
      <w:r w:rsidRPr="001F032D">
        <w:rPr>
          <w:rFonts w:ascii="Simplified Arabic" w:hAnsi="Simplified Arabic" w:cs="Traditional Arabic"/>
          <w:b/>
          <w:bCs/>
          <w:sz w:val="28"/>
          <w:szCs w:val="28"/>
          <w:rtl/>
        </w:rPr>
        <w:t xml:space="preserve">, فانعدمت فرص بناء المجتمع المدني </w:t>
      </w:r>
      <w:r w:rsidRPr="001F032D">
        <w:rPr>
          <w:rFonts w:ascii="Simplified Arabic" w:hAnsi="Simplified Arabic" w:cs="Traditional Arabic" w:hint="cs"/>
          <w:b/>
          <w:bCs/>
          <w:sz w:val="28"/>
          <w:szCs w:val="28"/>
          <w:rtl/>
        </w:rPr>
        <w:t>باستثناء</w:t>
      </w:r>
      <w:r w:rsidRPr="001F032D">
        <w:rPr>
          <w:rFonts w:ascii="Simplified Arabic" w:hAnsi="Simplified Arabic" w:cs="Traditional Arabic"/>
          <w:b/>
          <w:bCs/>
          <w:sz w:val="28"/>
          <w:szCs w:val="28"/>
          <w:rtl/>
        </w:rPr>
        <w:t xml:space="preserve"> منظمات مهنية بقيت </w:t>
      </w:r>
      <w:r w:rsidRPr="001F032D">
        <w:rPr>
          <w:rFonts w:ascii="Simplified Arabic" w:hAnsi="Simplified Arabic" w:cs="Traditional Arabic" w:hint="cs"/>
          <w:b/>
          <w:bCs/>
          <w:sz w:val="28"/>
          <w:szCs w:val="28"/>
          <w:rtl/>
        </w:rPr>
        <w:t>ضعيفة</w:t>
      </w:r>
      <w:r w:rsidRPr="001F032D">
        <w:rPr>
          <w:rFonts w:ascii="Simplified Arabic" w:hAnsi="Simplified Arabic" w:cs="Traditional Arabic"/>
          <w:b/>
          <w:bCs/>
          <w:sz w:val="28"/>
          <w:szCs w:val="28"/>
          <w:rtl/>
        </w:rPr>
        <w:t>, إذ نجد أن الاحزاب المجازة كانت (5)</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أحزاب,</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بينما بلغ عددالجمعيات والنقابات في محافظة</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بغداد</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(142)جمعية و(6)جمعيات في الموصل و(20)ناديا ترفيهيا,وفي البصرة كان</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(16)</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جمعية</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و(27)</w:t>
      </w:r>
      <w:r>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rPr>
        <w:t xml:space="preserve">ناديا ترفيهيا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وبعـد انقلاب (1963) كان هناك انتكا</w:t>
      </w:r>
      <w:r>
        <w:rPr>
          <w:rFonts w:ascii="Simplified Arabic" w:hAnsi="Simplified Arabic" w:cs="Traditional Arabic"/>
          <w:b/>
          <w:bCs/>
          <w:sz w:val="28"/>
          <w:szCs w:val="28"/>
          <w:rtl/>
        </w:rPr>
        <w:t>سة حقيقية لمفهوم المجتمع المدني</w:t>
      </w:r>
      <w:r w:rsidRPr="001F032D">
        <w:rPr>
          <w:rFonts w:ascii="Simplified Arabic" w:hAnsi="Simplified Arabic" w:cs="Traditional Arabic"/>
          <w:b/>
          <w:bCs/>
          <w:sz w:val="28"/>
          <w:szCs w:val="28"/>
          <w:rtl/>
        </w:rPr>
        <w:t>, وأخذت هذه المؤسسات تتقلص في نشاطها وبشكل ملحوظ بسبب ازدياد هيمنة الدولة المركزية سيا</w:t>
      </w:r>
      <w:r>
        <w:rPr>
          <w:rFonts w:ascii="Simplified Arabic" w:hAnsi="Simplified Arabic" w:cs="Traditional Arabic"/>
          <w:b/>
          <w:bCs/>
          <w:sz w:val="28"/>
          <w:szCs w:val="28"/>
          <w:rtl/>
        </w:rPr>
        <w:t>سيا واجتماعيا وثقافيا واقتصاديا</w:t>
      </w:r>
      <w:r w:rsidRPr="001F032D">
        <w:rPr>
          <w:rFonts w:ascii="Simplified Arabic" w:hAnsi="Simplified Arabic" w:cs="Traditional Arabic"/>
          <w:b/>
          <w:bCs/>
          <w:sz w:val="28"/>
          <w:szCs w:val="28"/>
          <w:rtl/>
        </w:rPr>
        <w:t>, إذ أصبحت الدو</w:t>
      </w:r>
      <w:r>
        <w:rPr>
          <w:rFonts w:ascii="Simplified Arabic" w:hAnsi="Simplified Arabic" w:cs="Traditional Arabic"/>
          <w:b/>
          <w:bCs/>
          <w:sz w:val="28"/>
          <w:szCs w:val="28"/>
          <w:rtl/>
        </w:rPr>
        <w:t>لة هي المحور لكل شيء في المجتمع</w:t>
      </w:r>
      <w:r w:rsidRPr="001F032D">
        <w:rPr>
          <w:rFonts w:ascii="Simplified Arabic" w:hAnsi="Simplified Arabic" w:cs="Traditional Arabic"/>
          <w:b/>
          <w:bCs/>
          <w:sz w:val="28"/>
          <w:szCs w:val="28"/>
          <w:rtl/>
        </w:rPr>
        <w:t>, حيث كانت هي المالك فاحتكرت التجارة والمصارف مما اضعف دور المجتمع المدني</w:t>
      </w:r>
      <w:r>
        <w:rPr>
          <w:rFonts w:ascii="Simplified Arabic" w:hAnsi="Simplified Arabic" w:cs="Traditional Arabic"/>
          <w:b/>
          <w:bCs/>
          <w:sz w:val="28"/>
          <w:szCs w:val="28"/>
          <w:rtl/>
        </w:rPr>
        <w:t xml:space="preserve"> في التعبير عن ذاته وبشكل ملموس</w:t>
      </w:r>
      <w:r w:rsidRPr="001F032D">
        <w:rPr>
          <w:rFonts w:ascii="Simplified Arabic" w:hAnsi="Simplified Arabic" w:cs="Traditional Arabic"/>
          <w:b/>
          <w:bCs/>
          <w:sz w:val="28"/>
          <w:szCs w:val="28"/>
          <w:rtl/>
        </w:rPr>
        <w:t xml:space="preserve">, وبعـد أنقلاب البعث عام 1968 كان هناك غياب مطلق لمفهوم المجتمع المدني بسبب سيادة الفكر الشمولي الأحادي وضياع شخصية مؤسسات المجتمع المدني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إذ اتسم النظام السياسي العراقي (1968-2003) </w:t>
      </w:r>
      <w:r w:rsidRPr="001F032D">
        <w:rPr>
          <w:rFonts w:ascii="Simplified Arabic" w:hAnsi="Simplified Arabic" w:cs="Traditional Arabic" w:hint="cs"/>
          <w:b/>
          <w:bCs/>
          <w:sz w:val="28"/>
          <w:szCs w:val="28"/>
          <w:rtl/>
        </w:rPr>
        <w:t>باحتكار</w:t>
      </w:r>
      <w:r w:rsidRPr="001F032D">
        <w:rPr>
          <w:rFonts w:ascii="Simplified Arabic" w:hAnsi="Simplified Arabic" w:cs="Traditional Arabic"/>
          <w:b/>
          <w:bCs/>
          <w:sz w:val="28"/>
          <w:szCs w:val="28"/>
          <w:rtl/>
        </w:rPr>
        <w:t xml:space="preserve"> شامل للسلطة السياسية والمجتمعية وأصبحت المؤسسات جميعها الاقتصادية والعلمية والتربوية والثقافية والطلابية والعمال</w:t>
      </w:r>
      <w:r>
        <w:rPr>
          <w:rFonts w:ascii="Simplified Arabic" w:hAnsi="Simplified Arabic" w:cs="Traditional Arabic"/>
          <w:b/>
          <w:bCs/>
          <w:sz w:val="28"/>
          <w:szCs w:val="28"/>
          <w:rtl/>
        </w:rPr>
        <w:t>ية والفلاحية والشبابية والنسوية</w:t>
      </w:r>
      <w:r w:rsidRPr="001F032D">
        <w:rPr>
          <w:rFonts w:ascii="Simplified Arabic" w:hAnsi="Simplified Arabic" w:cs="Traditional Arabic"/>
          <w:b/>
          <w:bCs/>
          <w:sz w:val="28"/>
          <w:szCs w:val="28"/>
          <w:rtl/>
        </w:rPr>
        <w:t>, وغيرها كلها واجهات للحزب وللنظام وعبئت لصالح الحزب</w:t>
      </w:r>
      <w:r w:rsidRPr="001F032D">
        <w:rPr>
          <w:rFonts w:ascii="Simplified Arabic" w:hAnsi="Simplified Arabic" w:cs="Traditional Arabic"/>
          <w:b/>
          <w:bCs/>
          <w:sz w:val="28"/>
          <w:szCs w:val="28"/>
          <w:vertAlign w:val="superscript"/>
          <w:rtl/>
        </w:rPr>
        <w:t xml:space="preserve"> (</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2</w:t>
      </w:r>
      <w:r w:rsidRPr="001F032D">
        <w:rPr>
          <w:rFonts w:ascii="Simplified Arabic" w:hAnsi="Simplified Arabic" w:cs="Traditional Arabic" w:hint="cs"/>
          <w:b/>
          <w:bCs/>
          <w:sz w:val="28"/>
          <w:szCs w:val="28"/>
          <w:rtl/>
        </w:rPr>
        <w:t>.</w:t>
      </w:r>
      <w:r w:rsidRPr="001F032D">
        <w:rPr>
          <w:rFonts w:ascii="Simplified Arabic" w:hAnsi="Simplified Arabic" w:cs="Traditional Arabic"/>
          <w:b/>
          <w:bCs/>
          <w:sz w:val="28"/>
          <w:szCs w:val="28"/>
          <w:rtl/>
        </w:rPr>
        <w:t xml:space="preserve"> مؤسسات المجتمع المدنـي في العراق بعد العام (2003)</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بعد التغيير الشامل الذي شه</w:t>
      </w:r>
      <w:r>
        <w:rPr>
          <w:rFonts w:ascii="Simplified Arabic" w:hAnsi="Simplified Arabic" w:cs="Traditional Arabic"/>
          <w:b/>
          <w:bCs/>
          <w:sz w:val="28"/>
          <w:szCs w:val="28"/>
          <w:rtl/>
        </w:rPr>
        <w:t>ده العراق أثر الاحتلال الأمريكي</w:t>
      </w:r>
      <w:r w:rsidRPr="001F032D">
        <w:rPr>
          <w:rFonts w:ascii="Simplified Arabic" w:hAnsi="Simplified Arabic" w:cs="Traditional Arabic"/>
          <w:b/>
          <w:bCs/>
          <w:sz w:val="28"/>
          <w:szCs w:val="28"/>
          <w:rtl/>
        </w:rPr>
        <w:t>, أدى إلى ظهور أشكال من التنظيمات المدينـة بعضها امتـداد لمؤسسات قديمـة مع بعض التعديـل والبعض الآخر جاء انسجاما مع الواقع الجديـد الذي فرضـه الاحتلال</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إذ وقفت إدارة الاحتلال وراء تأسيس العديد من منظمات المجتمع المدني وأمـدتها بالمال وذلك بفعل حاجـة قوات الاحتلال للدعم الذي يمكـن أن تقـدمه تلك التنظيمات خاصة وأن أغلب مؤسسيها جاءوا للعراق بعد الاحتلال </w:t>
      </w:r>
      <w:r>
        <w:rPr>
          <w:rFonts w:ascii="Simplified Arabic" w:hAnsi="Simplified Arabic" w:cs="Traditional Arabic"/>
          <w:b/>
          <w:bCs/>
          <w:sz w:val="28"/>
          <w:szCs w:val="28"/>
          <w:rtl/>
        </w:rPr>
        <w:t>وبعضها يخضع لإشراف أمريكي مباشر</w:t>
      </w:r>
      <w:r w:rsidRPr="001F032D">
        <w:rPr>
          <w:rFonts w:ascii="Simplified Arabic" w:hAnsi="Simplified Arabic" w:cs="Traditional Arabic"/>
          <w:b/>
          <w:bCs/>
          <w:sz w:val="28"/>
          <w:szCs w:val="28"/>
          <w:rtl/>
        </w:rPr>
        <w:t>, وهناك منظمات عملت الدولة الجديدة على نشوئها للتناغم مع خطواتها في التغيير لاستقطاب أموال المانحين بدلا من أن تستأثر بها المنظمات الوهمية أو تلك التي تعمـل خارج إطار مفاهيـم الاحتلال ومتطلباتـه</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ففي السنة الاولى من التغيير السياسي (2004) بلغ عدد هذه المنظمات المسج</w:t>
      </w:r>
      <w:r>
        <w:rPr>
          <w:rFonts w:ascii="Simplified Arabic" w:hAnsi="Simplified Arabic" w:cs="Traditional Arabic"/>
          <w:b/>
          <w:bCs/>
          <w:sz w:val="28"/>
          <w:szCs w:val="28"/>
          <w:rtl/>
        </w:rPr>
        <w:t>لة في وزارة التخطيط (977) منظمة</w:t>
      </w:r>
      <w:r w:rsidRPr="001F032D">
        <w:rPr>
          <w:rFonts w:ascii="Simplified Arabic" w:hAnsi="Simplified Arabic" w:cs="Traditional Arabic"/>
          <w:b/>
          <w:bCs/>
          <w:sz w:val="28"/>
          <w:szCs w:val="28"/>
          <w:rtl/>
        </w:rPr>
        <w:t>, وفي آخر احصائية معتمـدة من وزارة الدولة لشؤون المجتمع المـدني بلغت عـددها (5071) منظمة مسجلة مختلفة الاختصاصات متوزعة في محافظات العراق كلـه إلى حـد 13</w:t>
      </w:r>
      <w:r w:rsidRPr="001F032D">
        <w:rPr>
          <w:rFonts w:ascii="Simplified Arabic" w:hAnsi="Simplified Arabic" w:cs="Traditional Arabic"/>
          <w:b/>
          <w:bCs/>
          <w:sz w:val="28"/>
          <w:szCs w:val="28"/>
        </w:rPr>
        <w:t xml:space="preserve"> </w:t>
      </w:r>
      <w:r w:rsidRPr="001F032D">
        <w:rPr>
          <w:rFonts w:ascii="Simplified Arabic" w:hAnsi="Simplified Arabic" w:cs="Traditional Arabic"/>
          <w:b/>
          <w:bCs/>
          <w:sz w:val="28"/>
          <w:szCs w:val="28"/>
          <w:rtl/>
        </w:rPr>
        <w:t xml:space="preserve"> 8</w:t>
      </w:r>
      <w:r w:rsidRPr="001F032D">
        <w:rPr>
          <w:rFonts w:ascii="Simplified Arabic" w:hAnsi="Simplified Arabic" w:cs="Traditional Arabic"/>
          <w:b/>
          <w:bCs/>
          <w:sz w:val="28"/>
          <w:szCs w:val="28"/>
        </w:rPr>
        <w:t>/</w:t>
      </w:r>
      <w:r>
        <w:rPr>
          <w:rFonts w:ascii="Simplified Arabic" w:hAnsi="Simplified Arabic" w:cs="Traditional Arabic"/>
          <w:b/>
          <w:bCs/>
          <w:sz w:val="28"/>
          <w:szCs w:val="28"/>
          <w:rtl/>
        </w:rPr>
        <w:t xml:space="preserve"> 2006</w:t>
      </w:r>
      <w:r w:rsidRPr="001F032D">
        <w:rPr>
          <w:rFonts w:ascii="Simplified Arabic" w:hAnsi="Simplified Arabic" w:cs="Traditional Arabic"/>
          <w:b/>
          <w:bCs/>
          <w:sz w:val="28"/>
          <w:szCs w:val="28"/>
          <w:rtl/>
        </w:rPr>
        <w:t>, وقـد كفـل قانون ادارة الدو</w:t>
      </w:r>
      <w:r>
        <w:rPr>
          <w:rFonts w:ascii="Simplified Arabic" w:hAnsi="Simplified Arabic" w:cs="Traditional Arabic"/>
          <w:b/>
          <w:bCs/>
          <w:sz w:val="28"/>
          <w:szCs w:val="28"/>
          <w:rtl/>
        </w:rPr>
        <w:t>لـة المؤقت للمرحلـة الانتقاليـة</w:t>
      </w:r>
      <w:r w:rsidRPr="001F032D">
        <w:rPr>
          <w:rFonts w:ascii="Simplified Arabic" w:hAnsi="Simplified Arabic" w:cs="Traditional Arabic"/>
          <w:b/>
          <w:bCs/>
          <w:sz w:val="28"/>
          <w:szCs w:val="28"/>
        </w:rPr>
        <w:t>/</w:t>
      </w:r>
      <w:r w:rsidRPr="001F032D">
        <w:rPr>
          <w:rFonts w:ascii="Simplified Arabic" w:hAnsi="Simplified Arabic" w:cs="Traditional Arabic"/>
          <w:b/>
          <w:bCs/>
          <w:sz w:val="28"/>
          <w:szCs w:val="28"/>
          <w:rtl/>
        </w:rPr>
        <w:t>2004 حق تشكيل مؤسسات المجتمع المدني لكنـه لم ي</w:t>
      </w:r>
      <w:r>
        <w:rPr>
          <w:rFonts w:ascii="Simplified Arabic" w:hAnsi="Simplified Arabic" w:cs="Traditional Arabic"/>
          <w:b/>
          <w:bCs/>
          <w:sz w:val="28"/>
          <w:szCs w:val="28"/>
          <w:rtl/>
        </w:rPr>
        <w:t>حدد الضوابط القانونية لممارستها</w:t>
      </w:r>
      <w:r w:rsidRPr="001F032D">
        <w:rPr>
          <w:rFonts w:ascii="Simplified Arabic" w:hAnsi="Simplified Arabic" w:cs="Traditional Arabic"/>
          <w:b/>
          <w:bCs/>
          <w:sz w:val="28"/>
          <w:szCs w:val="28"/>
          <w:rtl/>
        </w:rPr>
        <w:t>, وسمح بالحصول على المساعدات لتشكليها داخليا وخارجيا</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Pr>
          <w:rFonts w:ascii="Simplified Arabic" w:hAnsi="Simplified Arabic" w:cs="Traditional Arabic"/>
          <w:b/>
          <w:bCs/>
          <w:sz w:val="28"/>
          <w:szCs w:val="28"/>
          <w:rtl/>
        </w:rPr>
        <w:t>, وفي المادة (45) أولا – (</w:t>
      </w:r>
      <w:r w:rsidRPr="001F032D">
        <w:rPr>
          <w:rFonts w:ascii="Simplified Arabic" w:hAnsi="Simplified Arabic" w:cs="Traditional Arabic"/>
          <w:b/>
          <w:bCs/>
          <w:sz w:val="28"/>
          <w:szCs w:val="28"/>
          <w:rtl/>
        </w:rPr>
        <w:t>تحرص الدولة على ت</w:t>
      </w:r>
      <w:r>
        <w:rPr>
          <w:rFonts w:ascii="Simplified Arabic" w:hAnsi="Simplified Arabic" w:cs="Traditional Arabic"/>
          <w:b/>
          <w:bCs/>
          <w:sz w:val="28"/>
          <w:szCs w:val="28"/>
          <w:rtl/>
        </w:rPr>
        <w:t>عزيـز دور مؤسسات المجتمع المدني, ودعمها وتطويرها واستقلاليتها</w:t>
      </w:r>
      <w:r w:rsidRPr="001F032D">
        <w:rPr>
          <w:rFonts w:ascii="Simplified Arabic" w:hAnsi="Simplified Arabic" w:cs="Traditional Arabic"/>
          <w:b/>
          <w:bCs/>
          <w:sz w:val="28"/>
          <w:szCs w:val="28"/>
          <w:rtl/>
        </w:rPr>
        <w:t xml:space="preserve">, بما ينسجم مع الوسائل السلمية لتحقيق الأهداف المشروعة لها , وينظم ذلك بقانون )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ونتيجة لتعدد مؤسسات المجتمع المدنـي تم تأسيس إطار عام يحتوي هذه المؤسسات سمـي ( المفوضية العامـة لمؤسسات المجتمع المدنـي العراقي ) , وتتكون من ممثلين ومفوضين في كافـة المؤسسات المدنيـة غير الحكوميـة في العراق , وكانت هذه المفوضيـة الجهـة الممثلـة لتلك المؤسسات في العراق ومقرها بغداد ,وقد وضعت المفوضية أهدافا عامـة لعل أبرزها  تلخصت بالآتي :</w:t>
      </w:r>
    </w:p>
    <w:p w:rsidR="00CD7C41" w:rsidRPr="001F032D" w:rsidRDefault="00CD7C41" w:rsidP="000908DF">
      <w:pPr>
        <w:pStyle w:val="ListParagraph"/>
        <w:numPr>
          <w:ilvl w:val="0"/>
          <w:numId w:val="19"/>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العمـل على استقلالية وحريـة ديمقراطية المؤسسات الممثلة والمنظمة في المفوضية وفق القانون والمواثيق الدوليـة .</w:t>
      </w:r>
    </w:p>
    <w:p w:rsidR="00CD7C41" w:rsidRPr="001F032D" w:rsidRDefault="00CD7C41" w:rsidP="000908DF">
      <w:pPr>
        <w:pStyle w:val="ListParagraph"/>
        <w:numPr>
          <w:ilvl w:val="0"/>
          <w:numId w:val="19"/>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تهيئـة البحـوث والدراسات والتخطيط في أساليب عمـل مؤسسات المجتمع المـدني .</w:t>
      </w:r>
    </w:p>
    <w:p w:rsidR="00CD7C41" w:rsidRPr="001F032D" w:rsidRDefault="00CD7C41" w:rsidP="000908DF">
      <w:pPr>
        <w:pStyle w:val="ListParagraph"/>
        <w:numPr>
          <w:ilvl w:val="0"/>
          <w:numId w:val="19"/>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السعي الجاد لتطبيق قرارات الأمم المتحدة والخاصة بحقوق الإنسان .</w:t>
      </w:r>
    </w:p>
    <w:p w:rsidR="00CD7C41" w:rsidRPr="001F032D" w:rsidRDefault="00CD7C41" w:rsidP="000908DF">
      <w:pPr>
        <w:pStyle w:val="ListParagraph"/>
        <w:numPr>
          <w:ilvl w:val="0"/>
          <w:numId w:val="19"/>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السعي لبنـاء الأنموذج الأمثـل </w:t>
      </w:r>
      <w:r>
        <w:rPr>
          <w:rFonts w:ascii="Simplified Arabic" w:hAnsi="Simplified Arabic" w:cs="Traditional Arabic"/>
          <w:b/>
          <w:bCs/>
          <w:sz w:val="28"/>
          <w:szCs w:val="28"/>
          <w:rtl/>
        </w:rPr>
        <w:t>لمؤسسات المجتمع المـدني العراقي</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19"/>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الإسهام والدعم لإنشاء وتفع</w:t>
      </w:r>
      <w:r>
        <w:rPr>
          <w:rFonts w:ascii="Simplified Arabic" w:hAnsi="Simplified Arabic" w:cs="Traditional Arabic"/>
          <w:b/>
          <w:bCs/>
          <w:sz w:val="28"/>
          <w:szCs w:val="28"/>
          <w:rtl/>
        </w:rPr>
        <w:t>يـل منظمات وجمعيات حقوق الإنسان</w:t>
      </w:r>
      <w:r w:rsidRPr="001F032D">
        <w:rPr>
          <w:rFonts w:ascii="Simplified Arabic" w:hAnsi="Simplified Arabic" w:cs="Traditional Arabic"/>
          <w:b/>
          <w:bCs/>
          <w:sz w:val="28"/>
          <w:szCs w:val="28"/>
          <w:rtl/>
        </w:rPr>
        <w:t>, والمرأة والطفولـة</w:t>
      </w:r>
      <w:r>
        <w:rPr>
          <w:rFonts w:ascii="Simplified Arabic" w:hAnsi="Simplified Arabic" w:cs="Traditional Arabic"/>
          <w:b/>
          <w:bCs/>
          <w:sz w:val="28"/>
          <w:szCs w:val="28"/>
          <w:rtl/>
        </w:rPr>
        <w:t xml:space="preserve"> والطلبـة والرياضـة والشباب</w:t>
      </w:r>
      <w:r w:rsidRPr="001F032D">
        <w:rPr>
          <w:rFonts w:ascii="Simplified Arabic" w:hAnsi="Simplified Arabic" w:cs="Traditional Arabic"/>
          <w:b/>
          <w:bCs/>
          <w:sz w:val="28"/>
          <w:szCs w:val="28"/>
          <w:rtl/>
        </w:rPr>
        <w:t>, وفق المعايير الحضارية والإنسانية والديمقراطية</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وهناك ثمـة أراء عديـدة بشأن الأهداف الحقيقة لهذه المؤسسات لعل </w:t>
      </w:r>
      <w:r w:rsidRPr="001F032D">
        <w:rPr>
          <w:rFonts w:ascii="Simplified Arabic" w:hAnsi="Simplified Arabic" w:cs="Traditional Arabic" w:hint="cs"/>
          <w:b/>
          <w:bCs/>
          <w:sz w:val="28"/>
          <w:szCs w:val="28"/>
          <w:rtl/>
        </w:rPr>
        <w:t>أهمها:</w:t>
      </w:r>
    </w:p>
    <w:p w:rsidR="00CD7C41" w:rsidRPr="001F032D" w:rsidRDefault="00CD7C41" w:rsidP="000908DF">
      <w:pPr>
        <w:pStyle w:val="ListParagraph"/>
        <w:numPr>
          <w:ilvl w:val="0"/>
          <w:numId w:val="20"/>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أنها تأ</w:t>
      </w:r>
      <w:r>
        <w:rPr>
          <w:rFonts w:ascii="Simplified Arabic" w:hAnsi="Simplified Arabic" w:cs="Traditional Arabic"/>
          <w:b/>
          <w:bCs/>
          <w:sz w:val="28"/>
          <w:szCs w:val="28"/>
          <w:rtl/>
        </w:rPr>
        <w:t>سست من حاجات قائمة داخل المجتمع</w:t>
      </w:r>
      <w:r w:rsidRPr="001F032D">
        <w:rPr>
          <w:rFonts w:ascii="Simplified Arabic" w:hAnsi="Simplified Arabic" w:cs="Traditional Arabic"/>
          <w:b/>
          <w:bCs/>
          <w:sz w:val="28"/>
          <w:szCs w:val="28"/>
          <w:rtl/>
        </w:rPr>
        <w:t>, لخدمـة هذه المنظمات ومن</w:t>
      </w:r>
      <w:r>
        <w:rPr>
          <w:rFonts w:ascii="Simplified Arabic" w:hAnsi="Simplified Arabic" w:cs="Traditional Arabic"/>
          <w:b/>
          <w:bCs/>
          <w:sz w:val="28"/>
          <w:szCs w:val="28"/>
          <w:rtl/>
        </w:rPr>
        <w:t xml:space="preserve"> إرادة قويـة لمؤسس تلك الجمعيات</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20"/>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إن قسما كبيرا يسعون إلى الربح المادي من الجهات المانحـة الخارجية أو الداخلية.</w:t>
      </w:r>
    </w:p>
    <w:p w:rsidR="00CD7C41" w:rsidRPr="001F032D" w:rsidRDefault="00CD7C41" w:rsidP="000908DF">
      <w:pPr>
        <w:pStyle w:val="ListParagraph"/>
        <w:numPr>
          <w:ilvl w:val="0"/>
          <w:numId w:val="20"/>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تشابـه قسم كبير من المؤسسات في الغايـة والأهداف مما شتت جهودا كان يمكن أن تثمر فيما لو اندمجت وعملت تحت مؤسسة واحدة .</w:t>
      </w:r>
    </w:p>
    <w:p w:rsidR="00CD7C41" w:rsidRPr="001F032D" w:rsidRDefault="00CD7C41" w:rsidP="000908DF">
      <w:pPr>
        <w:pStyle w:val="ListParagraph"/>
        <w:numPr>
          <w:ilvl w:val="0"/>
          <w:numId w:val="20"/>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ع</w:t>
      </w:r>
      <w:r>
        <w:rPr>
          <w:rFonts w:ascii="Simplified Arabic" w:hAnsi="Simplified Arabic" w:cs="Traditional Arabic"/>
          <w:b/>
          <w:bCs/>
          <w:sz w:val="28"/>
          <w:szCs w:val="28"/>
          <w:rtl/>
        </w:rPr>
        <w:t>لى الرغم من ضخامـة هذه المؤسسات</w:t>
      </w:r>
      <w:r w:rsidRPr="001F032D">
        <w:rPr>
          <w:rFonts w:ascii="Simplified Arabic" w:hAnsi="Simplified Arabic" w:cs="Traditional Arabic"/>
          <w:b/>
          <w:bCs/>
          <w:sz w:val="28"/>
          <w:szCs w:val="28"/>
          <w:rtl/>
        </w:rPr>
        <w:t xml:space="preserve">, لكنها لم تقـدم المطلوب إلا بالنزر </w:t>
      </w:r>
      <w:r>
        <w:rPr>
          <w:rFonts w:ascii="Simplified Arabic" w:hAnsi="Simplified Arabic" w:cs="Traditional Arabic"/>
          <w:b/>
          <w:bCs/>
          <w:sz w:val="28"/>
          <w:szCs w:val="28"/>
          <w:rtl/>
        </w:rPr>
        <w:t>اليسير, ومنها على سبيل المثال</w:t>
      </w:r>
      <w:r w:rsidRPr="001F032D">
        <w:rPr>
          <w:rFonts w:ascii="Simplified Arabic" w:hAnsi="Simplified Arabic" w:cs="Traditional Arabic"/>
          <w:b/>
          <w:bCs/>
          <w:sz w:val="28"/>
          <w:szCs w:val="28"/>
          <w:rtl/>
        </w:rPr>
        <w:t>, نجاحها بإلغاء قرار (37) الخاص بالأحوال المدنيـة الذي أصدره مجلس الحكم الانتقالي في 29</w:t>
      </w:r>
      <w:r w:rsidRPr="001F032D">
        <w:rPr>
          <w:rFonts w:ascii="Simplified Arabic" w:hAnsi="Simplified Arabic" w:cs="Traditional Arabic"/>
          <w:b/>
          <w:bCs/>
          <w:sz w:val="28"/>
          <w:szCs w:val="28"/>
        </w:rPr>
        <w:t xml:space="preserve">/ </w:t>
      </w:r>
      <w:r w:rsidRPr="001F032D">
        <w:rPr>
          <w:rFonts w:ascii="Simplified Arabic" w:hAnsi="Simplified Arabic" w:cs="Traditional Arabic"/>
          <w:b/>
          <w:bCs/>
          <w:sz w:val="28"/>
          <w:szCs w:val="28"/>
          <w:rtl/>
        </w:rPr>
        <w:t xml:space="preserve"> 12</w:t>
      </w:r>
      <w:r w:rsidRPr="001F032D">
        <w:rPr>
          <w:rFonts w:ascii="Simplified Arabic" w:hAnsi="Simplified Arabic" w:cs="Traditional Arabic"/>
          <w:b/>
          <w:bCs/>
          <w:sz w:val="28"/>
          <w:szCs w:val="28"/>
        </w:rPr>
        <w:t>/</w:t>
      </w:r>
      <w:r>
        <w:rPr>
          <w:rFonts w:ascii="Simplified Arabic" w:hAnsi="Simplified Arabic" w:cs="Traditional Arabic"/>
          <w:b/>
          <w:bCs/>
          <w:sz w:val="28"/>
          <w:szCs w:val="28"/>
          <w:rtl/>
        </w:rPr>
        <w:t xml:space="preserve"> 2003</w:t>
      </w:r>
      <w:r w:rsidRPr="001F032D">
        <w:rPr>
          <w:rFonts w:ascii="Simplified Arabic" w:hAnsi="Simplified Arabic" w:cs="Traditional Arabic"/>
          <w:b/>
          <w:bCs/>
          <w:sz w:val="28"/>
          <w:szCs w:val="28"/>
          <w:rtl/>
        </w:rPr>
        <w:t>, إذ عدُت هذه المؤسسات أن القرار يتعارض مع طموح وتوجهات المرأة وتوجهات المجتمع الجديـد</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وتقسم مؤسسات المجتمع المدني في العراق بعـد</w:t>
      </w:r>
      <w:r>
        <w:rPr>
          <w:rFonts w:ascii="Simplified Arabic" w:hAnsi="Simplified Arabic" w:cs="Traditional Arabic"/>
          <w:b/>
          <w:bCs/>
          <w:sz w:val="28"/>
          <w:szCs w:val="28"/>
          <w:rtl/>
        </w:rPr>
        <w:t xml:space="preserve"> عام 2003 , إلى الأقسام الآتيـة</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21"/>
        </w:numPr>
        <w:bidi/>
        <w:spacing w:after="0" w:line="240" w:lineRule="auto"/>
        <w:jc w:val="both"/>
        <w:rPr>
          <w:rFonts w:ascii="Simplified Arabic" w:hAnsi="Simplified Arabic" w:cs="Traditional Arabic"/>
          <w:b/>
          <w:bCs/>
          <w:sz w:val="28"/>
          <w:szCs w:val="28"/>
          <w:rtl/>
        </w:rPr>
      </w:pPr>
      <w:r>
        <w:rPr>
          <w:rFonts w:ascii="Simplified Arabic" w:hAnsi="Simplified Arabic" w:cs="Traditional Arabic"/>
          <w:b/>
          <w:bCs/>
          <w:sz w:val="28"/>
          <w:szCs w:val="28"/>
          <w:rtl/>
        </w:rPr>
        <w:t>منظمات حقوق الإنسان</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21"/>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المؤسسات الخيريـة أو مؤسسات دينيـة .</w:t>
      </w:r>
    </w:p>
    <w:p w:rsidR="00CD7C41" w:rsidRPr="001F032D" w:rsidRDefault="00CD7C41" w:rsidP="000908DF">
      <w:pPr>
        <w:pStyle w:val="ListParagraph"/>
        <w:numPr>
          <w:ilvl w:val="0"/>
          <w:numId w:val="21"/>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التنظيمات النسويـة والشبابية .</w:t>
      </w:r>
    </w:p>
    <w:p w:rsidR="00CD7C41" w:rsidRPr="001F032D" w:rsidRDefault="00CD7C41" w:rsidP="000908DF">
      <w:pPr>
        <w:pStyle w:val="ListParagraph"/>
        <w:numPr>
          <w:ilvl w:val="0"/>
          <w:numId w:val="21"/>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منظمات ومؤسسات امتداد لمؤسسات الحقبة السابقة والتي عملت على تغيير أسمائها تماشيا مع متطلبات المرحلة الجديدة كالنقابات المهنيـة .</w:t>
      </w:r>
    </w:p>
    <w:p w:rsidR="00CD7C41" w:rsidRPr="001F032D" w:rsidRDefault="00CD7C41" w:rsidP="000908DF">
      <w:pPr>
        <w:pStyle w:val="ListParagraph"/>
        <w:numPr>
          <w:ilvl w:val="0"/>
          <w:numId w:val="21"/>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منظمات تحاول طرح برنامج عمل وطني لمواجهة ضغوط </w:t>
      </w:r>
      <w:r w:rsidRPr="001F032D">
        <w:rPr>
          <w:rFonts w:ascii="Simplified Arabic" w:hAnsi="Simplified Arabic" w:cs="Traditional Arabic" w:hint="cs"/>
          <w:b/>
          <w:bCs/>
          <w:sz w:val="28"/>
          <w:szCs w:val="28"/>
          <w:rtl/>
        </w:rPr>
        <w:t>الاحتلال,</w:t>
      </w:r>
      <w:r w:rsidRPr="001F032D">
        <w:rPr>
          <w:rFonts w:ascii="Simplified Arabic" w:hAnsi="Simplified Arabic" w:cs="Traditional Arabic"/>
          <w:b/>
          <w:bCs/>
          <w:sz w:val="28"/>
          <w:szCs w:val="28"/>
          <w:rtl/>
        </w:rPr>
        <w:t xml:space="preserve"> حيث تحرص هذه المنظمات والمؤسسات على طرح موضوع الوحدة الوطنية العراقية ونبذ الطائفية والتعصب العرقي .</w:t>
      </w:r>
    </w:p>
    <w:p w:rsidR="00CD7C41" w:rsidRPr="001F032D" w:rsidRDefault="00CD7C41" w:rsidP="00CD7C41">
      <w:pPr>
        <w:spacing w:after="0" w:line="240" w:lineRule="auto"/>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ويمكـن تبيان واقـع مؤسسات المجتمع المدني في العراق من خلال النقاط </w:t>
      </w:r>
      <w:r w:rsidRPr="001F032D">
        <w:rPr>
          <w:rFonts w:ascii="Simplified Arabic" w:hAnsi="Simplified Arabic" w:cs="Traditional Arabic" w:hint="cs"/>
          <w:b/>
          <w:bCs/>
          <w:sz w:val="28"/>
          <w:szCs w:val="28"/>
          <w:rtl/>
        </w:rPr>
        <w:t>الآتيـة:</w:t>
      </w:r>
    </w:p>
    <w:p w:rsidR="00CD7C41" w:rsidRPr="001F032D" w:rsidRDefault="00CD7C41" w:rsidP="000908DF">
      <w:pPr>
        <w:pStyle w:val="ListParagraph"/>
        <w:numPr>
          <w:ilvl w:val="0"/>
          <w:numId w:val="22"/>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أن ارتباط قيام بعض تنظيمات المجتمع المدني بالاحتلال العسكري للعراق يطرح شكوكا وتساؤلات حول الدور الحقيقي الذي يمكن أن تؤديـه</w:t>
      </w:r>
      <w:r>
        <w:rPr>
          <w:rFonts w:ascii="Simplified Arabic" w:hAnsi="Simplified Arabic" w:cs="Traditional Arabic"/>
          <w:b/>
          <w:bCs/>
          <w:sz w:val="28"/>
          <w:szCs w:val="28"/>
          <w:rtl/>
        </w:rPr>
        <w:t xml:space="preserve"> هذه التنظيمات في العراق الجديد</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22"/>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بروز محاولات السلطة مجـددا لفرض الوصاية والتوجيـه على تنظيمات المجتمع المدني التي برزت في العراق بعد 9 نيسان 2003 ومحاولة سلطة الاحتلال تحديد اتجاهاتها وحركتها بموجب الأمر الإداري المرقم</w:t>
      </w:r>
      <w:r>
        <w:rPr>
          <w:rFonts w:ascii="Simplified Arabic" w:hAnsi="Simplified Arabic" w:cs="Traditional Arabic"/>
          <w:b/>
          <w:bCs/>
          <w:sz w:val="28"/>
          <w:szCs w:val="28"/>
          <w:rtl/>
        </w:rPr>
        <w:t xml:space="preserve"> (45) من سلطة الائتلاف المؤقتـة</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22"/>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سعي الحكومة العراقية إلى تحديـد أسس وعمـل وحركـة مؤسسات المجتمع المدني والأشراف عليها , إذ قامت الحكومة بتأسيس وزارة لشؤون منظمات المجتمع المدني , وتأكيد أن هـدفها التنسيق بين منظمات ال</w:t>
      </w:r>
      <w:r>
        <w:rPr>
          <w:rFonts w:ascii="Simplified Arabic" w:hAnsi="Simplified Arabic" w:cs="Traditional Arabic"/>
          <w:b/>
          <w:bCs/>
          <w:sz w:val="28"/>
          <w:szCs w:val="28"/>
          <w:rtl/>
        </w:rPr>
        <w:t>مجتمع المدني والسلطة التنفيذيـة</w:t>
      </w:r>
      <w:r w:rsidRPr="001F032D">
        <w:rPr>
          <w:rFonts w:ascii="Simplified Arabic" w:hAnsi="Simplified Arabic" w:cs="Traditional Arabic"/>
          <w:b/>
          <w:bCs/>
          <w:sz w:val="28"/>
          <w:szCs w:val="28"/>
          <w:rtl/>
        </w:rPr>
        <w:t>, وإمكانيـة تطورها في حالـة ترسيخ البرامج الديمقراطية وتقـدمها في العراق ستتحول إلى مؤسسة تقوم بالتنسيق والتنظيم بين مؤسسات المجتمع المدني والسلطة التنفيذيـة .</w:t>
      </w:r>
    </w:p>
    <w:p w:rsidR="00CD7C41" w:rsidRPr="001F032D" w:rsidRDefault="00CD7C41" w:rsidP="000908DF">
      <w:pPr>
        <w:pStyle w:val="ListParagraph"/>
        <w:numPr>
          <w:ilvl w:val="0"/>
          <w:numId w:val="22"/>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أن اشتراط العديـد من الدول المانحـة </w:t>
      </w:r>
      <w:r>
        <w:rPr>
          <w:rFonts w:ascii="Simplified Arabic" w:hAnsi="Simplified Arabic" w:cs="Traditional Arabic"/>
          <w:b/>
          <w:bCs/>
          <w:sz w:val="28"/>
          <w:szCs w:val="28"/>
          <w:rtl/>
        </w:rPr>
        <w:t>للمساعدات في إعادة أعمار العراق</w:t>
      </w:r>
      <w:r w:rsidRPr="001F032D">
        <w:rPr>
          <w:rFonts w:ascii="Simplified Arabic" w:hAnsi="Simplified Arabic" w:cs="Traditional Arabic"/>
          <w:b/>
          <w:bCs/>
          <w:sz w:val="28"/>
          <w:szCs w:val="28"/>
          <w:rtl/>
        </w:rPr>
        <w:t>, تقديم المس</w:t>
      </w:r>
      <w:r>
        <w:rPr>
          <w:rFonts w:ascii="Simplified Arabic" w:hAnsi="Simplified Arabic" w:cs="Traditional Arabic"/>
          <w:b/>
          <w:bCs/>
          <w:sz w:val="28"/>
          <w:szCs w:val="28"/>
          <w:rtl/>
        </w:rPr>
        <w:t>اعدات إلى مؤسسات المجتمع المدني</w:t>
      </w:r>
      <w:r w:rsidRPr="001F032D">
        <w:rPr>
          <w:rFonts w:ascii="Simplified Arabic" w:hAnsi="Simplified Arabic" w:cs="Traditional Arabic"/>
          <w:b/>
          <w:bCs/>
          <w:sz w:val="28"/>
          <w:szCs w:val="28"/>
          <w:rtl/>
        </w:rPr>
        <w:t>, قاد إلى أن تتخـذ أغلب المؤسسات الطابع الخيري والإنساني لتحظى بمساعدات الدول المان</w:t>
      </w:r>
      <w:r>
        <w:rPr>
          <w:rFonts w:ascii="Simplified Arabic" w:hAnsi="Simplified Arabic" w:cs="Traditional Arabic"/>
          <w:b/>
          <w:bCs/>
          <w:sz w:val="28"/>
          <w:szCs w:val="28"/>
          <w:rtl/>
        </w:rPr>
        <w:t>حة,وهذا مـا يطرح أكثـر من تساؤل</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22"/>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أن تأسيس أولى تنظيمات المجتمع المدني العراقي في الخارج وتحديـدا لندن عندما شكلت منظمـة من أجل المجتمع المدني والديمقراطية في 28</w:t>
      </w:r>
      <w:r w:rsidRPr="001F032D">
        <w:rPr>
          <w:rFonts w:ascii="Simplified Arabic" w:hAnsi="Simplified Arabic" w:cs="Traditional Arabic"/>
          <w:b/>
          <w:bCs/>
          <w:sz w:val="28"/>
          <w:szCs w:val="28"/>
        </w:rPr>
        <w:t>/</w:t>
      </w:r>
      <w:r w:rsidRPr="001F032D">
        <w:rPr>
          <w:rFonts w:ascii="Simplified Arabic" w:hAnsi="Simplified Arabic" w:cs="Traditional Arabic"/>
          <w:b/>
          <w:bCs/>
          <w:sz w:val="28"/>
          <w:szCs w:val="28"/>
          <w:rtl/>
        </w:rPr>
        <w:t xml:space="preserve"> 12</w:t>
      </w:r>
      <w:r w:rsidRPr="001F032D">
        <w:rPr>
          <w:rFonts w:ascii="Simplified Arabic" w:hAnsi="Simplified Arabic" w:cs="Traditional Arabic"/>
          <w:b/>
          <w:bCs/>
          <w:sz w:val="28"/>
          <w:szCs w:val="28"/>
        </w:rPr>
        <w:t>/</w:t>
      </w:r>
      <w:r w:rsidRPr="001F032D">
        <w:rPr>
          <w:rFonts w:ascii="Simplified Arabic" w:hAnsi="Simplified Arabic" w:cs="Traditional Arabic"/>
          <w:b/>
          <w:bCs/>
          <w:sz w:val="28"/>
          <w:szCs w:val="28"/>
          <w:rtl/>
        </w:rPr>
        <w:t>2002 وسعيها لمراقبـة انتهاكات حقوق الإنسان وتو</w:t>
      </w:r>
      <w:r>
        <w:rPr>
          <w:rFonts w:ascii="Simplified Arabic" w:hAnsi="Simplified Arabic" w:cs="Traditional Arabic"/>
          <w:b/>
          <w:bCs/>
          <w:sz w:val="28"/>
          <w:szCs w:val="28"/>
          <w:rtl/>
        </w:rPr>
        <w:t>طيد المجتمع المدني والديمقراطية</w:t>
      </w:r>
      <w:r w:rsidRPr="001F032D">
        <w:rPr>
          <w:rFonts w:ascii="Simplified Arabic" w:hAnsi="Simplified Arabic" w:cs="Traditional Arabic"/>
          <w:b/>
          <w:bCs/>
          <w:sz w:val="28"/>
          <w:szCs w:val="28"/>
          <w:rtl/>
        </w:rPr>
        <w:t>, يثير تساؤل عـن دور هذه المنظمـة وغيرها تجاه انتهاكات حقوق الإنسان الخ</w:t>
      </w:r>
      <w:r>
        <w:rPr>
          <w:rFonts w:ascii="Simplified Arabic" w:hAnsi="Simplified Arabic" w:cs="Traditional Arabic"/>
          <w:b/>
          <w:bCs/>
          <w:sz w:val="28"/>
          <w:szCs w:val="28"/>
          <w:rtl/>
        </w:rPr>
        <w:t>طيرة بعد مرحلة الاحتلال وموقفها</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وقـد ألزم الدستور العراقي حرص الدولة على تعزيـز دور مؤسسات المجتمع المدني ودعمها وتطويرها واستقلاليتها وتحقيق الأهداف المشروعة لها </w:t>
      </w:r>
      <w:r w:rsidRPr="001F032D">
        <w:rPr>
          <w:rFonts w:ascii="Simplified Arabic" w:hAnsi="Simplified Arabic" w:cs="Traditional Arabic" w:hint="cs"/>
          <w:b/>
          <w:bCs/>
          <w:sz w:val="28"/>
          <w:szCs w:val="28"/>
          <w:rtl/>
        </w:rPr>
        <w:t>ويتأتى</w:t>
      </w:r>
      <w:r>
        <w:rPr>
          <w:rFonts w:ascii="Simplified Arabic" w:hAnsi="Simplified Arabic" w:cs="Traditional Arabic"/>
          <w:b/>
          <w:bCs/>
          <w:sz w:val="28"/>
          <w:szCs w:val="28"/>
          <w:rtl/>
        </w:rPr>
        <w:t xml:space="preserve"> ذلك من</w:t>
      </w:r>
      <w:r w:rsidRPr="001F032D">
        <w:rPr>
          <w:rFonts w:ascii="Simplified Arabic" w:hAnsi="Simplified Arabic" w:cs="Traditional Arabic"/>
          <w:b/>
          <w:bCs/>
          <w:sz w:val="28"/>
          <w:szCs w:val="28"/>
          <w:rtl/>
        </w:rPr>
        <w:t>:</w:t>
      </w:r>
    </w:p>
    <w:p w:rsidR="00CD7C41" w:rsidRPr="001F032D" w:rsidRDefault="00CD7C41" w:rsidP="000908DF">
      <w:pPr>
        <w:pStyle w:val="ListParagraph"/>
        <w:numPr>
          <w:ilvl w:val="0"/>
          <w:numId w:val="23"/>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سنالقوانين لحمايـة مؤسسات المجتمع المدني والمشاركة في رسم السياسات الإدارية وتعزيز الاهتمامات المشروعة للمواطنين والتخفيف من </w:t>
      </w:r>
      <w:r w:rsidRPr="001F032D">
        <w:rPr>
          <w:rFonts w:ascii="Simplified Arabic" w:hAnsi="Simplified Arabic" w:cs="Traditional Arabic" w:hint="cs"/>
          <w:b/>
          <w:bCs/>
          <w:sz w:val="28"/>
          <w:szCs w:val="28"/>
          <w:rtl/>
        </w:rPr>
        <w:t>وطأة</w:t>
      </w:r>
      <w:r w:rsidRPr="001F032D">
        <w:rPr>
          <w:rFonts w:ascii="Simplified Arabic" w:hAnsi="Simplified Arabic" w:cs="Traditional Arabic"/>
          <w:b/>
          <w:bCs/>
          <w:sz w:val="28"/>
          <w:szCs w:val="28"/>
          <w:rtl/>
        </w:rPr>
        <w:t xml:space="preserve"> النزاعات الاجتماعية ومراقبة عمل الحكومـة المحلية والحكومة </w:t>
      </w:r>
      <w:r w:rsidRPr="001F032D">
        <w:rPr>
          <w:rFonts w:ascii="Simplified Arabic" w:hAnsi="Simplified Arabic" w:cs="Traditional Arabic" w:hint="cs"/>
          <w:b/>
          <w:bCs/>
          <w:sz w:val="28"/>
          <w:szCs w:val="28"/>
          <w:rtl/>
        </w:rPr>
        <w:t>الاتحادية.</w:t>
      </w:r>
    </w:p>
    <w:p w:rsidR="00CD7C41" w:rsidRPr="001F032D" w:rsidRDefault="00CD7C41" w:rsidP="000908DF">
      <w:pPr>
        <w:pStyle w:val="ListParagraph"/>
        <w:numPr>
          <w:ilvl w:val="0"/>
          <w:numId w:val="23"/>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توعية واضعي السياسات والكوادر الإدارية المكلفين بتنفيذ القوانين وعامـة الشعب بالدور المهم لمنظمات المجتمع المدني بتوضيح الصلاحيات والمسؤوليات وضمان اشتراك الجميع في إطار التطور الاقتصادي والاجتماعي بما فيها الحريـة الاقتصادية وتوزيع السلطات .</w:t>
      </w:r>
    </w:p>
    <w:p w:rsidR="00CD7C41" w:rsidRPr="001F032D" w:rsidRDefault="00CD7C41" w:rsidP="000908DF">
      <w:pPr>
        <w:pStyle w:val="ListParagraph"/>
        <w:numPr>
          <w:ilvl w:val="0"/>
          <w:numId w:val="23"/>
        </w:numPr>
        <w:bidi/>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وضع منهج شامل للشفافية يعزز حرية الوصول إلى المعلومات من خلال سن القوانين والسياسات الخاصة بإلزام الموظفين الرسميين والمؤسسات بالكشف عنها للجمهور عن طريق مؤسسات المجتمع المدني وتعبئة رأس المال الاجتماعي العراقي في التنمية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ومما تقدم يتضح أن واقع مؤسسات المجتمع المدني في العراق بعد العام 2003 يشير أنه على الرغم من تعدد تلك المؤسسات من حيث الاهداف </w:t>
      </w:r>
      <w:r w:rsidRPr="001F032D">
        <w:rPr>
          <w:rFonts w:ascii="Simplified Arabic" w:hAnsi="Simplified Arabic" w:cs="Traditional Arabic" w:hint="cs"/>
          <w:b/>
          <w:bCs/>
          <w:sz w:val="28"/>
          <w:szCs w:val="28"/>
          <w:rtl/>
        </w:rPr>
        <w:t>والنشأةوالتأسيس</w:t>
      </w:r>
      <w:r w:rsidRPr="001F032D">
        <w:rPr>
          <w:rFonts w:ascii="Simplified Arabic" w:hAnsi="Simplified Arabic" w:cs="Traditional Arabic"/>
          <w:b/>
          <w:bCs/>
          <w:sz w:val="28"/>
          <w:szCs w:val="28"/>
          <w:rtl/>
        </w:rPr>
        <w:t xml:space="preserve"> إلا انها تعد مؤسسات ضروريـة في أي مجتمع يريـد أن يبني دولـة مدنيـة حديثـة , وقد وفر الدستور العراقي الغطاء الدستوري والقانوني لها , من أجل أن تكون الحلقة الوسط بين المجتمع والدولة وهذا احد اسباب وجودها .</w:t>
      </w:r>
    </w:p>
    <w:p w:rsidR="00CD7C41" w:rsidRPr="00B07848" w:rsidRDefault="00CD7C41" w:rsidP="00CD7C41">
      <w:pPr>
        <w:spacing w:after="0" w:line="240" w:lineRule="auto"/>
        <w:jc w:val="both"/>
        <w:rPr>
          <w:rFonts w:ascii="Simplified Arabic" w:hAnsi="Simplified Arabic" w:cs="Traditional Arabic"/>
          <w:b/>
          <w:bCs/>
          <w:sz w:val="32"/>
          <w:szCs w:val="32"/>
          <w:rtl/>
        </w:rPr>
      </w:pPr>
      <w:r w:rsidRPr="00B07848">
        <w:rPr>
          <w:rFonts w:ascii="Simplified Arabic" w:hAnsi="Simplified Arabic" w:cs="Traditional Arabic"/>
          <w:b/>
          <w:bCs/>
          <w:sz w:val="32"/>
          <w:szCs w:val="32"/>
          <w:rtl/>
        </w:rPr>
        <w:t>ثانيـا</w:t>
      </w:r>
      <w:r w:rsidRPr="00B07848">
        <w:rPr>
          <w:rFonts w:ascii="Simplified Arabic" w:hAnsi="Simplified Arabic" w:cs="Traditional Arabic" w:hint="cs"/>
          <w:b/>
          <w:bCs/>
          <w:sz w:val="32"/>
          <w:szCs w:val="32"/>
          <w:rtl/>
        </w:rPr>
        <w:t xml:space="preserve">. </w:t>
      </w:r>
      <w:r w:rsidRPr="00B07848">
        <w:rPr>
          <w:rFonts w:ascii="Simplified Arabic" w:hAnsi="Simplified Arabic" w:cs="Traditional Arabic"/>
          <w:b/>
          <w:bCs/>
          <w:sz w:val="32"/>
          <w:szCs w:val="32"/>
          <w:rtl/>
        </w:rPr>
        <w:t>واقـع الفساد في العراق بعـد العام (2003):</w:t>
      </w:r>
    </w:p>
    <w:p w:rsidR="00CD7C41" w:rsidRPr="001F032D" w:rsidRDefault="00CD7C41" w:rsidP="00CD7C41">
      <w:pPr>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يصعب تحليل ظاهرة الفساد في العراق دون ربطها بتاريخ الظاهرة في ظل نظم الحكم المتتابعة على هذه الدولة , وعليـه يمكن القول أن الفساد في العراق ليس وليـد اللحظة الآنيـة , بل متجذر في البنيـة المجتمعيـة منذ تشكيل الدولـة العراقيـة الحديثـة</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لذا سنتطرق إلى دراسة إبعاد الظاهرة قبـ</w:t>
      </w:r>
      <w:r>
        <w:rPr>
          <w:rFonts w:ascii="Simplified Arabic" w:hAnsi="Simplified Arabic" w:cs="Traditional Arabic"/>
          <w:b/>
          <w:bCs/>
          <w:sz w:val="28"/>
          <w:szCs w:val="28"/>
          <w:rtl/>
        </w:rPr>
        <w:t>ل وبعد العام (2003) وكمـا يأتي</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rPr>
          <w:rFonts w:ascii="Simplified Arabic" w:hAnsi="Simplified Arabic" w:cs="Traditional Arabic"/>
          <w:b/>
          <w:bCs/>
          <w:sz w:val="28"/>
          <w:szCs w:val="28"/>
          <w:rtl/>
        </w:rPr>
      </w:pPr>
      <w:r w:rsidRPr="001F032D">
        <w:rPr>
          <w:rFonts w:ascii="Simplified Arabic" w:hAnsi="Simplified Arabic" w:cs="Traditional Arabic" w:hint="cs"/>
          <w:b/>
          <w:bCs/>
          <w:sz w:val="28"/>
          <w:szCs w:val="28"/>
          <w:rtl/>
        </w:rPr>
        <w:t>1.</w:t>
      </w:r>
      <w:r w:rsidRPr="001F032D">
        <w:rPr>
          <w:rFonts w:ascii="Simplified Arabic" w:hAnsi="Simplified Arabic" w:cs="Traditional Arabic"/>
          <w:b/>
          <w:bCs/>
          <w:sz w:val="28"/>
          <w:szCs w:val="28"/>
          <w:rtl/>
        </w:rPr>
        <w:t>الفسـاد في العراق قبل العام ( 2003) :</w:t>
      </w:r>
    </w:p>
    <w:p w:rsidR="00CD7C41" w:rsidRPr="001F032D" w:rsidRDefault="00CD7C41" w:rsidP="00CD7C41">
      <w:pPr>
        <w:spacing w:after="0" w:line="240" w:lineRule="auto"/>
        <w:jc w:val="medium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أن الرؤيـة التحليليـة للوضع السياسي والاجتماعي في العراق منـذ العام </w:t>
      </w:r>
      <w:r w:rsidRPr="001F032D">
        <w:rPr>
          <w:rFonts w:ascii="Simplified Arabic" w:hAnsi="Simplified Arabic" w:cs="Traditional Arabic" w:hint="cs"/>
          <w:b/>
          <w:bCs/>
          <w:sz w:val="28"/>
          <w:szCs w:val="28"/>
          <w:rtl/>
        </w:rPr>
        <w:br/>
      </w:r>
      <w:r w:rsidRPr="001F032D">
        <w:rPr>
          <w:rFonts w:ascii="Simplified Arabic" w:hAnsi="Simplified Arabic" w:cs="Traditional Arabic"/>
          <w:b/>
          <w:bCs/>
          <w:sz w:val="28"/>
          <w:szCs w:val="28"/>
          <w:rtl/>
        </w:rPr>
        <w:t>( 1921-1958) يشير إلى وجـود بيئـة ملائمـة للفساد على جميع الاصعدة , فلم يتوقف الفساد في العهد الملكي بل كان امتدادا للفساد المستشري قي عهد الدولة العثمانية واستمر بأشكال وصور متعددة وترسخت أعراف وتقاليد فاسدة مثل رشوة واختلاس ا</w:t>
      </w:r>
      <w:r>
        <w:rPr>
          <w:rFonts w:ascii="Simplified Arabic" w:hAnsi="Simplified Arabic" w:cs="Traditional Arabic"/>
          <w:b/>
          <w:bCs/>
          <w:sz w:val="28"/>
          <w:szCs w:val="28"/>
          <w:rtl/>
        </w:rPr>
        <w:t>لمال العام والمحسوبية والوساطـة</w:t>
      </w:r>
      <w:r w:rsidRPr="001F032D">
        <w:rPr>
          <w:rFonts w:ascii="Simplified Arabic" w:hAnsi="Simplified Arabic" w:cs="Traditional Arabic"/>
          <w:b/>
          <w:bCs/>
          <w:sz w:val="28"/>
          <w:szCs w:val="28"/>
          <w:rtl/>
        </w:rPr>
        <w:t xml:space="preserve">, إذ إن حجم الثروة التي جمعها بعض الأشخاص خلال مـدة قصيرة فاق بمـدى شاسع إمكانيـة رواتب الوظيفـة كمصدر مالي لأن مصدر الثروة هو سلطة المناصب الإدارية على مختلف مستوياتها , لذا طالب عـدد من النواب بتشريع ( لائحة الإثراء غير المشروع ) التي كانت تهدف للاستقصاء عـن مصادر ثروات الوزراء وكبار المسؤولين ومحاسبة من استغلوا سلطاتهم في هذا المجال , إذ انتشر الفساد في العراق (1929) أي في وقت الازمـة الاقتصادية العالمية وتحول الاختلاس إلى ظاهرة عمت دوائر الدولـة من دون استثناء , وعليه يمكن القول أن الفساد في العهد الملكي كان منتشرا بشكل واضح وأخذ أشكالا مختلفة أهمها استغلال المنصب العام لأجل تحقيق مصالح شخصية أو للعائلـة المالكــة وكذلك الاختلاس وتعزيز معايير القرابة والعلاقات السطحية والصداقة والمصالح وعدم اعتماد معايير النزاهـة والقانون والمسائلـة والشفافيـة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وبعد العام ( 1958) اراد عبد الكريم قاسم وعبر مجموعة من القوانين والمشاريع الخدميـة إن يحقق نوعا من العدالة الاجتماعية , وخاصة إقامـة مشروع إروائي بطول 25 كيلومتر يبدأ من نهر دجلـة شمالا ليصب في نهر ديالى جنوبا , وهو مايسمى قناة الجيش الحالية , وبعد ذلك قامت الحكومـة بتوزيع الاراضي المحاذية للقناة على شكل اراضي سكنية , وسن قانون لتحقيق المساواة بين الافراد هو قانون الاصلاح الزراعي الذي استرد أراضي الدولة من الاقطاعيين والشيوخ ليوزعها على الفلاحين , لكن الفاسدين ونفوذ الشيوخ والإقطاع , اعاق تطبيق القانون من خلال تجريـد الأرض من أيـة إمكانات خاصة </w:t>
      </w:r>
      <w:r w:rsidRPr="001F032D">
        <w:rPr>
          <w:rFonts w:ascii="Simplified Arabic" w:hAnsi="Simplified Arabic" w:cs="Traditional Arabic" w:hint="cs"/>
          <w:b/>
          <w:bCs/>
          <w:sz w:val="28"/>
          <w:szCs w:val="28"/>
          <w:rtl/>
        </w:rPr>
        <w:t>بالإرواء</w:t>
      </w:r>
      <w:r w:rsidRPr="001F032D">
        <w:rPr>
          <w:rFonts w:ascii="Simplified Arabic" w:hAnsi="Simplified Arabic" w:cs="Traditional Arabic"/>
          <w:b/>
          <w:bCs/>
          <w:sz w:val="28"/>
          <w:szCs w:val="28"/>
          <w:rtl/>
        </w:rPr>
        <w:t xml:space="preserve"> أو الرساميل اللازمة للزراعة وهربوا الاموال للخارج , ولم يمهل البعثيون عبد الكريم قاسم فقتلوه صبرا ودون محاكمـة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نستنتج مما تقدم أن المدة التي حكم فيها عبد الكريم قاسم وهي مدة الجمهورية الأولى بعد النظام الملكي كان يوجد فساد ولكن بنسب أقل مما كانت عليه في السنوات التي سبقت بسبب السياسات التي انتهجها عبد الكريم قاسم , وعلى الرغم من الاصلاحات الاقتصادية التي حصلت في الفترة ( 1963-1968)بتأمين البنوك وشركات التامين والتجارة الخارجية وبعض الصناعات الاساسية عام (1964) إلا إن الاقتصاد العراقي ظل راكـدا , الامـر الذي سمح بهروب كميات كبيرة من الاموال إلى الخارج , وبعد انقلاب عام (1968) وتسلم حزب البعث السلطة في العراق صدرت العديد من القوانين التي إثرت في شكل العلاقات الاقتصادية والاجتماعية مثل قانون الاصلاح الزراعي رقم ( 117) لسنة ( 1970) وقانون العمل المعدل رقم ( 151) لسنة ( 1970) , ونتيجة لتأميم النفط في الاعوام ( 1972- 1975) وارتفاع الاسعار في الاعوام (73-74) فقد توفرت فرص للحكومـة مكنتها من التقدم بقـوة وإصرار بخططها الانمائية وبرامجها الإنفاقية الأخرى , وحدث بعد ذلك ازدهار اقتصادي واجتماعي كان له الأثر الكبير في القضاء على أسباب الفساد وعواملـه , وبعد تنامي قوى ( صدام حسين ) وبدا النظام يعتمد على تمجيـد شخصية الحاكم وشخصنة القرار السياسي , ومن هنا دخل العراق منعطف جديد من الفساد حيث ادت السياسات الغير العقلانية للنظام مـن خلال دخول في حروب لا مبرر لها , وبعد ذلك تغير الحال وبدأ التدهور الاقتصادي والاجتماعي وتسلل الفساد إلى اجهزة الدولـة ومؤسستها ,إذ انتشرت حالات الابتزاز واستغلال السلطة على المال العام بحجة المجهود الحربي , وتعاظم الفساد بشكل كبير في عقد التسعينات بعد حرب الخليج المدمرة عام  ( 1991) التي أودت بحياة الآلاف وتدمير البنيـة التحتية العراقية وتسببت في هدر في المال العام تقدر ( 170) مليار دولار وكان للحصار الاقتصادي الذي فرض على العراق بقرار مجلس الامن رقم ( 661) في ( 6- اب- 1990) الأثر البالغ على الاقتصاد وعلى انتشار الفساد بمستويات مرتفعة ومما ادى إلى آثار متعددة منها ازدياد البطالة وانخفاض المستوى المعيشي العام وانهيار الطبقة الوسطى مما ادى إلى ظهور مظاهر الر</w:t>
      </w:r>
      <w:r>
        <w:rPr>
          <w:rFonts w:ascii="Simplified Arabic" w:hAnsi="Simplified Arabic" w:cs="Traditional Arabic"/>
          <w:b/>
          <w:bCs/>
          <w:sz w:val="28"/>
          <w:szCs w:val="28"/>
          <w:rtl/>
        </w:rPr>
        <w:t>شوة والاختلاس والسرقة</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2.</w:t>
      </w:r>
      <w:r w:rsidRPr="001F032D">
        <w:rPr>
          <w:rFonts w:ascii="Simplified Arabic" w:hAnsi="Simplified Arabic" w:cs="Traditional Arabic"/>
          <w:b/>
          <w:bCs/>
          <w:sz w:val="28"/>
          <w:szCs w:val="28"/>
          <w:rtl/>
        </w:rPr>
        <w:t>الفساد في العراق بعد العام ( 2003):</w:t>
      </w:r>
    </w:p>
    <w:p w:rsidR="00CD7C41" w:rsidRPr="001F032D" w:rsidRDefault="00CD7C41" w:rsidP="00CD7C41">
      <w:pPr>
        <w:spacing w:after="0" w:line="240" w:lineRule="auto"/>
        <w:jc w:val="both"/>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اشارت تقارير منظمة الشفافيـة الدولية منذ العام (2004) بأن العراق اضحى ساحـة لإكبر عملية فساد شهدها تاريخ البشريـة , ويتخذ الفساد عدة اشكال , إذ يظهر في بعض أجزاء المنظومـة الاجتماعية , وتتباين آثاره في الأجزاء المصابة , وإن اخطر الاصابات هي إصابة الجهاز التنفيذي للحكومة بالفساد , لأنه أداة الدولة في تحقيق آمال الشعب وطموحاته وأمانيـه , وعليه فإن أي خلل يصيب هذا الجهاز , سيصيب المجتمع برمتـه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وتجلت سلوكيات الاستهانة بالمال العام في الاحداث التي إعقبت احلال العراق في نيسان (2003) , عندما تعرضت معظم مؤسسات الدولـة , إن لم يكـن جميعها , إلى عمليات سرق ونهب وحرق , كان ابرزها فقدان السيطرة على اموال العراق في الداخـل , ومنها سرقة الملايين من الدولارات من البنك المركزي أثناء دخول القوات المحتلة , بما في ذلك العديد من ممتلكات القطاع الخاص , ووفقا لحسابات تفصيلية عن إيرادات النفط العراقيـة واسعارها حتى نهاية آيار (2004) أتضح أن هناك فارق نسبته (30%) بين ما أعلنتـه سلطة الاحتلال عن هذه الإيرادات وبين الحسابات التي قامت المؤسسة ( </w:t>
      </w:r>
      <w:r w:rsidRPr="001F032D">
        <w:rPr>
          <w:rFonts w:ascii="Simplified Arabic" w:hAnsi="Simplified Arabic" w:cs="Traditional Arabic"/>
          <w:b/>
          <w:bCs/>
          <w:sz w:val="28"/>
          <w:szCs w:val="28"/>
        </w:rPr>
        <w:t>kpmG</w:t>
      </w:r>
      <w:r w:rsidRPr="001F032D">
        <w:rPr>
          <w:rFonts w:ascii="Simplified Arabic" w:hAnsi="Simplified Arabic" w:cs="Traditional Arabic"/>
          <w:b/>
          <w:bCs/>
          <w:sz w:val="28"/>
          <w:szCs w:val="28"/>
          <w:rtl/>
        </w:rPr>
        <w:t xml:space="preserve">) وهي مؤسسة اختيرت لأغراض المحاسبة والتدقيق لصندوق تنمية العراق من قبل المجلس الدولي للاستشارة والمراقبة الذي يضم إيرادات النفط العراقية , فضلا عن تهريب النفط خارج الحدود العراقية والتي قدرت ما نسبته بين (10- 25%) من إجمالي النفط المصدر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وقـد صنف العراق في تقرير مدركات الفساد لعام (2011) من ضمن الدول العشر الأعلى فسادا في العالم , بعد أن سجل ( 8. 1) نقطة من أصل (10) نقاط يتكون منها مؤشر مدركات الفساد , وكان ترتيبه عالميا (175) من بين (182) دولة شملها التقرير , وعربيا حل العراق ثالثا بعد كل من الصومال والسودان , ويمكن تحديد اشكال ومظاهر الفساد في المجتمع العراقي بما يأتي :</w:t>
      </w:r>
    </w:p>
    <w:p w:rsidR="00CD7C41" w:rsidRPr="001F032D" w:rsidRDefault="00CD7C41" w:rsidP="000908DF">
      <w:pPr>
        <w:pStyle w:val="ListParagraph"/>
        <w:numPr>
          <w:ilvl w:val="0"/>
          <w:numId w:val="24"/>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تفشي الرشوة , والتي تعد من </w:t>
      </w:r>
      <w:r w:rsidRPr="001F032D">
        <w:rPr>
          <w:rFonts w:ascii="Simplified Arabic" w:hAnsi="Simplified Arabic" w:cs="Traditional Arabic" w:hint="cs"/>
          <w:b/>
          <w:bCs/>
          <w:sz w:val="28"/>
          <w:szCs w:val="28"/>
          <w:rtl/>
        </w:rPr>
        <w:t>ابرز</w:t>
      </w:r>
      <w:r w:rsidRPr="001F032D">
        <w:rPr>
          <w:rFonts w:ascii="Simplified Arabic" w:hAnsi="Simplified Arabic" w:cs="Traditional Arabic"/>
          <w:b/>
          <w:bCs/>
          <w:sz w:val="28"/>
          <w:szCs w:val="28"/>
          <w:rtl/>
        </w:rPr>
        <w:t xml:space="preserve"> مظاهر الفساد الإداري وأكثرها انتشارا في الإدارة العامـة العراقية .</w:t>
      </w:r>
    </w:p>
    <w:p w:rsidR="00CD7C41" w:rsidRPr="001F032D" w:rsidRDefault="00CD7C41" w:rsidP="000908DF">
      <w:pPr>
        <w:pStyle w:val="ListParagraph"/>
        <w:numPr>
          <w:ilvl w:val="0"/>
          <w:numId w:val="24"/>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hint="cs"/>
          <w:b/>
          <w:bCs/>
          <w:sz w:val="28"/>
          <w:szCs w:val="28"/>
          <w:rtl/>
        </w:rPr>
        <w:t>استغلال</w:t>
      </w:r>
      <w:r w:rsidRPr="001F032D">
        <w:rPr>
          <w:rFonts w:ascii="Simplified Arabic" w:hAnsi="Simplified Arabic" w:cs="Traditional Arabic"/>
          <w:b/>
          <w:bCs/>
          <w:sz w:val="28"/>
          <w:szCs w:val="28"/>
          <w:rtl/>
        </w:rPr>
        <w:t xml:space="preserve"> النفوذ أي مـا يعرف بالمحسوبيـة والوساطة في الاجهزة والمؤسسات العامـة والتي تمارس عادة من قبل كبار موظفي الدولة وأصحاب الوجاهة والشخصيات الاجتماعية بهدف الحصول على منفعة من أحد المرافق أو المؤسسات الحكومية .</w:t>
      </w:r>
    </w:p>
    <w:p w:rsidR="00CD7C41" w:rsidRPr="001F032D" w:rsidRDefault="00CD7C41" w:rsidP="000908DF">
      <w:pPr>
        <w:pStyle w:val="ListParagraph"/>
        <w:numPr>
          <w:ilvl w:val="0"/>
          <w:numId w:val="24"/>
        </w:numPr>
        <w:bidi/>
        <w:spacing w:after="0" w:line="240" w:lineRule="auto"/>
        <w:rPr>
          <w:rFonts w:ascii="Simplified Arabic" w:hAnsi="Simplified Arabic" w:cs="Traditional Arabic"/>
          <w:b/>
          <w:bCs/>
          <w:sz w:val="28"/>
          <w:szCs w:val="28"/>
          <w:rtl/>
        </w:rPr>
      </w:pPr>
      <w:r w:rsidRPr="001F032D">
        <w:rPr>
          <w:rFonts w:ascii="Simplified Arabic" w:hAnsi="Simplified Arabic" w:cs="Traditional Arabic"/>
          <w:b/>
          <w:bCs/>
          <w:sz w:val="28"/>
          <w:szCs w:val="28"/>
          <w:rtl/>
        </w:rPr>
        <w:t>التلاعب بالمناقصات العامـة .</w:t>
      </w:r>
    </w:p>
    <w:p w:rsidR="00CD7C41" w:rsidRPr="001F032D" w:rsidRDefault="00CD7C41" w:rsidP="000908DF">
      <w:pPr>
        <w:pStyle w:val="ListParagraph"/>
        <w:numPr>
          <w:ilvl w:val="0"/>
          <w:numId w:val="24"/>
        </w:numPr>
        <w:bidi/>
        <w:spacing w:after="0" w:line="240" w:lineRule="auto"/>
        <w:rPr>
          <w:rFonts w:ascii="Simplified Arabic" w:hAnsi="Simplified Arabic" w:cs="Traditional Arabic"/>
          <w:b/>
          <w:bCs/>
          <w:sz w:val="28"/>
          <w:szCs w:val="28"/>
          <w:rtl/>
        </w:rPr>
      </w:pPr>
      <w:r w:rsidRPr="001F032D">
        <w:rPr>
          <w:rFonts w:ascii="Simplified Arabic" w:hAnsi="Simplified Arabic" w:cs="Traditional Arabic"/>
          <w:b/>
          <w:bCs/>
          <w:sz w:val="28"/>
          <w:szCs w:val="28"/>
          <w:rtl/>
        </w:rPr>
        <w:t>قضايا الاختلاس والابتزاز والتزوير .</w:t>
      </w:r>
    </w:p>
    <w:p w:rsidR="00CD7C41" w:rsidRPr="001F032D" w:rsidRDefault="00CD7C41" w:rsidP="000908DF">
      <w:pPr>
        <w:pStyle w:val="ListParagraph"/>
        <w:numPr>
          <w:ilvl w:val="0"/>
          <w:numId w:val="24"/>
        </w:numPr>
        <w:bidi/>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فساد البيروقراطية , الناتج عن كثرة الاجراءات والتعقيدات والرقابة على الجهات المختلفـة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ind w:left="360"/>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ومن إبرز الاسباب التي قادت إلى الفساد في العرق بعد العام (2003) , هي اسباب تتعلق بالعوامل الثقافية والبيئية والسكانية وقد تكون سياسية واقتصادية , إذ يوفر المستوى من القراءة والكتابة تربـة خصبة للفساد , فالأميون ليسوا فقط مستضعفين أمام موظفي الحكومـة الصغار , بل هم إيضا غير قادرين على مراقبة الحكومة بشكل فعـال ,إذ إن نسبة الاميـة في العراق في العام (2007) بلغت ( 19%) وهي ضعف النسبة تقريبا لبلدان منطقة الشرق الاوسط وشمال افريقيا , وقد يلعب استخدام الدين أو الصفات السكانية دورا في الفساد , فعلى الرغم من وجود مقدارا كبيرا من الاحترام لرجال الدين في العراق إلا أن لذلك حدودا , وتشير العديد من التحليلات أن الخسائر الكبيرة التي منيت بها الاحزاب الدينية في انتخابات مجالس المحافظات عام (2009) , يعود بعضها إلى فقدان الناس الثقة في الكفاءة الإدارية , أو أمانـة المسؤولين في الاحزاب الدينية , وهناك صفة سكانية في العراق قد تكون مرتبطة بالفساد ,إلا وهي زواج الاقارب , فالعراق يمتلك ثالث أعلى نسبة زواج من الاقارب في العالم بعد الباكستان ونيجيريا , ومع انتشار زواج الاقارب , يتضح لماذا لا تعتبـر المحسوبية نوعـا من الفساد , بل فضيلة إيجابية علة اعتبار أنها اهتمام بأحد أفراد العائلة المتماسكة أو احد افراد العشيرة , إما السبب الاقتصادي فيتمحور في الصفة الريعية للاقتصاد العراقي , إذ تشير الدراسات إلى إن المجتمعات التي تعتمد على تصدير نوع واحد من المصادر الطبيعية كالنفط , تميل للارتباط بفساد أكبر , إذ إن المصادر الطبيعة تميـل إلى تكوين ريع اقتصادي كبير , وهو الفرق الكبير بين كلفة الانتاج وسعر التصدير , مما يؤدي بالنتيجة إلى وجود محفزات كبيرة إلى التصرف الفاسد للحصول على هذا الريع , فضلا عن ضعف الصحافة الحرة في العراق , وضعف العقوبات القانونية , ورواتب القطاع العام غير الكافيـة كانت من ضمن الاسباب لآنتشار آفـــة الفساد في العراق</w:t>
      </w:r>
      <w:r w:rsidRPr="001F032D">
        <w:rPr>
          <w:rFonts w:ascii="Simplified Arabic" w:hAnsi="Simplified Arabic" w:cs="Traditional Arabic"/>
          <w:b/>
          <w:bCs/>
          <w:sz w:val="28"/>
          <w:szCs w:val="28"/>
          <w:vertAlign w:val="superscript"/>
          <w:rtl/>
        </w:rPr>
        <w:t xml:space="preserve">( </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spacing w:after="0" w:line="240" w:lineRule="auto"/>
        <w:jc w:val="both"/>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وللفساد في العراق أثاره الكبيرة على الافراد والمجتمع على حد سواء ,إذ ادى الفساد إلى نخر جسد الدولـة العراقية الذي انعكس إلى ضعف كبير جدا في الخدمات الاساسية المقدمة إلى المواطنين والتي من أهمها توفير الماء الصالح للشرب والكهرباء والخدمات الصحية والسكن وإلى تناقص في مفردات البطاقة التموينية التي تزودها الحكومـة للمواطنين</w:t>
      </w:r>
      <w:r w:rsidRPr="001F032D">
        <w:rPr>
          <w:rFonts w:ascii="Simplified Arabic" w:hAnsi="Simplified Arabic" w:cs="Traditional Arabic"/>
          <w:b/>
          <w:bCs/>
          <w:sz w:val="28"/>
          <w:szCs w:val="28"/>
          <w:vertAlign w:val="superscript"/>
          <w:rtl/>
        </w:rPr>
        <w:t xml:space="preserve"> (</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وللفساد في العراق أثر في إفقار الشعب العراقي وبطالتـه وحرمانـه , وذلك لان الفساد في العراق يتصف بأنه فساد مشرعن يتسبب بتبديد أموال الشعب العراقي , وذلك من خلال إنفاق الرئاسات الثلاث ما نسبتـه (40%) من موازنـة الدولـة ورواتب المسؤولين في العراق لشهر واحد تعادل رواتب الرئيس الصيني لمدة (16) سنة , وهذا الهدر في المال العام يتسبب في افقار الشعب , ويتسبب الفساد في البطالة التي تعتبر السبب رقم واحد في الفقر , فان من لا يعمل لا يحصل على دخل ومن ليس لديـه دخل لا يأكل , فالبطالة تحصل في المجتمع العراقي لأن هناك اغتصاب (70%) من اموال الموازنة السنوية المتأتية من ايرادات النفط وهي ملك كل العراقيين لتنفقها على النفقات التشغيلية للحكومـة وعلى حساب تنمية القطاع الصناعي والزراعي الذي يوفر فرص عمل للناس ومصدر رزق ويسد حاجاتهم من ضرورات العيش , ومن إضرار الفساد أنه يخرب العلاقات الاجتماعية بين الافراد في المجتمع , ويضعف بل يعدم الثقـة بالحكام ويجعل الشعب لا يثق بهم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 والفساد يساهم في تدني كفاءة الاقتصاد العام , إذ إنه يحـد من الموارد المخصصة للاستثمار ويسيء توجيهها أو يزيـد من كلفتها , وكذلك إضعاف مستوى الجودة في البنية التحتية العامة , وللفساد أثر في حجم ونوعيـة موارد الاستثمار الاجنبي , إذ يضعف الفساد التدفقات الاستثمارية ويعطلها كما أنه يسهم في تدني إنتاجية الضرائب وتراجع مؤشرات التنمية البشرية فيما يتعلق بمؤشرات التعليم والصحة </w:t>
      </w:r>
      <w:r w:rsidRPr="001F032D">
        <w:rPr>
          <w:rFonts w:ascii="Simplified Arabic" w:hAnsi="Simplified Arabic" w:cs="Traditional Arabic"/>
          <w:b/>
          <w:bCs/>
          <w:sz w:val="28"/>
          <w:szCs w:val="28"/>
          <w:vertAlign w:val="superscript"/>
          <w:rtl/>
        </w:rPr>
        <w:t>(</w:t>
      </w:r>
      <w:r w:rsidRPr="001F032D">
        <w:rPr>
          <w:rStyle w:val="EndnoteReference"/>
          <w:rFonts w:ascii="Simplified Arabic" w:hAnsi="Simplified Arabic" w:cs="Traditional Arabic"/>
          <w:b/>
          <w:bCs/>
          <w:sz w:val="28"/>
          <w:szCs w:val="28"/>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tl/>
        </w:rPr>
      </w:pP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ويتضح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تقدم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جذوره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التاريخية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للواقع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والاقتصادي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والاجتماعي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الاثر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البالغ</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انتشار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بشكل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واسع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وخطير</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وخاصة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عدم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الاستقرار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شبه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الازلية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كانت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سببا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إضعاف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وعدم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استقرارها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سوى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كانت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رسمية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أو</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غير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رسمية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ورغم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ذلك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وخاصة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غير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الرسمية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وهذا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سنتطرق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اليه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المطلب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الثاني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المبحث</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وكما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سنر</w:t>
      </w:r>
      <w:r w:rsidRPr="001F032D">
        <w:rPr>
          <w:rFonts w:ascii="Simplified Arabic" w:hAnsi="Simplified Arabic" w:cs="Traditional Arabic" w:hint="cs"/>
          <w:b/>
          <w:bCs/>
          <w:sz w:val="28"/>
          <w:szCs w:val="28"/>
          <w:rtl/>
          <w:lang w:bidi="ar-IQ"/>
        </w:rPr>
        <w:t>ى</w:t>
      </w:r>
      <w:r w:rsidRPr="001F032D">
        <w:rPr>
          <w:rFonts w:ascii="Simplified Arabic" w:hAnsi="Simplified Arabic" w:cs="Traditional Arabic" w:hint="cs"/>
          <w:b/>
          <w:bCs/>
          <w:sz w:val="28"/>
          <w:szCs w:val="28"/>
          <w:rtl/>
        </w:rPr>
        <w:t>.</w:t>
      </w:r>
    </w:p>
    <w:p w:rsidR="00CD7C41" w:rsidRPr="001F032D" w:rsidRDefault="00CD7C41" w:rsidP="00CD7C41">
      <w:pPr>
        <w:pStyle w:val="NoSpacing"/>
        <w:bidi/>
        <w:spacing w:after="0" w:line="240" w:lineRule="auto"/>
        <w:jc w:val="both"/>
        <w:rPr>
          <w:rFonts w:ascii="Simplified Arabic" w:hAnsi="Simplified Arabic" w:cs="Traditional Arabic"/>
          <w:b/>
          <w:bCs/>
          <w:caps/>
          <w:sz w:val="32"/>
          <w:szCs w:val="32"/>
          <w:rtl/>
        </w:rPr>
      </w:pPr>
      <w:r w:rsidRPr="001F032D">
        <w:rPr>
          <w:rFonts w:ascii="Simplified Arabic" w:hAnsi="Simplified Arabic" w:cs="Traditional Arabic"/>
          <w:b/>
          <w:bCs/>
          <w:caps/>
          <w:sz w:val="32"/>
          <w:szCs w:val="32"/>
          <w:rtl/>
          <w:lang w:bidi="ar-IQ"/>
        </w:rPr>
        <w:t>المطلب</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الثاني</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hint="cs"/>
          <w:b/>
          <w:bCs/>
          <w:caps/>
          <w:sz w:val="32"/>
          <w:szCs w:val="32"/>
          <w:rtl/>
        </w:rPr>
        <w:t xml:space="preserve"> </w:t>
      </w:r>
      <w:r w:rsidRPr="001F032D">
        <w:rPr>
          <w:rFonts w:ascii="Simplified Arabic" w:hAnsi="Simplified Arabic" w:cs="Traditional Arabic"/>
          <w:b/>
          <w:bCs/>
          <w:caps/>
          <w:sz w:val="32"/>
          <w:szCs w:val="32"/>
          <w:rtl/>
          <w:lang w:bidi="ar-IQ"/>
        </w:rPr>
        <w:t>آليــات</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المجتمع</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المدنـي</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لمكافحة</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الفساد</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في</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العراق</w:t>
      </w:r>
      <w:r w:rsidRPr="001F032D">
        <w:rPr>
          <w:rFonts w:ascii="Simplified Arabic" w:hAnsi="Simplified Arabic" w:cs="Traditional Arabic"/>
          <w:b/>
          <w:bCs/>
          <w:caps/>
          <w:sz w:val="32"/>
          <w:szCs w:val="32"/>
          <w:rtl/>
        </w:rPr>
        <w:t xml:space="preserve"> </w:t>
      </w:r>
      <w:r w:rsidRPr="001F032D">
        <w:rPr>
          <w:rFonts w:ascii="Simplified Arabic" w:hAnsi="Simplified Arabic" w:cs="Traditional Arabic"/>
          <w:b/>
          <w:bCs/>
          <w:caps/>
          <w:sz w:val="32"/>
          <w:szCs w:val="32"/>
          <w:rtl/>
          <w:lang w:bidi="ar-IQ"/>
        </w:rPr>
        <w:t>بعد</w:t>
      </w:r>
      <w:r>
        <w:rPr>
          <w:rFonts w:ascii="Simplified Arabic" w:hAnsi="Simplified Arabic" w:cs="Traditional Arabic" w:hint="cs"/>
          <w:b/>
          <w:bCs/>
          <w:caps/>
          <w:sz w:val="32"/>
          <w:szCs w:val="32"/>
          <w:rtl/>
          <w:lang w:bidi="ar-IQ"/>
        </w:rPr>
        <w:t xml:space="preserve"> </w:t>
      </w:r>
      <w:r w:rsidRPr="001F032D">
        <w:rPr>
          <w:rFonts w:ascii="Simplified Arabic" w:hAnsi="Simplified Arabic" w:cs="Traditional Arabic"/>
          <w:b/>
          <w:bCs/>
          <w:caps/>
          <w:sz w:val="32"/>
          <w:szCs w:val="32"/>
          <w:rtl/>
          <w:lang w:bidi="ar-IQ"/>
        </w:rPr>
        <w:t>العـام</w:t>
      </w:r>
      <w:r>
        <w:rPr>
          <w:rFonts w:ascii="Simplified Arabic" w:hAnsi="Simplified Arabic" w:cs="Traditional Arabic" w:hint="cs"/>
          <w:b/>
          <w:bCs/>
          <w:caps/>
          <w:sz w:val="32"/>
          <w:szCs w:val="32"/>
          <w:rtl/>
          <w:lang w:bidi="ar-IQ"/>
        </w:rPr>
        <w:t xml:space="preserve"> </w:t>
      </w:r>
      <w:r w:rsidRPr="001F032D">
        <w:rPr>
          <w:rFonts w:ascii="Simplified Arabic" w:hAnsi="Simplified Arabic" w:cs="Traditional Arabic"/>
          <w:b/>
          <w:bCs/>
          <w:caps/>
          <w:sz w:val="32"/>
          <w:szCs w:val="32"/>
          <w:rtl/>
        </w:rPr>
        <w:t>( 2003)</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تعد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أحد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اركان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النزاهـة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بموجب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الأنموذج</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الاصلاحي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الذي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اعدتـه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منظمة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الشفافية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التركيز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اركان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النزاهة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وهي</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الإرادة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الاصلاح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المؤسساتي</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اشراك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إصلاحات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إدارية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تفعيل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الرقابية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التشريعية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القضائية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وسائل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الاعلام</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القطاعين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الخاص</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والعام</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وتعد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الاركان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مجتمعة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مكونات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النزاهـة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يتعذر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وضع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hint="cs"/>
          <w:b/>
          <w:bCs/>
          <w:sz w:val="28"/>
          <w:szCs w:val="28"/>
          <w:rtl/>
          <w:lang w:bidi="ar-IQ"/>
        </w:rPr>
        <w:t>استراتيجية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المكونات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تكامليـة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وغياب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احدها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وإهمالـه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يؤثر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ويضعف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الركن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الأخر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وغياب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وضعف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الاركان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يعرض</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للانهيار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ويبرز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الادوار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والآليات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الاتيـة</w:t>
      </w:r>
      <w:r w:rsidRPr="001F032D">
        <w:rPr>
          <w:rFonts w:ascii="Simplified Arabic" w:hAnsi="Simplified Arabic" w:cs="Traditional Arabic"/>
          <w:b/>
          <w:bCs/>
          <w:sz w:val="28"/>
          <w:szCs w:val="28"/>
          <w:rtl/>
        </w:rPr>
        <w:t xml:space="preserve"> :-</w:t>
      </w:r>
    </w:p>
    <w:p w:rsidR="00CD7C41" w:rsidRPr="001F032D" w:rsidRDefault="00CD7C41" w:rsidP="00CD7C41">
      <w:pPr>
        <w:pStyle w:val="NoSpacing"/>
        <w:bidi/>
        <w:spacing w:after="0" w:line="240" w:lineRule="auto"/>
        <w:jc w:val="lowKashida"/>
        <w:rPr>
          <w:rFonts w:ascii="Simplified Arabic" w:hAnsi="Simplified Arabic" w:cs="Traditional Arabic"/>
          <w:b/>
          <w:bCs/>
          <w:sz w:val="32"/>
          <w:szCs w:val="32"/>
        </w:rPr>
      </w:pPr>
      <w:r w:rsidRPr="001F032D">
        <w:rPr>
          <w:rFonts w:ascii="Simplified Arabic" w:hAnsi="Simplified Arabic" w:cs="Traditional Arabic"/>
          <w:b/>
          <w:bCs/>
          <w:sz w:val="32"/>
          <w:szCs w:val="32"/>
          <w:rtl/>
          <w:lang w:bidi="ar-IQ"/>
        </w:rPr>
        <w:t>أولا</w:t>
      </w:r>
      <w:r w:rsidRPr="001F032D">
        <w:rPr>
          <w:rFonts w:ascii="Simplified Arabic" w:hAnsi="Simplified Arabic" w:cs="Traditional Arabic" w:hint="cs"/>
          <w:b/>
          <w:bCs/>
          <w:sz w:val="32"/>
          <w:szCs w:val="32"/>
          <w:rtl/>
        </w:rPr>
        <w:t>.</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وسائل</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مؤسسات</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المجتمع</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المدني</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في</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مكافحة</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الفساد</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في</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العراق</w:t>
      </w:r>
      <w:r w:rsidRPr="001F032D">
        <w:rPr>
          <w:rFonts w:ascii="Simplified Arabic" w:hAnsi="Simplified Arabic" w:cs="Traditional Arabic"/>
          <w:b/>
          <w:bCs/>
          <w:sz w:val="32"/>
          <w:szCs w:val="32"/>
          <w:rtl/>
        </w:rPr>
        <w:t>:</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يقوم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بإدوار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مختلفـة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ورقابية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وتوعيـة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لأجل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ويمكن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إجمال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الادوار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بالأتي</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مساهمة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رسم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وصياغة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الخاصة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بالمشاكل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الاجتماعية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والاقتصادية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وكذلك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صياغة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وإصدار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القوانين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والتشريعات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لتنظيم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الحياة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للأفراد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وتجاوز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المشاكل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وخاصة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مشكلة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تمارس</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الرقابة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الشعبية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إضافة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القطاع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الخاص</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فهي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تراقب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وتساهم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عملية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التنمية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والقضاء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تحقيق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التوزيع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العادل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للموارد</w:t>
      </w:r>
      <w:r w:rsidRPr="001F032D">
        <w:rPr>
          <w:rFonts w:ascii="Simplified Arabic" w:hAnsi="Simplified Arabic" w:cs="Traditional Arabic"/>
          <w:b/>
          <w:bCs/>
          <w:sz w:val="28"/>
          <w:szCs w:val="28"/>
          <w:rtl/>
        </w:rPr>
        <w:t>.</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يستطيع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مساعدة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البرلمان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مراقبة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عمـل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وإيصال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المعلومات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المتوفرة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المسؤولين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الفاسدين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البرلمان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لمساءلتهم</w:t>
      </w:r>
      <w:r w:rsidRPr="001F032D">
        <w:rPr>
          <w:rFonts w:ascii="Simplified Arabic" w:hAnsi="Simplified Arabic" w:cs="Traditional Arabic"/>
          <w:b/>
          <w:bCs/>
          <w:sz w:val="28"/>
          <w:szCs w:val="28"/>
          <w:rtl/>
        </w:rPr>
        <w:t>.</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تعمل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نشر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ثقافـة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محاربـة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وتوعيـة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وإظهار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تأثيراتـه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الفرد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باستخدام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والمشاركة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الندوات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والمؤتمرات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تختص</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بمحاربة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القيام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بجهود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اعلامية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واسعة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ومستمرة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قضايا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نشر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المعلومات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عبر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وسائل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الاعلام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وإطلاع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الافراد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عليها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سبيل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التوعية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وتنمية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القيم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المناهضة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والدفع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باتجاه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المشاركة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محاربته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وتنمية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الاحساس</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بالمواطنة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لدى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الافراد</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إرساء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الثقافـة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طريق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التعليم</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التدريب</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النشر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والأعلام</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فهذه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الثقافة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تمثل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شرطا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شروط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احداث</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التحول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محاربة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وفضح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انواعه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والتوعية</w:t>
      </w:r>
      <w:r>
        <w:rPr>
          <w:rFonts w:ascii="Simplified Arabic" w:hAnsi="Simplified Arabic" w:cs="Traditional Arabic" w:hint="cs"/>
          <w:b/>
          <w:bCs/>
          <w:sz w:val="28"/>
          <w:szCs w:val="28"/>
          <w:rtl/>
          <w:lang w:bidi="ar-IQ"/>
        </w:rPr>
        <w:t xml:space="preserve"> </w:t>
      </w:r>
      <w:r w:rsidRPr="001F032D">
        <w:rPr>
          <w:rFonts w:ascii="Simplified Arabic" w:hAnsi="Simplified Arabic" w:cs="Traditional Arabic"/>
          <w:b/>
          <w:bCs/>
          <w:sz w:val="28"/>
          <w:szCs w:val="28"/>
          <w:rtl/>
          <w:lang w:bidi="ar-IQ"/>
        </w:rPr>
        <w:t>لنتائجه</w:t>
      </w:r>
      <w:r w:rsidRPr="001F032D">
        <w:rPr>
          <w:rFonts w:ascii="Simplified Arabic" w:hAnsi="Simplified Arabic" w:cs="Traditional Arabic"/>
          <w:b/>
          <w:bCs/>
          <w:sz w:val="28"/>
          <w:szCs w:val="28"/>
          <w:rtl/>
        </w:rPr>
        <w:t xml:space="preserve"> .                                                      </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خلق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رأي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ضاغط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مصادر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القرار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التشريعي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والتنفيذي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والقضائي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لتفعيل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الزم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بتوفير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الإطار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التشريعي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الملائم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الذي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يسمح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بالمشاركة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القوانين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واللوائح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الرقابية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وقبلها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لابد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توفر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واحترام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حقوق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الإنسان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والحريات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العامة</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5"/>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اعداد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الدراسات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والأبحاث</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وتجميع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المعلومات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المتعلقة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محليا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واقليميا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ودوليا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ووضعها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متناول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الجمهور</w:t>
      </w:r>
      <w:r w:rsidRPr="001F032D">
        <w:rPr>
          <w:rFonts w:ascii="Simplified Arabic" w:hAnsi="Simplified Arabic" w:cs="Traditional Arabic"/>
          <w:b/>
          <w:bCs/>
          <w:sz w:val="28"/>
          <w:szCs w:val="28"/>
          <w:rtl/>
        </w:rPr>
        <w:t xml:space="preserve"> .</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rPr>
        <w:t>10.</w:t>
      </w:r>
      <w:r w:rsidRPr="001F032D">
        <w:rPr>
          <w:rFonts w:ascii="Simplified Arabic" w:hAnsi="Simplified Arabic" w:cs="Traditional Arabic"/>
          <w:b/>
          <w:bCs/>
          <w:sz w:val="28"/>
          <w:szCs w:val="28"/>
          <w:rtl/>
          <w:lang w:bidi="ar-IQ"/>
        </w:rPr>
        <w:t>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تحث</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ضرورة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مراعاة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المستوى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المعاشي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للعاملين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بدفع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الأجور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تتناسب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الجهد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المبذول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والمستوى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الاقتصادي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الذي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يعيشه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البلد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يبعدهم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الانحرافات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والمغريات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تدفعهم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لاتخاذ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أشكال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pStyle w:val="NoSpacing"/>
        <w:bidi/>
        <w:spacing w:after="0" w:line="240" w:lineRule="auto"/>
        <w:jc w:val="both"/>
        <w:rPr>
          <w:rFonts w:ascii="Simplified Arabic" w:hAnsi="Simplified Arabic" w:cs="Traditional Arabic"/>
          <w:b/>
          <w:bCs/>
          <w:sz w:val="32"/>
          <w:szCs w:val="32"/>
        </w:rPr>
      </w:pPr>
      <w:r w:rsidRPr="001F032D">
        <w:rPr>
          <w:rFonts w:ascii="Simplified Arabic" w:hAnsi="Simplified Arabic" w:cs="Traditional Arabic"/>
          <w:b/>
          <w:bCs/>
          <w:sz w:val="32"/>
          <w:szCs w:val="32"/>
          <w:rtl/>
          <w:lang w:bidi="ar-IQ"/>
        </w:rPr>
        <w:t>ثانيا</w:t>
      </w:r>
      <w:r w:rsidRPr="001F032D">
        <w:rPr>
          <w:rFonts w:ascii="Simplified Arabic" w:hAnsi="Simplified Arabic" w:cs="Traditional Arabic"/>
          <w:b/>
          <w:bCs/>
          <w:sz w:val="32"/>
          <w:szCs w:val="32"/>
          <w:rtl/>
        </w:rPr>
        <w:t xml:space="preserve"> : </w:t>
      </w:r>
      <w:r w:rsidRPr="001F032D">
        <w:rPr>
          <w:rFonts w:ascii="Simplified Arabic" w:hAnsi="Simplified Arabic" w:cs="Traditional Arabic"/>
          <w:b/>
          <w:bCs/>
          <w:sz w:val="32"/>
          <w:szCs w:val="32"/>
          <w:rtl/>
          <w:lang w:bidi="ar-IQ"/>
        </w:rPr>
        <w:t>دور</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مؤسسات</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المجتمع</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المدني</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في</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العراق</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في</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الاستراتيجية</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الوطنية</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لحماية</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النزاهة</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ومكافحة</w:t>
      </w:r>
      <w:r w:rsidRPr="001F032D">
        <w:rPr>
          <w:rFonts w:ascii="Simplified Arabic" w:hAnsi="Simplified Arabic" w:cs="Traditional Arabic"/>
          <w:b/>
          <w:bCs/>
          <w:sz w:val="32"/>
          <w:szCs w:val="32"/>
          <w:rtl/>
        </w:rPr>
        <w:t xml:space="preserve"> </w:t>
      </w:r>
      <w:r w:rsidRPr="001F032D">
        <w:rPr>
          <w:rFonts w:ascii="Simplified Arabic" w:hAnsi="Simplified Arabic" w:cs="Traditional Arabic"/>
          <w:b/>
          <w:bCs/>
          <w:sz w:val="32"/>
          <w:szCs w:val="32"/>
          <w:rtl/>
          <w:lang w:bidi="ar-IQ"/>
        </w:rPr>
        <w:t>الفساد</w:t>
      </w:r>
      <w:r w:rsidRPr="001F032D">
        <w:rPr>
          <w:rFonts w:ascii="Simplified Arabic" w:hAnsi="Simplified Arabic" w:cs="Traditional Arabic"/>
          <w:b/>
          <w:bCs/>
          <w:sz w:val="32"/>
          <w:szCs w:val="32"/>
          <w:rtl/>
        </w:rPr>
        <w:t xml:space="preserve"> :</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يجب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لعب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اكبر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توسيع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دائرة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الرقابـة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والمساءلة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جانب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المجالس</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التشريعية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والنيابية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والأجهزة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الرقابية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لتحقيق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درجة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أكبر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الشفافية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وهذا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يتطلب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أكبر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لوسائل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الإعلام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تسليط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الضوء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مراكز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توافر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الضمانات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القضائية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اللازمة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لحصانة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الباحثين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ورجال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الإعلام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مهام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منظمات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ويمكن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تحديد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ابرز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المحددة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الاستراتيجية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الوطنية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لحماية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النزاهة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يأتي</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إعطاء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كبير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وضع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آليـة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مشترك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المعنية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إشراك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بعض</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منتسبي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تقويم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تنفيذ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استراتيجية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المقترحة</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إشراك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وحسب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اختصاصها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دراسة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وإبداء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لديها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رؤى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ومقترحات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تمكن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منـه</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حث</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الهيئات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والأكاديمية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كالأطباء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والمحامين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والمهندسين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والمحاسبين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إبداء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رؤاهم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الانظمة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الرقابية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والمالية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والإدارية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وتقديم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مقترحاتهم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حيال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تطويرها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وتحديثها</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حث</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الغرف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التجارية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والصناعية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اعداد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خطط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وبرامج</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لتوعية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رجال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الأعمال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والتجار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بمخاطر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وأسبابه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وآثاره</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وإيضاح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رؤاهم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حيال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الأنظمة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المالية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والتجارية</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ممـارسة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المجتمـع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المـدني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الرقـابـة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الشعبيـة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علـى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العمـل</w:t>
      </w:r>
      <w:r w:rsidRPr="00F24C4E">
        <w:rPr>
          <w:rFonts w:cs="Traditional Arabic"/>
          <w:b/>
          <w:bCs/>
          <w:sz w:val="28"/>
          <w:szCs w:val="28"/>
        </w:rPr>
        <w:t xml:space="preserve"> </w:t>
      </w:r>
      <w:r w:rsidRPr="001F032D">
        <w:rPr>
          <w:rFonts w:ascii="Simplified Arabic" w:hAnsi="Simplified Arabic" w:cs="Traditional Arabic"/>
          <w:b/>
          <w:bCs/>
          <w:sz w:val="28"/>
          <w:szCs w:val="28"/>
          <w:rtl/>
          <w:lang w:bidi="ar-IQ"/>
        </w:rPr>
        <w:t>الحكـومي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ممـا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يساهـم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عمليـة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التنميـة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والإصلاح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الإداري</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6"/>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التعاون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الجمعيات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والهيئات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والنقابات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ومختلف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الجهات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المهتمة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بالشأن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الموضوع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وعليـه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تلعب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الوسيط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المواطنين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والحكومـة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تساعد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تجميع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مصالح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المواطنين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وتمثيلها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ومراقبة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ممارسات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ومسائلتها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ينظر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منظورين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المنظور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الوظيفي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وهو</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الذي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يأخذ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بالحسبان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وظيفة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منظمات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الرعائية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والخدمية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فنشاط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المنظمات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يعمل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تقليل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حدة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التوتر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الناتج</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التفاوت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الاجتماعي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التهميش</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الاقتصادي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فتعنى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بالحفاظ</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الوضع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القائم</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إما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النوع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الثاني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فهو</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المنظور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البنيوي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وهو</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احد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العوامل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الاساسية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البناء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الاجتماعي</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ويتسم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الحالة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علاقتـه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ومساءلتها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وتتجاوز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الخدمي</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الرعوي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المحاسبي</w:t>
      </w:r>
      <w:r w:rsidRPr="001F032D">
        <w:rPr>
          <w:rFonts w:ascii="Simplified Arabic" w:hAnsi="Simplified Arabic" w:cs="Traditional Arabic"/>
          <w:b/>
          <w:bCs/>
          <w:sz w:val="28"/>
          <w:szCs w:val="28"/>
          <w:vertAlign w:val="superscript"/>
          <w:rtl/>
        </w:rPr>
        <w:t xml:space="preserve">(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تقدم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تؤدي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منظمات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مباشرا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يتعلق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بالجهاز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تبني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القضايا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المتعلقـة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والنزاهة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والشفافية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والمشاركة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تؤدي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كذلك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بارزا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تحقيق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التنمية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وإذا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اراد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السعي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تحقيق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الاصلاح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فعليـه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المطالبة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بزيادة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مسألة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وتوافر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بيئة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تتسم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بالحرية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وإمكانية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التعبير</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كما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يتطلب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منظمات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نفسها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تكون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مسؤولة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تتسم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ممارستها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بالشفافية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وعملية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عملية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متكاملـة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والدولـة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الواقع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تكون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ذاتها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خاضعة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لمافيـا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فيتوجب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إذن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الضغط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تغيير</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السياسة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وتقوم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بتبني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علاقة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سليمة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المواطنين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البرامج</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والندوات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تعطي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ثقة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للمواطن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بأن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يدفعه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رسوم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وضرائب</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تصب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فعلا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المالية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وتوظف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للخدمـة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العامـة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وبذلك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يصبح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المواطن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أكثر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استعداد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للقبول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بالمجهود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وأخيرا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نجحت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لفت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الانتباه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عدد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الامور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يمكن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أجمالها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النحو</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الأتي</w:t>
      </w:r>
      <w:r w:rsidRPr="001F032D">
        <w:rPr>
          <w:rFonts w:ascii="Simplified Arabic" w:hAnsi="Simplified Arabic" w:cs="Traditional Arabic"/>
          <w:b/>
          <w:bCs/>
          <w:sz w:val="28"/>
          <w:szCs w:val="28"/>
          <w:rtl/>
        </w:rPr>
        <w:t xml:space="preserve"> :- </w:t>
      </w:r>
    </w:p>
    <w:p w:rsidR="00CD7C41" w:rsidRPr="001F032D" w:rsidRDefault="00CD7C41" w:rsidP="000908DF">
      <w:pPr>
        <w:pStyle w:val="NoSpacing"/>
        <w:numPr>
          <w:ilvl w:val="0"/>
          <w:numId w:val="27"/>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أصبح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احـد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العقبات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الاساسية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تهدد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التنمية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والتقدم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بوجه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عام</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7"/>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المسؤولية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انتشار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هذا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ومكافحته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تقـع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عاتق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الجميع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ولاسيما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الحكومــات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والشركات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الدوليـة</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7"/>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القضاء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واستئصاله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جذوره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يتم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إطار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جهد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واسع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سيستهدف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إقامـة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وترسيخ</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دعائم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الصالح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العالم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اجمع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vertAlign w:val="superscript"/>
          <w:rtl/>
        </w:rPr>
        <w:t>)</w:t>
      </w:r>
      <w:r w:rsidRPr="001F032D">
        <w:rPr>
          <w:rFonts w:ascii="Simplified Arabic" w:hAnsi="Simplified Arabic" w:cs="Traditional Arabic"/>
          <w:b/>
          <w:bCs/>
          <w:sz w:val="28"/>
          <w:szCs w:val="28"/>
          <w:rtl/>
        </w:rPr>
        <w:t>.</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ويمكن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وجود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مستقلـة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غير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حكوميـة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أضحى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ضرورة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ملحـة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باعتبارها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إحدى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لمراقبة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الاداء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للحفاظ</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والحـد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فضلا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التوعية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الجماهيرية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لآثار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وإبعاد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ونشرها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لثقافة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الشفافيـة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والنزاهة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وأهمية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الحفاظ</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الأموال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والخدمات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للجميع</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والقضاء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افــة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اضحى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مسؤولية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تضامنية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إفراد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ومؤسساته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الرسمية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وغير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الرسمية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وخاصة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باعتبارها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الحلقة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الوسطى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تعمـل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اجل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إيجاد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بيئ</w:t>
      </w:r>
      <w:r>
        <w:rPr>
          <w:rFonts w:ascii="Simplified Arabic" w:hAnsi="Simplified Arabic" w:cs="Traditional Arabic"/>
          <w:b/>
          <w:bCs/>
          <w:sz w:val="28"/>
          <w:szCs w:val="28"/>
          <w:rtl/>
          <w:lang w:bidi="ar-IQ"/>
        </w:rPr>
        <w:t>ة</w:t>
      </w:r>
      <w:r>
        <w:rPr>
          <w:rFonts w:ascii="Simplified Arabic" w:hAnsi="Simplified Arabic" w:cs="Traditional Arabic"/>
          <w:b/>
          <w:bCs/>
          <w:sz w:val="28"/>
          <w:szCs w:val="28"/>
          <w:rtl/>
        </w:rPr>
        <w:t xml:space="preserve"> </w:t>
      </w:r>
      <w:r>
        <w:rPr>
          <w:rFonts w:ascii="Simplified Arabic" w:hAnsi="Simplified Arabic" w:cs="Traditional Arabic"/>
          <w:b/>
          <w:bCs/>
          <w:sz w:val="28"/>
          <w:szCs w:val="28"/>
          <w:rtl/>
          <w:lang w:bidi="ar-IQ"/>
        </w:rPr>
        <w:t>خالية</w:t>
      </w:r>
      <w:r>
        <w:rPr>
          <w:rFonts w:ascii="Simplified Arabic" w:hAnsi="Simplified Arabic" w:cs="Traditional Arabic"/>
          <w:b/>
          <w:bCs/>
          <w:sz w:val="28"/>
          <w:szCs w:val="28"/>
          <w:rtl/>
        </w:rPr>
        <w:t xml:space="preserve"> </w:t>
      </w:r>
      <w:r>
        <w:rPr>
          <w:rFonts w:ascii="Simplified Arabic" w:hAnsi="Simplified Arabic" w:cs="Traditional Arabic"/>
          <w:b/>
          <w:bCs/>
          <w:sz w:val="28"/>
          <w:szCs w:val="28"/>
          <w:rtl/>
          <w:lang w:bidi="ar-IQ"/>
        </w:rPr>
        <w:t>نسبيا</w:t>
      </w:r>
      <w:r>
        <w:rPr>
          <w:rFonts w:ascii="Simplified Arabic" w:hAnsi="Simplified Arabic" w:cs="Traditional Arabic"/>
          <w:b/>
          <w:bCs/>
          <w:sz w:val="28"/>
          <w:szCs w:val="28"/>
          <w:rtl/>
        </w:rPr>
        <w:t xml:space="preserve"> </w:t>
      </w:r>
      <w:r>
        <w:rPr>
          <w:rFonts w:ascii="Simplified Arabic" w:hAnsi="Simplified Arabic" w:cs="Traditional Arabic"/>
          <w:b/>
          <w:bCs/>
          <w:sz w:val="28"/>
          <w:szCs w:val="28"/>
          <w:rtl/>
          <w:lang w:bidi="ar-IQ"/>
        </w:rPr>
        <w:t>من</w:t>
      </w:r>
      <w:r>
        <w:rPr>
          <w:rFonts w:ascii="Simplified Arabic" w:hAnsi="Simplified Arabic" w:cs="Traditional Arabic"/>
          <w:b/>
          <w:bCs/>
          <w:sz w:val="28"/>
          <w:szCs w:val="28"/>
          <w:rtl/>
        </w:rPr>
        <w:t xml:space="preserve"> </w:t>
      </w:r>
      <w:r>
        <w:rPr>
          <w:rFonts w:ascii="Simplified Arabic" w:hAnsi="Simplified Arabic" w:cs="Traditional Arabic"/>
          <w:b/>
          <w:bCs/>
          <w:sz w:val="28"/>
          <w:szCs w:val="28"/>
          <w:rtl/>
          <w:lang w:bidi="ar-IQ"/>
        </w:rPr>
        <w:t>الفساد</w:t>
      </w:r>
      <w:r>
        <w:rPr>
          <w:rFonts w:ascii="Simplified Arabic" w:hAnsi="Simplified Arabic" w:cs="Traditional Arabic"/>
          <w:b/>
          <w:bCs/>
          <w:sz w:val="28"/>
          <w:szCs w:val="28"/>
          <w:rtl/>
        </w:rPr>
        <w:t xml:space="preserve"> </w:t>
      </w:r>
      <w:r>
        <w:rPr>
          <w:rFonts w:ascii="Simplified Arabic" w:hAnsi="Simplified Arabic" w:cs="Traditional Arabic"/>
          <w:b/>
          <w:bCs/>
          <w:sz w:val="28"/>
          <w:szCs w:val="28"/>
          <w:rtl/>
          <w:lang w:bidi="ar-IQ"/>
        </w:rPr>
        <w:t>بأنواعه</w:t>
      </w:r>
      <w:r w:rsidRPr="001F032D">
        <w:rPr>
          <w:rFonts w:ascii="Simplified Arabic" w:hAnsi="Simplified Arabic" w:cs="Traditional Arabic"/>
          <w:b/>
          <w:bCs/>
          <w:sz w:val="28"/>
          <w:szCs w:val="28"/>
          <w:rtl/>
        </w:rPr>
        <w:t>.</w:t>
      </w:r>
    </w:p>
    <w:p w:rsidR="00CD7C41" w:rsidRDefault="00CD7C41" w:rsidP="00CD7C41">
      <w:pPr>
        <w:pStyle w:val="NoSpacing"/>
        <w:bidi/>
        <w:spacing w:after="0" w:line="240" w:lineRule="auto"/>
        <w:jc w:val="lowKashida"/>
        <w:rPr>
          <w:rFonts w:ascii="Simplified Arabic" w:hAnsi="Simplified Arabic" w:cs="Traditional Arabic" w:hint="cs"/>
          <w:b/>
          <w:bCs/>
          <w:sz w:val="32"/>
          <w:szCs w:val="32"/>
          <w:rtl/>
          <w:lang w:bidi="ar-IQ"/>
        </w:rPr>
      </w:pPr>
    </w:p>
    <w:p w:rsidR="00CD7C41" w:rsidRPr="001F032D" w:rsidRDefault="00CD7C41" w:rsidP="00CD7C41">
      <w:pPr>
        <w:pStyle w:val="NoSpacing"/>
        <w:bidi/>
        <w:spacing w:after="0" w:line="240" w:lineRule="auto"/>
        <w:jc w:val="lowKashida"/>
        <w:rPr>
          <w:rFonts w:ascii="Simplified Arabic" w:hAnsi="Simplified Arabic" w:cs="Traditional Arabic"/>
          <w:b/>
          <w:bCs/>
          <w:sz w:val="32"/>
          <w:szCs w:val="32"/>
        </w:rPr>
      </w:pPr>
      <w:r w:rsidRPr="001F032D">
        <w:rPr>
          <w:rFonts w:ascii="Simplified Arabic" w:hAnsi="Simplified Arabic" w:cs="Traditional Arabic"/>
          <w:b/>
          <w:bCs/>
          <w:sz w:val="32"/>
          <w:szCs w:val="32"/>
          <w:rtl/>
          <w:lang w:bidi="ar-IQ"/>
        </w:rPr>
        <w:t>الخاتمـة</w:t>
      </w:r>
      <w:r w:rsidRPr="001F032D">
        <w:rPr>
          <w:rFonts w:ascii="Simplified Arabic" w:hAnsi="Simplified Arabic" w:cs="Traditional Arabic"/>
          <w:b/>
          <w:bCs/>
          <w:sz w:val="32"/>
          <w:szCs w:val="32"/>
          <w:rtl/>
        </w:rPr>
        <w:t>:</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lang w:bidi="ar-IQ"/>
        </w:rPr>
        <w:t>تعد</w:t>
      </w:r>
      <w:r w:rsidRPr="001F032D">
        <w:rPr>
          <w:rFonts w:ascii="Simplified Arabic" w:hAnsi="Simplified Arabic" w:cs="Traditional Arabic" w:hint="cs"/>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ديمقراطي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هـي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حلقـة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وسطى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بيـن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والسلطـة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الحاكمـة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وهي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مستقلـة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وتطوعيـة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واختياريـة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تمثـل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مصالح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الافراد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الذيـن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ينتمون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اليها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وتبلـور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المصالح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بشكـل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منظـم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وإيصالها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باعتبارها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مطاليب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الحاكمـة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للحصول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مكاسب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الجماعات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تمثلها</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وهي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ايضا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أحـدى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غير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الرسميـة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لمراقبـة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وتقويمها</w:t>
      </w:r>
      <w:r w:rsidRPr="001F032D">
        <w:rPr>
          <w:rFonts w:ascii="Simplified Arabic" w:hAnsi="Simplified Arabic" w:cs="Traditional Arabic"/>
          <w:b/>
          <w:bCs/>
          <w:sz w:val="28"/>
          <w:szCs w:val="28"/>
          <w:rtl/>
        </w:rPr>
        <w:t xml:space="preserve"> .</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hint="cs"/>
          <w:b/>
          <w:bCs/>
          <w:sz w:val="28"/>
          <w:szCs w:val="28"/>
          <w:rtl/>
          <w:lang w:bidi="ar-IQ"/>
        </w:rPr>
        <w:t>و</w:t>
      </w:r>
      <w:r w:rsidRPr="001F032D">
        <w:rPr>
          <w:rFonts w:ascii="Simplified Arabic" w:hAnsi="Simplified Arabic" w:cs="Traditional Arabic"/>
          <w:b/>
          <w:bCs/>
          <w:sz w:val="28"/>
          <w:szCs w:val="28"/>
          <w:rtl/>
          <w:lang w:bidi="ar-IQ"/>
        </w:rPr>
        <w:t>أن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جذورها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التاريخية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منـذ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تأسيس</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عام</w:t>
      </w:r>
      <w:r w:rsidRPr="001F032D">
        <w:rPr>
          <w:rFonts w:ascii="Simplified Arabic" w:hAnsi="Simplified Arabic" w:cs="Traditional Arabic"/>
          <w:b/>
          <w:bCs/>
          <w:sz w:val="28"/>
          <w:szCs w:val="28"/>
          <w:rtl/>
        </w:rPr>
        <w:t xml:space="preserve"> (1921) , </w:t>
      </w:r>
      <w:r w:rsidRPr="001F032D">
        <w:rPr>
          <w:rFonts w:ascii="Simplified Arabic" w:hAnsi="Simplified Arabic" w:cs="Traditional Arabic"/>
          <w:b/>
          <w:bCs/>
          <w:sz w:val="28"/>
          <w:szCs w:val="28"/>
          <w:rtl/>
          <w:lang w:bidi="ar-IQ"/>
        </w:rPr>
        <w:t>وكانت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مسميات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متنوعـة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وكثيرة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وتباين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الهامشي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والمؤثر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عبـر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تاريخها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وحسب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اشكال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النظم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الحاكمة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وتعـد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مرحلـة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تغييــر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عام</w:t>
      </w:r>
      <w:r w:rsidRPr="001F032D">
        <w:rPr>
          <w:rFonts w:ascii="Simplified Arabic" w:hAnsi="Simplified Arabic" w:cs="Traditional Arabic"/>
          <w:b/>
          <w:bCs/>
          <w:sz w:val="28"/>
          <w:szCs w:val="28"/>
          <w:rtl/>
        </w:rPr>
        <w:t xml:space="preserve"> (2003) </w:t>
      </w:r>
      <w:r w:rsidRPr="001F032D">
        <w:rPr>
          <w:rFonts w:ascii="Simplified Arabic" w:hAnsi="Simplified Arabic" w:cs="Traditional Arabic"/>
          <w:b/>
          <w:bCs/>
          <w:sz w:val="28"/>
          <w:szCs w:val="28"/>
          <w:rtl/>
          <w:lang w:bidi="ar-IQ"/>
        </w:rPr>
        <w:t>مرحلـة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تأسيس</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بشكل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كبير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بلغ</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عددها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الالاف</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قسم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مرتبـط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بالنشأة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والتأسيس</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بقوات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الاحتلال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وتتلقى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الدعم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منها</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وأخرى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مرتبط</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بأحزاب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الحاكمة</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وأخرى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مستقلـة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وهي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قليلـة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تختص</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بالعمل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الخيري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التطوعي</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ومـع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ذلك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تشخيص</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العديـد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المشاكل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والظواهر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المتفشي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ومحاولتها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عبر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آليات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محـددة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مكافحته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الحـد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الذي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دفـع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إدخال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ضمن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الاستراتيجية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الوطنية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(2010-2014) , </w:t>
      </w:r>
      <w:r w:rsidRPr="001F032D">
        <w:rPr>
          <w:rFonts w:ascii="Simplified Arabic" w:hAnsi="Simplified Arabic" w:cs="Traditional Arabic"/>
          <w:b/>
          <w:bCs/>
          <w:sz w:val="28"/>
          <w:szCs w:val="28"/>
          <w:rtl/>
          <w:lang w:bidi="ar-IQ"/>
        </w:rPr>
        <w:t>وبيان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ويمكن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تحديد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أبرز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الاستنتاجات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تمخضت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البحث</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الأتـي</w:t>
      </w:r>
      <w:r w:rsidRPr="001F032D">
        <w:rPr>
          <w:rFonts w:ascii="Simplified Arabic" w:hAnsi="Simplified Arabic" w:cs="Traditional Arabic"/>
          <w:b/>
          <w:bCs/>
          <w:sz w:val="28"/>
          <w:szCs w:val="28"/>
          <w:rtl/>
        </w:rPr>
        <w:t>:</w:t>
      </w:r>
    </w:p>
    <w:p w:rsidR="00CD7C41" w:rsidRPr="001F032D" w:rsidRDefault="00CD7C41" w:rsidP="000908DF">
      <w:pPr>
        <w:pStyle w:val="NoSpacing"/>
        <w:numPr>
          <w:ilvl w:val="0"/>
          <w:numId w:val="28"/>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عالميـا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ومحليـا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مهمـة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لأي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باعتبارها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مستقلـة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وطوعيـة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تحاول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بلورة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المصالح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والمطاليب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لمـن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تمثلهم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وتقوم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مراقبة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القائم</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8"/>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خطيرة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تواجـه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ولها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أنواعها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وأسبابها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أثارها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السلبية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والمؤثرة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كيان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سياسي</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8"/>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واقع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يبين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أغلب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بعد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العام</w:t>
      </w:r>
      <w:r w:rsidRPr="001F032D">
        <w:rPr>
          <w:rFonts w:ascii="Simplified Arabic" w:hAnsi="Simplified Arabic" w:cs="Traditional Arabic"/>
          <w:b/>
          <w:bCs/>
          <w:sz w:val="28"/>
          <w:szCs w:val="28"/>
          <w:rtl/>
        </w:rPr>
        <w:t xml:space="preserve"> (2003) </w:t>
      </w:r>
      <w:r w:rsidRPr="001F032D">
        <w:rPr>
          <w:rFonts w:ascii="Simplified Arabic" w:hAnsi="Simplified Arabic" w:cs="Traditional Arabic"/>
          <w:b/>
          <w:bCs/>
          <w:sz w:val="28"/>
          <w:szCs w:val="28"/>
          <w:rtl/>
          <w:lang w:bidi="ar-IQ"/>
        </w:rPr>
        <w:t>كانت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مدعومـة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قوات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الاحتلال</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وفيما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بعد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قبل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احزاب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نافذة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النظام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w:t>
      </w:r>
      <w:r w:rsidRPr="001F032D">
        <w:rPr>
          <w:rFonts w:ascii="Simplified Arabic" w:hAnsi="Simplified Arabic" w:cs="Traditional Arabic"/>
          <w:b/>
          <w:bCs/>
          <w:sz w:val="28"/>
          <w:szCs w:val="28"/>
          <w:rtl/>
        </w:rPr>
        <w:t>.</w:t>
      </w:r>
    </w:p>
    <w:p w:rsidR="00CD7C41" w:rsidRPr="001F032D" w:rsidRDefault="00CD7C41" w:rsidP="000908DF">
      <w:pPr>
        <w:pStyle w:val="NoSpacing"/>
        <w:numPr>
          <w:ilvl w:val="0"/>
          <w:numId w:val="28"/>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واقع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كبيـر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ومتفشي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أغلب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مرافق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وأصبح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يهـدد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كيانها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إجمالا</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مؤكدا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ذلك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الواقع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التقارير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لمدركات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اضحى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تحتل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مواقع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متقدمة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مما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تجعلـه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فاشلـة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وهشـة</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8"/>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سلبيات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النشأة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والتأسيس</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فأنها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لعبت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الاليات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الاساسية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قامت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وخاصة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التوعية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الجماهيرية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والمراقبة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الرسمية</w:t>
      </w:r>
      <w:r w:rsidRPr="001F032D">
        <w:rPr>
          <w:rFonts w:ascii="Simplified Arabic" w:hAnsi="Simplified Arabic" w:cs="Traditional Arabic"/>
          <w:b/>
          <w:bCs/>
          <w:sz w:val="28"/>
          <w:szCs w:val="28"/>
          <w:rtl/>
        </w:rPr>
        <w:t xml:space="preserve"> .</w:t>
      </w:r>
    </w:p>
    <w:p w:rsidR="00CD7C41" w:rsidRPr="001F032D" w:rsidRDefault="00CD7C41" w:rsidP="00CD7C41">
      <w:pPr>
        <w:pStyle w:val="NoSpacing"/>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إمـا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ابرز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المقترحات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فهي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كالأتـي</w:t>
      </w:r>
      <w:r w:rsidRPr="001F032D">
        <w:rPr>
          <w:rFonts w:ascii="Simplified Arabic" w:hAnsi="Simplified Arabic" w:cs="Traditional Arabic"/>
          <w:b/>
          <w:bCs/>
          <w:sz w:val="28"/>
          <w:szCs w:val="28"/>
          <w:rtl/>
        </w:rPr>
        <w:t xml:space="preserve"> :-</w:t>
      </w:r>
    </w:p>
    <w:p w:rsidR="00CD7C41" w:rsidRDefault="00CD7C41" w:rsidP="000908DF">
      <w:pPr>
        <w:pStyle w:val="NoSpacing"/>
        <w:numPr>
          <w:ilvl w:val="0"/>
          <w:numId w:val="29"/>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دعم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استقلالية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وإبعادها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احزاب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لكي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تقوم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بدورها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المهم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إيصال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وبلـورة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المطاليب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بعيـدا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تأثير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الاحزاب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السياسية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النافـذة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السلطة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الحاكمـة</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9"/>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دعـم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قبل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وتفعيل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الاطار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الدستوري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والتشريعي</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المادة</w:t>
      </w:r>
      <w:r w:rsidRPr="001F032D">
        <w:rPr>
          <w:rFonts w:ascii="Simplified Arabic" w:hAnsi="Simplified Arabic" w:cs="Traditional Arabic"/>
          <w:b/>
          <w:bCs/>
          <w:sz w:val="28"/>
          <w:szCs w:val="28"/>
          <w:rtl/>
        </w:rPr>
        <w:t xml:space="preserve"> 45 </w:t>
      </w:r>
      <w:r w:rsidRPr="001F032D">
        <w:rPr>
          <w:rFonts w:ascii="Simplified Arabic" w:hAnsi="Simplified Arabic" w:cs="Traditional Arabic"/>
          <w:b/>
          <w:bCs/>
          <w:sz w:val="28"/>
          <w:szCs w:val="28"/>
          <w:rtl/>
          <w:lang w:bidi="ar-IQ"/>
        </w:rPr>
        <w:t>أولا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الدستور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الدائم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لعام</w:t>
      </w:r>
      <w:r w:rsidRPr="001F032D">
        <w:rPr>
          <w:rFonts w:ascii="Simplified Arabic" w:hAnsi="Simplified Arabic" w:cs="Traditional Arabic"/>
          <w:b/>
          <w:bCs/>
          <w:sz w:val="28"/>
          <w:szCs w:val="28"/>
          <w:rtl/>
        </w:rPr>
        <w:t xml:space="preserve"> 2005) *</w:t>
      </w:r>
      <w:r w:rsidRPr="001F032D">
        <w:rPr>
          <w:rFonts w:ascii="Simplified Arabic" w:hAnsi="Simplified Arabic" w:cs="Traditional Arabic"/>
          <w:b/>
          <w:bCs/>
          <w:sz w:val="28"/>
          <w:szCs w:val="28"/>
          <w:vertAlign w:val="superscript"/>
          <w:rtl/>
        </w:rPr>
        <w:endnoteRef/>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إذ</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أكـد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دعـم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المدنـي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لتقوم</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بدورها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الفاعل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9"/>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الفساد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خطيرة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تهدد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كيان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برمتـه</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وعليـه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يجب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رسمية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وغير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رسمية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إن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تواجـه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هـذه</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الظاهرة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الخطيرة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بالمراقبة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والتشخيص</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والمكافحة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للحـد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كل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حسب</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اختصاصه</w:t>
      </w:r>
      <w:r w:rsidRPr="001F032D">
        <w:rPr>
          <w:rFonts w:ascii="Simplified Arabic" w:hAnsi="Simplified Arabic" w:cs="Traditional Arabic"/>
          <w:b/>
          <w:bCs/>
          <w:sz w:val="28"/>
          <w:szCs w:val="28"/>
          <w:rtl/>
        </w:rPr>
        <w:t xml:space="preserve"> , </w:t>
      </w:r>
      <w:r w:rsidRPr="001F032D">
        <w:rPr>
          <w:rFonts w:ascii="Simplified Arabic" w:hAnsi="Simplified Arabic" w:cs="Traditional Arabic"/>
          <w:b/>
          <w:bCs/>
          <w:sz w:val="28"/>
          <w:szCs w:val="28"/>
          <w:rtl/>
          <w:lang w:bidi="ar-IQ"/>
        </w:rPr>
        <w:t>وهنا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يبرز</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لتحقيق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الشفافية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عمل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الحكوميـة</w:t>
      </w:r>
      <w:r w:rsidRPr="001F032D">
        <w:rPr>
          <w:rFonts w:ascii="Simplified Arabic" w:hAnsi="Simplified Arabic" w:cs="Traditional Arabic"/>
          <w:b/>
          <w:bCs/>
          <w:sz w:val="28"/>
          <w:szCs w:val="28"/>
          <w:rtl/>
        </w:rPr>
        <w:t xml:space="preserve"> .</w:t>
      </w:r>
    </w:p>
    <w:p w:rsidR="00CD7C41" w:rsidRPr="001F032D" w:rsidRDefault="00CD7C41" w:rsidP="000908DF">
      <w:pPr>
        <w:pStyle w:val="NoSpacing"/>
        <w:numPr>
          <w:ilvl w:val="0"/>
          <w:numId w:val="29"/>
        </w:numPr>
        <w:bidi/>
        <w:spacing w:after="0" w:line="240" w:lineRule="auto"/>
        <w:jc w:val="lowKashida"/>
        <w:rPr>
          <w:rFonts w:ascii="Simplified Arabic" w:hAnsi="Simplified Arabic" w:cs="Traditional Arabic"/>
          <w:b/>
          <w:bCs/>
          <w:sz w:val="28"/>
          <w:szCs w:val="28"/>
        </w:rPr>
      </w:pPr>
      <w:r w:rsidRPr="001F032D">
        <w:rPr>
          <w:rFonts w:ascii="Simplified Arabic" w:hAnsi="Simplified Arabic" w:cs="Traditional Arabic"/>
          <w:b/>
          <w:bCs/>
          <w:sz w:val="28"/>
          <w:szCs w:val="28"/>
          <w:rtl/>
          <w:lang w:bidi="ar-IQ"/>
        </w:rPr>
        <w:t>محاولـة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اصلاح</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المجتمع</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المدنـي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في</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العراق</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خلال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التزامها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بالثوابت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الديمقراطيـة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وإبعاد</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النفعية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الوقتية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ذات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الاغراض</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الآنيـة</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اجل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تمكيـن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تلك</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المؤسسات</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من</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اداء</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دورها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ووظائفها</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على</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أكمـل</w:t>
      </w:r>
      <w:r w:rsidRPr="001F032D">
        <w:rPr>
          <w:rFonts w:ascii="Simplified Arabic" w:hAnsi="Simplified Arabic" w:cs="Traditional Arabic"/>
          <w:b/>
          <w:bCs/>
          <w:sz w:val="28"/>
          <w:szCs w:val="28"/>
          <w:rtl/>
        </w:rPr>
        <w:t xml:space="preserve"> </w:t>
      </w:r>
      <w:r w:rsidRPr="001F032D">
        <w:rPr>
          <w:rFonts w:ascii="Simplified Arabic" w:hAnsi="Simplified Arabic" w:cs="Traditional Arabic"/>
          <w:b/>
          <w:bCs/>
          <w:sz w:val="28"/>
          <w:szCs w:val="28"/>
          <w:rtl/>
          <w:lang w:bidi="ar-IQ"/>
        </w:rPr>
        <w:t>وجــه</w:t>
      </w:r>
      <w:r w:rsidRPr="001F032D">
        <w:rPr>
          <w:rFonts w:ascii="Simplified Arabic" w:hAnsi="Simplified Arabic" w:cs="Traditional Arabic"/>
          <w:b/>
          <w:bCs/>
          <w:sz w:val="28"/>
          <w:szCs w:val="28"/>
          <w:rtl/>
        </w:rPr>
        <w:t xml:space="preserve"> .</w:t>
      </w:r>
    </w:p>
    <w:p w:rsidR="00CD7C41" w:rsidRPr="007A6396" w:rsidRDefault="00CD7C41" w:rsidP="00CD7C41">
      <w:pPr>
        <w:rPr>
          <w:rFonts w:hint="cs"/>
          <w:rtl/>
        </w:rPr>
      </w:pPr>
    </w:p>
    <w:p w:rsidR="00CD7C41" w:rsidRPr="00CD1458" w:rsidRDefault="00CD7C41" w:rsidP="00CD7C41">
      <w:pPr>
        <w:spacing w:after="0" w:line="240" w:lineRule="auto"/>
        <w:jc w:val="center"/>
        <w:rPr>
          <w:rFonts w:ascii="Simplified Arabic" w:hAnsi="Simplified Arabic" w:cs="AL-Mateen"/>
          <w:sz w:val="32"/>
          <w:szCs w:val="32"/>
          <w:rtl/>
          <w:lang w:bidi="ar-IQ"/>
        </w:rPr>
      </w:pPr>
      <w:r w:rsidRPr="00CD1458">
        <w:rPr>
          <w:rFonts w:ascii="Simplified Arabic" w:hAnsi="Simplified Arabic" w:cs="AL-Mateen"/>
          <w:sz w:val="32"/>
          <w:szCs w:val="32"/>
          <w:rtl/>
          <w:lang w:bidi="ar-IQ"/>
        </w:rPr>
        <w:t>احتلال تنظيم داعش لمدينة الموصل وتداعياته على الامن الوطني العراقي</w:t>
      </w:r>
    </w:p>
    <w:p w:rsidR="00CD7C41" w:rsidRPr="00CD1458" w:rsidRDefault="00CD7C41" w:rsidP="00CD7C41">
      <w:pPr>
        <w:spacing w:after="0" w:line="240" w:lineRule="auto"/>
        <w:jc w:val="center"/>
        <w:rPr>
          <w:rFonts w:ascii="Simplified Arabic" w:hAnsi="Simplified Arabic" w:cs="AL-Mateen"/>
          <w:sz w:val="32"/>
          <w:szCs w:val="32"/>
          <w:rtl/>
          <w:lang w:bidi="ar-IQ"/>
        </w:rPr>
      </w:pPr>
      <w:r w:rsidRPr="00CD1458">
        <w:rPr>
          <w:rFonts w:ascii="Simplified Arabic" w:hAnsi="Simplified Arabic" w:cs="AL-Mateen"/>
          <w:sz w:val="32"/>
          <w:szCs w:val="32"/>
          <w:rtl/>
          <w:lang w:bidi="ar-IQ"/>
        </w:rPr>
        <w:t>الازمة والنتائج</w:t>
      </w:r>
    </w:p>
    <w:p w:rsidR="00CD7C41" w:rsidRDefault="00CD7C41" w:rsidP="00CD7C41">
      <w:pPr>
        <w:pStyle w:val="NoSpacing"/>
        <w:jc w:val="right"/>
        <w:rPr>
          <w:rFonts w:cs="AGA Granada Regular" w:hint="cs"/>
          <w:sz w:val="32"/>
          <w:szCs w:val="32"/>
          <w:rtl/>
          <w:lang w:bidi="ar-IQ"/>
        </w:rPr>
      </w:pPr>
      <w:r w:rsidRPr="00F17F11">
        <w:rPr>
          <w:rFonts w:cs="AGA Granada Regular" w:hint="cs"/>
          <w:sz w:val="32"/>
          <w:szCs w:val="32"/>
          <w:rtl/>
          <w:lang w:bidi="ar-IQ"/>
        </w:rPr>
        <w:t xml:space="preserve"> </w:t>
      </w:r>
    </w:p>
    <w:p w:rsidR="00CD7C41" w:rsidRPr="00F17F11" w:rsidRDefault="00CD7C41" w:rsidP="00CD7C41">
      <w:pPr>
        <w:pStyle w:val="NoSpacing"/>
        <w:spacing w:after="0" w:line="240" w:lineRule="auto"/>
        <w:jc w:val="right"/>
        <w:rPr>
          <w:rFonts w:cs="AGA Granada Regular" w:hint="cs"/>
          <w:sz w:val="32"/>
          <w:szCs w:val="32"/>
          <w:rtl/>
          <w:lang w:bidi="ar-IQ"/>
        </w:rPr>
      </w:pPr>
      <w:r w:rsidRPr="00F17F11">
        <w:rPr>
          <w:rFonts w:cs="AGA Granada Regular" w:hint="cs"/>
          <w:sz w:val="32"/>
          <w:szCs w:val="32"/>
          <w:rtl/>
          <w:lang w:bidi="ar-IQ"/>
        </w:rPr>
        <w:t>المدرس</w:t>
      </w:r>
      <w:r w:rsidRPr="00F17F11">
        <w:rPr>
          <w:rFonts w:cs="AGA Granada Regular"/>
          <w:sz w:val="32"/>
          <w:szCs w:val="32"/>
          <w:rtl/>
          <w:lang w:bidi="ar-IQ"/>
        </w:rPr>
        <w:t xml:space="preserve"> </w:t>
      </w:r>
      <w:r w:rsidRPr="00F17F11">
        <w:rPr>
          <w:rFonts w:cs="AGA Granada Regular" w:hint="cs"/>
          <w:sz w:val="32"/>
          <w:szCs w:val="32"/>
          <w:rtl/>
          <w:lang w:bidi="ar-IQ"/>
        </w:rPr>
        <w:t>زياد يوسف حمد</w:t>
      </w:r>
      <w:r w:rsidRPr="00F17F11">
        <w:rPr>
          <w:rStyle w:val="FootnoteReference"/>
          <w:rFonts w:cs="AGA Granada Regular"/>
          <w:sz w:val="32"/>
          <w:szCs w:val="32"/>
          <w:rtl/>
          <w:lang w:bidi="ar-IQ"/>
        </w:rPr>
        <w:t>(*)</w:t>
      </w:r>
      <w:r w:rsidRPr="00F17F11">
        <w:rPr>
          <w:rFonts w:cs="AGA Granada Regular"/>
          <w:sz w:val="32"/>
          <w:szCs w:val="32"/>
          <w:rtl/>
          <w:lang w:bidi="ar-IQ"/>
        </w:rPr>
        <w:t xml:space="preserve">        </w:t>
      </w:r>
      <w:r w:rsidRPr="00F17F11">
        <w:rPr>
          <w:rFonts w:cs="AGA Granada Regular" w:hint="eastAsia"/>
          <w:sz w:val="32"/>
          <w:szCs w:val="32"/>
          <w:rtl/>
          <w:lang w:bidi="ar-IQ"/>
        </w:rPr>
        <w:t>باحث</w:t>
      </w:r>
      <w:r w:rsidRPr="00F17F11">
        <w:rPr>
          <w:rFonts w:cs="AGA Granada Regular"/>
          <w:sz w:val="32"/>
          <w:szCs w:val="32"/>
          <w:rtl/>
          <w:lang w:bidi="ar-IQ"/>
        </w:rPr>
        <w:t xml:space="preserve">: </w:t>
      </w:r>
      <w:r w:rsidRPr="00F17F11">
        <w:rPr>
          <w:rFonts w:cs="AGA Granada Regular" w:hint="eastAsia"/>
          <w:sz w:val="32"/>
          <w:szCs w:val="32"/>
          <w:rtl/>
          <w:lang w:bidi="ar-IQ"/>
        </w:rPr>
        <w:t>فنر</w:t>
      </w:r>
      <w:r w:rsidRPr="00F17F11">
        <w:rPr>
          <w:rFonts w:cs="AGA Granada Regular"/>
          <w:sz w:val="32"/>
          <w:szCs w:val="32"/>
          <w:rtl/>
          <w:lang w:bidi="ar-IQ"/>
        </w:rPr>
        <w:t xml:space="preserve"> </w:t>
      </w:r>
      <w:r w:rsidRPr="00F17F11">
        <w:rPr>
          <w:rFonts w:cs="AGA Granada Regular" w:hint="eastAsia"/>
          <w:sz w:val="32"/>
          <w:szCs w:val="32"/>
          <w:rtl/>
          <w:lang w:bidi="ar-IQ"/>
        </w:rPr>
        <w:t>عماد</w:t>
      </w:r>
      <w:r w:rsidRPr="00F17F11">
        <w:rPr>
          <w:rFonts w:cs="AGA Granada Regular"/>
          <w:sz w:val="32"/>
          <w:szCs w:val="32"/>
          <w:rtl/>
          <w:lang w:bidi="ar-IQ"/>
        </w:rPr>
        <w:t xml:space="preserve"> </w:t>
      </w:r>
      <w:r w:rsidRPr="00F17F11">
        <w:rPr>
          <w:rFonts w:cs="AGA Granada Regular" w:hint="eastAsia"/>
          <w:sz w:val="32"/>
          <w:szCs w:val="32"/>
          <w:rtl/>
          <w:lang w:bidi="ar-IQ"/>
        </w:rPr>
        <w:t>خليل</w:t>
      </w:r>
      <w:r w:rsidRPr="00F17F11">
        <w:rPr>
          <w:rFonts w:cs="AGA Granada Regular"/>
          <w:sz w:val="32"/>
          <w:szCs w:val="32"/>
          <w:rtl/>
          <w:lang w:bidi="ar-IQ"/>
        </w:rPr>
        <w:t xml:space="preserve"> </w:t>
      </w:r>
      <w:r w:rsidRPr="00F17F11">
        <w:rPr>
          <w:rFonts w:cs="AGA Granada Regular" w:hint="eastAsia"/>
          <w:sz w:val="32"/>
          <w:szCs w:val="32"/>
          <w:rtl/>
          <w:lang w:bidi="ar-IQ"/>
        </w:rPr>
        <w:t>العبادي</w:t>
      </w:r>
      <w:r w:rsidRPr="00F17F11">
        <w:rPr>
          <w:rStyle w:val="FootnoteReference"/>
          <w:rFonts w:cs="AGA Granada Regular"/>
          <w:sz w:val="32"/>
          <w:szCs w:val="32"/>
          <w:rtl/>
          <w:lang w:bidi="ar-IQ"/>
        </w:rPr>
        <w:t>(**)</w:t>
      </w:r>
    </w:p>
    <w:p w:rsidR="00CD7C41" w:rsidRPr="00282693" w:rsidRDefault="00CD7C41" w:rsidP="00CD7C41">
      <w:pPr>
        <w:pStyle w:val="NoSpacing"/>
        <w:bidi/>
        <w:spacing w:after="0" w:line="240" w:lineRule="auto"/>
        <w:rPr>
          <w:b/>
          <w:bCs/>
          <w:sz w:val="24"/>
          <w:szCs w:val="24"/>
          <w:rtl/>
          <w:lang w:bidi="ar-IQ"/>
        </w:rPr>
      </w:pPr>
      <w:r w:rsidRPr="00282693">
        <w:rPr>
          <w:b/>
          <w:bCs/>
          <w:sz w:val="24"/>
          <w:szCs w:val="24"/>
          <w:rtl/>
          <w:lang w:bidi="ar-IQ"/>
        </w:rPr>
        <w:t xml:space="preserve"> </w:t>
      </w:r>
    </w:p>
    <w:p w:rsidR="00CD7C41" w:rsidRPr="00282693" w:rsidRDefault="00CD7C41" w:rsidP="00CD7C41">
      <w:pPr>
        <w:pStyle w:val="NoSpacing"/>
        <w:spacing w:after="0" w:line="240" w:lineRule="auto"/>
        <w:rPr>
          <w:b/>
          <w:bCs/>
          <w:sz w:val="24"/>
          <w:szCs w:val="24"/>
          <w:rtl/>
          <w:lang w:bidi="ar-IQ"/>
        </w:rPr>
      </w:pP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المقدمة</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 xml:space="preserve">شكل احتلال تنظيم داعش الارهابي لمدينة الموصل نقطة تحول مهمة لاستراتيجية الامن الوطني العراقي فبعد انسحاب القوات العراقية من المدينة وسيطرة التنظيم الارهابي على اجزاء واسعة من الموصل وبعض اجزاء العراق، بدأت مرحلة الاعداد لتغيير الاستراتيجية الامنية والاعتماد على القوة الفعلية المقاتلة والتي تمثلت بالحشد الشعبي الملبي لنداء المرجعية الرشيدة، اذ ان الاعتماد على الحشد اصبح القوة الحقيقية الساندة لعمليات التحرير، ولم يكن تنظيم داعش بمستوى القوة التي ادت الى انهيار المنظومة العسكرية والامنية، وانسحابها امام ثلة من العناصر الارهابية المسلحة، </w:t>
      </w:r>
      <w:r>
        <w:rPr>
          <w:rFonts w:ascii="Simplified Arabic" w:hAnsi="Simplified Arabic" w:cs="Traditional Arabic" w:hint="cs"/>
          <w:b/>
          <w:bCs/>
          <w:sz w:val="28"/>
          <w:szCs w:val="28"/>
          <w:rtl/>
          <w:lang w:bidi="ar-IQ"/>
        </w:rPr>
        <w:t xml:space="preserve">وكان </w:t>
      </w:r>
      <w:r w:rsidRPr="00F17F11">
        <w:rPr>
          <w:rFonts w:ascii="Simplified Arabic" w:hAnsi="Simplified Arabic" w:cs="Traditional Arabic"/>
          <w:b/>
          <w:bCs/>
          <w:sz w:val="28"/>
          <w:szCs w:val="28"/>
          <w:rtl/>
          <w:lang w:bidi="ar-IQ"/>
        </w:rPr>
        <w:t>لتدخلات الاقليمية دوراً كبيراً في التأثير على الامن الوطني العراقي كاد به الامر ان ينهار بشكل كامل لولا صحوة الوعي السياسي لدى العراقيين واستجابتهم السريعة للتوحد في صف واحد ومحاربة تنظيم داعش تحت راية العراق، وبأسم الوطن الواحد، وافشال المخطط الدولي والاقليمي في تقسيم العراق وفقاً لاجندات طائفية وحزبية ضيقة.</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فرضية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يقوم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فرضية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مفادها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التكفيري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تحديات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وتأثير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الاقليمية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والدولية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خطراً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ووحدة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العراقية</w:t>
      </w:r>
      <w:r w:rsidRPr="00F17F11">
        <w:rPr>
          <w:rFonts w:ascii="Simplified Arabic" w:hAnsi="Simplified Arabic" w:cs="Traditional Arabic"/>
          <w:b/>
          <w:bCs/>
          <w:sz w:val="28"/>
          <w:szCs w:val="28"/>
          <w:rtl/>
        </w:rPr>
        <w:t xml:space="preserve">. </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اشكالية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هناك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التساؤلات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نقطة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الاشكالية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ممكن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طرحها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بالاتي</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كيف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نشأ</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حواضنه؟</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اسباب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سقوط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نتائجها؟</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بالتحرير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وكيف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تشكلت؟</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ويبقى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الاشكال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الرئيس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بالنسبة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يثار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تحديد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العوامل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ساهمت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هشاشة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الوضع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ينبغي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عمله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الواقع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والمستقبل؟</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اهمية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تنبع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العلاقة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وتأثيره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لاسيما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يمر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بمرحلة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مهمة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محاربة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يتطلب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نسق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قيمي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وادراكي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وثقافة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ديمقراطية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تتوحد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سبيل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محاربة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الانسجام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مكوناته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وتحافظ</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مصون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ومحصن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التهديدات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اخرى،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وهنا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تكمن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هدف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يسعى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الاهداف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اهمها</w:t>
      </w:r>
      <w:r w:rsidRPr="00F17F11">
        <w:rPr>
          <w:rFonts w:ascii="Simplified Arabic" w:hAnsi="Simplified Arabic" w:cs="Traditional Arabic"/>
          <w:b/>
          <w:bCs/>
          <w:sz w:val="28"/>
          <w:szCs w:val="28"/>
          <w:rtl/>
        </w:rPr>
        <w:t xml:space="preserve">: </w:t>
      </w:r>
    </w:p>
    <w:p w:rsidR="00CD7C41" w:rsidRPr="00F17F11" w:rsidRDefault="00CD7C41" w:rsidP="000908DF">
      <w:pPr>
        <w:pStyle w:val="NoSpacing"/>
        <w:numPr>
          <w:ilvl w:val="0"/>
          <w:numId w:val="47"/>
        </w:numPr>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يهدف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دراسة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وتأثيره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7"/>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توضيح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الوحدة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وترك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الخلافات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الطائفية،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تحصين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عدمه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مواجهة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تهديد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وتدخلات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الاقليمية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والدولية</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7"/>
        </w:numPr>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بيان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ابرز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المعوقات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تقف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الحفاظ</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وكيفية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تجاوزها</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منهجية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اعتمد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بالدرجة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الاساس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منهج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التحليل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النظمي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تحليل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جدلية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العلاقة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والتأثير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المتبادل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مفهومي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اعتمد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المنهج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الوصفي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وصف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وتداعياته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كظاهرة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وجدلية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العلاقة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بينهما،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واخيرا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فقد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اعتمدنا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المنهج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السلوكي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تحليل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السلوكي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للمواطن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سواء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w:t>
      </w:r>
    </w:p>
    <w:p w:rsidR="00CD7C41" w:rsidRPr="00F17F11" w:rsidRDefault="00CD7C41" w:rsidP="00CD7C41">
      <w:pPr>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هيكلية البحث: يقسم البحث الى مبحثين يتناول المبحث الاول تحديات الامن الوطني وظهور تنظيم داعش الارهابي. ويوصف المبحث الثاني </w:t>
      </w:r>
      <w:r w:rsidRPr="00F17F11">
        <w:rPr>
          <w:rFonts w:ascii="Simplified Arabic" w:hAnsi="Simplified Arabic" w:cs="Traditional Arabic"/>
          <w:b/>
          <w:bCs/>
          <w:sz w:val="28"/>
          <w:szCs w:val="28"/>
          <w:rtl/>
          <w:lang w:bidi="ar-IQ"/>
        </w:rPr>
        <w:t>التداعيات الامنية للاحتلال الارهابي وكيف كانت الاستعدادات العسكرية للتحرير ورهانات القوى المحررة.</w:t>
      </w:r>
    </w:p>
    <w:p w:rsidR="00CD7C41" w:rsidRPr="00F17F11" w:rsidRDefault="00CD7C41" w:rsidP="00CD7C41">
      <w:pPr>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المبحث الاول: تحديات الامن الوطني وظهور تنظيم داعش الارهابي</w:t>
      </w:r>
    </w:p>
    <w:p w:rsidR="00CD7C41" w:rsidRPr="00F17F11" w:rsidRDefault="00CD7C41" w:rsidP="00CD7C41">
      <w:pPr>
        <w:spacing w:after="0" w:line="240" w:lineRule="auto"/>
        <w:ind w:firstLine="368"/>
        <w:jc w:val="both"/>
        <w:rPr>
          <w:rFonts w:ascii="Simplified Arabic" w:hAnsi="Simplified Arabic" w:cs="Traditional Arabic"/>
          <w:b/>
          <w:bCs/>
          <w:sz w:val="28"/>
          <w:szCs w:val="28"/>
          <w:rtl/>
          <w:lang w:bidi="ar-IQ"/>
        </w:rPr>
      </w:pPr>
      <w:r w:rsidRPr="00F17F11">
        <w:rPr>
          <w:rFonts w:ascii="Simplified Arabic" w:hAnsi="Simplified Arabic" w:cs="Traditional Arabic" w:hint="cs"/>
          <w:b/>
          <w:bCs/>
          <w:sz w:val="28"/>
          <w:szCs w:val="28"/>
          <w:rtl/>
          <w:lang w:bidi="ar-IQ"/>
        </w:rPr>
        <w:t>إ</w:t>
      </w:r>
      <w:r w:rsidRPr="00F17F11">
        <w:rPr>
          <w:rFonts w:ascii="Simplified Arabic" w:hAnsi="Simplified Arabic" w:cs="Traditional Arabic"/>
          <w:b/>
          <w:bCs/>
          <w:sz w:val="28"/>
          <w:szCs w:val="28"/>
          <w:rtl/>
          <w:lang w:bidi="ar-IQ"/>
        </w:rPr>
        <w:t>ن أساليب عمل الجماعات الإرهابية هو القيام بأمور خارج المألوف وذلك من خلال ما يقومون بهِ من أعمال تفجير وقتل وخطف وأبتزاز وسطو مسلح وغيرها من العمليات الإرهابية التي طالت المدنيين العزل, فالعراق اصبح ساحة مفتوحة للتنظيمات الإرهابية ومنها تنظيم داعش الإرهابي وغيرها من التنظيمات, والتي اتخذت من العراق في بعض المناطق ذات الوعي المتدني، حواضن لها للاستمرار في تحقيق نهجها كما حدث ذلك في أحداث سقوط الموصل في حزيران 2014 على يد ما يسمى بتنظيم الدولة الإسلامية في العراق والشام والمختصر (بداعش) الإرهابي، فقد نشأ التنظيم الارهابي في المناطق الريفية الفقيرة وبدأ بتجنيد الافراد اعتماداً على امور عدة اهمها الجهل والفقر، والعداوات والثأرات العشائرية، والمصالح الشخصية، وامور اخرى تتعلق بشخصية الفرد ذاته كحبه للجريمة والنشأة على السرقة، والمشاكل المتعلقة بنوعية الاسرة، ومدى الترابط العائلي ..الخ، ومن تلك الحاضنة استطاع التنظيم الارهابي بالزحف نحو المدن وتنفيذ اجندته الارهابية فيها.</w:t>
      </w:r>
    </w:p>
    <w:p w:rsidR="00CD7C41" w:rsidRPr="00F17F11" w:rsidRDefault="00CD7C41" w:rsidP="00CD7C41">
      <w:pPr>
        <w:spacing w:after="0" w:line="240" w:lineRule="auto"/>
        <w:ind w:firstLine="368"/>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وفي السياق ذاته فقد تبنى تنظيم (داعش) الإرهابي مجموعة من الأفكار والعقائد التي يستثمرها في كسب عقول بعض الفئات من المجتمع لأسباب طائفية ونفسية واقتصادية, أذ تمكن التنظيم من استثمار الكثير من الخبرات العسكرية والتنظيمية والإعلامية خصوصاً في مجال الحرب النفسية لتكوين صورة مضخمة بقدراته وإمكانياته القتالية التي برز تأثيرها على المواطن البسيط</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p>
    <w:p w:rsidR="00CD7C41" w:rsidRPr="00F17F11" w:rsidRDefault="00CD7C41" w:rsidP="00CD7C41">
      <w:pPr>
        <w:spacing w:after="0" w:line="240" w:lineRule="auto"/>
        <w:ind w:left="84"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كما اعتمد تنظيم (داعش) الإرهابي في احتلاله للمدن والقرى على عدة أمور منها</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0908DF">
      <w:pPr>
        <w:numPr>
          <w:ilvl w:val="0"/>
          <w:numId w:val="34"/>
        </w:numPr>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التنسيق مع الحواضن قبل بدأ أي عملية (الاستطلاع).</w:t>
      </w:r>
    </w:p>
    <w:p w:rsidR="00CD7C41" w:rsidRPr="00F17F11" w:rsidRDefault="00CD7C41" w:rsidP="000908DF">
      <w:pPr>
        <w:numPr>
          <w:ilvl w:val="0"/>
          <w:numId w:val="34"/>
        </w:numPr>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الهجوم على اكثر من محور على أن يتوفر ممر أمن في حالة فشل الهجوم (مرحلة احتلال الأرض).</w:t>
      </w:r>
    </w:p>
    <w:p w:rsidR="00CD7C41" w:rsidRPr="00F17F11" w:rsidRDefault="00CD7C41" w:rsidP="000908DF">
      <w:pPr>
        <w:numPr>
          <w:ilvl w:val="0"/>
          <w:numId w:val="34"/>
        </w:numPr>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إرهاب الناس بعد الدخول إلى المدينة المستهدفة (مرحلة تطهير الهدف).</w:t>
      </w:r>
    </w:p>
    <w:p w:rsidR="00CD7C41" w:rsidRPr="00F17F11" w:rsidRDefault="00CD7C41" w:rsidP="000908DF">
      <w:pPr>
        <w:numPr>
          <w:ilvl w:val="0"/>
          <w:numId w:val="34"/>
        </w:numPr>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الطرق المؤدية إلى المدينة ونصب السيطرات والقناصة (مرحلة مسك الأرض).</w:t>
      </w:r>
    </w:p>
    <w:p w:rsidR="00CD7C41" w:rsidRPr="00F17F11" w:rsidRDefault="00CD7C41" w:rsidP="000908DF">
      <w:pPr>
        <w:numPr>
          <w:ilvl w:val="0"/>
          <w:numId w:val="34"/>
        </w:numPr>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تجنيد أعداد من سكان المدينة وتوفير مراكز تدريب لهم ثم نقلهم إلى مناطق أخرى للقتال.</w:t>
      </w:r>
    </w:p>
    <w:p w:rsidR="00CD7C41" w:rsidRPr="00F17F11" w:rsidRDefault="00CD7C41" w:rsidP="00CD7C41">
      <w:pPr>
        <w:spacing w:after="0" w:line="240" w:lineRule="auto"/>
        <w:ind w:left="36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 xml:space="preserve">     وتنظيم (داعش) الارهابي، لا يختلف عن غيره من التنظيمات الإرهابية المسلحة في العراق وبمختلف مسمياتها اذ اتفقت جميعها على الكثير من الأهداف والغايات المشتركة ولعل الأقرب حسب ما تراه الاستراتيجية العراقية لمكافحة الإرهاب والذي يكاد أن يكون واضحاً كالآتي</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0908DF">
      <w:pPr>
        <w:pStyle w:val="ListParagraph"/>
        <w:numPr>
          <w:ilvl w:val="0"/>
          <w:numId w:val="36"/>
        </w:numPr>
        <w:bidi/>
        <w:spacing w:after="0" w:line="240" w:lineRule="auto"/>
        <w:contextualSpacing w:val="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أسقاط وتغير النظام السياسي القائم في العراق من خلال العنف والإرهاب والترويع.</w:t>
      </w:r>
    </w:p>
    <w:p w:rsidR="00CD7C41" w:rsidRPr="00F17F11" w:rsidRDefault="00CD7C41" w:rsidP="000908DF">
      <w:pPr>
        <w:pStyle w:val="ListParagraph"/>
        <w:numPr>
          <w:ilvl w:val="0"/>
          <w:numId w:val="36"/>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أنشاء وتأسيس دولة أو خلافة إسلامية قائمة على التفسير الخاطئ للدين والشرائع السماوية السمحاء والتي تجعل من العراق منطلقاً لتوسيعها.</w:t>
      </w:r>
    </w:p>
    <w:p w:rsidR="00CD7C41" w:rsidRPr="00F17F11" w:rsidRDefault="00CD7C41" w:rsidP="000908DF">
      <w:pPr>
        <w:pStyle w:val="ListParagraph"/>
        <w:numPr>
          <w:ilvl w:val="0"/>
          <w:numId w:val="36"/>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تعطيل مشاريع التنمية والتكامل الاقتصادية بما يهدد النظام الديمقراطي الجديد وبناء دولة المؤسسات.</w:t>
      </w:r>
    </w:p>
    <w:p w:rsidR="00CD7C41" w:rsidRPr="00F17F11" w:rsidRDefault="00CD7C41" w:rsidP="000908DF">
      <w:pPr>
        <w:pStyle w:val="ListParagraph"/>
        <w:numPr>
          <w:ilvl w:val="0"/>
          <w:numId w:val="36"/>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تكريس الحس الطائفي والمذهبي والعمل على إذكاء روح الفتنة والانقسام في المجتمع الذي ينذر بأنهيار التجربة الديمقراطية الجديدة والذي يعود بالنفع على توجهاتها الإجرامية.</w:t>
      </w:r>
    </w:p>
    <w:p w:rsidR="00CD7C41" w:rsidRPr="00F17F11" w:rsidRDefault="00CD7C41" w:rsidP="00CD7C41">
      <w:pPr>
        <w:spacing w:after="0" w:line="240" w:lineRule="auto"/>
        <w:ind w:firstLine="368"/>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 xml:space="preserve">لذا فالإرهاب اصبح يمثل التحدي والتهديد الأكبر للأمن الوطني العراقي أذ أن خطورته تحاول استنزاف معظم قدراته وموارده البشرية والمادية واصبح يمثل تهديد جدي وخطير على بناء الدولة ومؤسساتها وهياكلها من حيث أن خطورته لا تقتصر على استهداف العملية السياسية فحسب بل تتعدى إلى استهداف كافة المواطنين والبنى التحتية والمؤسسات الرسمية وشبه الرسمية والرموز الدينية والثقافية لتقويض ركائز الدولة وإشاعة ظاهرة عدم الاستقرار وأدامتها. </w:t>
      </w:r>
    </w:p>
    <w:p w:rsidR="00CD7C41" w:rsidRPr="00F17F11" w:rsidRDefault="00CD7C41" w:rsidP="00CD7C41">
      <w:pPr>
        <w:spacing w:after="0" w:line="240" w:lineRule="auto"/>
        <w:ind w:firstLine="368"/>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لذا ومما تقدم نجد أن الإرهاب قد اثر تأثيراً مباشراً على الأمن الوطني العراقي ولاشك في انه التحدي الاكبر والخطير على الامن الشامل للدولة العراقية وذلك من خلال</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0908DF">
      <w:pPr>
        <w:pStyle w:val="ListParagraph"/>
        <w:numPr>
          <w:ilvl w:val="0"/>
          <w:numId w:val="37"/>
        </w:numPr>
        <w:bidi/>
        <w:spacing w:after="0" w:line="240" w:lineRule="auto"/>
        <w:contextualSpacing w:val="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الأثار النفسية: فالإرهاب لهُ تأثير مباشر على الحالة النفسية للمجتمع من خلال الذعر والخوف والارتباك وزعزعة الاستقرار, مما يتطلب بذل المزيد من الجهد للأجهزة الأمنية لمجابتهِ.</w:t>
      </w:r>
    </w:p>
    <w:p w:rsidR="00CD7C41" w:rsidRPr="00F17F11" w:rsidRDefault="00CD7C41" w:rsidP="000908DF">
      <w:pPr>
        <w:pStyle w:val="ListParagraph"/>
        <w:numPr>
          <w:ilvl w:val="0"/>
          <w:numId w:val="37"/>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الأثار الأجتماعية: معظم الأعمال الإرهابية تقع من فئة الشباب مما يعني فقدان الدولة أهم شريحة في قواها العاملة.</w:t>
      </w:r>
    </w:p>
    <w:p w:rsidR="00CD7C41" w:rsidRPr="00F17F11" w:rsidRDefault="00CD7C41" w:rsidP="000908DF">
      <w:pPr>
        <w:pStyle w:val="ListParagraph"/>
        <w:numPr>
          <w:ilvl w:val="0"/>
          <w:numId w:val="37"/>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أثاره على الدين: من خلال تشويه صورة الدين الاسلامي واشعال نار الغرب ضد الدين الإسلامي مما خلق حالة من صراع الحضارات الأمر الذي زاد من إحباط المواطنين وشعورهم بأن الحرب على الإرهاب ما هي ألا ذريعة يستهدف بها الدين الإسلامي.</w:t>
      </w:r>
    </w:p>
    <w:p w:rsidR="00CD7C41" w:rsidRPr="00F17F11" w:rsidRDefault="00CD7C41" w:rsidP="000908DF">
      <w:pPr>
        <w:pStyle w:val="ListParagraph"/>
        <w:numPr>
          <w:ilvl w:val="0"/>
          <w:numId w:val="37"/>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أثاره على الأمن: أذ يعتبر من أخطر الظواهر تهديداً للأمن الوطني العراقي والاستقرار للدول فقد هدد المكتسبات الحضارية والإنسانية بالقتل والتدمير وفرض أعباء جديدة للقوات المسلحة والأجهزة الأمنية.</w:t>
      </w:r>
    </w:p>
    <w:p w:rsidR="00CD7C41" w:rsidRPr="00F17F11" w:rsidRDefault="00CD7C41" w:rsidP="000908DF">
      <w:pPr>
        <w:pStyle w:val="ListParagraph"/>
        <w:numPr>
          <w:ilvl w:val="0"/>
          <w:numId w:val="37"/>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أثاره الاقتصادية: لقد كان وما زال للإرهاب في العراق تأثير مباشر على المشاريع الاستثمارية والتنمية مما يعيق تحقيق الأهداف الاقتصادية, كما يمنع المستثمرين من تنفيذ مشاريعهم أو التخطيط لإقامة مشروعات استثمارية جديدة.</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وخلاصة الموضوع فان تهديد الارهاب, يعد من اهم التحديات التي تواجه الامن الوطني العراقي، خاصة اذا ما عزز ذلك بغياب القوة العسكرية الرادعة, اذ تتمثل هذه القوة في القدرة على حماية أمن حدود البلاد ضد أي عدوان خارجي يهدد امن ومصالح ومقدرات الدولة.</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ويبدو ان التغيير الذي شهدهُ العراق بعد عام 2003, كان له تداعيات وانعكاسات كثيرة وبمستويات مختلفة, ألا أن التداعيات الأمنية كانت هي الأبرز والاهم, كالإرهاب والذي يعد اهم معضلة للتحدي الأمني, حيث يكون مبني ومستند على أساس وجود مجاميع متواجدة في مناطق مختلفة من البلاد, ويقومون برسم خططهم لزيادة قوتهم العسكرية بواسطة جذب عناصر من جيش النظام السابق المنحل بموجب قرار (بول برايمر) وهذا التحدي العسكري الامني الاخر للامن الوطني العراقي، فغالباً ما يكون اولئك المنظمين من الجيش السابق من ذوي الخبرة والمهارة, فأصبح بإمكان المجاميع الإرهابية مواجهة القوات العراقية بين الحين والأخر وذلك من خلال الحصول على الدعم والتعزيز من الذين تضررت مصالحهم نتيجة سقوط النظام السابق, وتتضمن تلك المجاميع, مجموعة من البعثيين والمتشددين الدينيين ومجموعة من ضباط الأجهزة الخاصة المقربين من نظام الحكم السابق. وهؤلاء يمثلون خطراً عسكرياً له تأثير اكبر من التهديد الذي يمثله المتشددون الأجانب</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 xml:space="preserve">   ومن ناحية أخرى, فأن التحدي الاخر الكبير للأمن الوطني العراقي من الناحية العسكرية والامنية، هو التدهور الأمني في العراق, نتيجة التدخلات بعض الدول وخاصة الدول الإقليمية في الشؤون الداخلية والأمنية للعراق, وهذا بدوره أدى إلى زعزعة الوضع الأمني في العراق وتراجعه بصوره مستمرة, وهذا ما أشارت أليه استراتيجية الأمن الوطني العراقي 2007- 2010, والتي نصت: ((يأتي التحدي الأكبر نتيجة التحول السريع الذي يوفر بيئة صحية للاستقطاب الديني والمذهبي والعرقي في مجتمع تعددي مما يزيد ذلك التدخلات والسياسات قصيرة النظر المبنية على المصالح الضيقة والمخاوف المبالغ فيها للدول الإقليمية في العراق الجديد هذا من ناحية))</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انتشار الأسلحة بصورة كبيرة وسهولة الحصول عليها, هذا فضلاً عن أتساع ظاهرة الفساد الإداري والمالي داخل المؤسسات الأمنية كل هذه الأمور أدت بشكل أو باخر إلى تردي وضعف المؤسسة الأمنية في العراق وشكل تحدياً وتهديداً للامن الوطني العراقي</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 xml:space="preserve">   </w:t>
      </w:r>
      <w:r w:rsidRPr="00F17F11">
        <w:rPr>
          <w:rFonts w:ascii="Simplified Arabic" w:hAnsi="Simplified Arabic" w:cs="Traditional Arabic"/>
          <w:b/>
          <w:bCs/>
          <w:sz w:val="28"/>
          <w:szCs w:val="28"/>
          <w:rtl/>
          <w:lang w:bidi="ar-IQ"/>
        </w:rPr>
        <w:tab/>
        <w:t xml:space="preserve"> الأمر الذي أدى إلى ضعف وتراجع أداء القوات المسلحة في مواجهة التحديات التي يواجهها البلد بين الحين والأخر</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بسبب طبيعة تشكيل وحدات الجيش العراقي بعد عام 2003 التي تمت في ظل ظروف أمنية صعبة, والتي تتمثل بالخلافات السياسة الشديدة, والتطور المتنامي لأعمال التخريب ضد الدولة, يضاف إلى ذلك  القرار الذي اتخذته سلطة الاحتلال المؤقتة المرقم 91 في 7/6/2003 </w:t>
      </w:r>
      <w:r>
        <w:rPr>
          <w:rFonts w:ascii="Simplified Arabic" w:hAnsi="Simplified Arabic" w:cs="Traditional Arabic" w:hint="cs"/>
          <w:b/>
          <w:bCs/>
          <w:sz w:val="28"/>
          <w:szCs w:val="28"/>
          <w:rtl/>
          <w:lang w:bidi="ar-IQ"/>
        </w:rPr>
        <w:t>ا</w:t>
      </w:r>
      <w:r w:rsidRPr="00F17F11">
        <w:rPr>
          <w:rFonts w:ascii="Simplified Arabic" w:hAnsi="Simplified Arabic" w:cs="Traditional Arabic"/>
          <w:b/>
          <w:bCs/>
          <w:sz w:val="28"/>
          <w:szCs w:val="28"/>
          <w:rtl/>
          <w:lang w:bidi="ar-IQ"/>
        </w:rPr>
        <w:t xml:space="preserve">لذي أدى إلى منح العديد من المناصب العسكرية والتي تصل إلى رتب عسكرية عليا بشكل غير </w:t>
      </w:r>
      <w:r>
        <w:rPr>
          <w:rFonts w:ascii="Simplified Arabic" w:hAnsi="Simplified Arabic" w:cs="Traditional Arabic"/>
          <w:b/>
          <w:bCs/>
          <w:sz w:val="28"/>
          <w:szCs w:val="28"/>
          <w:rtl/>
          <w:lang w:bidi="ar-IQ"/>
        </w:rPr>
        <w:t>قانوني, ومخالف للضوابط العسكرية</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وربما يعزو البعض اسباب ذلك؛ بأن الولايات المتحدة الأمريكية وبعد احتلالها للعراق لم تكن تنوي بناء قوات أمنية عراقية قادرة على مواجهة التحديات الداخلية والخارجية للعراق, بل أنها ركزت على استراتيجية عسكرية مفادها تأسيس وبناء قوات أمنية عسكرية وفقا لما تتطلبه الحاجة الوظيفية لسد نقص القوات الماسكة للأرض خصوصاً في المناطق التي تشهد تصعيداً للعمليات التعرضية ضد القوات الأمريكية المحتلة.</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كما وقد أثرت وبشكل مباشر مسألة التسليح والتجهيز والتدريب على أداء وقدرات القوات الأمنية الأمر الذي انعكس وبشكل سلبي على قدرتها في مسك الحدود, حيث تشكل الحدود العراقية مع دول الجوار تحدياً وتهديداً كبيراً نظراً للظروف التي يمر بها العراق, وكان لطول الحدود العراقية مع دول الجوار وطبيعة العلاقات الثنائية المتوترة وضعف قوات الحدود وعدم كفاءتها جعلتها ممراً ومنطلقاً لتدفق الإرهابين العرب و الأجانب نحو العراق</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كما ويمكن القول بأن الأحداث على الساحة السورية وتداعياتها الخطيرة نتيجة انهيار منظومتها الأمنية, ونظرا لطبيعة الحدود المتجاورة بين البلدين أعطى للإرهاب المرونة فجعلها ساحة عمليات مشتركة أثرت تأثير كبير على الوضع الأمني في العراق.</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ومن خلال ما تقدم يمكن القول, بان هنالك ثمة أسباب فنية تتعلق ببنية وأستحضارات المؤسسة العسكرية من جانب, وأخرى موضوعية حكمت أدائها العام والتي أفضت بالنتيجة إلى ما ألت أليه الأمور بسقوط الموصل وما أعقبها من تداعيات خطيرة على الأمن الوطني العراقي ومن أهمها</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0908DF">
      <w:pPr>
        <w:numPr>
          <w:ilvl w:val="0"/>
          <w:numId w:val="35"/>
        </w:numPr>
        <w:spacing w:after="0" w:line="240" w:lineRule="auto"/>
        <w:ind w:left="282"/>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حالة الانفلات الأمني: وهذه احدى أسباب تمدد تنظيم (داعش) الإرهابي داخل الأراضي العراقية وقد نتجت حالة الانفلات الأمني عن الغزو الأمريكي للعراق, وحل الجيش العراقي مما مهد لتوغل الإرهاب في العراق وتهديده لكل مؤسسات الدولة والشعب.</w:t>
      </w:r>
    </w:p>
    <w:p w:rsidR="00CD7C41" w:rsidRPr="00F17F11" w:rsidRDefault="00CD7C41" w:rsidP="000908DF">
      <w:pPr>
        <w:numPr>
          <w:ilvl w:val="0"/>
          <w:numId w:val="35"/>
        </w:numPr>
        <w:spacing w:after="0" w:line="240" w:lineRule="auto"/>
        <w:ind w:left="282"/>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 xml:space="preserve">الأزمة في سوريا: فنتيجة لامتداد القتال في سوريا إلى ما يتجاوز الاربع سنوات, حيث ظهر (داعش) في سوريا عام 2013 وهي بعيدة كل البعد عن أهداف الثورة السورية, وان هذا التنظيم الإرهابي قد سيطرة على مناطق حيوية حدودية في سوريا يستطيع من خلالها تلقي التمويل والأسلحة والتدريب الكافي لشن هجومهم في مناطق أخرى وهذا ما حدث في العراق. </w:t>
      </w:r>
    </w:p>
    <w:p w:rsidR="00CD7C41" w:rsidRPr="00F17F11" w:rsidRDefault="00CD7C41" w:rsidP="000908DF">
      <w:pPr>
        <w:numPr>
          <w:ilvl w:val="0"/>
          <w:numId w:val="35"/>
        </w:numPr>
        <w:spacing w:after="0" w:line="240" w:lineRule="auto"/>
        <w:ind w:left="282"/>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الخلافات الطائفية والسياسية في العراق حيث شهد العراق بعد عام 2011, مجموعة من الأحداث الساخنة بين الحكومة العراقية واطراف أخرى منها العلاقة بين الحكومة الاتحادية والأكراد على خلفية بعض القرارات التي اتخذت بين الطرفين بخصوص الصلاحيات كل طرف وكاد هذا الاختلاف أن يؤدي إلى نشوب معارك في كركوك, هذا فضلاً عن المظاهرات التي شهدتها المناطق الغربية في العراق والتي استمرت لغاية دخول تنظيم (داعش) الإرهابي واستغلال هذا التنظيم ثغرة الخلاف بين الحكومة الاتحادية وبعض المحافظات أذ وفرت له هذه البيئة المناخ المناسب لدخول إلى العراق</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0908DF">
      <w:pPr>
        <w:numPr>
          <w:ilvl w:val="0"/>
          <w:numId w:val="35"/>
        </w:numPr>
        <w:spacing w:after="0" w:line="240" w:lineRule="auto"/>
        <w:ind w:left="282"/>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عدم الانسجام بين الحكومة المحلية في نينوى والحكومة المركزية, فلكل من الحكومتين أجندة تختلف الواحد عن الأخرى</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left="-1" w:firstLine="369"/>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ومما تقدم يمكن الإشارة إلى مجموعة من الأسباب والتي كانت هي الأساس وراء تراجع أداء القوات العسكرية الامنية، في مواجهة التنظيمات الإرهابية في الآونة الأخيرة ولعل أهمها</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r w:rsidRPr="00F17F11">
        <w:rPr>
          <w:rFonts w:cs="Traditional Arabic"/>
          <w:b/>
          <w:bCs/>
          <w:sz w:val="28"/>
          <w:szCs w:val="28"/>
          <w:rtl/>
          <w:lang w:bidi="ar-IQ"/>
        </w:rPr>
        <w:t xml:space="preserve"> </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تولي القيادات غير المؤهلة على المؤسسة العسكرية وغير المنسجمة في أدائها ما أفضى وبشكل واضح إلى ضعف منظومة القيادة والسيطرة على القطعات.</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ضعف تدريب القطعات, بل وربما انعدامه أحياننا سبباً رئيسياً في تراجع المهارات القتالية الفنية والبدنية التي تتطلبها المعركة.</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تدني الروح المعنوية في قطعات الجيش بشكل واضح وفقدان إرادة القتال, أكسب العدو ميزة قتالة عالية تتمثل بتراجع القطعات إمام هجماته وأن كانت تتم في أعداد قليلة كما حصل في الموصل.</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الفساد الذي نخر جسد المؤسسة العسكرية, وتلبس سلوك القادة والأمرين في قاطع عمليات نينوى, فتحول القادة للعمل على الإفادة من مواقعهم وامتيازاته.</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ضعف الثقة الشعبية بقوات الأمن العراقية إلى حد بعيد نجم عن سوء تصرفات هذه القوات أزاء السكان المحليين, ما خلق بيئة عمل عدائية في أواسط  السكان أزاء قوات الجيش.</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العجز عن تثبيت وزراء للدفاع والداخلية الأمر الذي اثر وبشكل سلبي على القوات الأمنية بصورة عامة و الجيش العراقي خصوصاً.</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تصريحات بعض السياسيين التي لعبت دوراً كبيراً في تراجع أداء وعمل المؤسسة العسكرية.</w:t>
      </w:r>
    </w:p>
    <w:p w:rsidR="00CD7C41" w:rsidRPr="00F17F11" w:rsidRDefault="00CD7C41" w:rsidP="000908DF">
      <w:pPr>
        <w:pStyle w:val="ListParagraph"/>
        <w:numPr>
          <w:ilvl w:val="0"/>
          <w:numId w:val="38"/>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المحاصصة في المؤسسات الأمنية، قد أضعفت من مستوى القوات الأمنية على الرغم من أن الولايات المتحدة حرصت في مشاوراتها مع القوة السياسية على أن تبتعد وزارتي الدفاع والداخلية عن المحاصصة</w:t>
      </w:r>
      <w:r w:rsidRPr="00F17F11">
        <w:rPr>
          <w:rFonts w:ascii="Simplified Arabic" w:hAnsi="Simplified Arabic" w:cs="Traditional Arabic"/>
          <w:b/>
          <w:bCs/>
          <w:sz w:val="28"/>
          <w:szCs w:val="28"/>
          <w:vertAlign w:val="superscript"/>
          <w:rtl/>
          <w:lang w:bidi="ar-IQ"/>
        </w:rPr>
        <w:t>(</w:t>
      </w:r>
      <w:r w:rsidRPr="00F17F11">
        <w:rPr>
          <w:rFonts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اولاً: غياب الاستراتيجية العسكرية وظهور تنظيم داعش الارهابي</w:t>
      </w:r>
    </w:p>
    <w:p w:rsidR="00CD7C41" w:rsidRPr="00F17F11" w:rsidRDefault="00CD7C41" w:rsidP="00CD7C41">
      <w:pPr>
        <w:spacing w:after="0" w:line="240" w:lineRule="auto"/>
        <w:ind w:firstLine="368"/>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لقد برز تنظيم (داعش) الإرهابي في الساحة العراقية بعد أن ظهر في الساحة السورية واستفاد من الدعم الكبير الذي قدم له من قبل كثير من الدول الإقليمية والعالمية بحجة مواجهة النظام السوري الذي سرعان ما تغيرت وجهته الحقيقة نحو العراق وتجربته الديمقراطية, فكانت حرباً شرسة خاضتها جميع الأجهزة الأمنية, وتحدياً كبيراً للأمن الوطني العراقي، حيث كانت تداعيات هذا التنظيم خطيرة امتد تأثيرها إقليمياً ودولياً خصوصاً بعد أن توضحت الصورة الحقيقة لتنظيم (داعش) الإرهابي التي لا تمثل ديناً ولا طائفة</w:t>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vertAlign w:val="superscript"/>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اضافة الى تأثير احداث سوريا، فهناك اسباب عديدة ادت الى ظهور تنظيم داعش كان ابرزها تأثير الاحتلال الامريكي، وهشاشة الدولة العراقية الفتية، اضافة الى الفساد المتفشي في مفاصل الدولة العراقية، ولعل الفساد المالي هو الذي انهك الدولة واوصلها الى مرحلة الوهن ولولا الفساد لاستطاع العراق ان يبني وينمي منظومته العسكرية والامنية والاقتصادية والاجتماعية من خلال الميزانيات الانفجارية التي كان يعتمدها في كل عام لكن غياب الوعي الحقيقي وضعف المركزية الادارية للسلطة وتداخل عمل الاحزاب مع اجهزة الدولة وضعف الرقابة المالية والسياسية ادى الى استفحال ظاهرة الفساد وظهور مافيات السياسة، وان هذا الشكل من الفساد لم يؤدي الى عرقلة عملية التنمية فحسب بل ساعد ايضاً على تمويل عمليات الارهاب وتهديد الامن الوطني، اذ ان الكثير من الانشطة والعمليات التي قادتها الجماعات المسلحة والارهابية كانت تعتمد على التمويل المتأتي من مصادر الفساد المالي حسب ما جاء في نص تصريحات السفارة الامريكية في بغداد وتقرير اجهزتها المخابراتية، وقدر حجم الفساد وتكاليفه على العراق سنوياً بأكثر من 4 مليار دولار اي ما يمثل حوالي 8% من حجم الناتج القومي الاجمالي، وتلك المبالغ الهائلة تذهب الى تمويل العمليات المسلحة، وهي عبارة عن اتاوات وعمليات ابتزاز، لكن النسبة الاكبر منها هو عوائد تهريب النفط الى الخارج، اذ يمثل هذا الشكل من الفساد الخطر الحقيقي على امن الدولة الوطني وهو ناتج من ضعف الوعي السياسي، والاعظم من ذلك ان من يتورط به هم بعض المسؤولين العراقيين والذين يوفرون الدعم للجهات ارهابية مسلحة بعوائد سنوية تقدر بنحو مائة مليون دولار سنوياً</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spacing w:after="0" w:line="240" w:lineRule="auto"/>
        <w:ind w:firstLine="368"/>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ان المثال الحي لنتائج الفساد الكارثية على العراق هو ما حدث في الموصل ثاني اكبر المدن العراقية، فنتيجة للفساد وقلة الوعي كان جميع مدراء الدوائر الحكومية تقريباً متورطون في دعم الارهاب مقابل بقائهم في مناصبهم وابعاد منافسيهم تحت تهديد الارهابين المنتفعين من اولئك المدراء وكبار شخصيات الامن وحتى ضباطاً في الجيش من اجل مصالح شخصية وسياسية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وحسب احد التقديرات، فأن دخل تنظيم داعش الارهابي الشهري من تلك الاتاوات اضافة الى الدعم المقدم لها من شركات البناء والمقاولات وشركات الهواتف الخلوية والمطاعم وغيرها كان يبلغ حوالي 8 ملايين دولار، من هذا الدعم استطاع تنظيم داعش توفير الاموال والاسلحة لمقاتليه، وبالتالي سقوط الموصل وبعض المدن العراقية في قبضته</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 xml:space="preserve">السبب الرئيس الثاني لظهور داعش وسيطرته على المدن </w:t>
      </w:r>
      <w:r>
        <w:rPr>
          <w:rFonts w:ascii="Simplified Arabic" w:hAnsi="Simplified Arabic" w:cs="Traditional Arabic"/>
          <w:b/>
          <w:bCs/>
          <w:sz w:val="28"/>
          <w:szCs w:val="28"/>
          <w:rtl/>
          <w:lang w:bidi="ar-IQ"/>
        </w:rPr>
        <w:t>كان لغياب الاستراتيجية العسكرية</w:t>
      </w:r>
      <w:r w:rsidRPr="00F17F11">
        <w:rPr>
          <w:rFonts w:ascii="Simplified Arabic" w:hAnsi="Simplified Arabic" w:cs="Traditional Arabic"/>
          <w:b/>
          <w:bCs/>
          <w:sz w:val="28"/>
          <w:szCs w:val="28"/>
          <w:rtl/>
          <w:lang w:bidi="ar-IQ"/>
        </w:rPr>
        <w:t>؛ ذلك ان الاستراتيجية العسكرية هي احد اهم اركان بناء الدولة العراقية وحماية المجتمع وصيانة الامن الوطني، والاستراتيجية العسكرية لا تعني القوات المسلحة وحدها بل الى جانبها فن الادارة السياسية والعسكرية لهذه القوات وهي الى جانب موارد البلاد الرئيسة الاخرى فانها تعمل على تحقيق الدفاع عن البلاد وحماية مصالحه في السلم والحرب وبذلك فان استخدام القوة لا يكون الوسيلة الرئيسة للدفاع عن الدولة وحماية مصالحها بل انه يكون اخر وسيلة من وسائل الدولة السياسية يلجأ اليها عند عجز بقية الوسائل في الدفاع عن البلاد.</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فبعد ان انهارت المؤسسة العسكرية بالكامل عام 2003، وبعد تشكيل الدولة العراقية الوليدة من رحم الاحتلال المشرعن، بدأت الاستراتيجية العسكرية العراقية ساعية الى لملمة جراحها وبناء ذاتها من جديد تارة، والاندفاع نحو اكتساب جهد وعزم استراتيجي تارة اخرى، مستفيدة من خطة فرض القانون التي جعلت القوات الامنية والعسكرية العراقية في واجهة التقدم والتحدي من اجل ترميم الامن داخل البلاد</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فتألفت قوات الامن العراقية بتعداد بلغ نحو مليون جندي وشرطي (350 الف جندي 650 الف شرطي)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هذا العدد الكبير من القوات يدعو للاطمئنان من الوهلة الاولى لكن الشيء المؤسف انها تتحرك بدون استراتيجية عسكرية مدروسة، اضافة الى ان عناصر الوهن والضعف فيها تتلخص بالاتي:</w:t>
      </w:r>
    </w:p>
    <w:p w:rsidR="00CD7C41" w:rsidRPr="00F17F11" w:rsidRDefault="00CD7C41" w:rsidP="00CD7C41">
      <w:pPr>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1. تأثير قوات الاحتلال الامريكي على تشكيل الجيش العراقي واقحامه في المدن بدل مسك الحدود الخارجية مع دول الجوار، وكأنما شكل الجيش لاغراض الامن الداخلي، وعكست هذه الحقيقة هدف ومصلحة الاحتلال من بقائه حامياً داخلياً، فالخطر يكمن في عدم القدرة على تصور النتائج في غياب قوة نظامية على محاور الحدود اذا وقع عدوان على العراق، وبهذا فان اطالة مدة انشغال الجيش بالامن الداخلي كانت على حساب اعداده القتالي الميداني والمعنوي واضاعة الفرصة من تعزيز قيم الضبط والتقاليد العسكرية في منتسبيه</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 xml:space="preserve">2. ينتاب عمل القوات الامنية والعسكرية </w:t>
      </w:r>
      <w:r>
        <w:rPr>
          <w:rFonts w:ascii="Simplified Arabic" w:hAnsi="Simplified Arabic" w:cs="Traditional Arabic" w:hint="cs"/>
          <w:b/>
          <w:bCs/>
          <w:sz w:val="28"/>
          <w:szCs w:val="28"/>
          <w:rtl/>
          <w:lang w:bidi="ar-IQ"/>
        </w:rPr>
        <w:t>عدم الاستقرار</w:t>
      </w:r>
      <w:r w:rsidRPr="00F17F11">
        <w:rPr>
          <w:rFonts w:ascii="Simplified Arabic" w:hAnsi="Simplified Arabic" w:cs="Traditional Arabic"/>
          <w:b/>
          <w:bCs/>
          <w:sz w:val="28"/>
          <w:szCs w:val="28"/>
          <w:rtl/>
          <w:lang w:bidi="ar-IQ"/>
        </w:rPr>
        <w:t>، فمثلاً بعد سيطرة تنظيم داعش الارهابي على مدينة الفلوجة عام 2014، لم تعر اجهزة الامن والقيادة العسكرية اهمية بحجم الكارثة التي ستقع نتيجة ذلك، وارادت استخدام الة الاعلام للقضاء على تلك الهجمة الارهابية فتناقلت المواقع مشهداً من الجو يظهر كيف يجري استهداف الارهابيين والتخلص منهم بواسطة صواريخ جوية، تلك المشاهد صحيح انها كانت ترفع الروح المعنوية الا انها لم تنجح في التخلص من خطر التنظيم، وسرعان ما ظهر ان الشريط المصور ليس في العراق وانما في افغانستان وكان في الواقع لطائرات حربية امريكية تطلق الصواريخ على مقاتلي طالبان، فمحاولة اختراع انتصارات وهمية للجيش العراقي اظهر فيما بعد ضعفاً حقيقياً فيها</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jc w:val="both"/>
        <w:rPr>
          <w:rFonts w:ascii="Simplified Arabic" w:hAnsi="Simplified Arabic" w:cs="Traditional Arabic"/>
          <w:b/>
          <w:bCs/>
          <w:sz w:val="28"/>
          <w:szCs w:val="28"/>
          <w:rtl/>
          <w:lang w:bidi="ar-IQ"/>
        </w:rPr>
      </w:pPr>
      <w:r>
        <w:rPr>
          <w:rFonts w:ascii="Simplified Arabic" w:hAnsi="Simplified Arabic" w:cs="Traditional Arabic" w:hint="cs"/>
          <w:b/>
          <w:bCs/>
          <w:sz w:val="28"/>
          <w:szCs w:val="28"/>
          <w:rtl/>
          <w:lang w:bidi="ar-IQ"/>
        </w:rPr>
        <w:t>3</w:t>
      </w:r>
      <w:r w:rsidRPr="00F17F11">
        <w:rPr>
          <w:rFonts w:ascii="Simplified Arabic" w:hAnsi="Simplified Arabic" w:cs="Traditional Arabic"/>
          <w:b/>
          <w:bCs/>
          <w:sz w:val="28"/>
          <w:szCs w:val="28"/>
          <w:rtl/>
          <w:lang w:bidi="ar-IQ"/>
        </w:rPr>
        <w:t>. ادى غياب الاستراتيجية العسكرية وتجاهل شروط ومميزات القيادة الواعية في اختيار القادة والامرين لقيادة التشكيلات والوحدات، واسناد القيادات على اسس حزبية وطائفية وعشائرية وتكتلات قوى، الى سيطرة تنظيم داعش الارهابي على مساحات شاسعة من الاراضي العراقية، لمدة قاربت على الثلاث سنوات، وفشلت القوات العراقية في استعادة السيطرة على تلك المناطق، لكون الجيش كان اشبه بجسد بلا رأس، لكن بعد ان تدخلت قوات مساندة لها كالقوات الامريكية والمستشارين الايرانيين، واشراك مجاميع كبيرة من الحشد الشعبي الملبي لنداء المرجعية، تمكن الجيش من المسك بزمام القيادة والسيطرة.</w:t>
      </w:r>
    </w:p>
    <w:p w:rsidR="00CD7C41" w:rsidRPr="00F17F11" w:rsidRDefault="00CD7C41" w:rsidP="00CD7C41">
      <w:pPr>
        <w:spacing w:after="0" w:line="240" w:lineRule="auto"/>
        <w:jc w:val="both"/>
        <w:rPr>
          <w:rFonts w:ascii="Simplified Arabic" w:hAnsi="Simplified Arabic" w:cs="Traditional Arabic"/>
          <w:b/>
          <w:bCs/>
          <w:sz w:val="28"/>
          <w:szCs w:val="28"/>
          <w:rtl/>
          <w:lang w:bidi="ar-IQ"/>
        </w:rPr>
      </w:pPr>
      <w:r>
        <w:rPr>
          <w:rFonts w:ascii="Simplified Arabic" w:hAnsi="Simplified Arabic" w:cs="Traditional Arabic" w:hint="cs"/>
          <w:b/>
          <w:bCs/>
          <w:sz w:val="28"/>
          <w:szCs w:val="28"/>
          <w:rtl/>
          <w:lang w:bidi="ar-IQ"/>
        </w:rPr>
        <w:t>4</w:t>
      </w:r>
      <w:r w:rsidRPr="00F17F11">
        <w:rPr>
          <w:rFonts w:ascii="Simplified Arabic" w:hAnsi="Simplified Arabic" w:cs="Traditional Arabic"/>
          <w:b/>
          <w:bCs/>
          <w:sz w:val="28"/>
          <w:szCs w:val="28"/>
          <w:rtl/>
          <w:lang w:bidi="ar-IQ"/>
        </w:rPr>
        <w:t xml:space="preserve">. ادى غياب الاستراتيجية العسكرية </w:t>
      </w:r>
      <w:r>
        <w:rPr>
          <w:rFonts w:ascii="Simplified Arabic" w:hAnsi="Simplified Arabic" w:cs="Traditional Arabic"/>
          <w:b/>
          <w:bCs/>
          <w:sz w:val="28"/>
          <w:szCs w:val="28"/>
          <w:rtl/>
          <w:lang w:bidi="ar-IQ"/>
        </w:rPr>
        <w:t>والانضباط والعقيدة العسكرية</w:t>
      </w:r>
      <w:r w:rsidRPr="00F17F11">
        <w:rPr>
          <w:rFonts w:ascii="Simplified Arabic" w:hAnsi="Simplified Arabic" w:cs="Traditional Arabic"/>
          <w:b/>
          <w:bCs/>
          <w:sz w:val="28"/>
          <w:szCs w:val="28"/>
          <w:rtl/>
          <w:lang w:bidi="ar-IQ"/>
        </w:rPr>
        <w:t>، مع العلم ان اهم مصدر لرفد الجيش بالمقاتلين هو الشعب، الا ان الدور الذي قام به الجيش بالدفاع عن الامن الداخلي وترك الامن الخارجي ولد شعوراً بالمرارة لدى المواطنين، خاصة بعد تدهور الحالة الامنية وزيادة التوترات الطائفية، فقد ازدادت الهجمات الانتحارية والمفخخات والاغتيالات والجرائم ما جعل عام 2014 الاكثر دموية في العراق</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سرعان ما عادت الثقة شيئاً فشيئاً بعد الانتصارات التي تحققت مؤخراً على تنظيم داعش الارهابي.</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واخيراً ومن اجل وضع استراتيجية عسكرية قوية كان يجب ابعاد العمل الحزبي في المؤسسات الامنية والجيش خاصة، وان تتم الاستراتيجية بغياب العنصر الاجنبي في المعادلة والاعتماد على قدرات الدولة العراقية، ووفقاً للقدرات والامكانات الفنية الصادرة عبر الدراسات الميدانية التي تقيم الاداء الامني للقوات العراقية ولابد من العمل مع الجامعات ومراكز الابحاث المتخصصة في هذا المجال لتطوير وتدريب القدرات والقيادات الوسطى ومحاولة اطلاعها عبر ورش العمل على التقنية الحديثة والمعاصرة في مجال التخطيط الاستراتيجي العسكري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ثانياً: مدينة الموصل واهميتها الاستراتيجية</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تتسم الموصل بموقعها الجغرافي المميز وبغناها بالعديد من الموارد الطبيعية والثروات الاستراتيجية من النفط والغاز وهو ما جعلها ذات قيمة عليا لداعش، فقد حاول ان يتمسك بها قدر المستطاع الا ان داعش كان مدركاً بانه خاسر على المدى البعيد، ذلك ان استعادة الموصل سيعني كثيراً من التحولات الايجابية للامن الوطني العراقي، كما سيعني استعادة الدور القتالي للجيش العراقي وطي صفحة مؤلمة في تاريخ العراق المعاصر.</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وتختلف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طرفٍ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آخر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بحسب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مصالح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والمكاسب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يمكن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تحقيقها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وتقديم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الضحايا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وتكبُّد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الخسائر؛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تقتصر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أهميتها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تتعدى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إقليميةٍ،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وتركيا،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دوليةٍ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يُمثلها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للحرب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استثنائية،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خاصةً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الاهتمام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الأميركي</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الفرنسي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المشترك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ظهر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مؤخرًا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مؤتمر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وزراء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خارجية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ودفاع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العاصمة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واشنطن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يومي</w:t>
      </w:r>
      <w:r w:rsidRPr="00F17F11">
        <w:rPr>
          <w:rFonts w:ascii="Simplified Arabic" w:hAnsi="Simplified Arabic" w:cs="Traditional Arabic"/>
          <w:b/>
          <w:bCs/>
          <w:sz w:val="28"/>
          <w:szCs w:val="28"/>
          <w:rtl/>
        </w:rPr>
        <w:t xml:space="preserve"> 20 </w:t>
      </w:r>
      <w:r w:rsidRPr="00F17F11">
        <w:rPr>
          <w:rFonts w:ascii="Simplified Arabic" w:hAnsi="Simplified Arabic" w:cs="Traditional Arabic"/>
          <w:b/>
          <w:bCs/>
          <w:sz w:val="28"/>
          <w:szCs w:val="28"/>
          <w:rtl/>
          <w:lang w:bidi="ar-IQ"/>
        </w:rPr>
        <w:t>و</w:t>
      </w:r>
      <w:r w:rsidRPr="00F17F11">
        <w:rPr>
          <w:rFonts w:ascii="Simplified Arabic" w:hAnsi="Simplified Arabic" w:cs="Traditional Arabic"/>
          <w:b/>
          <w:bCs/>
          <w:sz w:val="28"/>
          <w:szCs w:val="28"/>
          <w:rtl/>
        </w:rPr>
        <w:t xml:space="preserve">21 </w:t>
      </w:r>
      <w:r w:rsidRPr="00F17F11">
        <w:rPr>
          <w:rFonts w:ascii="Simplified Arabic" w:hAnsi="Simplified Arabic" w:cs="Traditional Arabic"/>
          <w:b/>
          <w:bCs/>
          <w:sz w:val="28"/>
          <w:szCs w:val="28"/>
          <w:rtl/>
          <w:lang w:bidi="ar-IQ"/>
        </w:rPr>
        <w:t>يوليو</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تموز</w:t>
      </w:r>
      <w:r w:rsidRPr="00F17F11">
        <w:rPr>
          <w:rFonts w:ascii="Simplified Arabic" w:hAnsi="Simplified Arabic" w:cs="Traditional Arabic"/>
          <w:b/>
          <w:bCs/>
          <w:sz w:val="28"/>
          <w:szCs w:val="28"/>
          <w:rtl/>
        </w:rPr>
        <w:t xml:space="preserve"> 2016</w:t>
      </w:r>
      <w:r w:rsidRPr="00F17F11">
        <w:rPr>
          <w:rFonts w:ascii="Simplified Arabic" w:hAnsi="Simplified Arabic" w:cs="Traditional Arabic"/>
          <w:b/>
          <w:bCs/>
          <w:sz w:val="28"/>
          <w:szCs w:val="28"/>
        </w:rPr>
        <w:t>. </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ثاني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أكبر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العاصمة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سكانها،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تقديرات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وزارة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التخطيط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سكان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حوالي</w:t>
      </w:r>
      <w:r w:rsidRPr="00F17F11">
        <w:rPr>
          <w:rFonts w:ascii="Simplified Arabic" w:hAnsi="Simplified Arabic" w:cs="Traditional Arabic"/>
          <w:b/>
          <w:bCs/>
          <w:sz w:val="28"/>
          <w:szCs w:val="28"/>
          <w:rtl/>
        </w:rPr>
        <w:t xml:space="preserve"> 3 </w:t>
      </w:r>
      <w:r w:rsidRPr="00F17F11">
        <w:rPr>
          <w:rFonts w:ascii="Simplified Arabic" w:hAnsi="Simplified Arabic" w:cs="Traditional Arabic"/>
          <w:b/>
          <w:bCs/>
          <w:sz w:val="28"/>
          <w:szCs w:val="28"/>
          <w:rtl/>
          <w:lang w:bidi="ar-IQ"/>
        </w:rPr>
        <w:t>ملايين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w:t>
      </w:r>
      <w:r w:rsidRPr="00F17F11">
        <w:rPr>
          <w:rFonts w:ascii="Simplified Arabic" w:hAnsi="Simplified Arabic" w:cs="Traditional Arabic"/>
          <w:b/>
          <w:bCs/>
          <w:sz w:val="28"/>
          <w:szCs w:val="28"/>
          <w:rtl/>
        </w:rPr>
        <w:t xml:space="preserve">524 </w:t>
      </w:r>
      <w:r w:rsidRPr="00F17F11">
        <w:rPr>
          <w:rFonts w:ascii="Simplified Arabic" w:hAnsi="Simplified Arabic" w:cs="Traditional Arabic"/>
          <w:b/>
          <w:bCs/>
          <w:sz w:val="28"/>
          <w:szCs w:val="28"/>
          <w:rtl/>
          <w:lang w:bidi="ar-IQ"/>
        </w:rPr>
        <w:t>ألف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نسمة"</w:t>
      </w:r>
      <w:r w:rsidRPr="00F17F11">
        <w:rPr>
          <w:rFonts w:ascii="Simplified Arabic" w:hAnsi="Simplified Arabic" w:cs="Traditional Arabic"/>
          <w:b/>
          <w:bCs/>
          <w:sz w:val="28"/>
          <w:szCs w:val="28"/>
        </w:rPr>
        <w:t> </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w:t>
      </w:r>
      <w:r w:rsidRPr="00F17F11">
        <w:rPr>
          <w:rFonts w:ascii="Simplified Arabic" w:hAnsi="Simplified Arabic" w:cs="Traditional Arabic"/>
          <w:b/>
          <w:bCs/>
          <w:sz w:val="28"/>
          <w:szCs w:val="28"/>
          <w:rtl/>
        </w:rPr>
        <w:t xml:space="preserve"> 2013</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سكان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مركز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فتُشير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معظم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التقديرات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مليون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نسمة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يعيشون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داخل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rPr>
        <w:t>.</w:t>
      </w:r>
    </w:p>
    <w:p w:rsidR="00CD7C41" w:rsidRPr="00F17F11" w:rsidRDefault="00CD7C41" w:rsidP="00CD7C41">
      <w:pPr>
        <w:shd w:val="clear" w:color="auto" w:fill="FFFFFF"/>
        <w:spacing w:after="0" w:line="240" w:lineRule="auto"/>
        <w:ind w:firstLine="720"/>
        <w:jc w:val="both"/>
        <w:rPr>
          <w:rFonts w:ascii="Simplified Arabic" w:hAnsi="Simplified Arabic" w:cs="Traditional Arabic"/>
          <w:b/>
          <w:bCs/>
          <w:color w:val="222222"/>
          <w:sz w:val="28"/>
          <w:szCs w:val="28"/>
          <w:rtl/>
          <w:lang w:bidi="ar-IQ"/>
        </w:rPr>
      </w:pPr>
      <w:r w:rsidRPr="00F17F11">
        <w:rPr>
          <w:rFonts w:ascii="Simplified Arabic" w:hAnsi="Simplified Arabic" w:cs="Traditional Arabic"/>
          <w:b/>
          <w:bCs/>
          <w:color w:val="222222"/>
          <w:sz w:val="28"/>
          <w:szCs w:val="28"/>
          <w:rtl/>
        </w:rPr>
        <w:t xml:space="preserve">كما تأتي أهمية مدينة الموصل من موقعها الجغرافي الذي يُشَكِّل نقطة تلاقٍ لمصالح استراتيجية مستقبلية لإقليم كردستان الذي يبني اقتصاده ويقيم علاقاته التجارية مع الخارج بشكل شبه مستقل عن الحكومة، فالموصل على مفترق طرق التجارة البينية بين إيران وتركيا وسوريا، </w:t>
      </w:r>
      <w:r w:rsidRPr="00F17F11">
        <w:rPr>
          <w:rFonts w:ascii="Simplified Arabic" w:hAnsi="Simplified Arabic" w:cs="Traditional Arabic"/>
          <w:b/>
          <w:bCs/>
          <w:color w:val="222222"/>
          <w:sz w:val="28"/>
          <w:szCs w:val="28"/>
          <w:rtl/>
          <w:lang w:bidi="ar-IQ"/>
        </w:rPr>
        <w:t>اضافة الى ان هناك اطماع تاريخية تركية في مدينة الموصل، اعيد التفكير بها بعد سيطرة داعش الارهابي على المدينة، اذ عدت تركيا الموصل مصدر قلق تركي لإمكانية ان يستفيد حزب العمال الكردستاني، المصنف في اعلى قائمة الارهاب التركية، من مناطق شمال الموصل وخصوصاً في سنجار التي اتخذ منها حزب العمال قواعد لمقاتليه، مما اعتبرته تركيا اكبر تهديد لامنها الوطني، مع اتساع نفوذ (وحدات حماية الشعب) وهي مليشيات كردية سورية قريبة من حزب العمال، مما يسهل عملية التواصل بين المقاتلين الكرد في شمال العراق وسوريا مع المناطق الكردية في جنوب شرق تركيا</w:t>
      </w:r>
      <w:r w:rsidRPr="00F17F11">
        <w:rPr>
          <w:rFonts w:ascii="Simplified Arabic" w:hAnsi="Simplified Arabic" w:cs="Traditional Arabic"/>
          <w:b/>
          <w:bCs/>
          <w:color w:val="222222"/>
          <w:sz w:val="28"/>
          <w:szCs w:val="28"/>
          <w:vertAlign w:val="superscript"/>
          <w:rtl/>
          <w:lang w:bidi="ar-IQ"/>
        </w:rPr>
        <w:t>(</w:t>
      </w:r>
      <w:r w:rsidRPr="00F17F11">
        <w:rPr>
          <w:rStyle w:val="EndnoteReference"/>
          <w:rFonts w:ascii="Simplified Arabic" w:hAnsi="Simplified Arabic" w:cs="Traditional Arabic"/>
          <w:b/>
          <w:bCs/>
          <w:color w:val="222222"/>
          <w:sz w:val="28"/>
          <w:szCs w:val="28"/>
          <w:rtl/>
          <w:lang w:bidi="ar-IQ"/>
        </w:rPr>
        <w:endnoteRef/>
      </w:r>
      <w:r w:rsidRPr="00F17F11">
        <w:rPr>
          <w:rFonts w:ascii="Simplified Arabic" w:hAnsi="Simplified Arabic" w:cs="Traditional Arabic"/>
          <w:b/>
          <w:bCs/>
          <w:color w:val="222222"/>
          <w:sz w:val="28"/>
          <w:szCs w:val="28"/>
          <w:vertAlign w:val="superscript"/>
          <w:rtl/>
          <w:lang w:bidi="ar-IQ"/>
        </w:rPr>
        <w:t>)</w:t>
      </w:r>
      <w:r w:rsidRPr="00F17F11">
        <w:rPr>
          <w:rFonts w:ascii="Simplified Arabic" w:hAnsi="Simplified Arabic" w:cs="Traditional Arabic"/>
          <w:b/>
          <w:bCs/>
          <w:color w:val="222222"/>
          <w:sz w:val="28"/>
          <w:szCs w:val="28"/>
          <w:rtl/>
          <w:lang w:bidi="ar-IQ"/>
        </w:rPr>
        <w:t xml:space="preserve">. </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ثالثاً: الاوضاع السياسية والامنية لمدينة الموصل قبل 9 حزيران 2014</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تميزت الاوضاع السياسية في الموصل قبل سقوطها بيد تنظيم داعش بالتوتر الشديد نتيجة فقدان الثقة بين المواطن والحكومة من جهة وبين الحكومة المحلية والحكومة المركزية، من جهة اخرى، وبما ان ملامح الثقافة السياسية الموجودة في البيئة العراقية تتمثل بحالة من الركون الى العنف والشخصية العنيفة والفكر الذي يحمل ملامح العنف في مخرجاته المتشددة، اضافة الى ضعف او غياب الوعي السياسي، ما انتج او دعم تنامي مظاهر العنف السياسي والارهاب الفكري بجميع اشكاله المتصلة بجملة عوامل مجتمعية توفر لوجوده او لزواله البيئة الموضوعية المناسبة والتي كان لها دور في خلق حالة من غياب الحريات العامة او التضييق عليها وارهابها وتهميش الممارسات الديمقراطية وهيمنة نزعات القمع والاقصاء السياسي ومصادرة النشاط السياسي الفتي غير الخاضع للكيانات الهرمة. ومن تلك الاثار وحسب القواعد العامة هو ما دفع الحراك الاجتماعي الى التعبير عن نفسه خارج القواعد المألوفة للسياسة (العنف المسلح)، وظهور ثقافة تتسم بعدم الاستقرار والتباين بين شرائح ومكونات المجتمع وهذا ما ادى الى ظهور من يشدد على العوامل الثقافية والدينية الضيقة من قبيل انتشار افكار الغلو والنزعات العقائدية المتطرفة والتي ادت الى ضعف الولاء والانتماء للهوية الوطنية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فعدم الاستقرار السياسي، وكثرة القوى المؤثرة في صنع القرار واختلاف الايديولوجيات السياسية، من اهم مميزات الوضع العام في الموصل قبل 10 حزيران 2014، والتي مهدت الطريق لغياب الوعي والتشتت المجتمعي وظهور افكار الغلو والتطرف الطائفي، ما هدد الامن الوطني للدولة العراقية.</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ومن المؤشرات التي يمكن عن طريقها قياس عوامل التهديد السياسي، وتطبيقها على وضع الموصل قبل احداث 10 حزيران هي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0908DF">
      <w:pPr>
        <w:pStyle w:val="ListParagraph"/>
        <w:numPr>
          <w:ilvl w:val="0"/>
          <w:numId w:val="39"/>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عدم وجود مشاركة شعبية في النظام السياسي، نتيجة التهديدات التي كان يمارسها داعش.</w:t>
      </w:r>
    </w:p>
    <w:p w:rsidR="00CD7C41" w:rsidRPr="00F17F11" w:rsidRDefault="00CD7C41" w:rsidP="000908DF">
      <w:pPr>
        <w:pStyle w:val="ListParagraph"/>
        <w:numPr>
          <w:ilvl w:val="0"/>
          <w:numId w:val="39"/>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عدم وجود الشعور بالولاء والانتماء السياسي للدولة، نتيجة</w:t>
      </w:r>
      <w:r w:rsidRPr="00F17F11">
        <w:rPr>
          <w:rFonts w:ascii="Simplified Arabic" w:hAnsi="Simplified Arabic" w:cs="Traditional Arabic" w:hint="cs"/>
          <w:b/>
          <w:bCs/>
          <w:sz w:val="28"/>
          <w:szCs w:val="28"/>
          <w:rtl/>
          <w:lang w:bidi="ar-IQ"/>
        </w:rPr>
        <w:t xml:space="preserve"> الإحساس</w:t>
      </w:r>
      <w:r w:rsidRPr="00F17F11">
        <w:rPr>
          <w:rFonts w:ascii="Simplified Arabic" w:hAnsi="Simplified Arabic" w:cs="Traditional Arabic"/>
          <w:b/>
          <w:bCs/>
          <w:sz w:val="28"/>
          <w:szCs w:val="28"/>
          <w:rtl/>
          <w:lang w:bidi="ar-IQ"/>
        </w:rPr>
        <w:t xml:space="preserve"> </w:t>
      </w:r>
      <w:r w:rsidRPr="00F17F11">
        <w:rPr>
          <w:rFonts w:ascii="Simplified Arabic" w:hAnsi="Simplified Arabic" w:cs="Traditional Arabic" w:hint="cs"/>
          <w:b/>
          <w:bCs/>
          <w:sz w:val="28"/>
          <w:szCs w:val="28"/>
          <w:rtl/>
          <w:lang w:bidi="ar-IQ"/>
        </w:rPr>
        <w:t>ب</w:t>
      </w:r>
      <w:r>
        <w:rPr>
          <w:rFonts w:ascii="Simplified Arabic" w:hAnsi="Simplified Arabic" w:cs="Traditional Arabic"/>
          <w:b/>
          <w:bCs/>
          <w:sz w:val="28"/>
          <w:szCs w:val="28"/>
          <w:rtl/>
          <w:lang w:bidi="ar-IQ"/>
        </w:rPr>
        <w:t>الاقصاء</w:t>
      </w:r>
      <w:r w:rsidRPr="00F17F11">
        <w:rPr>
          <w:rFonts w:ascii="Simplified Arabic" w:hAnsi="Simplified Arabic" w:cs="Traditional Arabic" w:hint="cs"/>
          <w:b/>
          <w:bCs/>
          <w:sz w:val="28"/>
          <w:szCs w:val="28"/>
          <w:rtl/>
          <w:lang w:bidi="ar-IQ"/>
        </w:rPr>
        <w:t xml:space="preserve">، </w:t>
      </w:r>
      <w:r w:rsidRPr="00F17F11">
        <w:rPr>
          <w:rFonts w:ascii="Simplified Arabic" w:hAnsi="Simplified Arabic" w:cs="Traditional Arabic"/>
          <w:b/>
          <w:bCs/>
          <w:sz w:val="28"/>
          <w:szCs w:val="28"/>
          <w:rtl/>
          <w:lang w:bidi="ar-IQ"/>
        </w:rPr>
        <w:t>و</w:t>
      </w:r>
      <w:r w:rsidRPr="00F17F11">
        <w:rPr>
          <w:rFonts w:ascii="Simplified Arabic" w:hAnsi="Simplified Arabic" w:cs="Traditional Arabic" w:hint="cs"/>
          <w:b/>
          <w:bCs/>
          <w:sz w:val="28"/>
          <w:szCs w:val="28"/>
          <w:rtl/>
          <w:lang w:bidi="ar-IQ"/>
        </w:rPr>
        <w:t>عدم وجود حالة من التفاعل بينهم وبين عناصر المؤسسة العسكرية</w:t>
      </w:r>
      <w:r w:rsidRPr="00F17F11">
        <w:rPr>
          <w:rFonts w:ascii="Simplified Arabic" w:hAnsi="Simplified Arabic" w:cs="Traditional Arabic"/>
          <w:b/>
          <w:bCs/>
          <w:sz w:val="28"/>
          <w:szCs w:val="28"/>
          <w:rtl/>
          <w:lang w:bidi="ar-IQ"/>
        </w:rPr>
        <w:t>.</w:t>
      </w:r>
    </w:p>
    <w:p w:rsidR="00CD7C41" w:rsidRPr="00F17F11" w:rsidRDefault="00CD7C41" w:rsidP="000908DF">
      <w:pPr>
        <w:pStyle w:val="ListParagraph"/>
        <w:numPr>
          <w:ilvl w:val="0"/>
          <w:numId w:val="39"/>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وجود جماعات مصالح قوية داخلية او خارجية تؤثر على النظام السياسي، ووجود اكثر من جهة متناقضة تقدم الدعم.</w:t>
      </w:r>
    </w:p>
    <w:p w:rsidR="00CD7C41" w:rsidRPr="00F17F11" w:rsidRDefault="00CD7C41" w:rsidP="000908DF">
      <w:pPr>
        <w:pStyle w:val="ListParagraph"/>
        <w:numPr>
          <w:ilvl w:val="0"/>
          <w:numId w:val="39"/>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ضعف نفوذ السلطة التنفيذية وفقدان الثقة.</w:t>
      </w:r>
    </w:p>
    <w:p w:rsidR="00CD7C41" w:rsidRPr="00F17F11" w:rsidRDefault="00CD7C41" w:rsidP="000908DF">
      <w:pPr>
        <w:pStyle w:val="ListParagraph"/>
        <w:numPr>
          <w:ilvl w:val="0"/>
          <w:numId w:val="39"/>
        </w:numPr>
        <w:bidi/>
        <w:spacing w:after="0" w:line="240" w:lineRule="auto"/>
        <w:contextualSpacing w:val="0"/>
        <w:jc w:val="both"/>
        <w:rPr>
          <w:rFonts w:ascii="Simplified Arabic" w:hAnsi="Simplified Arabic" w:cs="Traditional Arabic"/>
          <w:b/>
          <w:bCs/>
          <w:sz w:val="28"/>
          <w:szCs w:val="28"/>
          <w:lang w:bidi="ar-IQ"/>
        </w:rPr>
      </w:pPr>
      <w:r>
        <w:rPr>
          <w:rFonts w:ascii="Simplified Arabic" w:hAnsi="Simplified Arabic" w:cs="Traditional Arabic" w:hint="cs"/>
          <w:b/>
          <w:bCs/>
          <w:sz w:val="28"/>
          <w:szCs w:val="28"/>
          <w:rtl/>
          <w:lang w:bidi="ar-IQ"/>
        </w:rPr>
        <w:t xml:space="preserve">تقليل من </w:t>
      </w:r>
      <w:r w:rsidRPr="00F17F11">
        <w:rPr>
          <w:rFonts w:ascii="Simplified Arabic" w:hAnsi="Simplified Arabic" w:cs="Traditional Arabic"/>
          <w:b/>
          <w:bCs/>
          <w:sz w:val="28"/>
          <w:szCs w:val="28"/>
          <w:rtl/>
          <w:lang w:bidi="ar-IQ"/>
        </w:rPr>
        <w:t>هيبة القضاء وعدم نزاهته، اذ تفشت فيه</w:t>
      </w:r>
      <w:r>
        <w:rPr>
          <w:rFonts w:ascii="Simplified Arabic" w:hAnsi="Simplified Arabic" w:cs="Traditional Arabic"/>
          <w:b/>
          <w:bCs/>
          <w:sz w:val="28"/>
          <w:szCs w:val="28"/>
          <w:rtl/>
          <w:lang w:bidi="ar-IQ"/>
        </w:rPr>
        <w:t xml:space="preserve"> مظاهر الفساد</w:t>
      </w:r>
      <w:r w:rsidRPr="00F17F11">
        <w:rPr>
          <w:rFonts w:ascii="Simplified Arabic" w:hAnsi="Simplified Arabic" w:cs="Traditional Arabic"/>
          <w:b/>
          <w:bCs/>
          <w:sz w:val="28"/>
          <w:szCs w:val="28"/>
          <w:rtl/>
          <w:lang w:bidi="ar-IQ"/>
        </w:rPr>
        <w:t>.</w:t>
      </w:r>
    </w:p>
    <w:p w:rsidR="00CD7C41" w:rsidRPr="00F17F11" w:rsidRDefault="00CD7C41" w:rsidP="000908DF">
      <w:pPr>
        <w:pStyle w:val="ListParagraph"/>
        <w:numPr>
          <w:ilvl w:val="0"/>
          <w:numId w:val="39"/>
        </w:numPr>
        <w:bidi/>
        <w:spacing w:after="0" w:line="240" w:lineRule="auto"/>
        <w:contextualSpacing w:val="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عدم وضوح الاهداف وتعارضها داخل مؤسسات الدولة، نتيجة التحزب والمحاصصة الطائفية داخل تلك المؤسسات.</w:t>
      </w:r>
    </w:p>
    <w:p w:rsidR="00CD7C41" w:rsidRPr="00F17F11" w:rsidRDefault="00CD7C41" w:rsidP="00CD7C41">
      <w:pPr>
        <w:spacing w:after="0" w:line="240" w:lineRule="auto"/>
        <w:ind w:left="-1" w:firstLine="721"/>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اضافة الى ذلك فانه يمكن القول بصورة عامة ان غياب القيادة السياسية الواعية اوقع العراق باكمله في دائرة الصراعات وعدم التوافق حتى على رموز الامن الوطني العراقي المتمثل بوزيري الدفاع والداخلية، وبقي المنصبين شاغرين لفترة نتيجة للخلافات السياسية، وكانت تلك الخلافات هي انعكاس لغياب الوعي السياسي لدى القادة السياسيين، وتبعيتهم لدول خارجية. وانعكاساً للصراع السري على السلطة في العراق بين الولايات المتحدة وايران والذي يقوده المفوضون المحليون من القادة السياسيين</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left="-1" w:firstLine="721"/>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وبما ان المجتمع في نينوى والموصل خاصة هو اشبه بعراق مصغر وان تأثير ما يقع على العراق يقع على الموصل، ومعلوم ان العراق شهد في ضوء التحولات السياسية، قيادات سياسية انطلقت من مكونات قومية ومذهبية متعددة مما ادى الى تعدد الرؤى والتصورات السياسية فكل قيادة سياسية تمثل مكوناً سياسياً او اجتماعياً، ذهبت الى تحقيق مصالحها على حساب المكونات الاخرى، بعيداً عن الهوية الوطنية العراقية، وبما ان المجتمع العراقي يتسم بتعددية مجتمعية مكثفة تقوم على اساس عرق ديني طائفي وعشائري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فان احد اهم التحديات الجوهرية التي يواجهها العراق يتمثل بغياب او ضعف الاتفاق بين القوى العراقية الرئيسة التي تتمثل بالشيعة والسنة والكرد، على رؤية موحدة للعمل في العراق بعد عام 2003 بما يعنيه ذلك غياب التوافق في ما بينها بشأن بعض القضايا الرئيسة، كما ظهر عامل اخر اسهم الى حدما في ضعف وغياب التوافق السياسي وقد ظهر هذا العامل بوصول مجموعة من القيادات السياسية العراقية الى السلطة وفي ظل غياب مؤسسات عسكرية وبيروقراطية قوية اتسمت بثلاث سمات رئيسة، الاولى الافتقاد الى الخبرة في التعاطي مع المواقف والازمات السياسية الداخلية والاقليمية والدولية، اما الثانية فهي سيادة عراقيوا المنفى ومزدوجي الجنسية، وتمثلت السمة الثالثة بانعدام الثقة بين اطراف القيادة الجديدة في العراق والامر ازداد سوءً بعد تداعيات العنف المذهبي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spacing w:after="0" w:line="240" w:lineRule="auto"/>
        <w:ind w:left="-1" w:firstLine="721"/>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اضف الى ذلك تصاعد الخلافات بين السلطات التنفيذية والتشريعية، وعدم انسجامها في ادارة المهام المناطة بها؛ بسبب تأثير المحاصصة في كل شيء على حساب التنمية، وتلك الخلافات اوهنت الدولة ومؤسساتها، وبدل ان يكون وعي القيادة هو العنصر المهم والحاسم في ابعاد الخلافات وكسب الشرعية، ادى غياب الوعي الى تأجيجها والابتعاد عن تحقيق العدالة السياسية والاجتماعية والقضائية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spacing w:after="0" w:line="240" w:lineRule="auto"/>
        <w:ind w:left="-1" w:firstLine="721"/>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اذ ابتعدت النخب السياسية عن تطبيق القواعد الموضوعية في التحول الديمقراطي وعملت في اطار التصارع وليس التنافس الانتخابي، فكانت احد اسباب عدم الاستقرار السياسي، وهذا نتيجة للظروف التي ولدت منها المحاصصة السياسية والابتعاد عن معايير الكفاءة والنزاهة والتكنوقراط في بناء النظام السياسي، والاعتماد على احزاب وقيادات تمثل مكونات ولا تمثل هوية عراقية، وغياب القيادة الواعية دفع بتلك الاحزاب ورؤساء الكتل الى تعزيز حالة الانقسام الاجتماعي عبر خطابات موجهة لمكوناتهم التي يمثلونها، وبذلك انتقلت الصراعات السياسية الى الجماهير وتحول الصراع من سياسي الى اجتماعي مثل العنف احد ادواته، ومن ثم شكل تهديداً حقيقياً للامن الوطني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left="-1" w:firstLine="721"/>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اما على مستوى الاداء الحكومي للسلطة التنفيذية فلم تظهر ملامحه الايجابية بصورة واضحة على الساحة العراقية اذ لا يوجد استقرار امني، اضافة الى انتشار الفساد الاداري والمالي، وارتفاع في مستويات البطالة مما اثار القبول الشعبي العام للنظام السياسي وادائه الضعيف في معالجة المشكلات، وغيابها التام عن هموم المواطن بل حتى وصل الامر ان مؤسسة الرئاسة بقيت لدورتين غير فاعلة وشبه خالية بسبب مرض رئيس الدولة، اما مجلس الوزراء فمنذ نفاذ الدستور لم يحقق واجباته التنموية والامنية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وبقي الشعب ينتظر الوعود بلا تحقيق، وادى كل ذلك الى ازاحة قيم المواطنة الضعيفة اصلاً لصالح الهويات الجزيئة وتعميق الهوة بين المشتركات وبين عوامل الفرقة، لتظهر في العراق ثلاث مستويات من الهويات الاولى (الطائفية الدينية)، وهي الطاغية بعد الاحتلال، والهوية الثانية (القبلية والعائلية)، والتي ظهرت نتيجة لضعف قدرة الدولة على تطبيق القانون مما دفع الافراد للبحث عن الحماية التي فقدوها، اما الهوية الثالثة (الهوية الوطنية) الجامعة لكل فئات الشعب والمجتمع فكانت هي الهوية الاضعف لحد الان</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spacing w:after="0" w:line="240" w:lineRule="auto"/>
        <w:ind w:left="-1" w:firstLine="721"/>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وعلى مستوى الاحزاب السياسية الفاعلة في العملية السياسية، فقد استندت تلك الاحزاب الى الطابع النفعي لذا اصبح السلوك السياسي فئوياً بدل ان يكون واعياً وطنياً، مما ادى الى غياب النشاط السياسي ذي البعد الايديولوجي الوطني وتحوله الى حالة نشاط قبلي وطائفي وهو انعكاس لقيم اجتماعية اساسها الولاء للمكونات الاجتماعية على حساب الدولة وهذا مما يقف حائلاً نحو التحول للنظام السياسي الديمقراطي والذي يحتاج لتعزيز قيم كالمواطنة والتسامح والحوار وقبول الاخر وان غياب هذه القيم ادى الى تعزيز الكثير من الظواهر الطائفية والمذهبية والقومية التي تضعف الوحدة الوطنية، وتؤدي ازمة الهوية الوطنية الى اثارة العنف الذي يعد من اهم مهددات الامن الوطني للدولة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spacing w:after="0" w:line="240" w:lineRule="auto"/>
        <w:ind w:left="-1" w:firstLine="721"/>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ولعل ضعف الهوية والوعي السياسي لدى الافراد، بل وتدهورها في احيان كثيرة مرده الى ان القيادات السياسية لم تلتف حول رؤية موحدة لعراق موحد بل ان كل فريق اتجه لعرض وطرح رؤية سياسية للعراق مما ادى الى تزايد التجاذبات السياسية التي اخذت تهدد استقرار العراق وامنه الوطني؛ لانها كانت تتحول احياناً الى صراعات مسلحة على مستوى الشارع العراقي وان كانت محدودة الا انها بالنتيجة تعكس عدم الاتفاق على رؤية موحدة للعراق، كما ان العامل الاخر الذي اوجدته حالة الفراغ السياسي والمؤسسي في العراق دفع قطاعات كبيرة من العراقيين الى التشبث بانتماءاتهم الفرعية بحثاً عن الامن والحماية مما افسح المجال لبروز دور سياسي واجتماعي لتكوينات جديدة تمثلت بالعشيرة، خاصة وان سلطات الاحتلال استعانت بعدد من شيوخ العشائر لإدارة بعض المناطق والمدن العراقية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وتمثلت هذه الظاهرة بتأسيس المجالس والروابط العشائرية وهذا بدوره يعكس الانقسام والضعف الناجم عن انشطار العديد من العشائر ورغبتها في الوصول الى صناعة القرار والتأثير فيه وفقاً لمصالحها الضيقة وليس لمصلحة الدولة، وهذه الظواهر استفاد منها الاحتلال من اجل توظيفها سياسياً في اضعاف مراكز القوى المعارضة وانشاء مراكز بديلة مؤيدة لها، وهو بدوره ادى الى تمدد دور نفوذ العشائر في بعض التنظيمات السياسية كالاحزاب، والتي اصبح فعلها امتداد لهذه التكوينات واضعف من قدرتها على استقطاب المواطنين استناداً الى الاطر الفكرية وبرامج السياسة الوطنية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ab/>
        <w:t>كل تلك الظروف والاحداث كانت ممهدات لحالة الفوضى التي عانى منها المجتمع العراقي ككل ومدينة الموصل على وجه الخصوص اذ كانت فيها الاحداث حاضرة منذ البداية حتى انتهت بسقوط المدينة ودمار تاريخها وانشطارها عن الوطن لثلاث سنوات عجاف.</w:t>
      </w: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رابعاً: احتلال داعش الارهابي لمدينة الموصل</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لقد ادى غياب الاستراتيجية العسكرية للجيش العراقي وضعف الوعي السياسي للموطنين، الى سيطرة تنظيم داعش الارهابي على مدينة الموصل، ثاني اكبر مدن العراق، فبعد ثلاثة ايام من الاشتباكات والعمليات العسكرية، انسحبت جميع القطعات العسكرية فجأة من الموصل، ليحتل التنظيم الارهابي المدينة بأكملها في 10 حزيران عام 2014، بقوة قوامها 1300 مقاتل ارهابي، وبالرغم من ان العراق يملك جيشاً مؤلفاً من 350 الف جندي انفقت الدولة العراقية عليه 41,6 مليار دولار خلال السنوات الثلاث الاخيرة من سقوط الموصل اي منذ عام 2011، لكن هذه القوة انسحبت وتركت معداتها وتجهيزاتها العسكرية على امتداد الطرق المؤدية الى اقليم كردستان العراق</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لقد بدى الوهن والضعف طاغياً على تلك القوات المنسحبة، لكن اسبابها كانت معروفة، من غياب العقيدة العسكرية، وفساد عقود التسليح والتجهيز، لان النجاح العسكري لاي خطة عسكرية لا يعني انك حققت الهدف الاساسي لخطتك بل لابد ان تعزز وتستدام بالمنجز السياسي ذو البعد الاستراتيجي وان يستطيع صانع القرار ان يحقق الاجماع الاستراتيجي لبناء مشروع الدولة العراقية الجديدة والا تظل الرؤية التقليدية هي الحاكمة لموضوع الامن مقابل فقدان الاستقرار والخسائر في الارواح والممتلكات.</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ونتيجة لذلك عاشت الموصل ثلاث سنوات من الظلام والارهاب والقمع ضد الاهالي من قبل التنظيم المحتل كانت نتائجها كارثية فقد ذهب ضحية القمع الارهابي المحتل نحو 6 الاف مدني اعدمهم التنظيم الارهابي بتهم مختلفة تراوحت بين التعاون مع القوات الامنية والتخابر مع جهات خارجية، اضافة الى 4 الاف ضحية نتيجة العمليات العسكرية والقصف الجوي اثناء التحرير.</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المبحث الثاني: التداعيات الامنية للاحتلال الارهابي والاستعدادات العسكرية للتحرير ورهانات القوى المحررة</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تشكلت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احتلال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رافقتها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انسانية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كبرى،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مثلت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اكبر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صدمة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للمجتمع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حيث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تأثيراتها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الاجتماعية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والاقتصادية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والثقافية،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حيث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القتلى،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النازحين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والمهجرين،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وطول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الفترة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قاربت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الثلاث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سنوات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ولم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بصورة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ولعل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ابرز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العوامل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وراءها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1. </w:t>
      </w:r>
      <w:r w:rsidRPr="00F17F11">
        <w:rPr>
          <w:rFonts w:ascii="Simplified Arabic" w:hAnsi="Simplified Arabic" w:cs="Traditional Arabic"/>
          <w:b/>
          <w:bCs/>
          <w:sz w:val="28"/>
          <w:szCs w:val="28"/>
          <w:rtl/>
          <w:lang w:bidi="ar-IQ"/>
        </w:rPr>
        <w:t>الخلافات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المستمرة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والازمات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شكلت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صورة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العملية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وعدم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تمكن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مصالحة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وطنية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ملموسة</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2. </w:t>
      </w:r>
      <w:r w:rsidRPr="00F17F11">
        <w:rPr>
          <w:rFonts w:ascii="Simplified Arabic" w:hAnsi="Simplified Arabic" w:cs="Traditional Arabic"/>
          <w:b/>
          <w:bCs/>
          <w:sz w:val="28"/>
          <w:szCs w:val="28"/>
          <w:rtl/>
          <w:lang w:bidi="ar-IQ"/>
        </w:rPr>
        <w:t>عدم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الاجماع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المصالح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العليا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قضايا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مهمة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مثل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تسليح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وبناء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والشرطة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وطنية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ومهنية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تردع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التهديدات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الداخلية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والخارجية</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3. </w:t>
      </w:r>
      <w:r w:rsidRPr="00F17F11">
        <w:rPr>
          <w:rFonts w:ascii="Simplified Arabic" w:hAnsi="Simplified Arabic" w:cs="Traditional Arabic"/>
          <w:b/>
          <w:bCs/>
          <w:sz w:val="28"/>
          <w:szCs w:val="28"/>
          <w:rtl/>
          <w:lang w:bidi="ar-IQ"/>
        </w:rPr>
        <w:t>خلافات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والحزبية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يخص</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دخول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للمدن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ومحاولة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سحبه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بدون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استراتيجية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مرافقة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لملئ</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الفراغ</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يضاف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الفساد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الاداري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والمالي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انهك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المختلفة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ذات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التوترات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المتصاعدة،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وبدأت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تتسع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مساحة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الفساد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المالي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والاداري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المؤسسات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حتى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اوجدت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الشعور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بالمسؤولية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قبل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افراد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وظهرت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ظاهرة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يسمى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بالجنود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والمراتب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الفضائيين،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افراد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المتسربين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اداء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الواجب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مقابل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دفع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نصف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رواتبهم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للضباط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والقادة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الاسماء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يتقاضى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الضباط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والقادة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رواتب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بأسمائهم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الوهمية</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4. </w:t>
      </w:r>
      <w:r w:rsidRPr="00F17F11">
        <w:rPr>
          <w:rFonts w:ascii="Simplified Arabic" w:hAnsi="Simplified Arabic" w:cs="Traditional Arabic"/>
          <w:b/>
          <w:bCs/>
          <w:sz w:val="28"/>
          <w:szCs w:val="28"/>
          <w:rtl/>
          <w:lang w:bidi="ar-IQ"/>
        </w:rPr>
        <w:t>الفساد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داخل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المؤسسة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اغلب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الاموال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ترصدها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الحكومة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مواجهة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وترصدها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كموازنات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للتسليح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والتدريب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وشراء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المعدات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تنهب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التعاقد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نوعيات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رديئة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خارج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الخدمة</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5. </w:t>
      </w:r>
      <w:r w:rsidRPr="00F17F11">
        <w:rPr>
          <w:rFonts w:ascii="Simplified Arabic" w:hAnsi="Simplified Arabic" w:cs="Traditional Arabic"/>
          <w:b/>
          <w:bCs/>
          <w:sz w:val="28"/>
          <w:szCs w:val="28"/>
          <w:rtl/>
          <w:lang w:bidi="ar-IQ"/>
        </w:rPr>
        <w:t>الازمة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السورية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تفاقمت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يوم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وتأثيرها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فرضت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الجماعات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سيطرتها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المحاذية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للعراق</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ab/>
      </w:r>
      <w:r w:rsidRPr="00F17F11">
        <w:rPr>
          <w:rFonts w:ascii="Simplified Arabic" w:hAnsi="Simplified Arabic" w:cs="Traditional Arabic"/>
          <w:b/>
          <w:bCs/>
          <w:sz w:val="28"/>
          <w:szCs w:val="28"/>
          <w:rtl/>
          <w:lang w:bidi="ar-IQ"/>
        </w:rPr>
        <w:t>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الاسباب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اسباب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اخرى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شكلت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بمجملها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رافقت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دخول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ومركزها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تشكلت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تداعيات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خطيرة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لازالت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اثارها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رغم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مرور</w:t>
      </w:r>
      <w:r w:rsidRPr="00F17F11">
        <w:rPr>
          <w:rFonts w:ascii="Simplified Arabic" w:hAnsi="Simplified Arabic" w:cs="Traditional Arabic"/>
          <w:b/>
          <w:bCs/>
          <w:sz w:val="28"/>
          <w:szCs w:val="28"/>
          <w:rtl/>
        </w:rPr>
        <w:t xml:space="preserve"> 3 </w:t>
      </w:r>
      <w:r w:rsidRPr="00F17F11">
        <w:rPr>
          <w:rFonts w:ascii="Simplified Arabic" w:hAnsi="Simplified Arabic" w:cs="Traditional Arabic"/>
          <w:b/>
          <w:bCs/>
          <w:sz w:val="28"/>
          <w:szCs w:val="28"/>
          <w:rtl/>
          <w:lang w:bidi="ar-IQ"/>
        </w:rPr>
        <w:t>سنوات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دخول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وبدت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بوادر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انتهائها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تلوح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الافق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الانتصارات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حققها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بتشكيلاتها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كافة</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32"/>
          <w:szCs w:val="32"/>
          <w:rtl/>
        </w:rPr>
      </w:pPr>
      <w:r w:rsidRPr="00F17F11">
        <w:rPr>
          <w:rFonts w:ascii="Simplified Arabic" w:hAnsi="Simplified Arabic" w:cs="Traditional Arabic"/>
          <w:b/>
          <w:bCs/>
          <w:sz w:val="32"/>
          <w:szCs w:val="32"/>
          <w:rtl/>
          <w:lang w:bidi="ar-IQ"/>
        </w:rPr>
        <w:t>اولاً</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الازمة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الانسانية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التهجير</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والنزوح</w:t>
      </w:r>
      <w:r w:rsidRPr="00F17F11">
        <w:rPr>
          <w:rFonts w:ascii="Simplified Arabic" w:hAnsi="Simplified Arabic" w:cs="Traditional Arabic"/>
          <w:b/>
          <w:bCs/>
          <w:sz w:val="32"/>
          <w:szCs w:val="32"/>
          <w:rtl/>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تشكل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الابرز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لوقوع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انسانية،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تاريخ</w:t>
      </w:r>
      <w:r w:rsidRPr="00F17F11">
        <w:rPr>
          <w:rFonts w:ascii="Simplified Arabic" w:hAnsi="Simplified Arabic" w:cs="Traditional Arabic"/>
          <w:b/>
          <w:bCs/>
          <w:sz w:val="28"/>
          <w:szCs w:val="28"/>
          <w:rtl/>
        </w:rPr>
        <w:t xml:space="preserve"> 10 </w:t>
      </w:r>
      <w:r w:rsidRPr="00F17F11">
        <w:rPr>
          <w:rFonts w:ascii="Simplified Arabic" w:hAnsi="Simplified Arabic" w:cs="Traditional Arabic"/>
          <w:b/>
          <w:bCs/>
          <w:sz w:val="28"/>
          <w:szCs w:val="28"/>
          <w:rtl/>
          <w:lang w:bidi="ar-IQ"/>
        </w:rPr>
        <w:t>حزيران</w:t>
      </w:r>
      <w:r w:rsidRPr="00F17F11">
        <w:rPr>
          <w:rFonts w:ascii="Simplified Arabic" w:hAnsi="Simplified Arabic" w:cs="Traditional Arabic"/>
          <w:b/>
          <w:bCs/>
          <w:sz w:val="28"/>
          <w:szCs w:val="28"/>
          <w:rtl/>
        </w:rPr>
        <w:t xml:space="preserve"> 2014</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ودخول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النزوح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والتهجير،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هذه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الاولى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الاحتلال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الامريكي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وظهور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التنظيمات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المتطرفة،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الاعنف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اشارت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المنظمة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للهجرة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ارقام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كارثية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بطبيعة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اقل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الحقيقي،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وقد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الاعلان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w:t>
      </w:r>
      <w:r w:rsidRPr="00F17F11">
        <w:rPr>
          <w:rFonts w:ascii="Simplified Arabic" w:hAnsi="Simplified Arabic" w:cs="Traditional Arabic"/>
          <w:b/>
          <w:bCs/>
          <w:sz w:val="28"/>
          <w:szCs w:val="28"/>
          <w:rtl/>
        </w:rPr>
        <w:t xml:space="preserve"> 3206736 (</w:t>
      </w:r>
      <w:r w:rsidRPr="00F17F11">
        <w:rPr>
          <w:rFonts w:ascii="Simplified Arabic" w:hAnsi="Simplified Arabic" w:cs="Traditional Arabic"/>
          <w:b/>
          <w:bCs/>
          <w:sz w:val="28"/>
          <w:szCs w:val="28"/>
          <w:rtl/>
          <w:lang w:bidi="ar-IQ"/>
        </w:rPr>
        <w:t>ثلاثة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ملايين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ومئتان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وستة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الالاف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وسبعمائة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وستة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وثلاثون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نازح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حوالي</w:t>
      </w:r>
      <w:r w:rsidRPr="00F17F11">
        <w:rPr>
          <w:rFonts w:ascii="Simplified Arabic" w:hAnsi="Simplified Arabic" w:cs="Traditional Arabic"/>
          <w:b/>
          <w:bCs/>
          <w:sz w:val="28"/>
          <w:szCs w:val="28"/>
          <w:rtl/>
        </w:rPr>
        <w:t xml:space="preserve"> 534456 </w:t>
      </w:r>
      <w:r w:rsidRPr="00F17F11">
        <w:rPr>
          <w:rFonts w:ascii="Simplified Arabic" w:hAnsi="Simplified Arabic" w:cs="Traditional Arabic"/>
          <w:b/>
          <w:bCs/>
          <w:sz w:val="28"/>
          <w:szCs w:val="28"/>
          <w:rtl/>
          <w:lang w:bidi="ar-IQ"/>
        </w:rPr>
        <w:t>عائلة،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وهذه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فقط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محصورة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شهر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الثاني</w:t>
      </w:r>
      <w:r w:rsidRPr="00F17F11">
        <w:rPr>
          <w:rFonts w:ascii="Simplified Arabic" w:hAnsi="Simplified Arabic" w:cs="Traditional Arabic"/>
          <w:b/>
          <w:bCs/>
          <w:sz w:val="28"/>
          <w:szCs w:val="28"/>
          <w:rtl/>
        </w:rPr>
        <w:t xml:space="preserve"> 2014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29 </w:t>
      </w:r>
      <w:r w:rsidRPr="00F17F11">
        <w:rPr>
          <w:rFonts w:ascii="Simplified Arabic" w:hAnsi="Simplified Arabic" w:cs="Traditional Arabic"/>
          <w:b/>
          <w:bCs/>
          <w:sz w:val="28"/>
          <w:szCs w:val="28"/>
          <w:rtl/>
          <w:lang w:bidi="ar-IQ"/>
        </w:rPr>
        <w:t>ايلول</w:t>
      </w:r>
      <w:r w:rsidRPr="00F17F11">
        <w:rPr>
          <w:rFonts w:ascii="Simplified Arabic" w:hAnsi="Simplified Arabic" w:cs="Traditional Arabic"/>
          <w:b/>
          <w:bCs/>
          <w:sz w:val="28"/>
          <w:szCs w:val="28"/>
          <w:rtl/>
        </w:rPr>
        <w:t xml:space="preserve"> 2015</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وصفت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هذه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الاكبر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تاريخ</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الحديث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يشهد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مثيلاً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w:t>
      </w:r>
      <w:r w:rsidRPr="00F17F11">
        <w:rPr>
          <w:rFonts w:ascii="Simplified Arabic" w:hAnsi="Simplified Arabic" w:cs="Traditional Arabic"/>
          <w:b/>
          <w:bCs/>
          <w:sz w:val="28"/>
          <w:szCs w:val="28"/>
          <w:rtl/>
        </w:rPr>
        <w:t xml:space="preserve"> 1258</w:t>
      </w:r>
      <w:r w:rsidRPr="00F17F11">
        <w:rPr>
          <w:rFonts w:ascii="Simplified Arabic" w:hAnsi="Simplified Arabic" w:cs="Traditional Arabic"/>
          <w:b/>
          <w:bCs/>
          <w:sz w:val="28"/>
          <w:szCs w:val="28"/>
          <w:rtl/>
          <w:lang w:bidi="ar-IQ"/>
        </w:rPr>
        <w:t>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احتلال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المغول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لبغداد</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ولم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يتوقف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النزوح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رافق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الهجرة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والتهجير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القسري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سيطرة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نحو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امناً،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وكما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معلوم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اختلاف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المهاجر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النازح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المهاجر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ينتقل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مكان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اخر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اجل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بلد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مختلف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ويتعدى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الجغرافية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لبلده،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وكانت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المشاهد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للنزوح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والتهجير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والهجرة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مستمرة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يومياً،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بدت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هجرة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للتركمان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تلعفر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امناً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خارج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وخصوصاً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تهجير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قسري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للمسيحيين،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واعقبه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هجرة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للشبك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والايزيديين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اطياف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تباعاً،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يمثل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ليس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موضوع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الهجرة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والنزوح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فحسب،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الجريمة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الوحشية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وحجم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الانتهاكات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وبشاعة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صورها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والمأساة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رافقت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النازحة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والاضرار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الجسيمة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لحقت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خاصة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وبعموم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شعباً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ونسيجاً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اجتماعياً</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32"/>
          <w:szCs w:val="32"/>
          <w:rtl/>
        </w:rPr>
      </w:pPr>
      <w:r w:rsidRPr="00F17F11">
        <w:rPr>
          <w:rFonts w:ascii="Simplified Arabic" w:hAnsi="Simplified Arabic" w:cs="Traditional Arabic"/>
          <w:b/>
          <w:bCs/>
          <w:sz w:val="32"/>
          <w:szCs w:val="32"/>
          <w:rtl/>
          <w:lang w:bidi="ar-IQ"/>
        </w:rPr>
        <w:t>ثانياً</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رهانات</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القوى</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المحررة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والاستعداد</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لتحرير</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الموصل</w:t>
      </w:r>
    </w:p>
    <w:p w:rsidR="00CD7C41" w:rsidRPr="00F17F11" w:rsidRDefault="00CD7C41" w:rsidP="00CD7C41">
      <w:pPr>
        <w:pStyle w:val="NoSpacing"/>
        <w:bidi/>
        <w:spacing w:after="0" w:line="240" w:lineRule="auto"/>
        <w:ind w:firstLine="720"/>
        <w:jc w:val="both"/>
        <w:rPr>
          <w:rFonts w:ascii="Simplified Arabic" w:hAnsi="Simplified Arabic" w:cs="Traditional Arabic"/>
          <w:b/>
          <w:bCs/>
          <w:color w:val="000000"/>
          <w:sz w:val="28"/>
          <w:szCs w:val="28"/>
          <w:rtl/>
          <w:lang w:bidi="ar-IQ"/>
        </w:rPr>
      </w:pPr>
      <w:r w:rsidRPr="00F17F11">
        <w:rPr>
          <w:rFonts w:ascii="Simplified Arabic" w:hAnsi="Simplified Arabic" w:cs="Traditional Arabic"/>
          <w:b/>
          <w:bCs/>
          <w:sz w:val="28"/>
          <w:szCs w:val="28"/>
          <w:rtl/>
          <w:lang w:bidi="ar-IQ"/>
        </w:rPr>
        <w:t>تتميز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الاستعدادات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بطابعين،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جانب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هناك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اتفاق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المناهضة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خوضها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جانب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آخر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تتناقض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رهاناتها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تناقضا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يضر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بسير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يخدم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بدلا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الإضرار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به</w:t>
      </w:r>
      <w:r w:rsidRPr="00F17F11">
        <w:rPr>
          <w:rFonts w:ascii="Simplified Arabic" w:hAnsi="Simplified Arabic" w:cs="Traditional Arabic"/>
          <w:b/>
          <w:bCs/>
          <w:sz w:val="28"/>
          <w:szCs w:val="28"/>
        </w:rPr>
        <w:t>.</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اذ</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اصبح</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هناك</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جدل</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لأطراف</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عراقية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وأخرى</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إقليمية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ودولية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أبدت</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اهتمامًا</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استثنائيَّا</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بمعركة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استعادة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الموصل،</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بخلاف</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غيرها</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من</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المعارك</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ضد</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تنظيم</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داعش لتعيد الاحداث نفسها كما في السابق.</w:t>
      </w:r>
    </w:p>
    <w:p w:rsidR="00CD7C41" w:rsidRPr="00F17F11" w:rsidRDefault="00CD7C41" w:rsidP="00CD7C41">
      <w:pPr>
        <w:pStyle w:val="NoSpacing"/>
        <w:bidi/>
        <w:spacing w:after="0" w:line="240" w:lineRule="auto"/>
        <w:jc w:val="both"/>
        <w:rPr>
          <w:rFonts w:ascii="Simplified Arabic" w:hAnsi="Simplified Arabic" w:cs="Traditional Arabic"/>
          <w:b/>
          <w:bCs/>
          <w:color w:val="000000"/>
          <w:sz w:val="28"/>
          <w:szCs w:val="28"/>
          <w:rtl/>
          <w:lang w:bidi="ar-IQ"/>
        </w:rPr>
      </w:pPr>
      <w:r w:rsidRPr="00F17F11">
        <w:rPr>
          <w:rFonts w:ascii="Simplified Arabic" w:hAnsi="Simplified Arabic" w:cs="Traditional Arabic"/>
          <w:b/>
          <w:bCs/>
          <w:color w:val="000000"/>
          <w:sz w:val="28"/>
          <w:szCs w:val="28"/>
          <w:rtl/>
          <w:lang w:bidi="ar-IQ"/>
        </w:rPr>
        <w:t xml:space="preserve"> </w:t>
      </w:r>
      <w:r w:rsidRPr="00F17F11">
        <w:rPr>
          <w:rFonts w:ascii="Simplified Arabic" w:hAnsi="Simplified Arabic" w:cs="Traditional Arabic"/>
          <w:b/>
          <w:bCs/>
          <w:color w:val="000000"/>
          <w:sz w:val="28"/>
          <w:szCs w:val="28"/>
          <w:rtl/>
          <w:lang w:bidi="ar-IQ"/>
        </w:rPr>
        <w:tab/>
        <w:t>فمنذ البداية</w:t>
      </w:r>
      <w:r w:rsidRPr="00F17F11">
        <w:rPr>
          <w:rFonts w:ascii="Simplified Arabic" w:hAnsi="Simplified Arabic" w:cs="Traditional Arabic"/>
          <w:b/>
          <w:bCs/>
          <w:sz w:val="28"/>
          <w:szCs w:val="28"/>
          <w:rtl/>
          <w:lang w:bidi="ar-IQ"/>
        </w:rPr>
        <w:t xml:space="preserve"> ارتبط تأثير القوى الاقليمية والكبرى بالعمليات التي تجري داخل اقليم الدولة الجغرافي وذلك من خلال تسهيل عمليات التسلل للعناصر المعادية بهدف القيام باعمال التخريب والقتل واستخدام السلاح في زيادة التوتر مستغلين في ذلك الاوضاع الداخلية واللعب على المشكلات العرقية والطائفية لاسقاط واضعاف النظام السياسي، فالاوضاع الداخلية ساعدت على التدخل الخارجي، مثل وجود شرائح مهمشة مما جعلها تلجأ الى العنف كطريق للتعبير والاحتجاج، اضافة الى وجود فراغ امني كبير بعد تفكيك مؤسسات الضبط وغياب كامل للوعي السياسي والامني مما دفع الافراد الى ان تكون اداة لتهديد الامن في البلاد.</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وظهر تأثير القوى الخارجية على الامن الوطني بصيغ تقديم الدعم المالي والاعلامي والتدريب وزج المجاميع الارهابية الى العراق، واذكاء روح الطائفية والمذهبية والقومية، وهذا كله نتيجة الاحتلال الامريكي الذي اوجد فراغاً امنياً كبيراً، منذ اتخاذ قوات الاحتلال قرار حل الجيش والاجهزة الامنية، فأشيعت الفوضى ومهدت الارضية الخصبة للعناصر غير المنضبطة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وتنوع تدخل القوى الاقليمية والدولية من حيث الاهداف والشكل والدعم، وكان اخطرها التدخل الاستخباراتي من خلال اختراق اجهزة الدولة العراقية وعلى الاخص الاجهزة الامنية وتحكمها في عملية اتخاذ القرار داخل المؤسسة السياسية العسكرية بما يخدم مصالح دولها، اضافة الى ان لتلك القوى الاقليمية والدولية اجندات متباينة تدفع بالقوى السياسية العراقية الى استغلال الاوضاع المتردية من اجل اضعاف بخصومها مما جعل مستقبل العراق يواجه تهديداً حقيقياً من قبل الدول الاقليمية والكبرى</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وبعد احتلال داعش لمعظم الاراضي العراقية، قبل استعادتها من قبل الجيش العراقي، وتحديداً في اب عام 2014، استبعد وزير الدفاع التركي عصمت يلماز تدخل بلاده عسكرياً في العراق لمحاربة مسلحي تنظيم داعش الارهابي، لافتاً الى ان بلاده غير منخرطة في الغارات الجوية الامريكية ضد مسلحي داعش في مناطق شمالي العراق (مدينة الموصل)، وتشير الشروط التي اعلنتها انقرة من اجل المشاركة في التحالف الدولي ضد التنظيم الارهابي تساؤلات حول النية الحقيقية لتركيا المترددة في مواجهة التنظيم المتطرف والانضمام الى التحالف الذي شكلته الولايات المتحدة، على الرغم من نيل الحكومة التركية تفويضاً من البرلمان بهذا الخصوص وارتفاع الضغوط الامريكية عليها من اجل المشاركة في التحالف، الا ان تركيا كانت مصرة على شروطها وهي:</w:t>
      </w:r>
    </w:p>
    <w:p w:rsidR="00CD7C41" w:rsidRPr="00F17F11" w:rsidRDefault="00CD7C41" w:rsidP="000908DF">
      <w:pPr>
        <w:pStyle w:val="NoSpacing"/>
        <w:numPr>
          <w:ilvl w:val="0"/>
          <w:numId w:val="40"/>
        </w:numPr>
        <w:bidi/>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انشاء منطقة حظر طيران ومنطقة امنة في الشمال السوري.</w:t>
      </w:r>
    </w:p>
    <w:p w:rsidR="00CD7C41" w:rsidRPr="00F17F11" w:rsidRDefault="00CD7C41" w:rsidP="000908DF">
      <w:pPr>
        <w:pStyle w:val="NoSpacing"/>
        <w:numPr>
          <w:ilvl w:val="0"/>
          <w:numId w:val="40"/>
        </w:numPr>
        <w:bidi/>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ودخول قوات برية تركية الى الاراضي السورية.</w:t>
      </w:r>
    </w:p>
    <w:p w:rsidR="00CD7C41" w:rsidRPr="00F17F11" w:rsidRDefault="00CD7C41" w:rsidP="000908DF">
      <w:pPr>
        <w:pStyle w:val="NoSpacing"/>
        <w:numPr>
          <w:ilvl w:val="0"/>
          <w:numId w:val="40"/>
        </w:numPr>
        <w:bidi/>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وضرب النظام السوري بالتزامن مع ضرب داعش.</w:t>
      </w:r>
    </w:p>
    <w:p w:rsidR="00CD7C41" w:rsidRPr="00F17F11" w:rsidRDefault="00CD7C41" w:rsidP="000908DF">
      <w:pPr>
        <w:pStyle w:val="NoSpacing"/>
        <w:numPr>
          <w:ilvl w:val="0"/>
          <w:numId w:val="40"/>
        </w:numPr>
        <w:bidi/>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عدم تسليح الاكراد في سوريا والعراق</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من ذلك بدا واضحا ان تأثيرات تركية على العراق وتأثيرات ايران على العراق بعد عام 2003 بدت تتغذى على ردود الافعال والتفاعلات المتولدة من اعتبارات كل طرف لمصلحته دون مراعاة لمصالح الاطراف الاخرى, ولم يكن ذلك ناتجاً عن تطورات لاحقة لمدركات الاطراف المعنية بل هي ناتجة عن غلبة البعد الصراعي على تلك العلاقات, بحكم تناقض المصالح وحقائق تنازع الوجود كما تراها النخب الحاكمة لا كما تراها الشعوب.</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فايران دولة لها استراتيجيتها ومصالحها العليا والخاصة والتي تسعى الى تحقيقها عن طريق التدخل في شؤون الدول الاقليمية ومنها العراق، ازداد تأثير ايران على العراق بعد احتلال داعش لاراضي عراقية اذ اكد نائب وزير الدفاع الايراني وجود تنسيق عسكري بين بلاده والعراق يسمح بموجبه تدخل ايران في حال تعرضت العتبات الدينية المقدسة في العراق للخطر، وقال (ان الولايات المتحدة وحلفائها قد تأكدوا ان تنظيم داعش والجماعات الارهابية قد فشلت في تحقيق اهدافها لذا فصلوا انفسهم عن التيارات الارهابية وشكلوا تحالفاً ضدها حتى يتبرؤا فيما بعد من جرائمه الارهابية)، واضاف (اننا نشعر بالاستياء من اي خرق امني لدول الجوار في المنطقة لان امن ايران مرتبط بامن المنطقة) مبيناً ان القوات المسلحة الايرانية تقوم برصد التحركات الارهابية في المنطقة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ان التأثير الايراني في العراق, يمكن فهمه من خلال تاريخ العلاقات بين العراق وايران التي تميزت بالتذبذب والتوتر والعداء المتواصل منذ مدة تاريخية غائرة في القدم ولغاية العصر الحديث, فكان العراق سابقاً ساحه للصراع المتبادل بين الدولة العثمانية والدولة الصفوية, وتحت طروحات مذهبية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 xml:space="preserve">وبعد عام 2003، ارتضت ايران ان يكون العراق ساحة نزال مباشرة مع الولايات المتحدة، واستغلالها التغيرات الحاصلة فيه لصالحها، واثبتت جولات المفاوضات بين الولايات المتحدة وايران والتي رعاها العراق سعيها لتقاسم النفوذ الأمريكي في الإقليم, وان ايران هي حاملة الميزان لاستقرار العراق، وانها صاحبة التأثير الأقوى والأوسع، فقد اشارت معطيات الواقع العراقي وكما اكدت عليه التقارير العسكرية ان السلاح المستخدم في الهجمات المسلحة على القوات الامريكية والبريطانية يتم تهريبه من قبل المخابرات الايرانية لبعض الجماعات المسلحة, وكما المح البعض بان لديه ادله على </w:t>
      </w:r>
      <w:r w:rsidRPr="00F17F11">
        <w:rPr>
          <w:rFonts w:ascii="Simplified Arabic" w:hAnsi="Simplified Arabic" w:cs="Traditional Arabic" w:hint="cs"/>
          <w:b/>
          <w:bCs/>
          <w:sz w:val="28"/>
          <w:szCs w:val="28"/>
          <w:rtl/>
          <w:lang w:bidi="ar-IQ"/>
        </w:rPr>
        <w:t>حجم النفوذ الايراني في العراق وتدخله لدعم بعض الاطراف على حساب اطراف اخرى ما تسبب في</w:t>
      </w:r>
      <w:r w:rsidRPr="00F17F11">
        <w:rPr>
          <w:rFonts w:ascii="Simplified Arabic" w:hAnsi="Simplified Arabic" w:cs="Traditional Arabic"/>
          <w:b/>
          <w:bCs/>
          <w:sz w:val="28"/>
          <w:szCs w:val="28"/>
          <w:rtl/>
          <w:lang w:bidi="ar-IQ"/>
        </w:rPr>
        <w:t xml:space="preserve"> عرقلة العملية السياسية الجارية في العراق</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ولا يخفى أيضاً، الاطماع الايرانية في محاولة السيطرة على بعض حقول النفط العراقية في الشرق والجنوب وكذلك السيطرة على بعض المناطق الحدودية الحيوية بين البلدين استغلالاً للوضع العراقي من المؤثرات البالغة الخطورة على العراق وامنه الوطني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اما ما يخص الدول الخليجية ومن ضمنها كل من السعودية وقطر فيظهر التأثير، على العراق من خلال الدعم المباشر والغير مباشر لبعض القوى العراقية السنية، كما ظهر التأثير واضحاً وكبيراً بعد الاحداث التي شهدتها سوريا عام 2011 والاعوام التي تلتها، اذ قدمت كل من قطر والسعودية دعماً غير مباشر لداعش من خلال تسليح المعارضة السورية والفصائل المسلحة المقاتلة ضد النظام، بعدها يقوم تنظيم داعش بشن هجمات على تلك الفصائل والاستيلاء على اسلحتها المتطورة، وهذ ما اكده احد ضباط المخابرات بالقول ان اعضاء داعش يقولون انهم (يسرون دائماً عندما ترسل اسلحة متطورة الى اي من الجماعات المعارضة للاسد؛ لان ذلك يمكنهم دائماً من الاستيلاء على اسلحتهم بالتهديد او بالشراء)، وبالتالي يمكنهم استخدامها في العراق</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اضافة الى ذلك فقد اثبتت تقارير عدة ان السعودية المصدر الرئيس لتمويل الارهاب، من ذلك ما صرح به (ستيوارت ليفي) وكيل وزارة المالية الأمريكية والمسؤول عن مراقبة واعاقة تمويل الارهاب، قائلاً انه ((لو كان بإمكاني قطع التمويل من بلد واحد لكانت المملكة العربية السعودية هذا البلد))</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ويبدو ان الدور السعودي وتأثيره في العراق ناتج من القلق السعودي من التوسع الايراني والخوف والكره تجاهها، اضافة الى اضعاف نفوذ الاغلبية الشيعية في العراق، وهذا سبب لتعاطف عدد كبير من السعوديين مع عمليات الارهابيين ضد الحكومة في العراق</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rPr>
      </w:pPr>
      <w:r w:rsidRPr="00F17F11">
        <w:rPr>
          <w:rFonts w:ascii="Simplified Arabic" w:hAnsi="Simplified Arabic" w:cs="Traditional Arabic"/>
          <w:b/>
          <w:bCs/>
          <w:color w:val="000000"/>
          <w:sz w:val="28"/>
          <w:szCs w:val="28"/>
          <w:rtl/>
          <w:lang w:bidi="ar-IQ"/>
        </w:rPr>
        <w:t>وملخص</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ما</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سبق</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لمْ</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يعُدِ</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الحديث</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عن</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استعادة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الموصل</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والصعوبات</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العسكرية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للمعركة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الجارية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هو</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الحديث</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الأهم</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بين</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الأطراف</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المحلية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والدولية؛</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ففي</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سياق</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تراجع</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تنظيم</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color w:val="000000"/>
          <w:sz w:val="28"/>
          <w:szCs w:val="28"/>
          <w:rtl/>
          <w:lang w:bidi="ar-IQ"/>
        </w:rPr>
        <w:t>داعش</w:t>
      </w:r>
      <w:r w:rsidRPr="00F17F11">
        <w:rPr>
          <w:rFonts w:ascii="Simplified Arabic" w:hAnsi="Simplified Arabic" w:cs="Traditional Arabic"/>
          <w:b/>
          <w:bCs/>
          <w:color w:val="000000"/>
          <w:sz w:val="28"/>
          <w:szCs w:val="28"/>
          <w:rtl/>
        </w:rPr>
        <w:t xml:space="preserve"> </w:t>
      </w:r>
      <w:r w:rsidRPr="00F17F11">
        <w:rPr>
          <w:rFonts w:ascii="Simplified Arabic" w:hAnsi="Simplified Arabic" w:cs="Traditional Arabic"/>
          <w:b/>
          <w:bCs/>
          <w:sz w:val="28"/>
          <w:szCs w:val="28"/>
          <w:rtl/>
          <w:lang w:bidi="ar-IQ"/>
        </w:rPr>
        <w:t>وخساراته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المتتالية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سيطرته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باتت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رهانات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خسارته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قابلةً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للتحقق؛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الجدل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يدور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نقطتين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خلافيتين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تتعلقان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بتسمية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تشارك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أخرى،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إدارة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ستُمثِّل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مراكز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السلطة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فيها، وبقيت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إثارةً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للخلافات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مجمل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معارك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لتميُّزها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بتعدد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الراغبة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وتنوُّع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سياساتهم،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واختلاف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أهدافهم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وتناقضها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أحيان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كثيرة؛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بقيت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المسألة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تعقيدًا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وإثارةً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للجدل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نظر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مختلف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والكردية،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وأيضًا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w:t>
      </w: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rPr>
        <w:t xml:space="preserve">ثالثاً: </w:t>
      </w:r>
      <w:r w:rsidRPr="00F17F11">
        <w:rPr>
          <w:rFonts w:ascii="Simplified Arabic" w:hAnsi="Simplified Arabic" w:cs="Traditional Arabic"/>
          <w:b/>
          <w:bCs/>
          <w:sz w:val="32"/>
          <w:szCs w:val="32"/>
          <w:rtl/>
          <w:lang w:bidi="ar-IQ"/>
        </w:rPr>
        <w:t>التشكيلات العسكرية المشاركة في الحرب ضد داعش (التحالف الدولي الاقليمي المحلي)</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خضم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الاوضاع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والتحضيرات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لمواجهة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فان التشكيلات المشاركة في معركة الموصل كانت كما يلي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pStyle w:val="NoSpacing"/>
        <w:bidi/>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اولاً: الاطراف الداخلية وتشمل:</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أ</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Pr>
        <w:t>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 xml:space="preserve"> تَشَكَّلَ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دعوة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الجهاد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الكفائي،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أَعلن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المرجع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الديني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السيستاني،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13 </w:t>
      </w:r>
      <w:r w:rsidRPr="00F17F11">
        <w:rPr>
          <w:rFonts w:ascii="Simplified Arabic" w:hAnsi="Simplified Arabic" w:cs="Traditional Arabic"/>
          <w:b/>
          <w:bCs/>
          <w:sz w:val="28"/>
          <w:szCs w:val="28"/>
          <w:rtl/>
          <w:lang w:bidi="ar-IQ"/>
        </w:rPr>
        <w:t>حزيران</w:t>
      </w:r>
      <w:r w:rsidRPr="00F17F11">
        <w:rPr>
          <w:rFonts w:ascii="Simplified Arabic" w:hAnsi="Simplified Arabic" w:cs="Traditional Arabic"/>
          <w:b/>
          <w:bCs/>
          <w:sz w:val="28"/>
          <w:szCs w:val="28"/>
          <w:rtl/>
        </w:rPr>
        <w:t xml:space="preserve"> 2014</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جزء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المؤسسة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بموجب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أوامر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صادرة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رئيس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الوزراء</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وقَدَّر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المتحدث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باسم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الأميركي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الكولونيل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كريس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غارفر،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تنامت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نحو</w:t>
      </w:r>
      <w:r w:rsidRPr="00F17F11">
        <w:rPr>
          <w:rFonts w:ascii="Simplified Arabic" w:hAnsi="Simplified Arabic" w:cs="Traditional Arabic"/>
          <w:b/>
          <w:bCs/>
          <w:sz w:val="28"/>
          <w:szCs w:val="28"/>
          <w:rtl/>
        </w:rPr>
        <w:t xml:space="preserve"> 100 </w:t>
      </w:r>
      <w:r w:rsidRPr="00F17F11">
        <w:rPr>
          <w:rFonts w:ascii="Simplified Arabic" w:hAnsi="Simplified Arabic" w:cs="Traditional Arabic"/>
          <w:b/>
          <w:bCs/>
          <w:sz w:val="28"/>
          <w:szCs w:val="28"/>
          <w:rtl/>
          <w:lang w:bidi="ar-IQ"/>
        </w:rPr>
        <w:t>ألف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مقاتل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ظهور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ويسعى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إصراره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مكتسباتٍ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وأخرى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يحققها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الإنفاق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الحكومي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فصائله،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Pr>
        <w:t xml:space="preserve"> </w:t>
      </w:r>
      <w:r w:rsidRPr="00F17F11">
        <w:rPr>
          <w:rFonts w:ascii="Simplified Arabic" w:hAnsi="Simplified Arabic" w:cs="Traditional Arabic"/>
          <w:b/>
          <w:bCs/>
          <w:sz w:val="28"/>
          <w:szCs w:val="28"/>
          <w:rtl/>
          <w:lang w:bidi="ar-IQ"/>
        </w:rPr>
        <w:t>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أكبر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إدارة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مجلسها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المرتقب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تشكيله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الأكراد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ضمِّ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المزيد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الأراضي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المُتنازع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كردستان،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وضمان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بقائها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السيطرة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المركزية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تملك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ببغداد</w:t>
      </w:r>
      <w:r w:rsidRPr="00F17F11">
        <w:rPr>
          <w:rFonts w:ascii="Simplified Arabic" w:hAnsi="Simplified Arabic" w:cs="Traditional Arabic"/>
          <w:b/>
          <w:bCs/>
          <w:sz w:val="28"/>
          <w:szCs w:val="28"/>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ومنع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الأكراد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ضمِّ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كركوك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كردستان،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يفكر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الانفصال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مستقبلًا،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واخيراً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تبديد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المخاوف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سيطرة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البيشمركة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ورفض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الانسحاب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سبقَ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للبشمركة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الكردية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رفضت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الانسحاب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قضاء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سنجار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استعادته</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Pr>
        <w:t> </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اما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فكان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قبل</w:t>
      </w:r>
      <w:r w:rsidRPr="00F17F11">
        <w:rPr>
          <w:rFonts w:ascii="Simplified Arabic" w:hAnsi="Simplified Arabic" w:cs="Traditional Arabic"/>
          <w:b/>
          <w:bCs/>
          <w:sz w:val="28"/>
          <w:szCs w:val="28"/>
          <w:rtl/>
        </w:rPr>
        <w:t xml:space="preserve"> 10 </w:t>
      </w:r>
      <w:r w:rsidRPr="00F17F11">
        <w:rPr>
          <w:rFonts w:ascii="Simplified Arabic" w:hAnsi="Simplified Arabic" w:cs="Traditional Arabic"/>
          <w:b/>
          <w:bCs/>
          <w:sz w:val="28"/>
          <w:szCs w:val="28"/>
          <w:rtl/>
          <w:lang w:bidi="ar-IQ"/>
        </w:rPr>
        <w:t>حزيران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ينظر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المجتمع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لجميع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المكونات؛</w:t>
      </w:r>
      <w:r w:rsidRPr="00F17F11">
        <w:rPr>
          <w:rFonts w:ascii="Simplified Arabic" w:hAnsi="Simplified Arabic" w:cs="Traditional Arabic"/>
          <w:b/>
          <w:bCs/>
          <w:sz w:val="28"/>
          <w:szCs w:val="28"/>
          <w:rtl/>
        </w:rPr>
        <w:t xml:space="preserve"> </w:t>
      </w:r>
      <w:r>
        <w:rPr>
          <w:rFonts w:ascii="Simplified Arabic" w:hAnsi="Simplified Arabic" w:cs="Traditional Arabic" w:hint="cs"/>
          <w:b/>
          <w:bCs/>
          <w:sz w:val="28"/>
          <w:szCs w:val="28"/>
          <w:rtl/>
          <w:lang w:bidi="ar-IQ"/>
        </w:rPr>
        <w:t>بل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الانقسامات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المجتمعية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عرقيًّا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وطائفيًّا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وتراجع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الثقة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المكونات،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فإن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hint="cs"/>
          <w:b/>
          <w:bCs/>
          <w:sz w:val="28"/>
          <w:szCs w:val="28"/>
          <w:rtl/>
        </w:rPr>
        <w:t xml:space="preserve"> (</w:t>
      </w:r>
      <w:r w:rsidRPr="00F17F11">
        <w:rPr>
          <w:rFonts w:ascii="Simplified Arabic" w:hAnsi="Simplified Arabic" w:cs="Traditional Arabic" w:hint="cs"/>
          <w:b/>
          <w:bCs/>
          <w:sz w:val="28"/>
          <w:szCs w:val="28"/>
          <w:rtl/>
          <w:lang w:bidi="ar-IQ"/>
        </w:rPr>
        <w:t>من</w:t>
      </w:r>
      <w:r w:rsidRPr="00F17F11">
        <w:rPr>
          <w:rFonts w:ascii="Simplified Arabic" w:hAnsi="Simplified Arabic" w:cs="Traditional Arabic" w:hint="cs"/>
          <w:b/>
          <w:bCs/>
          <w:sz w:val="28"/>
          <w:szCs w:val="28"/>
          <w:rtl/>
        </w:rPr>
        <w:t xml:space="preserve"> </w:t>
      </w:r>
      <w:r w:rsidRPr="00F17F11">
        <w:rPr>
          <w:rFonts w:ascii="Simplified Arabic" w:hAnsi="Simplified Arabic" w:cs="Traditional Arabic" w:hint="cs"/>
          <w:b/>
          <w:bCs/>
          <w:sz w:val="28"/>
          <w:szCs w:val="28"/>
          <w:rtl/>
          <w:lang w:bidi="ar-IQ"/>
        </w:rPr>
        <w:t>وجهة</w:t>
      </w:r>
      <w:r w:rsidRPr="00F17F11">
        <w:rPr>
          <w:rFonts w:ascii="Simplified Arabic" w:hAnsi="Simplified Arabic" w:cs="Traditional Arabic" w:hint="cs"/>
          <w:b/>
          <w:bCs/>
          <w:sz w:val="28"/>
          <w:szCs w:val="28"/>
          <w:rtl/>
        </w:rPr>
        <w:t xml:space="preserve"> </w:t>
      </w:r>
      <w:r w:rsidRPr="00F17F11">
        <w:rPr>
          <w:rFonts w:ascii="Simplified Arabic" w:hAnsi="Simplified Arabic" w:cs="Traditional Arabic" w:hint="cs"/>
          <w:b/>
          <w:bCs/>
          <w:sz w:val="28"/>
          <w:szCs w:val="28"/>
          <w:rtl/>
          <w:lang w:bidi="ar-IQ"/>
        </w:rPr>
        <w:t>نظر</w:t>
      </w:r>
      <w:r w:rsidRPr="00F17F11">
        <w:rPr>
          <w:rFonts w:ascii="Simplified Arabic" w:hAnsi="Simplified Arabic" w:cs="Traditional Arabic" w:hint="cs"/>
          <w:b/>
          <w:bCs/>
          <w:sz w:val="28"/>
          <w:szCs w:val="28"/>
          <w:rtl/>
        </w:rPr>
        <w:t xml:space="preserve"> </w:t>
      </w:r>
      <w:r w:rsidRPr="00F17F11">
        <w:rPr>
          <w:rFonts w:ascii="Simplified Arabic" w:hAnsi="Simplified Arabic" w:cs="Traditional Arabic" w:hint="cs"/>
          <w:b/>
          <w:bCs/>
          <w:sz w:val="28"/>
          <w:szCs w:val="28"/>
          <w:rtl/>
          <w:lang w:bidi="ar-IQ"/>
        </w:rPr>
        <w:t>اهالي</w:t>
      </w:r>
      <w:r w:rsidRPr="00F17F11">
        <w:rPr>
          <w:rFonts w:ascii="Simplified Arabic" w:hAnsi="Simplified Arabic" w:cs="Traditional Arabic" w:hint="cs"/>
          <w:b/>
          <w:bCs/>
          <w:sz w:val="28"/>
          <w:szCs w:val="28"/>
          <w:rtl/>
        </w:rPr>
        <w:t xml:space="preserve"> </w:t>
      </w:r>
      <w:r w:rsidRPr="00F17F11">
        <w:rPr>
          <w:rFonts w:ascii="Simplified Arabic" w:hAnsi="Simplified Arabic" w:cs="Traditional Arabic" w:hint="cs"/>
          <w:b/>
          <w:bCs/>
          <w:sz w:val="28"/>
          <w:szCs w:val="28"/>
          <w:rtl/>
          <w:lang w:bidi="ar-IQ"/>
        </w:rPr>
        <w:t>الموصل</w:t>
      </w:r>
      <w:r w:rsidRPr="00F17F11">
        <w:rPr>
          <w:rFonts w:ascii="Simplified Arabic" w:hAnsi="Simplified Arabic" w:cs="Traditional Arabic" w:hint="cs"/>
          <w:b/>
          <w:bCs/>
          <w:sz w:val="28"/>
          <w:szCs w:val="28"/>
          <w:rtl/>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احتلال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تغلب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سلوكه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التوجهات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الطائفية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hint="cs"/>
          <w:b/>
          <w:bCs/>
          <w:sz w:val="28"/>
          <w:szCs w:val="28"/>
          <w:rtl/>
          <w:lang w:bidi="ar-IQ"/>
        </w:rPr>
        <w:t>،</w:t>
      </w:r>
      <w:r w:rsidRPr="00F17F11">
        <w:rPr>
          <w:rFonts w:ascii="Simplified Arabic" w:hAnsi="Simplified Arabic" w:cs="Traditional Arabic" w:hint="cs"/>
          <w:b/>
          <w:bCs/>
          <w:sz w:val="28"/>
          <w:szCs w:val="28"/>
          <w:rtl/>
        </w:rPr>
        <w:t xml:space="preserve"> </w:t>
      </w:r>
      <w:r w:rsidRPr="00F17F11">
        <w:rPr>
          <w:rFonts w:ascii="Simplified Arabic" w:hAnsi="Simplified Arabic" w:cs="Traditional Arabic" w:hint="cs"/>
          <w:b/>
          <w:bCs/>
          <w:sz w:val="28"/>
          <w:szCs w:val="28"/>
          <w:rtl/>
          <w:lang w:bidi="ar-IQ"/>
        </w:rPr>
        <w:t>لكن</w:t>
      </w:r>
      <w:r w:rsidRPr="00F17F11">
        <w:rPr>
          <w:rFonts w:ascii="Simplified Arabic" w:hAnsi="Simplified Arabic" w:cs="Traditional Arabic" w:hint="cs"/>
          <w:b/>
          <w:bCs/>
          <w:sz w:val="28"/>
          <w:szCs w:val="28"/>
          <w:rtl/>
        </w:rPr>
        <w:t xml:space="preserve"> </w:t>
      </w:r>
      <w:r w:rsidRPr="00F17F11">
        <w:rPr>
          <w:rFonts w:ascii="Simplified Arabic" w:hAnsi="Simplified Arabic" w:cs="Traditional Arabic"/>
          <w:b/>
          <w:bCs/>
          <w:sz w:val="28"/>
          <w:szCs w:val="28"/>
          <w:rtl/>
          <w:lang w:bidi="ar-IQ"/>
        </w:rPr>
        <w:t>سرعان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تبددت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المخاوف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بدء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عمليات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تحرير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وبدا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السكان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يشعرون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بالامان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اقتراب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الوحدات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المقاتلة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وغالباً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يبدون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تعاوناً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كبيراً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يقومون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بالهرب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سيطرة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نحو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القريبة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منهم</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ind w:hanging="58"/>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البيشمركة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الكردية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ينظر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المجتمع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البشمركة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الكردية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خاصة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بحماية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كردستان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ومواطني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أيضًا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ارتكبت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انتهاكات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القرى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زالت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ترفض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الانسحاب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منها، ويعطي موقع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استثنائية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لدى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البشمركة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الكردية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لقربها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الجغرافي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وهذا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يفرض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اشتراكها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القتال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لاستعادة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مراحل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المختلفة،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سعيها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الأهداف،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منها</w:t>
      </w:r>
      <w:r w:rsidRPr="00F17F11">
        <w:rPr>
          <w:rFonts w:ascii="Simplified Arabic" w:hAnsi="Simplified Arabic" w:cs="Traditional Arabic"/>
          <w:b/>
          <w:bCs/>
          <w:sz w:val="28"/>
          <w:szCs w:val="28"/>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rPr>
        <w:t xml:space="preserve">1. </w:t>
      </w:r>
      <w:r w:rsidRPr="00F17F11">
        <w:rPr>
          <w:rFonts w:ascii="Simplified Arabic" w:hAnsi="Simplified Arabic" w:cs="Traditional Arabic"/>
          <w:b/>
          <w:bCs/>
          <w:sz w:val="28"/>
          <w:szCs w:val="28"/>
          <w:rtl/>
          <w:lang w:bidi="ar-IQ"/>
        </w:rPr>
        <w:t>ضمان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متشدد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مستقبلًا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يتحكم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طرق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المواصلات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غربًا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سوريا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حيث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كردستان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شمال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شرقي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سوريا،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وشمالًا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حيث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علاقات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التبادل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التجاري</w:t>
      </w:r>
      <w:r w:rsidRPr="00F17F11">
        <w:rPr>
          <w:rFonts w:ascii="Simplified Arabic" w:hAnsi="Simplified Arabic" w:cs="Traditional Arabic"/>
          <w:b/>
          <w:bCs/>
          <w:sz w:val="28"/>
          <w:szCs w:val="28"/>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rPr>
        <w:t xml:space="preserve">2. </w:t>
      </w:r>
      <w:r w:rsidRPr="00F17F11">
        <w:rPr>
          <w:rFonts w:ascii="Simplified Arabic" w:hAnsi="Simplified Arabic" w:cs="Traditional Arabic"/>
          <w:b/>
          <w:bCs/>
          <w:sz w:val="28"/>
          <w:szCs w:val="28"/>
          <w:rtl/>
          <w:lang w:bidi="ar-IQ"/>
        </w:rPr>
        <w:t>عدم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السماح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بتنامي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مستقبلًا</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rPr>
        <w:t xml:space="preserve">3. </w:t>
      </w:r>
      <w:r w:rsidRPr="00F17F11">
        <w:rPr>
          <w:rFonts w:ascii="Simplified Arabic" w:hAnsi="Simplified Arabic" w:cs="Traditional Arabic"/>
          <w:b/>
          <w:bCs/>
          <w:sz w:val="28"/>
          <w:szCs w:val="28"/>
          <w:rtl/>
          <w:lang w:bidi="ar-IQ"/>
        </w:rPr>
        <w:t>تُشكِّل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قتال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يجعل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مصلحة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مباشرة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تلقي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المالي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والتدريب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والتسليح</w:t>
      </w:r>
      <w:r w:rsidRPr="00F17F11">
        <w:rPr>
          <w:rFonts w:ascii="Simplified Arabic" w:hAnsi="Simplified Arabic" w:cs="Traditional Arabic"/>
          <w:b/>
          <w:bCs/>
          <w:sz w:val="28"/>
          <w:szCs w:val="28"/>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rPr>
        <w:t xml:space="preserve">4. </w:t>
      </w:r>
      <w:r w:rsidRPr="00F17F11">
        <w:rPr>
          <w:rFonts w:ascii="Simplified Arabic" w:hAnsi="Simplified Arabic" w:cs="Traditional Arabic"/>
          <w:b/>
          <w:bCs/>
          <w:sz w:val="28"/>
          <w:szCs w:val="28"/>
          <w:rtl/>
          <w:lang w:bidi="ar-IQ"/>
        </w:rPr>
        <w:t>انتشار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البشمركة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سيساعد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الاستحواذ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المُتنازع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وضمِّها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أراضي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الإقليم</w:t>
      </w:r>
      <w:r w:rsidRPr="00F17F11">
        <w:rPr>
          <w:rFonts w:ascii="Simplified Arabic" w:hAnsi="Simplified Arabic" w:cs="Traditional Arabic"/>
          <w:b/>
          <w:bCs/>
          <w:sz w:val="28"/>
          <w:szCs w:val="28"/>
        </w:rPr>
        <w:t>. </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ج.</w:t>
      </w:r>
      <w:r w:rsidRPr="00F17F11">
        <w:rPr>
          <w:rFonts w:ascii="Simplified Arabic" w:hAnsi="Simplified Arabic" w:cs="Traditional Arabic"/>
          <w:b/>
          <w:bCs/>
          <w:sz w:val="28"/>
          <w:szCs w:val="28"/>
        </w:rPr>
        <w:t>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العشائري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يحاولُ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يؤدي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دورًا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بارزًا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ومرحلة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تجنيده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لأكثر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أربعة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آلاف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مقاتل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الشرطة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وأبناء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عشائر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وضباط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السابق،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ويقود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السابق،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أُقِيلَ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قِبل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مجلس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النواب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29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مايو</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أيار</w:t>
      </w:r>
      <w:r w:rsidRPr="00F17F11">
        <w:rPr>
          <w:rFonts w:ascii="Simplified Arabic" w:hAnsi="Simplified Arabic" w:cs="Traditional Arabic"/>
          <w:b/>
          <w:bCs/>
          <w:sz w:val="28"/>
          <w:szCs w:val="28"/>
          <w:rtl/>
        </w:rPr>
        <w:t xml:space="preserve"> 2016</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Pr>
        <w:t> </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ويتلقى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أفراد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تدريباتٍ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قتالية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مدربين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عراقيين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ضباط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السابق،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وضباط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أتراك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يتواجدون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ثلاثة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أفواج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قتالية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معسكر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ناحية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بعشيقة،</w:t>
      </w:r>
      <w:r w:rsidRPr="00F17F11">
        <w:rPr>
          <w:rFonts w:ascii="Simplified Arabic" w:hAnsi="Simplified Arabic" w:cs="Traditional Arabic"/>
          <w:b/>
          <w:bCs/>
          <w:sz w:val="28"/>
          <w:szCs w:val="28"/>
          <w:rtl/>
        </w:rPr>
        <w:t xml:space="preserve"> 30 </w:t>
      </w:r>
      <w:r w:rsidRPr="00F17F11">
        <w:rPr>
          <w:rFonts w:ascii="Simplified Arabic" w:hAnsi="Simplified Arabic" w:cs="Traditional Arabic"/>
          <w:b/>
          <w:bCs/>
          <w:sz w:val="28"/>
          <w:szCs w:val="28"/>
          <w:rtl/>
          <w:lang w:bidi="ar-IQ"/>
        </w:rPr>
        <w:t>كيلومترًا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شمال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أمَّا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العشائري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يضمُّ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أعدادًا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معروفة،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تقدر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آلاف،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فيتكون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مقاتلي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العشائر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وجنوبها،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القيارة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والشرقاط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وغيرهما،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سبق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تلقوا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تدريبات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مدرِّبين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ويرتبطون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بعلاقات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جيدة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ويتقاضى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مقاتلوه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رواتبهم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هيئة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ويخضع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عسكريًّا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لقيادة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عمليات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تحرير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التابعة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Pr>
        <w:t xml:space="preserve"> .</w:t>
      </w:r>
      <w:r w:rsidRPr="00F17F11">
        <w:rPr>
          <w:rFonts w:ascii="Simplified Arabic" w:hAnsi="Simplified Arabic" w:cs="Traditional Arabic"/>
          <w:b/>
          <w:bCs/>
          <w:sz w:val="28"/>
          <w:szCs w:val="28"/>
          <w:rtl/>
          <w:lang w:bidi="ar-IQ"/>
        </w:rPr>
        <w:t>والحشد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العشائري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محليتان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معنيتان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باستعادة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غيرهما،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ويسعيان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1"/>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استعادة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وحمايتها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ومنع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سقوطها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ثانية</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1"/>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إدارة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مستقبلًا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بملفيها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والأمني</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1"/>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rPr>
        <w:t>عودة النازحين إلى المدينة</w:t>
      </w:r>
      <w:r w:rsidRPr="00F17F11">
        <w:rPr>
          <w:rFonts w:ascii="Simplified Arabic" w:hAnsi="Simplified Arabic" w:cs="Traditional Arabic"/>
          <w:b/>
          <w:bCs/>
          <w:sz w:val="28"/>
          <w:szCs w:val="28"/>
        </w:rPr>
        <w:t>.</w:t>
      </w:r>
    </w:p>
    <w:p w:rsidR="00CD7C41" w:rsidRPr="00F17F11" w:rsidRDefault="00CD7C41" w:rsidP="00CD7C41">
      <w:pPr>
        <w:pStyle w:val="NoSpacing"/>
        <w:bidi/>
        <w:spacing w:after="0" w:line="240" w:lineRule="auto"/>
        <w:jc w:val="both"/>
        <w:rPr>
          <w:rFonts w:ascii="Simplified Arabic" w:hAnsi="Simplified Arabic" w:cs="Traditional Arabic" w:hint="cs"/>
          <w:b/>
          <w:bCs/>
          <w:caps/>
          <w:sz w:val="32"/>
          <w:szCs w:val="32"/>
          <w:rtl/>
          <w:lang w:bidi="ar-IQ"/>
        </w:rPr>
      </w:pPr>
      <w:r w:rsidRPr="00F17F11">
        <w:rPr>
          <w:rFonts w:ascii="Simplified Arabic" w:hAnsi="Simplified Arabic" w:cs="Traditional Arabic"/>
          <w:b/>
          <w:bCs/>
          <w:caps/>
          <w:sz w:val="32"/>
          <w:szCs w:val="32"/>
          <w:rtl/>
        </w:rPr>
        <w:t>ثانيا: الأطراف الخارجية</w:t>
      </w:r>
      <w:r w:rsidRPr="00F17F11">
        <w:rPr>
          <w:rFonts w:ascii="Simplified Arabic" w:hAnsi="Simplified Arabic" w:cs="Traditional Arabic"/>
          <w:b/>
          <w:bCs/>
          <w:caps/>
          <w:sz w:val="32"/>
          <w:szCs w:val="32"/>
        </w:rPr>
        <w:t> </w:t>
      </w:r>
      <w:r w:rsidRPr="00F17F11">
        <w:rPr>
          <w:rFonts w:ascii="Simplified Arabic" w:hAnsi="Simplified Arabic" w:cs="Traditional Arabic"/>
          <w:b/>
          <w:bCs/>
          <w:caps/>
          <w:sz w:val="32"/>
          <w:szCs w:val="32"/>
          <w:rtl/>
        </w:rPr>
        <w:t>وتشمل:</w:t>
      </w:r>
      <w:r w:rsidRPr="00F17F11">
        <w:rPr>
          <w:rFonts w:ascii="Simplified Arabic" w:hAnsi="Simplified Arabic" w:cs="Traditional Arabic"/>
          <w:b/>
          <w:bCs/>
          <w:caps/>
          <w:sz w:val="32"/>
          <w:szCs w:val="32"/>
          <w:rtl/>
          <w:lang w:bidi="ar-IQ"/>
        </w:rPr>
        <w:t xml:space="preserve"> </w:t>
      </w:r>
    </w:p>
    <w:p w:rsidR="00CD7C41" w:rsidRPr="00F17F11" w:rsidRDefault="00CD7C41" w:rsidP="00CD7C41">
      <w:pPr>
        <w:pStyle w:val="NoSpacing"/>
        <w:bidi/>
        <w:spacing w:after="0" w:line="240" w:lineRule="auto"/>
        <w:jc w:val="both"/>
        <w:rPr>
          <w:rFonts w:ascii="Simplified Arabic" w:hAnsi="Simplified Arabic" w:cs="Traditional Arabic"/>
          <w:b/>
          <w:bCs/>
          <w:caps/>
          <w:sz w:val="28"/>
          <w:szCs w:val="28"/>
        </w:rPr>
      </w:pPr>
      <w:r w:rsidRPr="00F17F11">
        <w:rPr>
          <w:rFonts w:ascii="Simplified Arabic" w:hAnsi="Simplified Arabic" w:cs="Traditional Arabic"/>
          <w:b/>
          <w:bCs/>
          <w:sz w:val="28"/>
          <w:szCs w:val="28"/>
          <w:rtl/>
          <w:lang w:bidi="ar-IQ"/>
        </w:rPr>
        <w:t>أ</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Pr>
        <w:t>. </w:t>
      </w:r>
      <w:r w:rsidRPr="00F17F11">
        <w:rPr>
          <w:rFonts w:ascii="Simplified Arabic" w:hAnsi="Simplified Arabic" w:cs="Traditional Arabic"/>
          <w:b/>
          <w:bCs/>
          <w:sz w:val="28"/>
          <w:szCs w:val="28"/>
          <w:rtl/>
          <w:lang w:bidi="ar-IQ"/>
        </w:rPr>
        <w:t>الولايات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المتحدة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 تتعاون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الولايات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المتحدة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تسهيل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مهامه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القتالية،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التمهيد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بضربات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جوية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مواقع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ومراكز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تجمع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مقاتلي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وضرب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خطوطه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الدفاعية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وتدمير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الأنفاق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ومخازن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أسلحته،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وترفض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قيادات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الاعتراف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بإسهامات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الآخر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يرفض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يقدم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مباشرًا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Pr>
        <w:t> </w:t>
      </w:r>
      <w:r w:rsidRPr="00F17F11">
        <w:rPr>
          <w:rFonts w:ascii="Simplified Arabic" w:hAnsi="Simplified Arabic" w:cs="Traditional Arabic"/>
          <w:b/>
          <w:bCs/>
          <w:sz w:val="28"/>
          <w:szCs w:val="28"/>
          <w:rtl/>
          <w:lang w:bidi="ar-IQ"/>
        </w:rPr>
        <w:t>لكنَّ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الولايات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المتحدة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والتحالف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يفضِّلون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التعاون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w:t>
      </w:r>
      <w:r w:rsidRPr="00F17F11">
        <w:rPr>
          <w:rFonts w:ascii="Simplified Arabic" w:hAnsi="Simplified Arabic" w:cs="Traditional Arabic" w:hint="cs"/>
          <w:b/>
          <w:bCs/>
          <w:sz w:val="28"/>
          <w:szCs w:val="28"/>
          <w:rtl/>
          <w:lang w:bidi="ar-IQ"/>
        </w:rPr>
        <w:t>ي</w:t>
      </w:r>
      <w:r w:rsidRPr="00F17F11">
        <w:rPr>
          <w:rFonts w:ascii="Simplified Arabic" w:hAnsi="Simplified Arabic" w:cs="Traditional Arabic"/>
          <w:b/>
          <w:bCs/>
          <w:sz w:val="28"/>
          <w:szCs w:val="28"/>
          <w:rtl/>
          <w:lang w:bidi="ar-IQ"/>
        </w:rPr>
        <w:t>شمركة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أكثر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ب</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Pr>
        <w:t>. </w:t>
      </w:r>
      <w:r w:rsidRPr="00F17F11">
        <w:rPr>
          <w:rFonts w:ascii="Simplified Arabic" w:hAnsi="Simplified Arabic" w:cs="Traditional Arabic"/>
          <w:b/>
          <w:bCs/>
          <w:sz w:val="28"/>
          <w:szCs w:val="28"/>
          <w:rtl/>
          <w:lang w:bidi="ar-IQ"/>
        </w:rPr>
        <w:t>إيران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وتركيا: الدعم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الإيراني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لفصائل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عزَّز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نفوذها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عمومًا،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القتال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داعش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خاصة،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وتدفع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بقوة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لتحقق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خلاله</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2"/>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موطئ</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وقوة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تطمح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يكون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نفوذ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مستقبلي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فيها</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2"/>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خلق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توازن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النفوذ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خارج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وصولًا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التركية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شمالًا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السورية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غربًا</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2"/>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ربط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شمال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بشمال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سوريا؛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طرق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الإيرانية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السورية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عبر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أراضي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ديالى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تخضع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لنفوذ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وسيطرته،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سيطرة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حزب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الاتحاد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الكردستاني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السليمانية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وكركوك،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يرتبط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بعلاقات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عميقة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إيران.</w:t>
      </w:r>
    </w:p>
    <w:p w:rsidR="00CD7C41" w:rsidRPr="00F17F11" w:rsidRDefault="00CD7C41" w:rsidP="00CD7C41">
      <w:pPr>
        <w:pStyle w:val="NoSpacing"/>
        <w:bidi/>
        <w:spacing w:after="0" w:line="240" w:lineRule="auto"/>
        <w:ind w:firstLine="36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أما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فهي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تنظر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جزءٌ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مجالها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الأمني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الحيوي؛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لاعتبارات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تتعلق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بسعيها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استثمار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العمق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يمثله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وَصِلَتها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بتاريخ</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كانت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مثار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عائديتها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التوقيع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اتفاقية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لوزان</w:t>
      </w:r>
      <w:r w:rsidRPr="00F17F11">
        <w:rPr>
          <w:rFonts w:ascii="Simplified Arabic" w:hAnsi="Simplified Arabic" w:cs="Traditional Arabic"/>
          <w:b/>
          <w:bCs/>
          <w:sz w:val="28"/>
          <w:szCs w:val="28"/>
          <w:rtl/>
        </w:rPr>
        <w:t xml:space="preserve"> 1923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أنهت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العثمانية،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وبقاء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مصير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معلقًا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أوصت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عصبة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الأمم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المتحدة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ببقاء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تابعة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بموافقةٍ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وَثَّقَتْها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اتفاقية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ترسيم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w:t>
      </w:r>
      <w:r w:rsidRPr="00F17F11">
        <w:rPr>
          <w:rFonts w:ascii="Simplified Arabic" w:hAnsi="Simplified Arabic" w:cs="Traditional Arabic"/>
          <w:b/>
          <w:bCs/>
          <w:sz w:val="28"/>
          <w:szCs w:val="28"/>
          <w:rtl/>
        </w:rPr>
        <w:t xml:space="preserve"> 1926</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الأهداف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التركية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تأدية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دور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مباشر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مباشر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3"/>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التوازن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النفوذ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الإيراني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المتوقع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مستقبلًا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استعادة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الحشد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واحتمالات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توظيف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لهذا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النفوذ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تعزيز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موقعها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لدى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الأكراد</w:t>
      </w:r>
      <w:r w:rsidRPr="00F17F11">
        <w:rPr>
          <w:rFonts w:ascii="Simplified Arabic" w:hAnsi="Simplified Arabic" w:cs="Traditional Arabic"/>
          <w:b/>
          <w:bCs/>
          <w:sz w:val="28"/>
          <w:szCs w:val="28"/>
        </w:rPr>
        <w:t>.</w:t>
      </w:r>
    </w:p>
    <w:p w:rsidR="00CD7C41" w:rsidRPr="00F17F11" w:rsidRDefault="00CD7C41" w:rsidP="000908DF">
      <w:pPr>
        <w:pStyle w:val="NoSpacing"/>
        <w:numPr>
          <w:ilvl w:val="0"/>
          <w:numId w:val="43"/>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تمتين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العلاقات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حكومة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كردستان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لمنع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حزب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العمال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الكردستاني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السيطرة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مناطق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جديدة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التركية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رفضه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الامتثال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مجلس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6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يونيو</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حزيران</w:t>
      </w:r>
      <w:r w:rsidRPr="00F17F11">
        <w:rPr>
          <w:rFonts w:ascii="Simplified Arabic" w:hAnsi="Simplified Arabic" w:cs="Traditional Arabic"/>
          <w:b/>
          <w:bCs/>
          <w:sz w:val="28"/>
          <w:szCs w:val="28"/>
          <w:rtl/>
        </w:rPr>
        <w:t xml:space="preserve"> 2016</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القاضي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بالانسحاب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قضاء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سنجار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ومغادرة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مسلحيه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داخل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الإدارية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للمحافظة</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3"/>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مطالب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بإقامة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محافظات،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إقليمٍ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خاص</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تتمتع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بدور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رئيس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ملف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إعادة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إعمار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نينوى،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ونفوذ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للضغط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باتجاه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منطلق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لنشاطات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حزب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العمال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الكردستاني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المحظور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تركيا</w:t>
      </w:r>
      <w:r w:rsidRPr="00F17F11">
        <w:rPr>
          <w:rFonts w:ascii="Simplified Arabic" w:hAnsi="Simplified Arabic" w:cs="Traditional Arabic"/>
          <w:b/>
          <w:bCs/>
          <w:sz w:val="28"/>
          <w:szCs w:val="28"/>
        </w:rPr>
        <w:t>.</w:t>
      </w:r>
    </w:p>
    <w:p w:rsidR="00CD7C41" w:rsidRPr="00F17F11" w:rsidRDefault="00CD7C41" w:rsidP="00CD7C41">
      <w:pPr>
        <w:pStyle w:val="NoSpacing"/>
        <w:bidi/>
        <w:spacing w:after="0" w:line="240" w:lineRule="auto"/>
        <w:ind w:firstLine="360"/>
        <w:jc w:val="both"/>
        <w:rPr>
          <w:rFonts w:ascii="Simplified Arabic" w:hAnsi="Simplified Arabic" w:cs="Traditional Arabic" w:hint="cs"/>
          <w:b/>
          <w:bCs/>
          <w:sz w:val="28"/>
          <w:szCs w:val="28"/>
          <w:rtl/>
          <w:lang w:bidi="ar-IQ"/>
        </w:rPr>
      </w:pPr>
      <w:r w:rsidRPr="00F17F11">
        <w:rPr>
          <w:rFonts w:ascii="Simplified Arabic" w:hAnsi="Simplified Arabic" w:cs="Traditional Arabic"/>
          <w:b/>
          <w:bCs/>
          <w:caps/>
          <w:sz w:val="28"/>
          <w:szCs w:val="28"/>
          <w:rtl/>
          <w:lang w:bidi="ar-IQ"/>
        </w:rPr>
        <w:t>وفي</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caps/>
          <w:sz w:val="28"/>
          <w:szCs w:val="28"/>
          <w:rtl/>
          <w:lang w:bidi="ar-IQ"/>
        </w:rPr>
        <w:t>ظل</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caps/>
          <w:sz w:val="28"/>
          <w:szCs w:val="28"/>
          <w:rtl/>
          <w:lang w:bidi="ar-IQ"/>
        </w:rPr>
        <w:t>تحضيرات</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caps/>
          <w:sz w:val="28"/>
          <w:szCs w:val="28"/>
          <w:rtl/>
          <w:lang w:bidi="ar-IQ"/>
        </w:rPr>
        <w:t>القوى</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caps/>
          <w:sz w:val="28"/>
          <w:szCs w:val="28"/>
          <w:rtl/>
          <w:lang w:bidi="ar-IQ"/>
        </w:rPr>
        <w:t>المشاركة</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caps/>
          <w:sz w:val="28"/>
          <w:szCs w:val="28"/>
          <w:rtl/>
          <w:lang w:bidi="ar-IQ"/>
        </w:rPr>
        <w:t>في</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caps/>
          <w:sz w:val="28"/>
          <w:szCs w:val="28"/>
          <w:rtl/>
          <w:lang w:bidi="ar-IQ"/>
        </w:rPr>
        <w:t>معركة</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caps/>
          <w:sz w:val="28"/>
          <w:szCs w:val="28"/>
          <w:rtl/>
          <w:lang w:bidi="ar-IQ"/>
        </w:rPr>
        <w:t>الموصل</w:t>
      </w:r>
      <w:r w:rsidRPr="00F17F11">
        <w:rPr>
          <w:rFonts w:ascii="Simplified Arabic" w:hAnsi="Simplified Arabic" w:cs="Traditional Arabic"/>
          <w:b/>
          <w:bCs/>
          <w:caps/>
          <w:sz w:val="28"/>
          <w:szCs w:val="28"/>
          <w:rtl/>
        </w:rPr>
        <w:t xml:space="preserve"> </w:t>
      </w:r>
      <w:r w:rsidRPr="00F17F11">
        <w:rPr>
          <w:rFonts w:ascii="Simplified Arabic" w:hAnsi="Simplified Arabic" w:cs="Traditional Arabic"/>
          <w:b/>
          <w:bCs/>
          <w:sz w:val="28"/>
          <w:szCs w:val="28"/>
          <w:rtl/>
          <w:lang w:bidi="ar-IQ"/>
        </w:rPr>
        <w:t>بذلت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الولايات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المتحدة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جهودًا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لصياغة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اتفاق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الفرقاء؛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لتحديد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مراحل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العملية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والقوى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سيُسمح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بالدخول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مركز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يُسمح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إلى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يتعلق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بإدارة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المدينة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مستقبلًا،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والأطراف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ستتولى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الملفين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والأمني.</w:t>
      </w:r>
      <w:r w:rsidRPr="00F17F11">
        <w:rPr>
          <w:rFonts w:ascii="Simplified Arabic" w:hAnsi="Simplified Arabic" w:cs="Traditional Arabic"/>
          <w:b/>
          <w:bCs/>
          <w:sz w:val="28"/>
          <w:szCs w:val="28"/>
        </w:rPr>
        <w:t> </w:t>
      </w:r>
    </w:p>
    <w:p w:rsidR="00CD7C41" w:rsidRPr="00F17F11" w:rsidRDefault="00CD7C41" w:rsidP="00CD7C41">
      <w:pPr>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hint="cs"/>
          <w:b/>
          <w:bCs/>
          <w:sz w:val="32"/>
          <w:szCs w:val="32"/>
          <w:rtl/>
          <w:lang w:bidi="ar-IQ"/>
        </w:rPr>
        <w:t>ثالثاً</w:t>
      </w:r>
      <w:r w:rsidRPr="00F17F11">
        <w:rPr>
          <w:rFonts w:ascii="Simplified Arabic" w:hAnsi="Simplified Arabic" w:cs="Traditional Arabic"/>
          <w:b/>
          <w:bCs/>
          <w:sz w:val="32"/>
          <w:szCs w:val="32"/>
          <w:rtl/>
          <w:lang w:bidi="ar-IQ"/>
        </w:rPr>
        <w:t>: بناء الامن الوطني العراقي ودعم المنظومة الامنية والعسكرية (ما ينبغي عمله بعد التحرير)</w:t>
      </w:r>
    </w:p>
    <w:p w:rsidR="00CD7C41" w:rsidRPr="00F17F11" w:rsidRDefault="00CD7C41" w:rsidP="00CD7C41">
      <w:pPr>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 xml:space="preserve"> </w:t>
      </w:r>
      <w:r w:rsidRPr="00F17F11">
        <w:rPr>
          <w:rFonts w:ascii="Simplified Arabic" w:hAnsi="Simplified Arabic" w:cs="Traditional Arabic"/>
          <w:b/>
          <w:bCs/>
          <w:sz w:val="28"/>
          <w:szCs w:val="28"/>
          <w:rtl/>
          <w:lang w:bidi="ar-IQ"/>
        </w:rPr>
        <w:tab/>
        <w:t>بعد الهزيمة التي مني بها التنظيم الارهابي والقضاء عليه بشكل كامل ولتعزيز الانتصار الوطني ينبغي العمل على:</w:t>
      </w:r>
    </w:p>
    <w:p w:rsidR="00CD7C41" w:rsidRPr="00F17F11" w:rsidRDefault="00CD7C41" w:rsidP="000908DF">
      <w:pPr>
        <w:pStyle w:val="ListParagraph"/>
        <w:numPr>
          <w:ilvl w:val="0"/>
          <w:numId w:val="33"/>
        </w:numPr>
        <w:bidi/>
        <w:spacing w:after="0" w:line="240" w:lineRule="auto"/>
        <w:contextualSpacing w:val="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تسوية الخلافات السياسية واشاعة مبدأ العدالة</w:t>
      </w:r>
    </w:p>
    <w:p w:rsidR="00CD7C41" w:rsidRPr="00F17F11" w:rsidRDefault="00CD7C41" w:rsidP="000908DF">
      <w:pPr>
        <w:pStyle w:val="ListParagraph"/>
        <w:numPr>
          <w:ilvl w:val="0"/>
          <w:numId w:val="33"/>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تنمية الشعور بالولاء والانتماء للوطن الواحد</w:t>
      </w:r>
    </w:p>
    <w:p w:rsidR="00CD7C41" w:rsidRPr="00F17F11" w:rsidRDefault="00CD7C41" w:rsidP="000908DF">
      <w:pPr>
        <w:pStyle w:val="ListParagraph"/>
        <w:numPr>
          <w:ilvl w:val="0"/>
          <w:numId w:val="33"/>
        </w:numPr>
        <w:bidi/>
        <w:spacing w:after="0" w:line="240" w:lineRule="auto"/>
        <w:contextualSpacing w:val="0"/>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التعايش السلمي ودعم الوحدة الوطنية</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عرض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للاوضاع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السابقة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واللاحقة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لازمة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منذ</w:t>
      </w:r>
      <w:r w:rsidRPr="00F17F11">
        <w:rPr>
          <w:rFonts w:ascii="Simplified Arabic" w:hAnsi="Simplified Arabic" w:cs="Traditional Arabic"/>
          <w:b/>
          <w:bCs/>
          <w:sz w:val="28"/>
          <w:szCs w:val="28"/>
          <w:rtl/>
        </w:rPr>
        <w:t xml:space="preserve"> 10 </w:t>
      </w:r>
      <w:r w:rsidRPr="00F17F11">
        <w:rPr>
          <w:rFonts w:ascii="Simplified Arabic" w:hAnsi="Simplified Arabic" w:cs="Traditional Arabic"/>
          <w:b/>
          <w:bCs/>
          <w:sz w:val="28"/>
          <w:szCs w:val="28"/>
          <w:rtl/>
          <w:lang w:bidi="ar-IQ"/>
        </w:rPr>
        <w:t>حزيران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ولحد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أي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ثلاث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سنوات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نتائج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توصل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اليه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البحث</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يوضح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هناك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الضروري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لمعالجة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هذا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الخلل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القيام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يلي</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32"/>
          <w:szCs w:val="32"/>
          <w:rtl/>
        </w:rPr>
      </w:pPr>
      <w:r w:rsidRPr="00F17F11">
        <w:rPr>
          <w:rFonts w:ascii="Simplified Arabic" w:hAnsi="Simplified Arabic" w:cs="Traditional Arabic"/>
          <w:b/>
          <w:bCs/>
          <w:sz w:val="32"/>
          <w:szCs w:val="32"/>
          <w:rtl/>
          <w:lang w:bidi="ar-IQ"/>
        </w:rPr>
        <w:t>اولاً</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تسوية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الخلافات</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السياسية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واشاعة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مبدأ</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العدالة</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تسوية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الخلافات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واشاعة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مبدأ</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العدالة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ينبغي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القيام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للوقوف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حقيقي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الاستقرار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المتحقق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تسوية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وحزبية،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عدالة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شاملة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اجتماعية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واقتصادية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وسياسية</w:t>
      </w:r>
      <w:r w:rsidRPr="00F17F11">
        <w:rPr>
          <w:rFonts w:ascii="Simplified Arabic" w:hAnsi="Simplified Arabic" w:cs="Traditional Arabic"/>
          <w:b/>
          <w:bCs/>
          <w:sz w:val="28"/>
          <w:szCs w:val="28"/>
          <w:rtl/>
        </w:rPr>
        <w:t>)</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عاملان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غاية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الاهمية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وغالباً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تتوفر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الحقوق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الاجتماعية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والدستورية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والشرعية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للفرد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عبر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نظام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مستقر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ودستوري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يراعي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شؤون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المواطنين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ويعمل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توافر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الطمأنينة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بتفعيل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التنمية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جميع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الاصعدة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وتطوير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الاجهزة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المختصة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بتوفير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العدالة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الاجتماعية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الرفاه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الاجتماعي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سبيلاً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ويتطلب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الاستقرار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دعائم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اساسية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للمواطنين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حقهم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الممارسة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ظل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انظمة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ومؤسسات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تعمل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تأمين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المجتمع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وابرزها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وجود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جهاز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وفعال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ومستعد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للتدخل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لصيانة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بوجه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وتأمين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وحفظ</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كيانه،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وجه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الخصوص</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حمايته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المجرمين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والارهابيين،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اضافة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ينبغي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يكون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هناك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جهاز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قضائي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عادل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وحاسم،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يضمن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حقوق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الجميع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ويفصل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الاحكام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بسرعة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وحسم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لقطع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المفاسد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وردع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المعتدين</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rPr>
        <w:t xml:space="preserve">. </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وصيانة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مبدأ</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العدالة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ينبغي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تتردد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فقط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تصريحات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صانعي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ولكن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ينبغي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تكون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هناك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امكانية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لتحققها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6"/>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تأكيد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الاستقرار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الاقتصادي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وامتلاك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الارادة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مواجهة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المخاطر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وازالة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مسببات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الاحباط</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والذل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والمهانة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يتعرض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المجتمع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والدولة</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6"/>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الرفاه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الاجتماعي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مسبوقاً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بالكرامة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الانسانية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واطلاق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الطاقات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البشرية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الكامنة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وازالة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الخوف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والتردد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كاهل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6"/>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المساواة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الحقوق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الاقتصادية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والاجتماعية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للافراد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سواء،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وهذا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يتفق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مفهوم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المصطلح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الغربي،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اذ</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يعرف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باعتباره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مجموعة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الاجراءات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والسياسات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تتخذها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لحماية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شعبها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وكيانها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التنمية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الشاملة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والمشاركة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الشعبية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الواسعة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وسياسات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خارجية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مصالح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rPr>
        <w:t xml:space="preserve">. </w:t>
      </w:r>
    </w:p>
    <w:p w:rsidR="00CD7C41" w:rsidRPr="00F17F11" w:rsidRDefault="00CD7C41" w:rsidP="00CD7C41">
      <w:pPr>
        <w:pStyle w:val="NoSpacing"/>
        <w:bidi/>
        <w:spacing w:after="0" w:line="240" w:lineRule="auto"/>
        <w:jc w:val="both"/>
        <w:rPr>
          <w:rFonts w:ascii="Simplified Arabic" w:hAnsi="Simplified Arabic" w:cs="Traditional Arabic"/>
          <w:b/>
          <w:bCs/>
          <w:sz w:val="32"/>
          <w:szCs w:val="32"/>
          <w:rtl/>
        </w:rPr>
      </w:pPr>
      <w:r w:rsidRPr="00F17F11">
        <w:rPr>
          <w:rFonts w:ascii="Simplified Arabic" w:hAnsi="Simplified Arabic" w:cs="Traditional Arabic"/>
          <w:b/>
          <w:bCs/>
          <w:sz w:val="32"/>
          <w:szCs w:val="32"/>
          <w:rtl/>
          <w:lang w:bidi="ar-IQ"/>
        </w:rPr>
        <w:t>ثانياً</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تنمية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الوعي</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والمواطنة</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وتعزيز</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التعايش</w:t>
      </w:r>
      <w:r w:rsidRPr="00F17F11">
        <w:rPr>
          <w:rFonts w:ascii="Simplified Arabic" w:hAnsi="Simplified Arabic" w:cs="Traditional Arabic"/>
          <w:b/>
          <w:bCs/>
          <w:sz w:val="32"/>
          <w:szCs w:val="32"/>
          <w:rtl/>
        </w:rPr>
        <w:t xml:space="preserve"> </w:t>
      </w:r>
      <w:r w:rsidRPr="00F17F11">
        <w:rPr>
          <w:rFonts w:ascii="Simplified Arabic" w:hAnsi="Simplified Arabic" w:cs="Traditional Arabic"/>
          <w:b/>
          <w:bCs/>
          <w:sz w:val="32"/>
          <w:szCs w:val="32"/>
          <w:rtl/>
          <w:lang w:bidi="ar-IQ"/>
        </w:rPr>
        <w:t>السلمي</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ان ثقافة الفرد لا تكتمل الا باكتمال وعيه السياسي والامني، ولاشك ان التربية والتعليم هما اساس الثقافة والوعي بصفة عامة، لذا فان تطوير التربية والتعليم يسهمان ايجابياً في تنمية الوعي بأنواعه، وغالباً ما يرتفع الوعي السياسي الامني للشخص كلما ارتفع مستوى تعليمه، وذلك يلاحظ غالباً وليس دائماً، اذ قد يلاحظ وجود اشخاص على درجة عالية من العلم المتخصص ولكن مستوى وعيهم يكون متدنياً ليماثل الوعي السياسي لكثير من محدودي التعليم والثقافة.</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لذا فان اهم مسؤوليات التربية والثقافة السياسية هي زيادة الوعي السياسي للأفراد تجاه الامن الوطني، من خلال تعميق مفاهيم الهوية والانتماء، والتوعية بالتهديدات الامنية، والرد على ادعاءات التهديدات الامنية، وتدريب المواطنين على المحافظة على الاسرار الوطنية للدولة، اضافة الى تدريب المواطنين على حماية الموارد الطبيعية، والمشاركة في رفع مستوى الانتاج، ومسؤولية الامن، وزيادة الوعي السياسي بالأمن لا تقع على عاتق من يقوم بالأمن فقط او على عاتق المواطن وحده، بل هي مسؤولية ملقاة على عاتق المواطن ورجل الامن فالمواطن ينبغي عليه الا يعكر صفو الامن وعلى رجل الامن ان يحافظ على استقرار الامن</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كما ان اسباب ضعف او غياب الوعي الامني الثقافي وخاصة الثقافة السياسية لدى المجتمع العراقي هو عدم ممارسته للعملية السياسية وعدم توفير المؤسسات اللازمة لإدارة العملية السياسية ونجاحها، وهذا من اهم معوقات بناء الوعي الامني الثقافي</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وواحدة من اخطر المشاكل التي أثرت في المواطنة العراقية الجامعة هي التي اوجدها الفاعل الامريكي في معادلة سياسية جديدة استفادت من طبيعة التنوع القائم والطبيعي في النسيج الاجتماعي العراقي وكرست التعددية الفئوية بدل التعددية السياسية او ما صار يعرف في العراق بالمحاصصة السياسية، وفي أول تجسيد لهذه الحالة تمثلت في مجلس الحكم بمنتصف عام 2003, ومنذ ذلك الحين لم يتمكن اي فريق سياسي عراقي من تجاوز هذا التصنيف الفئوي في التمثيل السياسي الا في الدعاية الانتخابية فقط او في الخطابات الإعلامية المنفصلة عن واقع الممارسة السياسية الحقيقية</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لذا فان تشخيص الخلل نصف الحل, فان انماء فضاء الوطنية وإذكاء روح المواطنة والوئام الوطني ممكن التحقق اذا كان هناك توجيه عام من لدن مؤسسات الدولة, فضلا عن مؤسسات المجتمع المدني المتعددة, علاوة على مؤسسات الإعلام المتنوعة, وكذلك المناهج التعليمية والتربوية، ذلك لأنَّ الفضاء الأوسع الذي يسع كل الفرقاء والشركاء مهما اختلفوا في الدين أو التوجيه أو المذهب أو العرق او اللغة, لان حاضنهم وجامعهم هو (الوطن), اذا فان الخلاص يمكن في اعلاء شأن الانتماء الوطني والهوية الوطنية وارساء مبدأ المواطنة بين المجتمع</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والحل الامثل لهذه الاشكالية في اذكاء روح المواطنة لدى المجتمع العراقي وبناء وعي سياسي لدى الافراد يسمح بقبول الاخر على اساس من التعايش والتسامح اللازمين لعبور المرحلة الراهنة وتجاوز التحديات للوصول الى امن وطني شامل، وتلافي السمات التي تشكل خطراً على مستقبل الشعب العراقي كشعب واحد ومن تلك السمات:</w:t>
      </w:r>
    </w:p>
    <w:p w:rsidR="00CD7C41" w:rsidRPr="00F17F11" w:rsidRDefault="00CD7C41" w:rsidP="00CD7C41">
      <w:pPr>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1. ثقافة الاختلاف: وما نتج عنها من حديث معتاد وتقسيم الهوية العراقية الى سنة وشيعة، حتى في داخل المؤسسات الرسمية وغير الرسمية وصار كثير من العراقيين يعرفون انفسهم على اساس الطائفة والقومية اكثر من ان يعرفوها على اساس الوطن او الدولة كالقول انا شيعي وانا سني وانا كردي وهكذا.</w:t>
      </w:r>
    </w:p>
    <w:p w:rsidR="00CD7C41" w:rsidRPr="00F17F11" w:rsidRDefault="00CD7C41" w:rsidP="00CD7C41">
      <w:pPr>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2. ثقافة اللامبالاة والاغتراب: تؤدي التقاليد والعادات من دين وموروثات شعبية اخرى دوراً بارزاً في حياة المواطنين في العراق، واغلب هذه الموروثات تنظر الى الدولة بعدم الثقة وانه مؤسسة يستفاد منها طرف على حساب طرف اخر، وهذه الحالة وجدت خاصة لدى رجال الدين الذين يريدون الخوض في السياسة وتحريض مقلديهم على ذلك</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وعليه اصبح لدى الافراد شعور بعدم المبالاة تجاه الدولة وامنها الوطني، اذ اصبحت ممتلكات الدولة وبناها التحتية اشياء غير مهمة ولا تعني المواطن الذي يعدها املاك للدولة وليس ملكه، فلا يحافظ عليها، ولعل ذلك نتيجة عجز الدولة عن الاقتراب من المواطن وكسب تأييده ودعمه فقلما نجد من يحرص على المال العام او حتى على المجتمع فكل الدولة لم تعد تعني للمواطن شيء بقدر ما تعنيه املاكه واسرته وعشيرته، وقوميته وطائفته، وهذه حالة خطرة كونها ستجعل الدولة امام التحديات الخارجية لوحدها من غير ان تجد سند من مواطنيها.</w:t>
      </w:r>
    </w:p>
    <w:p w:rsidR="00CD7C41" w:rsidRPr="00F17F11" w:rsidRDefault="00CD7C41" w:rsidP="00CD7C41">
      <w:pPr>
        <w:spacing w:after="0" w:line="240" w:lineRule="auto"/>
        <w:ind w:firstLine="36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بالمحصلة فان غياب الوعي الامني الثقافي، له تأثيرات سلبية تتقاطع مع معنى الوعي السياسي الجماهيري، ومن ثم تتقاطع مع معنى الامن المجتمعي، واصبح من الصعب وضع سياسة عامة للأمن الوطني من دون ان يكون لها رفض ثقافي طائفي قومي مناطقي طالما ان اشخاص السلطة لهم انتماء وان قوى السلطة شجعت نمو الانتماءات الاولية في العراق وانها بالاصل تنمو متعارضة فهذا الواقع الثقافي لن يكون متفاعلاً مع اي سياسة امنية عامة مالم يتم رفع مستوى المحتوى الوطني والوعي السياسي للأفراد وتقليل معدلات المحتويات التي تدين بالولاء للانتماءات او تعبر عنها</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w:t>
      </w:r>
    </w:p>
    <w:p w:rsidR="00CD7C41" w:rsidRPr="00F17F11" w:rsidRDefault="00CD7C41" w:rsidP="00CD7C41">
      <w:pPr>
        <w:spacing w:after="0" w:line="240" w:lineRule="auto"/>
        <w:ind w:firstLine="720"/>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فضعف الولاء والانتماء للهوية الوطنية العراقية كما سبق ذكره ترتب عليه اثاراً سلبية يمكن اجمالها بشيوع الثقافة الطائفية والمذهبية بكل ابعادها واثارها داخل مؤسسات الدولة والمجتمع، وهيمنة الثقافة الاقليمية عند غالبية المجتمع العراقي وانحسار دائرة الشعور الوطني، اضافة الى طغيان الشعور القبلي والعشائري على وجود كيان الدولة لدى غالبية المجتمع العراقي، ومن ثم انهيار منظومة القيم المجتمعية لدى الشباب وهيمنة الشعور بالقلق واليأس من الغربة، وضعف الشعور الوطني تجاه مؤسسات الدولة وانهيار ثقة المواطن بها</w:t>
      </w:r>
      <w:r w:rsidRPr="00F17F11">
        <w:rPr>
          <w:rFonts w:ascii="Simplified Arabic" w:hAnsi="Simplified Arabic" w:cs="Traditional Arabic"/>
          <w:b/>
          <w:bCs/>
          <w:sz w:val="28"/>
          <w:szCs w:val="28"/>
          <w:vertAlign w:val="superscript"/>
          <w:rtl/>
          <w:lang w:bidi="ar-IQ"/>
        </w:rPr>
        <w:t>(</w:t>
      </w:r>
      <w:r w:rsidRPr="00F17F11">
        <w:rPr>
          <w:rStyle w:val="EndnoteReference"/>
          <w:rFonts w:ascii="Simplified Arabic" w:hAnsi="Simplified Arabic" w:cs="Traditional Arabic"/>
          <w:b/>
          <w:bCs/>
          <w:sz w:val="28"/>
          <w:szCs w:val="28"/>
          <w:rtl/>
          <w:lang w:bidi="ar-IQ"/>
        </w:rPr>
        <w:endnoteRef/>
      </w:r>
      <w:r w:rsidRPr="00F17F11">
        <w:rPr>
          <w:rFonts w:ascii="Simplified Arabic" w:hAnsi="Simplified Arabic" w:cs="Traditional Arabic"/>
          <w:b/>
          <w:bCs/>
          <w:sz w:val="28"/>
          <w:szCs w:val="28"/>
          <w:vertAlign w:val="superscript"/>
          <w:rtl/>
          <w:lang w:bidi="ar-IQ"/>
        </w:rPr>
        <w:t>)</w:t>
      </w:r>
      <w:r w:rsidRPr="00F17F11">
        <w:rPr>
          <w:rFonts w:ascii="Simplified Arabic" w:hAnsi="Simplified Arabic" w:cs="Traditional Arabic"/>
          <w:b/>
          <w:bCs/>
          <w:sz w:val="28"/>
          <w:szCs w:val="28"/>
          <w:rtl/>
          <w:lang w:bidi="ar-IQ"/>
        </w:rPr>
        <w:t xml:space="preserve">. </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ثالثاً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القضاء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الكامل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الفكر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والتطرف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الديني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المنظومة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والامنية</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المنظومة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وتأهيلها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لتكون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اهبة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الاستعداد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تعكس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هيبة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وتحدد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مكاناً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الساحة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وتؤثر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صناعة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القرار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الاممي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وتميل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الميزان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باتجاه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مصالح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وابراز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قوتها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وتصديها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للازمات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ينعكس</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بالايجاب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داخلياً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وخارجياً</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ind w:firstLine="720"/>
        <w:jc w:val="both"/>
        <w:rPr>
          <w:rFonts w:ascii="Simplified Arabic" w:hAnsi="Simplified Arabic" w:cs="Traditional Arabic"/>
          <w:b/>
          <w:bCs/>
          <w:sz w:val="28"/>
          <w:szCs w:val="28"/>
          <w:rtl/>
        </w:rPr>
      </w:pP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حصل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عام</w:t>
      </w:r>
      <w:r w:rsidRPr="00F17F11">
        <w:rPr>
          <w:rFonts w:ascii="Simplified Arabic" w:hAnsi="Simplified Arabic" w:cs="Traditional Arabic"/>
          <w:b/>
          <w:bCs/>
          <w:sz w:val="28"/>
          <w:szCs w:val="28"/>
          <w:rtl/>
        </w:rPr>
        <w:t xml:space="preserve"> 2003 </w:t>
      </w:r>
      <w:r w:rsidRPr="00F17F11">
        <w:rPr>
          <w:rFonts w:ascii="Simplified Arabic" w:hAnsi="Simplified Arabic" w:cs="Traditional Arabic"/>
          <w:b/>
          <w:bCs/>
          <w:sz w:val="28"/>
          <w:szCs w:val="28"/>
          <w:rtl/>
          <w:lang w:bidi="ar-IQ"/>
        </w:rPr>
        <w:t>هو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اعتماد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المنظومة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غيرها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عسكرياً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وخضوعها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للقوات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الامريكية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الاعتمادية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نوعين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هما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الاعتماد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السلاح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المستورد،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وثانيهما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الاعتماد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الاولية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الاداري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اللوجستي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الخارجي</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وعليه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ولغرض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القضاء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يجب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المنظومة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العسكرية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خلال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تطوير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العراقي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الجديد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باساليب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حديثة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ومتطورة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وفعالة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يكون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مجهزاً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بالمعدات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الحديثة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يكون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تعداده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معتدلاً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وقادراً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حماية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السلامة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الاقليمية،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وبتحقيق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ذلك</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سيتمكن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سحق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التنظيمات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الارهابية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تهدد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ومصالح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شعبها</w:t>
      </w:r>
      <w:r w:rsidRPr="00F17F11">
        <w:rPr>
          <w:rFonts w:ascii="Simplified Arabic" w:hAnsi="Simplified Arabic" w:cs="Traditional Arabic"/>
          <w:b/>
          <w:bCs/>
          <w:sz w:val="28"/>
          <w:szCs w:val="28"/>
          <w:vertAlign w:val="superscript"/>
          <w:rtl/>
        </w:rPr>
        <w:t>(</w:t>
      </w:r>
      <w:r w:rsidRPr="00F17F11">
        <w:rPr>
          <w:rStyle w:val="EndnoteReference"/>
          <w:rFonts w:ascii="Simplified Arabic" w:hAnsi="Simplified Arabic" w:cs="Traditional Arabic"/>
          <w:b/>
          <w:bCs/>
          <w:sz w:val="28"/>
          <w:szCs w:val="28"/>
          <w:rtl/>
        </w:rPr>
        <w:endnoteRef/>
      </w:r>
      <w:r w:rsidRPr="00F17F11">
        <w:rPr>
          <w:rFonts w:ascii="Simplified Arabic" w:hAnsi="Simplified Arabic" w:cs="Traditional Arabic"/>
          <w:b/>
          <w:bCs/>
          <w:sz w:val="28"/>
          <w:szCs w:val="28"/>
          <w:vertAlign w:val="superscript"/>
          <w:rtl/>
        </w:rPr>
        <w:t>)</w:t>
      </w:r>
      <w:r w:rsidRPr="00F17F11">
        <w:rPr>
          <w:rFonts w:ascii="Simplified Arabic" w:hAnsi="Simplified Arabic" w:cs="Traditional Arabic"/>
          <w:b/>
          <w:bCs/>
          <w:sz w:val="28"/>
          <w:szCs w:val="28"/>
          <w:rtl/>
          <w:lang w:bidi="ar-IQ"/>
        </w:rPr>
        <w:t>،</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ولغرض</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تحقيق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كامل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الوطني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لابد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يترافق</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تسليح</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الجيش</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وتجهيزه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بشكل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يتناسب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حجم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الاخطار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المحتملة،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كل</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الابعاد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تسهم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فالمواجهة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الامنية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تكفي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للقضاء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التطرف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وانما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يستلزم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معها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المواجهة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الفكرية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والشرعية،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والثقافية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والاجتماعية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والسياسية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يلي</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5"/>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البعد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يضمن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بناء</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الدولة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كيانها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وتعزيز</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مكانها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اقليمياً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ودولياً</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5"/>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البعد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الاجتماعي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الذي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يهدف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العادات</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والتقاليد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والقيم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الاجتماعية</w:t>
      </w:r>
      <w:r w:rsidRPr="00F17F11">
        <w:rPr>
          <w:rFonts w:ascii="Simplified Arabic" w:hAnsi="Simplified Arabic" w:cs="Traditional Arabic"/>
          <w:b/>
          <w:bCs/>
          <w:sz w:val="28"/>
          <w:szCs w:val="28"/>
          <w:rtl/>
        </w:rPr>
        <w:t>.</w:t>
      </w:r>
    </w:p>
    <w:p w:rsidR="00CD7C41" w:rsidRPr="00F17F11" w:rsidRDefault="00CD7C41" w:rsidP="000908DF">
      <w:pPr>
        <w:pStyle w:val="NoSpacing"/>
        <w:numPr>
          <w:ilvl w:val="0"/>
          <w:numId w:val="45"/>
        </w:numPr>
        <w:bidi/>
        <w:spacing w:after="0" w:line="240" w:lineRule="auto"/>
        <w:jc w:val="both"/>
        <w:rPr>
          <w:rFonts w:ascii="Simplified Arabic" w:hAnsi="Simplified Arabic" w:cs="Traditional Arabic"/>
          <w:b/>
          <w:bCs/>
          <w:sz w:val="28"/>
          <w:szCs w:val="28"/>
        </w:rPr>
      </w:pPr>
      <w:r w:rsidRPr="00F17F11">
        <w:rPr>
          <w:rFonts w:ascii="Simplified Arabic" w:hAnsi="Simplified Arabic" w:cs="Traditional Arabic"/>
          <w:b/>
          <w:bCs/>
          <w:sz w:val="28"/>
          <w:szCs w:val="28"/>
          <w:rtl/>
          <w:lang w:bidi="ar-IQ"/>
        </w:rPr>
        <w:t>البعد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الثقافي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يتضمنه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دعم</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المنظومة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التربوية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الصحيحة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والمحافظة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على</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ثقافة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الفرد</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وحمايته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افكار</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الغلو</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والتطرف</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والارهاب،</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وتحصينه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بسياج</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من</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التربية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الثقافية</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ما</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يكسبه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وعي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سياسي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اخلاقي</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تجاه</w:t>
      </w:r>
      <w:r w:rsidRPr="00F17F11">
        <w:rPr>
          <w:rFonts w:ascii="Simplified Arabic" w:hAnsi="Simplified Arabic" w:cs="Traditional Arabic"/>
          <w:b/>
          <w:bCs/>
          <w:sz w:val="28"/>
          <w:szCs w:val="28"/>
          <w:rtl/>
        </w:rPr>
        <w:t xml:space="preserve"> </w:t>
      </w:r>
      <w:r w:rsidRPr="00F17F11">
        <w:rPr>
          <w:rFonts w:ascii="Simplified Arabic" w:hAnsi="Simplified Arabic" w:cs="Traditional Arabic"/>
          <w:b/>
          <w:bCs/>
          <w:sz w:val="28"/>
          <w:szCs w:val="28"/>
          <w:rtl/>
          <w:lang w:bidi="ar-IQ"/>
        </w:rPr>
        <w:t>وطنه</w:t>
      </w:r>
      <w:r w:rsidRPr="00F17F11">
        <w:rPr>
          <w:rFonts w:ascii="Simplified Arabic" w:hAnsi="Simplified Arabic" w:cs="Traditional Arabic"/>
          <w:b/>
          <w:bCs/>
          <w:sz w:val="28"/>
          <w:szCs w:val="28"/>
          <w:rtl/>
        </w:rPr>
        <w:t>.</w:t>
      </w:r>
    </w:p>
    <w:p w:rsidR="00CD7C41" w:rsidRPr="00F17F11" w:rsidRDefault="00CD7C41" w:rsidP="00CD7C41">
      <w:pPr>
        <w:pStyle w:val="NoSpacing"/>
        <w:bidi/>
        <w:spacing w:after="0" w:line="240" w:lineRule="auto"/>
        <w:jc w:val="both"/>
        <w:rPr>
          <w:rFonts w:ascii="Simplified Arabic" w:hAnsi="Simplified Arabic" w:cs="Traditional Arabic"/>
          <w:b/>
          <w:bCs/>
          <w:sz w:val="32"/>
          <w:szCs w:val="32"/>
          <w:rtl/>
          <w:lang w:bidi="ar-IQ"/>
        </w:rPr>
      </w:pPr>
      <w:r w:rsidRPr="00F17F11">
        <w:rPr>
          <w:rFonts w:ascii="Simplified Arabic" w:hAnsi="Simplified Arabic" w:cs="Traditional Arabic"/>
          <w:b/>
          <w:bCs/>
          <w:sz w:val="32"/>
          <w:szCs w:val="32"/>
          <w:rtl/>
          <w:lang w:bidi="ar-IQ"/>
        </w:rPr>
        <w:t>الخاتمة</w:t>
      </w:r>
      <w:r w:rsidRPr="00F17F11">
        <w:rPr>
          <w:rFonts w:ascii="Simplified Arabic" w:hAnsi="Simplified Arabic" w:cs="Traditional Arabic"/>
          <w:b/>
          <w:bCs/>
          <w:sz w:val="32"/>
          <w:szCs w:val="32"/>
          <w:rtl/>
        </w:rPr>
        <w:t xml:space="preserve">   </w:t>
      </w:r>
    </w:p>
    <w:p w:rsidR="00CD7C41" w:rsidRPr="00F17F11" w:rsidRDefault="00CD7C41" w:rsidP="00CD7C41">
      <w:pPr>
        <w:pStyle w:val="NoSpacing"/>
        <w:bidi/>
        <w:spacing w:after="0" w:line="240" w:lineRule="auto"/>
        <w:jc w:val="both"/>
        <w:rPr>
          <w:rFonts w:ascii="Simplified Arabic" w:hAnsi="Simplified Arabic" w:cs="Traditional Arabic"/>
          <w:b/>
          <w:bCs/>
          <w:sz w:val="28"/>
          <w:szCs w:val="28"/>
          <w:rtl/>
          <w:lang w:bidi="ar-IQ"/>
        </w:rPr>
      </w:pPr>
      <w:r w:rsidRPr="00F17F11">
        <w:rPr>
          <w:rFonts w:ascii="Simplified Arabic" w:hAnsi="Simplified Arabic" w:cs="Traditional Arabic"/>
          <w:b/>
          <w:bCs/>
          <w:sz w:val="28"/>
          <w:szCs w:val="28"/>
          <w:rtl/>
          <w:lang w:bidi="ar-IQ"/>
        </w:rPr>
        <w:tab/>
        <w:t>نستنتج من كل ما سبق ان احداث الموصل في 10 حزيران 2014 اثرت بشكل مباشر على الامن الوطني العراقي، وان من اهم اسباب سقوط الموصل بيد تنظيم داعش، كانت مايلي:</w:t>
      </w:r>
    </w:p>
    <w:p w:rsidR="00CD7C41" w:rsidRPr="00F17F11" w:rsidRDefault="00CD7C41" w:rsidP="000908DF">
      <w:pPr>
        <w:pStyle w:val="NoSpacing"/>
        <w:numPr>
          <w:ilvl w:val="0"/>
          <w:numId w:val="44"/>
        </w:numPr>
        <w:bidi/>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وجود ازمة قيادة سياسية واعية، ووجود ازمة ثقة بين الحكام والمحكومين نتيجة لذلك.</w:t>
      </w:r>
    </w:p>
    <w:p w:rsidR="00CD7C41" w:rsidRPr="00F17F11" w:rsidRDefault="00CD7C41" w:rsidP="000908DF">
      <w:pPr>
        <w:pStyle w:val="NoSpacing"/>
        <w:numPr>
          <w:ilvl w:val="0"/>
          <w:numId w:val="44"/>
        </w:numPr>
        <w:bidi/>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وجود خلافات ادارية بين الحكومة المحلية والحكومة المركزية، نتج عنها سوء ادارة المحافظة وتغييبها وتهميش مواطنيها.</w:t>
      </w:r>
    </w:p>
    <w:p w:rsidR="00CD7C41" w:rsidRPr="00F17F11" w:rsidRDefault="00CD7C41" w:rsidP="000908DF">
      <w:pPr>
        <w:pStyle w:val="NoSpacing"/>
        <w:numPr>
          <w:ilvl w:val="0"/>
          <w:numId w:val="44"/>
        </w:numPr>
        <w:bidi/>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تنامي الطائفية السياسية داخل المحافظة، نتيجة التخندق والتحزب على حساب المواطنة، وتحول الخلافات السياسية الى خلافات شارع على حساب المواطن.</w:t>
      </w:r>
    </w:p>
    <w:p w:rsidR="00CD7C41" w:rsidRPr="00F17F11" w:rsidRDefault="00CD7C41" w:rsidP="000908DF">
      <w:pPr>
        <w:pStyle w:val="NoSpacing"/>
        <w:numPr>
          <w:ilvl w:val="0"/>
          <w:numId w:val="44"/>
        </w:numPr>
        <w:bidi/>
        <w:spacing w:after="0" w:line="240" w:lineRule="auto"/>
        <w:jc w:val="both"/>
        <w:rPr>
          <w:rFonts w:ascii="Simplified Arabic" w:hAnsi="Simplified Arabic" w:cs="Traditional Arabic"/>
          <w:b/>
          <w:bCs/>
          <w:sz w:val="28"/>
          <w:szCs w:val="28"/>
          <w:lang w:bidi="ar-IQ"/>
        </w:rPr>
      </w:pPr>
      <w:r w:rsidRPr="00F17F11">
        <w:rPr>
          <w:rFonts w:ascii="Simplified Arabic" w:hAnsi="Simplified Arabic" w:cs="Traditional Arabic"/>
          <w:b/>
          <w:bCs/>
          <w:sz w:val="28"/>
          <w:szCs w:val="28"/>
          <w:rtl/>
          <w:lang w:bidi="ar-IQ"/>
        </w:rPr>
        <w:t>سوء وغياب الاستراتيجية العسكرية والاعتماد على الترهيب، من خلال الاعتقالات العشوائية والتصفيات السياسية.</w:t>
      </w:r>
    </w:p>
    <w:p w:rsidR="00CD7C41" w:rsidRPr="00F17F11" w:rsidRDefault="00CD7C41" w:rsidP="000908DF">
      <w:pPr>
        <w:pStyle w:val="NoSpacing"/>
        <w:numPr>
          <w:ilvl w:val="0"/>
          <w:numId w:val="44"/>
        </w:numPr>
        <w:bidi/>
        <w:spacing w:after="0" w:line="240" w:lineRule="auto"/>
        <w:jc w:val="both"/>
        <w:rPr>
          <w:rFonts w:ascii="Simplified Arabic" w:hAnsi="Simplified Arabic" w:cs="Traditional Arabic" w:hint="cs"/>
          <w:b/>
          <w:bCs/>
          <w:sz w:val="28"/>
          <w:szCs w:val="28"/>
          <w:lang w:bidi="ar-IQ"/>
        </w:rPr>
      </w:pPr>
      <w:r w:rsidRPr="00F17F11">
        <w:rPr>
          <w:rFonts w:ascii="Simplified Arabic" w:hAnsi="Simplified Arabic" w:cs="Traditional Arabic"/>
          <w:b/>
          <w:bCs/>
          <w:sz w:val="28"/>
          <w:szCs w:val="28"/>
          <w:rtl/>
          <w:lang w:bidi="ar-IQ"/>
        </w:rPr>
        <w:t>خلافات سياسية تصل الى حد الدعم للارهاب للتخلص من الخصم.</w:t>
      </w:r>
    </w:p>
    <w:p w:rsidR="00CD7C41" w:rsidRPr="00F17F11" w:rsidRDefault="00CD7C41" w:rsidP="00CD7C41">
      <w:pPr>
        <w:spacing w:after="0" w:line="240" w:lineRule="auto"/>
        <w:ind w:firstLine="720"/>
        <w:jc w:val="both"/>
        <w:rPr>
          <w:rFonts w:ascii="Simplified Arabic" w:hAnsi="Simplified Arabic" w:cs="Traditional Arabic" w:hint="cs"/>
          <w:b/>
          <w:bCs/>
          <w:sz w:val="28"/>
          <w:szCs w:val="28"/>
          <w:rtl/>
          <w:lang w:bidi="ar-IQ"/>
        </w:rPr>
      </w:pPr>
      <w:r w:rsidRPr="00F17F11">
        <w:rPr>
          <w:rFonts w:ascii="Simplified Arabic" w:hAnsi="Simplified Arabic" w:cs="Traditional Arabic"/>
          <w:b/>
          <w:bCs/>
          <w:sz w:val="28"/>
          <w:szCs w:val="28"/>
          <w:rtl/>
          <w:lang w:bidi="ar-IQ"/>
        </w:rPr>
        <w:t>فعدم الاستقرار السياسي، وكثرة القوى المؤثرة في صنع القرار واختلاف الايديولوجيات السياسية، من اهم مميزات الوضع العام في الموصل قبل 10 حزيران 2014، والتي مهدت الطريق لغياب الوعي والتشتت المجتمعي وظهور افكار الغلو والتطرف الطائفي، ما هدد الامن الوطني للدولة العراقية.</w:t>
      </w:r>
    </w:p>
    <w:p w:rsidR="00CD7C41" w:rsidRPr="00F17F11" w:rsidRDefault="00CD7C41" w:rsidP="00CD7C41">
      <w:pPr>
        <w:spacing w:after="0" w:line="240" w:lineRule="auto"/>
        <w:ind w:firstLine="720"/>
        <w:jc w:val="both"/>
        <w:rPr>
          <w:rFonts w:ascii="Simplified Arabic" w:hAnsi="Simplified Arabic" w:cs="Traditional Arabic" w:hint="cs"/>
          <w:b/>
          <w:bCs/>
          <w:sz w:val="28"/>
          <w:szCs w:val="28"/>
          <w:rtl/>
          <w:lang w:bidi="ar-IQ"/>
        </w:rPr>
      </w:pPr>
      <w:r w:rsidRPr="00F17F11">
        <w:rPr>
          <w:rFonts w:ascii="Simplified Arabic" w:hAnsi="Simplified Arabic" w:cs="Traditional Arabic" w:hint="cs"/>
          <w:b/>
          <w:bCs/>
          <w:sz w:val="28"/>
          <w:szCs w:val="28"/>
          <w:rtl/>
          <w:lang w:bidi="ar-IQ"/>
        </w:rPr>
        <w:t>لقد خلف الارهاب الذي مارسه تنظيم داعش الارهابي اثاراً نفسية واجتماعية واقتصادية مدمرة إنعكست بشكل صميمي ومباشر على الامن الوطني العراقي تمثلت في نزوح وتهجير الملايين من ابناء مدينة الموصل ، فضلاً عن خسائر قدرت بمليارات الدولارات ، والاهم من ذلك حدوث ثلمة في السيادة في العراقية بعد سقوط مدينة الموصل بأكملها بيد التنظيم الارهابي ، فضلاً عن اجزاء كبيرة من محافظتي صلاح الدين والانبار.</w:t>
      </w:r>
    </w:p>
    <w:p w:rsidR="00CD7C41" w:rsidRPr="00F17F11" w:rsidRDefault="00CD7C41" w:rsidP="00CD7C41">
      <w:pPr>
        <w:pStyle w:val="NoSpacing"/>
        <w:bidi/>
        <w:spacing w:after="0" w:line="240" w:lineRule="auto"/>
        <w:ind w:left="84" w:firstLine="636"/>
        <w:jc w:val="both"/>
        <w:rPr>
          <w:rFonts w:ascii="Simplified Arabic" w:hAnsi="Simplified Arabic" w:cs="Traditional Arabic" w:hint="cs"/>
          <w:b/>
          <w:bCs/>
          <w:sz w:val="28"/>
          <w:szCs w:val="28"/>
          <w:rtl/>
          <w:lang w:bidi="ar-IQ"/>
        </w:rPr>
      </w:pPr>
      <w:r w:rsidRPr="00F17F11">
        <w:rPr>
          <w:rFonts w:ascii="Simplified Arabic" w:hAnsi="Simplified Arabic" w:cs="Traditional Arabic"/>
          <w:b/>
          <w:bCs/>
          <w:sz w:val="28"/>
          <w:szCs w:val="28"/>
          <w:rtl/>
          <w:lang w:bidi="ar-IQ"/>
        </w:rPr>
        <w:t>وللقضاء على الارهاب ودعم منظومة الامن الوطني هناك جملة عوامل سياسية واقتصادية واجتماعية</w:t>
      </w:r>
      <w:r w:rsidRPr="00F17F11">
        <w:rPr>
          <w:rFonts w:ascii="Simplified Arabic" w:hAnsi="Simplified Arabic" w:cs="Traditional Arabic" w:hint="cs"/>
          <w:b/>
          <w:bCs/>
          <w:sz w:val="28"/>
          <w:szCs w:val="28"/>
          <w:rtl/>
          <w:lang w:bidi="ar-IQ"/>
        </w:rPr>
        <w:t xml:space="preserve"> وثقافية</w:t>
      </w:r>
      <w:r w:rsidRPr="00F17F11">
        <w:rPr>
          <w:rFonts w:ascii="Simplified Arabic" w:hAnsi="Simplified Arabic" w:cs="Traditional Arabic"/>
          <w:b/>
          <w:bCs/>
          <w:sz w:val="28"/>
          <w:szCs w:val="28"/>
          <w:rtl/>
          <w:lang w:bidi="ar-IQ"/>
        </w:rPr>
        <w:t xml:space="preserve"> يجب على القيادة السياسية العمل بها</w:t>
      </w:r>
      <w:r w:rsidRPr="00F17F11">
        <w:rPr>
          <w:rFonts w:ascii="Simplified Arabic" w:hAnsi="Simplified Arabic" w:cs="Traditional Arabic" w:hint="cs"/>
          <w:b/>
          <w:bCs/>
          <w:sz w:val="28"/>
          <w:szCs w:val="28"/>
          <w:rtl/>
          <w:lang w:bidi="ar-IQ"/>
        </w:rPr>
        <w:t xml:space="preserve"> لتصفية الموروث السئ الذي خلقه التنظيم الارهابي و</w:t>
      </w:r>
      <w:r w:rsidRPr="00F17F11">
        <w:rPr>
          <w:rFonts w:ascii="Simplified Arabic" w:hAnsi="Simplified Arabic" w:cs="Traditional Arabic"/>
          <w:b/>
          <w:bCs/>
          <w:sz w:val="28"/>
          <w:szCs w:val="28"/>
          <w:rtl/>
          <w:lang w:bidi="ar-IQ"/>
        </w:rPr>
        <w:t xml:space="preserve"> للوصول الى امن وطني حقيقي وتام.</w:t>
      </w:r>
    </w:p>
    <w:p w:rsidR="00CD7C41" w:rsidRPr="00F17F11" w:rsidRDefault="00CD7C41" w:rsidP="00CD7C41">
      <w:pPr>
        <w:pStyle w:val="NoSpacing"/>
        <w:bidi/>
        <w:spacing w:after="0" w:line="240" w:lineRule="auto"/>
        <w:ind w:left="84" w:firstLine="636"/>
        <w:jc w:val="both"/>
        <w:rPr>
          <w:rFonts w:ascii="Simplified Arabic" w:hAnsi="Simplified Arabic" w:cs="Traditional Arabic" w:hint="cs"/>
          <w:b/>
          <w:bCs/>
          <w:sz w:val="28"/>
          <w:szCs w:val="28"/>
          <w:rtl/>
          <w:lang w:bidi="ar-IQ"/>
        </w:rPr>
      </w:pPr>
      <w:r w:rsidRPr="00F17F11">
        <w:rPr>
          <w:rFonts w:ascii="Simplified Arabic" w:hAnsi="Simplified Arabic" w:cs="Traditional Arabic" w:hint="cs"/>
          <w:b/>
          <w:bCs/>
          <w:sz w:val="28"/>
          <w:szCs w:val="28"/>
          <w:rtl/>
          <w:lang w:bidi="ar-IQ"/>
        </w:rPr>
        <w:t>فعلى الصعيد السياسي ، يستلزم تسوية الخلافات السياسية وإشاعة مبدأ العدالة ، وعلى الصعيد الاجتماعي والثقافي يتطلب تعزيز التعايش السلمي وتنمية الوعي السياسية وروح المواطنة والعمل على القضاء على الفكر الارهابي المتطرف.</w:t>
      </w:r>
    </w:p>
    <w:p w:rsidR="00CD7C41" w:rsidRPr="00F17F11" w:rsidRDefault="00CD7C41" w:rsidP="00CD7C41">
      <w:pPr>
        <w:pStyle w:val="NoSpacing"/>
        <w:bidi/>
        <w:spacing w:after="0" w:line="240" w:lineRule="auto"/>
        <w:ind w:left="84" w:firstLine="636"/>
        <w:jc w:val="both"/>
        <w:rPr>
          <w:rFonts w:ascii="Simplified Arabic" w:hAnsi="Simplified Arabic" w:cs="Traditional Arabic" w:hint="cs"/>
          <w:b/>
          <w:bCs/>
          <w:sz w:val="28"/>
          <w:szCs w:val="28"/>
          <w:rtl/>
          <w:lang w:bidi="ar-IQ"/>
        </w:rPr>
      </w:pPr>
      <w:r w:rsidRPr="00F17F11">
        <w:rPr>
          <w:rFonts w:ascii="Simplified Arabic" w:hAnsi="Simplified Arabic" w:cs="Traditional Arabic" w:hint="cs"/>
          <w:b/>
          <w:bCs/>
          <w:sz w:val="28"/>
          <w:szCs w:val="28"/>
          <w:rtl/>
          <w:lang w:bidi="ar-IQ"/>
        </w:rPr>
        <w:t xml:space="preserve">اما على الصعيد الاقتصادي ، فذلك يتطلب توفير فرص عمل والقضاء على البطالة للنهوض بالبنى التحتية للمدينة من جديد ولتوفير حياة حرة كريمة تمنع استغلال المواطنين </w:t>
      </w:r>
      <w:r w:rsidRPr="00F17F11">
        <w:rPr>
          <w:rFonts w:ascii="Simplified Arabic" w:hAnsi="Simplified Arabic" w:cs="Traditional Arabic"/>
          <w:b/>
          <w:bCs/>
          <w:sz w:val="28"/>
          <w:szCs w:val="28"/>
          <w:rtl/>
          <w:lang w:bidi="ar-IQ"/>
        </w:rPr>
        <w:t>–</w:t>
      </w:r>
      <w:r w:rsidRPr="00F17F11">
        <w:rPr>
          <w:rFonts w:ascii="Simplified Arabic" w:hAnsi="Simplified Arabic" w:cs="Traditional Arabic" w:hint="cs"/>
          <w:b/>
          <w:bCs/>
          <w:sz w:val="28"/>
          <w:szCs w:val="28"/>
          <w:rtl/>
          <w:lang w:bidi="ar-IQ"/>
        </w:rPr>
        <w:t>لا سيما شريحة الشباب- من الانخراط في صفوف تلك التنظيمات المتطرفة.</w:t>
      </w:r>
    </w:p>
    <w:p w:rsidR="00CD7C41" w:rsidRPr="00F17F11" w:rsidRDefault="00CD7C41" w:rsidP="00CD7C41">
      <w:pPr>
        <w:pStyle w:val="NoSpacing"/>
        <w:bidi/>
        <w:spacing w:after="0" w:line="240" w:lineRule="auto"/>
        <w:jc w:val="both"/>
        <w:rPr>
          <w:rFonts w:cs="Traditional Arabic"/>
          <w:b/>
          <w:bCs/>
          <w:sz w:val="32"/>
          <w:szCs w:val="32"/>
          <w:rtl/>
          <w:lang w:bidi="ar-IQ"/>
        </w:rPr>
      </w:pPr>
      <w:r w:rsidRPr="00F17F11">
        <w:rPr>
          <w:rFonts w:cs="Traditional Arabic" w:hint="eastAsia"/>
          <w:b/>
          <w:bCs/>
          <w:sz w:val="32"/>
          <w:szCs w:val="32"/>
          <w:rtl/>
          <w:lang w:bidi="ar-IQ"/>
        </w:rPr>
        <w:t>الهوامش</w:t>
      </w:r>
    </w:p>
    <w:p w:rsidR="00CD7C41" w:rsidRPr="00A250B8" w:rsidRDefault="00CD7C41" w:rsidP="00CD7C41">
      <w:pPr>
        <w:spacing w:after="0" w:line="240" w:lineRule="auto"/>
        <w:jc w:val="center"/>
        <w:rPr>
          <w:rFonts w:ascii="Arial" w:hAnsi="Arial" w:cs="AL-Mateen"/>
          <w:color w:val="000000"/>
          <w:sz w:val="36"/>
          <w:szCs w:val="36"/>
          <w:rtl/>
          <w:lang w:bidi="ar-IQ"/>
        </w:rPr>
      </w:pPr>
      <w:r w:rsidRPr="00A250B8">
        <w:rPr>
          <w:rFonts w:ascii="Arial" w:hAnsi="Arial" w:cs="AL-Mateen"/>
          <w:color w:val="000000"/>
          <w:sz w:val="36"/>
          <w:szCs w:val="36"/>
          <w:rtl/>
          <w:lang w:bidi="ar-IQ"/>
        </w:rPr>
        <w:t>انعكاسات نقل الصلاحيات من الحكومة الاتحادية الى المحافظات</w:t>
      </w:r>
    </w:p>
    <w:p w:rsidR="00CD7C41" w:rsidRPr="00A250B8" w:rsidRDefault="00CD7C41" w:rsidP="00CD7C41">
      <w:pPr>
        <w:spacing w:after="0" w:line="240" w:lineRule="auto"/>
        <w:jc w:val="center"/>
        <w:rPr>
          <w:rFonts w:ascii="Arial" w:hAnsi="Arial" w:cs="AL-Mateen"/>
          <w:color w:val="000000"/>
          <w:sz w:val="36"/>
          <w:szCs w:val="36"/>
          <w:rtl/>
          <w:lang w:bidi="ar-IQ"/>
        </w:rPr>
      </w:pPr>
      <w:r w:rsidRPr="00A250B8">
        <w:rPr>
          <w:rFonts w:ascii="Arial" w:hAnsi="Arial" w:cs="AL-Mateen"/>
          <w:color w:val="000000"/>
          <w:sz w:val="36"/>
          <w:szCs w:val="36"/>
          <w:rtl/>
          <w:lang w:bidi="ar-IQ"/>
        </w:rPr>
        <w:t xml:space="preserve">على النسيج المجتمعي في العراق بعد عام </w:t>
      </w:r>
      <w:r w:rsidRPr="00A250B8">
        <w:rPr>
          <w:rFonts w:ascii="Arial" w:hAnsi="Arial" w:cs="AL-Mateen"/>
          <w:color w:val="000000"/>
          <w:sz w:val="36"/>
          <w:szCs w:val="36"/>
          <w:lang w:bidi="ar-IQ"/>
        </w:rPr>
        <w:t>2018</w:t>
      </w:r>
    </w:p>
    <w:p w:rsidR="00CD7C41" w:rsidRPr="00A250B8" w:rsidRDefault="00CD7C41" w:rsidP="00CD7C41">
      <w:pPr>
        <w:spacing w:after="0" w:line="240" w:lineRule="auto"/>
        <w:ind w:firstLine="630"/>
        <w:jc w:val="center"/>
        <w:rPr>
          <w:rFonts w:ascii="Arial" w:hAnsi="Arial"/>
          <w:b/>
          <w:bCs/>
          <w:color w:val="000000"/>
          <w:sz w:val="28"/>
          <w:szCs w:val="28"/>
          <w:rtl/>
          <w:lang w:bidi="ar-IQ"/>
        </w:rPr>
      </w:pPr>
      <w:r w:rsidRPr="00A250B8">
        <w:rPr>
          <w:rFonts w:ascii="Arial" w:hAnsi="Arial"/>
          <w:b/>
          <w:bCs/>
          <w:color w:val="000000"/>
          <w:sz w:val="28"/>
          <w:szCs w:val="28"/>
          <w:rtl/>
          <w:lang w:bidi="ar-IQ"/>
        </w:rPr>
        <w:t xml:space="preserve"> </w:t>
      </w:r>
    </w:p>
    <w:p w:rsidR="00CD7C41" w:rsidRPr="00A250B8" w:rsidRDefault="00CD7C41" w:rsidP="00CD7C41">
      <w:pPr>
        <w:spacing w:after="0" w:line="240" w:lineRule="auto"/>
        <w:ind w:firstLine="651"/>
        <w:jc w:val="right"/>
        <w:rPr>
          <w:rFonts w:ascii="Simplified Arabic" w:hAnsi="Simplified Arabic" w:cs="AGA Granada Regular"/>
          <w:color w:val="000000"/>
          <w:sz w:val="32"/>
          <w:szCs w:val="32"/>
          <w:rtl/>
          <w:lang w:bidi="ar-IQ"/>
        </w:rPr>
      </w:pPr>
      <w:r w:rsidRPr="00A250B8">
        <w:rPr>
          <w:rFonts w:ascii="Simplified Arabic" w:hAnsi="Simplified Arabic" w:cs="AGA Granada Regular" w:hint="cs"/>
          <w:color w:val="000000"/>
          <w:sz w:val="32"/>
          <w:szCs w:val="32"/>
          <w:rtl/>
          <w:lang w:bidi="ar-IQ"/>
        </w:rPr>
        <w:t>م.</w:t>
      </w:r>
      <w:r w:rsidRPr="00A250B8">
        <w:rPr>
          <w:rFonts w:ascii="Simplified Arabic" w:hAnsi="Simplified Arabic" w:cs="AGA Granada Regular"/>
          <w:color w:val="000000"/>
          <w:sz w:val="32"/>
          <w:szCs w:val="32"/>
          <w:rtl/>
          <w:lang w:bidi="ar-IQ"/>
        </w:rPr>
        <w:t>د. سعدي ابراهيم</w:t>
      </w:r>
      <w:r w:rsidRPr="00A250B8">
        <w:rPr>
          <w:rFonts w:ascii="Simplified Arabic" w:hAnsi="Simplified Arabic" w:cs="AGA Granada Regular" w:hint="cs"/>
          <w:color w:val="000000"/>
          <w:sz w:val="32"/>
          <w:szCs w:val="32"/>
          <w:rtl/>
          <w:lang w:bidi="ar-IQ"/>
        </w:rPr>
        <w:t xml:space="preserve"> حسين</w:t>
      </w:r>
      <w:r w:rsidRPr="00A250B8">
        <w:rPr>
          <w:rStyle w:val="FootnoteReference"/>
          <w:rFonts w:ascii="Simplified Arabic" w:hAnsi="Simplified Arabic" w:cs="AGA Granada Regular"/>
          <w:color w:val="000000"/>
          <w:sz w:val="32"/>
          <w:szCs w:val="32"/>
          <w:rtl/>
          <w:lang w:bidi="ar-IQ"/>
        </w:rPr>
        <w:t>(*)</w:t>
      </w:r>
    </w:p>
    <w:p w:rsidR="00CD7C41" w:rsidRPr="00A250B8" w:rsidRDefault="00CD7C41" w:rsidP="00CD7C41">
      <w:pPr>
        <w:spacing w:after="0" w:line="240" w:lineRule="auto"/>
        <w:ind w:firstLine="651"/>
        <w:jc w:val="both"/>
        <w:rPr>
          <w:rFonts w:ascii="Simplified Arabic" w:hAnsi="Simplified Arabic" w:cs="Traditional Arabic"/>
          <w:b/>
          <w:bCs/>
          <w:color w:val="000000"/>
          <w:sz w:val="28"/>
          <w:szCs w:val="28"/>
          <w:rtl/>
          <w:lang w:bidi="ar-IQ"/>
        </w:rPr>
      </w:pP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المقدمة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تعاني بعض من دول العالم، وعلى الاخص غير المتقدمة منها، من وجود ازمة في هويتها الوطنية وخلل في النسيج المجتمعي، وفي سبيل معالجة هذه الازمة تتخذ الدول كل ما من شأنه ان يزيد من اللحمة والانسجام ، وقد تلج</w:t>
      </w:r>
      <w:r w:rsidRPr="00A250B8">
        <w:rPr>
          <w:rFonts w:ascii="Arial" w:hAnsi="Arial" w:cs="Traditional Arabic" w:hint="cs"/>
          <w:b/>
          <w:bCs/>
          <w:color w:val="000000"/>
          <w:sz w:val="28"/>
          <w:szCs w:val="28"/>
          <w:rtl/>
          <w:lang w:bidi="ar-IQ"/>
        </w:rPr>
        <w:t>أ</w:t>
      </w:r>
      <w:r w:rsidRPr="00A250B8">
        <w:rPr>
          <w:rFonts w:ascii="Arial" w:hAnsi="Arial" w:cs="Traditional Arabic"/>
          <w:b/>
          <w:bCs/>
          <w:color w:val="000000"/>
          <w:sz w:val="28"/>
          <w:szCs w:val="28"/>
          <w:rtl/>
          <w:lang w:bidi="ar-IQ"/>
        </w:rPr>
        <w:t xml:space="preserve"> الى الاليات ذات الطابع السياسي ، من خلال اقامة الفيدرالية وتشكيل الاقاليم ، فمن المعروف بأن الفيدرالية تتضمن بعض الصلاحيات السياسية ، ولذلك فهي اعلى انواع اللامركزية او هي اللامركزية السياسية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وفي حالة وجود موانع تقف بوجه النظام الفيدرالي، من الممكن ان تتخذ الدول من اجل المحافظة على استقرار النسيج المجتمعي وتقوية الخيوط الرابطة بين ابناء الشعب الواحد،</w:t>
      </w:r>
      <w:r>
        <w:rPr>
          <w:rFonts w:ascii="Arial" w:hAnsi="Arial" w:cs="Traditional Arabic"/>
          <w:b/>
          <w:bCs/>
          <w:color w:val="000000"/>
          <w:sz w:val="28"/>
          <w:szCs w:val="28"/>
          <w:rtl/>
          <w:lang w:bidi="ar-IQ"/>
        </w:rPr>
        <w:t xml:space="preserve"> اجراء اخر، وهو مشابه للأجراء الاول</w:t>
      </w:r>
      <w:r w:rsidRPr="00A250B8">
        <w:rPr>
          <w:rFonts w:ascii="Arial" w:hAnsi="Arial" w:cs="Traditional Arabic"/>
          <w:b/>
          <w:bCs/>
          <w:color w:val="000000"/>
          <w:sz w:val="28"/>
          <w:szCs w:val="28"/>
          <w:rtl/>
          <w:lang w:bidi="ar-IQ"/>
        </w:rPr>
        <w:t>، اي انه من فصيلة الانظمة اللامركزية، ولكنه يقل عن الفيدرالية، بل لا يتعدى اعطاء صلاحيات ادارية للمحافظات تمكنها من ادارة نفسها بنفسها، بأشراف الحكو</w:t>
      </w:r>
      <w:r>
        <w:rPr>
          <w:rFonts w:ascii="Arial" w:hAnsi="Arial" w:cs="Traditional Arabic"/>
          <w:b/>
          <w:bCs/>
          <w:color w:val="000000"/>
          <w:sz w:val="28"/>
          <w:szCs w:val="28"/>
          <w:rtl/>
          <w:lang w:bidi="ar-IQ"/>
        </w:rPr>
        <w:t>مة المركزية في الدول الموحدة</w:t>
      </w:r>
      <w:r w:rsidRPr="00A250B8">
        <w:rPr>
          <w:rFonts w:ascii="Arial" w:hAnsi="Arial" w:cs="Traditional Arabic"/>
          <w:b/>
          <w:bCs/>
          <w:color w:val="000000"/>
          <w:sz w:val="28"/>
          <w:szCs w:val="28"/>
          <w:rtl/>
          <w:lang w:bidi="ar-IQ"/>
        </w:rPr>
        <w:t xml:space="preserve">، </w:t>
      </w:r>
      <w:r w:rsidRPr="00A250B8">
        <w:rPr>
          <w:rFonts w:ascii="Arial" w:hAnsi="Arial" w:cs="Traditional Arabic" w:hint="cs"/>
          <w:b/>
          <w:bCs/>
          <w:color w:val="000000"/>
          <w:sz w:val="28"/>
          <w:szCs w:val="28"/>
          <w:rtl/>
          <w:lang w:bidi="ar-IQ"/>
        </w:rPr>
        <w:t>وبأشراف الحكومة</w:t>
      </w:r>
      <w:r w:rsidRPr="00A250B8">
        <w:rPr>
          <w:rFonts w:ascii="Arial" w:hAnsi="Arial" w:cs="Traditional Arabic"/>
          <w:b/>
          <w:bCs/>
          <w:color w:val="000000"/>
          <w:sz w:val="28"/>
          <w:szCs w:val="28"/>
          <w:rtl/>
          <w:lang w:bidi="ar-IQ"/>
        </w:rPr>
        <w:t xml:space="preserve"> الاتحادية في الدول الفيدرالية </w:t>
      </w:r>
      <w:r w:rsidRPr="00A250B8">
        <w:rPr>
          <w:rFonts w:ascii="Arial" w:hAnsi="Arial" w:cs="Traditional Arabic" w:hint="cs"/>
          <w:b/>
          <w:bCs/>
          <w:color w:val="000000"/>
          <w:sz w:val="28"/>
          <w:szCs w:val="28"/>
          <w:rtl/>
          <w:lang w:bidi="ar-IQ"/>
        </w:rPr>
        <w:t>(في حال لم تكن كل</w:t>
      </w:r>
      <w:r>
        <w:rPr>
          <w:rFonts w:ascii="Arial" w:hAnsi="Arial" w:cs="Traditional Arabic" w:hint="cs"/>
          <w:b/>
          <w:bCs/>
          <w:color w:val="000000"/>
          <w:sz w:val="28"/>
          <w:szCs w:val="28"/>
          <w:rtl/>
          <w:lang w:bidi="ar-IQ"/>
        </w:rPr>
        <w:t xml:space="preserve"> المحافظات قد تحولت الى اقاليم)</w:t>
      </w:r>
      <w:r w:rsidRPr="00A250B8">
        <w:rPr>
          <w:rFonts w:ascii="Arial" w:hAnsi="Arial" w:cs="Traditional Arabic"/>
          <w:b/>
          <w:bCs/>
          <w:color w:val="000000"/>
          <w:sz w:val="28"/>
          <w:szCs w:val="28"/>
          <w:rtl/>
          <w:lang w:bidi="ar-IQ"/>
        </w:rPr>
        <w:t>. ويس</w:t>
      </w:r>
      <w:r>
        <w:rPr>
          <w:rFonts w:ascii="Arial" w:hAnsi="Arial" w:cs="Traditional Arabic"/>
          <w:b/>
          <w:bCs/>
          <w:color w:val="000000"/>
          <w:sz w:val="28"/>
          <w:szCs w:val="28"/>
          <w:rtl/>
          <w:lang w:bidi="ar-IQ"/>
        </w:rPr>
        <w:t>مى هذا النوع من اللامركزية بـ(اللامركزية الادارية)</w:t>
      </w:r>
      <w:r w:rsidRPr="00A250B8">
        <w:rPr>
          <w:rFonts w:ascii="Arial" w:hAnsi="Arial" w:cs="Traditional Arabic"/>
          <w:b/>
          <w:bCs/>
          <w:color w:val="000000"/>
          <w:sz w:val="28"/>
          <w:szCs w:val="28"/>
          <w:rtl/>
          <w:lang w:bidi="ar-IQ"/>
        </w:rPr>
        <w:t xml:space="preserve">، وهذا النوع هو الاخر فيه تقسيمات ، فمن الممكن ان </w:t>
      </w:r>
      <w:r>
        <w:rPr>
          <w:rFonts w:ascii="Arial" w:hAnsi="Arial" w:cs="Traditional Arabic"/>
          <w:b/>
          <w:bCs/>
          <w:color w:val="000000"/>
          <w:sz w:val="28"/>
          <w:szCs w:val="28"/>
          <w:rtl/>
          <w:lang w:bidi="ar-IQ"/>
        </w:rPr>
        <w:t>تكون هناك لامركزية ادارية واسعة</w:t>
      </w:r>
      <w:r w:rsidRPr="00A250B8">
        <w:rPr>
          <w:rFonts w:ascii="Arial" w:hAnsi="Arial" w:cs="Traditional Arabic"/>
          <w:b/>
          <w:bCs/>
          <w:color w:val="000000"/>
          <w:sz w:val="28"/>
          <w:szCs w:val="28"/>
          <w:rtl/>
          <w:lang w:bidi="ar-IQ"/>
        </w:rPr>
        <w:t>، او ضيقة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الا ان الدول لا تتخذ هذه السياسات اعتباطا وبدون تخطيط ، بل انها لا تتخذ مثل هذه الانواع من النظم السياسية والادارية الا في حالات معينة وفي ظل ظروف معينة ايضا ، لأنها اذا ما اتخذت في بيئة غير مناسبة فأن</w:t>
      </w:r>
      <w:r>
        <w:rPr>
          <w:rFonts w:ascii="Arial" w:hAnsi="Arial" w:cs="Traditional Arabic"/>
          <w:b/>
          <w:bCs/>
          <w:color w:val="000000"/>
          <w:sz w:val="28"/>
          <w:szCs w:val="28"/>
          <w:rtl/>
          <w:lang w:bidi="ar-IQ"/>
        </w:rPr>
        <w:t xml:space="preserve"> مردوداتها ستكون عكسية</w:t>
      </w:r>
      <w:r w:rsidRPr="00A250B8">
        <w:rPr>
          <w:rFonts w:ascii="Arial" w:hAnsi="Arial" w:cs="Traditional Arabic"/>
          <w:b/>
          <w:bCs/>
          <w:color w:val="000000"/>
          <w:sz w:val="28"/>
          <w:szCs w:val="28"/>
          <w:rtl/>
          <w:lang w:bidi="ar-IQ"/>
        </w:rPr>
        <w:t>، ومن مستلزمات اجراء مثل هذه السياسات هو وجود قدر معين من الانسجام المجتمعي في البلاد ، و وجود اتفاق على الحد الادنى من المشتركات بين ابناء الشعب الواحد ، لكي لا تزيد هذه الصلاحيات الواسعة من التفرقة ما بين المواطنين على اساس الطائفة او القومية او المنطقة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وقد تكون على العكس من ذلك مدعاة لزيادة الترابط ما بين ابناء الشعب الواحد ، على اعتبار انها ستزيد من مقدرة المحافظات على تلبية احتياجات السكان المحليين وتحقيق مطالبهم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 xml:space="preserve">العراق بعد عام </w:t>
      </w:r>
      <w:r w:rsidRPr="00A250B8">
        <w:rPr>
          <w:rFonts w:ascii="Arial" w:hAnsi="Arial" w:cs="Traditional Arabic" w:hint="cs"/>
          <w:b/>
          <w:bCs/>
          <w:color w:val="000000"/>
          <w:sz w:val="28"/>
          <w:szCs w:val="28"/>
          <w:rtl/>
          <w:lang w:bidi="ar-IQ"/>
        </w:rPr>
        <w:t>2003</w:t>
      </w:r>
      <w:r w:rsidRPr="00A250B8">
        <w:rPr>
          <w:rFonts w:ascii="Arial" w:hAnsi="Arial" w:cs="Traditional Arabic"/>
          <w:b/>
          <w:bCs/>
          <w:color w:val="000000"/>
          <w:sz w:val="28"/>
          <w:szCs w:val="28"/>
          <w:rtl/>
          <w:lang w:bidi="ar-IQ"/>
        </w:rPr>
        <w:t>، اصبح نموذج</w:t>
      </w:r>
      <w:r w:rsidRPr="00A250B8">
        <w:rPr>
          <w:rFonts w:ascii="Arial" w:hAnsi="Arial" w:cs="Traditional Arabic" w:hint="cs"/>
          <w:b/>
          <w:bCs/>
          <w:color w:val="000000"/>
          <w:sz w:val="28"/>
          <w:szCs w:val="28"/>
          <w:rtl/>
          <w:lang w:bidi="ar-IQ"/>
        </w:rPr>
        <w:t>ا</w:t>
      </w:r>
      <w:r w:rsidRPr="00A250B8">
        <w:rPr>
          <w:rFonts w:ascii="Arial" w:hAnsi="Arial" w:cs="Traditional Arabic"/>
          <w:b/>
          <w:bCs/>
          <w:color w:val="000000"/>
          <w:sz w:val="28"/>
          <w:szCs w:val="28"/>
          <w:rtl/>
          <w:lang w:bidi="ar-IQ"/>
        </w:rPr>
        <w:t xml:space="preserve"> جيد</w:t>
      </w:r>
      <w:r w:rsidRPr="00A250B8">
        <w:rPr>
          <w:rFonts w:ascii="Arial" w:hAnsi="Arial" w:cs="Traditional Arabic" w:hint="cs"/>
          <w:b/>
          <w:bCs/>
          <w:color w:val="000000"/>
          <w:sz w:val="28"/>
          <w:szCs w:val="28"/>
          <w:rtl/>
          <w:lang w:bidi="ar-IQ"/>
        </w:rPr>
        <w:t>ا</w:t>
      </w:r>
      <w:r w:rsidRPr="00A250B8">
        <w:rPr>
          <w:rFonts w:ascii="Arial" w:hAnsi="Arial" w:cs="Traditional Arabic"/>
          <w:b/>
          <w:bCs/>
          <w:color w:val="000000"/>
          <w:sz w:val="28"/>
          <w:szCs w:val="28"/>
          <w:rtl/>
          <w:lang w:bidi="ar-IQ"/>
        </w:rPr>
        <w:t xml:space="preserve"> للجدل حول الفائدة المرجوة من نقل الصلاحيات من المركز الى المحافظات ، فهناك من يعتقد ان نقل الصلاحيات ، سيزيد من وحدة النسيج المجتمعي العراقي وتراصه ، وهناك من يعتقد العكس ، اي ان توسيع صلاحيات المحافظات من شأنه ان يمزق النسيج المجتمعي في العراق . وفي هذا  البحث ستتم عملية مناقشة </w:t>
      </w:r>
      <w:r w:rsidRPr="00A250B8">
        <w:rPr>
          <w:rFonts w:ascii="Arial" w:hAnsi="Arial" w:cs="Traditional Arabic" w:hint="cs"/>
          <w:b/>
          <w:bCs/>
          <w:color w:val="000000"/>
          <w:sz w:val="28"/>
          <w:szCs w:val="28"/>
          <w:rtl/>
          <w:lang w:bidi="ar-IQ"/>
        </w:rPr>
        <w:t>هذه الاراء</w:t>
      </w:r>
      <w:r w:rsidRPr="00A250B8">
        <w:rPr>
          <w:rFonts w:ascii="Arial" w:hAnsi="Arial" w:cs="Traditional Arabic"/>
          <w:b/>
          <w:bCs/>
          <w:color w:val="000000"/>
          <w:sz w:val="28"/>
          <w:szCs w:val="28"/>
          <w:rtl/>
          <w:lang w:bidi="ar-IQ"/>
        </w:rPr>
        <w:t xml:space="preserve"> ، بغية التوصل الى نتائج تخدم النسيج المجتمعي في العراق، وتضع بين يدي اصحاب الشأن والمعنين بملف نقل الصلاحيات خيارات متعددة تعينهم على اخذ الافضل من بينها .</w:t>
      </w: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Pr>
          <w:rFonts w:ascii="Arial" w:hAnsi="Arial" w:cs="Traditional Arabic"/>
          <w:b/>
          <w:bCs/>
          <w:color w:val="000000"/>
          <w:sz w:val="32"/>
          <w:szCs w:val="32"/>
          <w:rtl/>
          <w:lang w:bidi="ar-IQ"/>
        </w:rPr>
        <w:t>الاشكالية البحثية</w:t>
      </w:r>
      <w:r w:rsidRPr="00A250B8">
        <w:rPr>
          <w:rFonts w:ascii="Arial" w:hAnsi="Arial" w:cs="Traditional Arabic"/>
          <w:b/>
          <w:bCs/>
          <w:color w:val="000000"/>
          <w:sz w:val="32"/>
          <w:szCs w:val="32"/>
          <w:rtl/>
          <w:lang w:bidi="ar-IQ"/>
        </w:rPr>
        <w:t>:</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hint="cs"/>
          <w:b/>
          <w:bCs/>
          <w:color w:val="000000"/>
          <w:sz w:val="28"/>
          <w:szCs w:val="28"/>
          <w:rtl/>
          <w:lang w:bidi="ar-IQ"/>
        </w:rPr>
        <w:t xml:space="preserve">هناك الكثير من الاصوات التي تطالب الحكومة العراقية الاتحادية بتوسيع صلاحيات المحافظات وتقليص صلاحيات الحكومة الاتحادية، بالأخص وان اقامة اقاليم فيدرالية جديدة، صار يصطدم بمعوقات كبيرة، على الاقل في الوقت الحاضر . الا ان التوسع في نقل الصلاحيات تثار حوله جملة من التساؤلات، مثل : </w:t>
      </w:r>
      <w:r w:rsidRPr="00A250B8">
        <w:rPr>
          <w:rFonts w:ascii="Arial" w:hAnsi="Arial" w:cs="Traditional Arabic"/>
          <w:b/>
          <w:bCs/>
          <w:color w:val="000000"/>
          <w:sz w:val="28"/>
          <w:szCs w:val="28"/>
          <w:rtl/>
          <w:lang w:bidi="ar-IQ"/>
        </w:rPr>
        <w:t>ماهي انعكاسات نقل الصلاحيات من الحكومة الاتحادية الى المحافظات ، على النسيج المجتمعي في العراق بعد عام 2018 ؟ ، وهل هذه الانعكاسات سلبية ام ايجابية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و</w:t>
      </w:r>
      <w:r w:rsidRPr="00A250B8">
        <w:rPr>
          <w:rFonts w:ascii="Arial" w:hAnsi="Arial" w:cs="Traditional Arabic" w:hint="cs"/>
          <w:b/>
          <w:bCs/>
          <w:color w:val="000000"/>
          <w:sz w:val="28"/>
          <w:szCs w:val="28"/>
          <w:rtl/>
          <w:lang w:bidi="ar-IQ"/>
        </w:rPr>
        <w:t>من ثم،</w:t>
      </w:r>
      <w:r w:rsidRPr="00A250B8">
        <w:rPr>
          <w:rFonts w:ascii="Arial" w:hAnsi="Arial" w:cs="Traditional Arabic"/>
          <w:b/>
          <w:bCs/>
          <w:color w:val="000000"/>
          <w:sz w:val="28"/>
          <w:szCs w:val="28"/>
          <w:rtl/>
          <w:lang w:bidi="ar-IQ"/>
        </w:rPr>
        <w:t xml:space="preserve"> ما هو واقع النسيج المجتمعي في العراق بعد عام 2018 ؟</w:t>
      </w:r>
      <w:r w:rsidRPr="00A250B8">
        <w:rPr>
          <w:rFonts w:ascii="Arial" w:hAnsi="Arial" w:cs="Traditional Arabic" w:hint="cs"/>
          <w:b/>
          <w:bCs/>
          <w:color w:val="000000"/>
          <w:sz w:val="28"/>
          <w:szCs w:val="28"/>
          <w:rtl/>
          <w:lang w:bidi="ar-IQ"/>
        </w:rPr>
        <w:t xml:space="preserve"> ، و</w:t>
      </w:r>
      <w:r w:rsidRPr="00A250B8">
        <w:rPr>
          <w:rFonts w:ascii="Arial" w:hAnsi="Arial" w:cs="Traditional Arabic"/>
          <w:b/>
          <w:bCs/>
          <w:color w:val="000000"/>
          <w:sz w:val="28"/>
          <w:szCs w:val="28"/>
          <w:rtl/>
          <w:lang w:bidi="ar-IQ"/>
        </w:rPr>
        <w:t>ما هي الحلول و التوصيات اللازمة للتعامل مع ملف نقل الصلاحيات من الحكومة الاتحادية الى المحافظات ؟</w:t>
      </w: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الفرضية البحثية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 xml:space="preserve">    </w:t>
      </w:r>
      <w:r w:rsidRPr="00A250B8">
        <w:rPr>
          <w:rFonts w:ascii="Arial" w:hAnsi="Arial" w:cs="Traditional Arabic" w:hint="cs"/>
          <w:b/>
          <w:bCs/>
          <w:color w:val="000000"/>
          <w:sz w:val="28"/>
          <w:szCs w:val="28"/>
          <w:rtl/>
          <w:lang w:bidi="ar-IQ"/>
        </w:rPr>
        <w:t>يفترض الباحث،</w:t>
      </w:r>
      <w:r w:rsidRPr="00A250B8">
        <w:rPr>
          <w:rFonts w:ascii="Arial" w:hAnsi="Arial" w:cs="Traditional Arabic"/>
          <w:b/>
          <w:bCs/>
          <w:color w:val="000000"/>
          <w:sz w:val="28"/>
          <w:szCs w:val="28"/>
          <w:rtl/>
          <w:lang w:bidi="ar-IQ"/>
        </w:rPr>
        <w:t xml:space="preserve"> ان هناك انعكاسات سلبية كثيرة لعملية نقل الصلاحيات من الحكومة الاتحادية الى المحافظات على النسيج المجتمعي في العراق ، وايجابيات كثيرة ايضا ، ولكن السلبيات هي اكثر من الايجابيات ، على الاقل في هذه المرحلة الحرجة من تاريخ العراق ، بمعنى لابد ان تكون عملية نقل الصلاحيات في الوقت المناسب، وفق تدرج مدروس ومنظم .</w:t>
      </w: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الاهداف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يسعى الباحث من خلال هذا البحث الى تحقيق عدد من الاهداف ، ومنها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hint="cs"/>
          <w:b/>
          <w:bCs/>
          <w:color w:val="000000"/>
          <w:sz w:val="28"/>
          <w:szCs w:val="28"/>
          <w:rtl/>
          <w:lang w:bidi="ar-IQ"/>
        </w:rPr>
        <w:t>1</w:t>
      </w:r>
      <w:r w:rsidRPr="00A250B8">
        <w:rPr>
          <w:rFonts w:ascii="Arial" w:hAnsi="Arial" w:cs="Traditional Arabic"/>
          <w:b/>
          <w:bCs/>
          <w:color w:val="000000"/>
          <w:sz w:val="28"/>
          <w:szCs w:val="28"/>
          <w:rtl/>
          <w:lang w:bidi="ar-IQ"/>
        </w:rPr>
        <w:t xml:space="preserve"> – اهداف علمية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 xml:space="preserve">يشعر الباحث بأن هناك قصور في دراسة </w:t>
      </w:r>
      <w:r w:rsidRPr="00A250B8">
        <w:rPr>
          <w:rFonts w:ascii="Arial" w:hAnsi="Arial" w:cs="Traditional Arabic" w:hint="cs"/>
          <w:b/>
          <w:bCs/>
          <w:color w:val="000000"/>
          <w:sz w:val="28"/>
          <w:szCs w:val="28"/>
          <w:rtl/>
          <w:lang w:bidi="ar-IQ"/>
        </w:rPr>
        <w:t>توزيع الصلاحيات الادارية ما بين الحكومة الاتحادية العراقية، والمحافظات</w:t>
      </w:r>
      <w:r w:rsidRPr="00A250B8">
        <w:rPr>
          <w:rFonts w:ascii="Arial" w:hAnsi="Arial" w:cs="Traditional Arabic"/>
          <w:b/>
          <w:bCs/>
          <w:color w:val="000000"/>
          <w:sz w:val="28"/>
          <w:szCs w:val="28"/>
          <w:rtl/>
          <w:lang w:bidi="ar-IQ"/>
        </w:rPr>
        <w:t xml:space="preserve"> </w:t>
      </w:r>
      <w:r w:rsidRPr="00A250B8">
        <w:rPr>
          <w:rFonts w:ascii="Arial" w:hAnsi="Arial" w:cs="Traditional Arabic" w:hint="cs"/>
          <w:b/>
          <w:bCs/>
          <w:color w:val="000000"/>
          <w:sz w:val="28"/>
          <w:szCs w:val="28"/>
          <w:rtl/>
          <w:lang w:bidi="ar-IQ"/>
        </w:rPr>
        <w:t xml:space="preserve">. </w:t>
      </w:r>
      <w:r w:rsidRPr="00A250B8">
        <w:rPr>
          <w:rFonts w:ascii="Arial" w:hAnsi="Arial" w:cs="Traditional Arabic"/>
          <w:b/>
          <w:bCs/>
          <w:color w:val="000000"/>
          <w:sz w:val="28"/>
          <w:szCs w:val="28"/>
          <w:rtl/>
          <w:lang w:bidi="ar-IQ"/>
        </w:rPr>
        <w:t>لذلك فهناك اهداف تتمحور حول سد النقص الحاصل في مثل هذه المواضيع التي تركز على المجتمع العراقي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hint="cs"/>
          <w:b/>
          <w:bCs/>
          <w:color w:val="000000"/>
          <w:sz w:val="28"/>
          <w:szCs w:val="28"/>
          <w:rtl/>
          <w:lang w:bidi="ar-IQ"/>
        </w:rPr>
        <w:t>2</w:t>
      </w:r>
      <w:r w:rsidRPr="00A250B8">
        <w:rPr>
          <w:rFonts w:ascii="Arial" w:hAnsi="Arial" w:cs="Traditional Arabic"/>
          <w:b/>
          <w:bCs/>
          <w:color w:val="000000"/>
          <w:sz w:val="28"/>
          <w:szCs w:val="28"/>
          <w:rtl/>
          <w:lang w:bidi="ar-IQ"/>
        </w:rPr>
        <w:t xml:space="preserve"> – اهداف موضوعية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هناك اهداف موضوعية تقف وراء البحث في مثل هذا الموضوع ، وهذه الاهداف تتمحور في محاولة الباحث الوصول الى اليات تتكفل بتعزيز التعايش السلمي والانسجام المجتمعي في العراق بعد عام 2018 ، ولذلك فأن هذا البحث هو بالأساس رسالة موجهة الى صناع القرار السياسي في البلاد، تضع بين ايديهم عدد من الخيارات اللازمة للتعامل مع النسيج المجتمعي في المرحلة القادمة.</w:t>
      </w: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الاهمية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تنبع اهمية هذا البحث من اهمية الموضوع نفسه، كونه يأتي في وقت تمر فيه الهوية الوطنية العراقية بمرحلة لا بأس بها من القوة، بعد ان ساعدت المعارك التي خاضتها القوات الامنية في سبيل تحرير الاراضي، وحصول نوع من التقارب بينها وبين سكان المناطق المحررة،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فضلا عن نجاح الحكومة العراقية الى حد ما في ان تقلل من الازمات بين الهويات الفرعية، وتخلق نوع من الانسجام السياسي، بين القوى السياسية. لذلك فأن هذا البحث يصب في الخانة نفسها، خانة دعم الهوية الوطنية وتعزيز الانسجام والتماسك المجتمعي.</w:t>
      </w: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المنهج :</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اعتمد البحث على منهج التحليل النظمي القائم على وجود مدخلات م</w:t>
      </w:r>
      <w:r>
        <w:rPr>
          <w:rFonts w:ascii="Arial" w:hAnsi="Arial" w:cs="Traditional Arabic"/>
          <w:b/>
          <w:bCs/>
          <w:color w:val="000000"/>
          <w:sz w:val="28"/>
          <w:szCs w:val="28"/>
          <w:rtl/>
          <w:lang w:bidi="ar-IQ"/>
        </w:rPr>
        <w:t>عينة (الصلاحيات)، ستؤدي الى نتائج معينة</w:t>
      </w:r>
      <w:r w:rsidRPr="00A250B8">
        <w:rPr>
          <w:rFonts w:ascii="Arial" w:hAnsi="Arial" w:cs="Traditional Arabic"/>
          <w:b/>
          <w:bCs/>
          <w:color w:val="000000"/>
          <w:sz w:val="28"/>
          <w:szCs w:val="28"/>
          <w:rtl/>
          <w:lang w:bidi="ar-IQ"/>
        </w:rPr>
        <w:t>، ومالم تت</w:t>
      </w:r>
      <w:r>
        <w:rPr>
          <w:rFonts w:ascii="Arial" w:hAnsi="Arial" w:cs="Traditional Arabic"/>
          <w:b/>
          <w:bCs/>
          <w:color w:val="000000"/>
          <w:sz w:val="28"/>
          <w:szCs w:val="28"/>
          <w:rtl/>
          <w:lang w:bidi="ar-IQ"/>
        </w:rPr>
        <w:t>غير المدخلات فلن تتغير المخرجات</w:t>
      </w:r>
      <w:r w:rsidRPr="00A250B8">
        <w:rPr>
          <w:rFonts w:ascii="Arial" w:hAnsi="Arial" w:cs="Traditional Arabic"/>
          <w:b/>
          <w:bCs/>
          <w:color w:val="000000"/>
          <w:sz w:val="28"/>
          <w:szCs w:val="28"/>
          <w:rtl/>
          <w:lang w:bidi="ar-IQ"/>
        </w:rPr>
        <w:t xml:space="preserve">. </w:t>
      </w: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الهيكلية:</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يتكون هذا البحث من ثلاثة مطالب، فضلا عن المقدمة والخاتمة وقائمة المصادر، ففي المطلب الاول سيتم تناول واقع النسيج المجتمعي في العراق بعد عام 2018.</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اما في المطلب الثاني، فستكون الانعكاسات الايجابية لنقل المزيد من الصلاحيات من المركز الى المحافظات على النسيج المجتمعي في العراق، محورا رئيسا له.</w:t>
      </w:r>
    </w:p>
    <w:p w:rsidR="00CD7C41" w:rsidRPr="00A250B8" w:rsidRDefault="00CD7C41" w:rsidP="00CD7C41">
      <w:pPr>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في حين ان المطلب الثالث، سيركز على الانعكاسات السلبية لنقل المزيد من الصلاحيات من المركز الى المحافظات على النسيج المجتمعي في العراق.</w:t>
      </w:r>
      <w:r w:rsidRPr="00A250B8">
        <w:rPr>
          <w:rFonts w:ascii="Arial" w:hAnsi="Arial" w:cs="Traditional Arabic" w:hint="cs"/>
          <w:b/>
          <w:bCs/>
          <w:color w:val="000000"/>
          <w:sz w:val="28"/>
          <w:szCs w:val="28"/>
          <w:rtl/>
          <w:lang w:bidi="ar-IQ"/>
        </w:rPr>
        <w:t xml:space="preserve"> </w:t>
      </w:r>
      <w:r w:rsidRPr="00A250B8">
        <w:rPr>
          <w:rFonts w:ascii="Arial" w:hAnsi="Arial" w:cs="Traditional Arabic"/>
          <w:b/>
          <w:bCs/>
          <w:color w:val="000000"/>
          <w:sz w:val="28"/>
          <w:szCs w:val="28"/>
          <w:rtl/>
          <w:lang w:bidi="ar-IQ"/>
        </w:rPr>
        <w:t>واخيرا، سينتهي البحث بالخاتمة والمقترحات وقائمة المصادر .</w:t>
      </w:r>
    </w:p>
    <w:p w:rsidR="00CD7C41" w:rsidRPr="00A250B8" w:rsidRDefault="00CD7C41" w:rsidP="00CD7C41">
      <w:pPr>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المطلب الأول</w:t>
      </w:r>
      <w:r w:rsidRPr="00A250B8">
        <w:rPr>
          <w:rFonts w:ascii="Arial" w:hAnsi="Arial" w:cs="Traditional Arabic" w:hint="cs"/>
          <w:b/>
          <w:bCs/>
          <w:color w:val="000000"/>
          <w:sz w:val="32"/>
          <w:szCs w:val="32"/>
          <w:rtl/>
          <w:lang w:bidi="ar-IQ"/>
        </w:rPr>
        <w:t xml:space="preserve">: </w:t>
      </w:r>
      <w:r w:rsidRPr="00A250B8">
        <w:rPr>
          <w:rFonts w:ascii="Arial" w:hAnsi="Arial" w:cs="Traditional Arabic"/>
          <w:b/>
          <w:bCs/>
          <w:color w:val="000000"/>
          <w:sz w:val="32"/>
          <w:szCs w:val="32"/>
          <w:rtl/>
          <w:lang w:bidi="ar-IQ"/>
        </w:rPr>
        <w:t>واقع النسيج المجتمعي في العراق بعد 2003</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hint="cs"/>
          <w:b/>
          <w:bCs/>
          <w:color w:val="000000"/>
          <w:sz w:val="28"/>
          <w:szCs w:val="28"/>
          <w:rtl/>
          <w:lang w:bidi="ar-IQ"/>
        </w:rPr>
        <w:t xml:space="preserve">يتشابه </w:t>
      </w:r>
      <w:r w:rsidRPr="00A250B8">
        <w:rPr>
          <w:rFonts w:ascii="Arial" w:hAnsi="Arial" w:cs="Traditional Arabic"/>
          <w:b/>
          <w:bCs/>
          <w:color w:val="000000"/>
          <w:sz w:val="28"/>
          <w:szCs w:val="28"/>
          <w:rtl/>
          <w:lang w:bidi="ar-IQ"/>
        </w:rPr>
        <w:t xml:space="preserve">العراق </w:t>
      </w:r>
      <w:r w:rsidRPr="00A250B8">
        <w:rPr>
          <w:rFonts w:ascii="Arial" w:hAnsi="Arial" w:cs="Traditional Arabic" w:hint="cs"/>
          <w:b/>
          <w:bCs/>
          <w:color w:val="000000"/>
          <w:sz w:val="28"/>
          <w:szCs w:val="28"/>
          <w:rtl/>
          <w:lang w:bidi="ar-IQ"/>
        </w:rPr>
        <w:t>مع</w:t>
      </w:r>
      <w:r w:rsidRPr="00A250B8">
        <w:rPr>
          <w:rFonts w:ascii="Arial" w:hAnsi="Arial" w:cs="Traditional Arabic"/>
          <w:b/>
          <w:bCs/>
          <w:color w:val="000000"/>
          <w:sz w:val="28"/>
          <w:szCs w:val="28"/>
          <w:rtl/>
          <w:lang w:bidi="ar-IQ"/>
        </w:rPr>
        <w:t xml:space="preserve"> غيره من دول العالم ، في كونه يتكون من عدة قوميات واديان ومذاهب ولكل منها خصائصه التي تميزه عن</w:t>
      </w:r>
      <w:r>
        <w:rPr>
          <w:rFonts w:ascii="Arial" w:hAnsi="Arial" w:cs="Traditional Arabic"/>
          <w:b/>
          <w:bCs/>
          <w:color w:val="000000"/>
          <w:sz w:val="28"/>
          <w:szCs w:val="28"/>
          <w:rtl/>
          <w:lang w:bidi="ar-IQ"/>
        </w:rPr>
        <w:t xml:space="preserve"> غيره من الهويات الفرعية الاخرى</w:t>
      </w:r>
      <w:r w:rsidRPr="00A250B8">
        <w:rPr>
          <w:rFonts w:ascii="Arial" w:hAnsi="Arial" w:cs="Traditional Arabic"/>
          <w:b/>
          <w:bCs/>
          <w:color w:val="000000"/>
          <w:sz w:val="28"/>
          <w:szCs w:val="28"/>
          <w:rtl/>
          <w:lang w:bidi="ar-IQ"/>
        </w:rPr>
        <w:t>، مثل الفرق بين اللغة العربية واللغة ال</w:t>
      </w:r>
      <w:r>
        <w:rPr>
          <w:rFonts w:ascii="Arial" w:hAnsi="Arial" w:cs="Traditional Arabic"/>
          <w:b/>
          <w:bCs/>
          <w:color w:val="000000"/>
          <w:sz w:val="28"/>
          <w:szCs w:val="28"/>
          <w:rtl/>
          <w:lang w:bidi="ar-IQ"/>
        </w:rPr>
        <w:t>كردية او التركمانية والا يزيدية</w:t>
      </w:r>
      <w:r w:rsidRPr="00A250B8">
        <w:rPr>
          <w:rFonts w:ascii="Arial" w:hAnsi="Arial" w:cs="Traditional Arabic"/>
          <w:b/>
          <w:bCs/>
          <w:color w:val="000000"/>
          <w:sz w:val="28"/>
          <w:szCs w:val="28"/>
          <w:rtl/>
          <w:lang w:bidi="ar-IQ"/>
        </w:rPr>
        <w:t>. او حتى ما بين هذا</w:t>
      </w:r>
      <w:r>
        <w:rPr>
          <w:rFonts w:ascii="Arial" w:hAnsi="Arial" w:cs="Traditional Arabic"/>
          <w:b/>
          <w:bCs/>
          <w:color w:val="000000"/>
          <w:sz w:val="28"/>
          <w:szCs w:val="28"/>
          <w:rtl/>
          <w:lang w:bidi="ar-IQ"/>
        </w:rPr>
        <w:t xml:space="preserve"> المذهب وذاك، وهذا امر اعتيادي</w:t>
      </w:r>
      <w:r w:rsidRPr="00A250B8">
        <w:rPr>
          <w:rFonts w:ascii="Arial" w:hAnsi="Arial" w:cs="Traditional Arabic"/>
          <w:b/>
          <w:bCs/>
          <w:color w:val="000000"/>
          <w:sz w:val="28"/>
          <w:szCs w:val="28"/>
          <w:rtl/>
          <w:lang w:bidi="ar-IQ"/>
        </w:rPr>
        <w:t>، فكما قلنا هو ظاهرة تعيشها جميع ال</w:t>
      </w:r>
      <w:r>
        <w:rPr>
          <w:rFonts w:ascii="Arial" w:hAnsi="Arial" w:cs="Traditional Arabic"/>
          <w:b/>
          <w:bCs/>
          <w:color w:val="000000"/>
          <w:sz w:val="28"/>
          <w:szCs w:val="28"/>
          <w:rtl/>
          <w:lang w:bidi="ar-IQ"/>
        </w:rPr>
        <w:t>دول</w:t>
      </w:r>
      <w:r w:rsidRPr="00A250B8">
        <w:rPr>
          <w:rFonts w:ascii="Arial" w:hAnsi="Arial" w:cs="Traditional Arabic"/>
          <w:b/>
          <w:bCs/>
          <w:color w:val="000000"/>
          <w:sz w:val="28"/>
          <w:szCs w:val="28"/>
          <w:rtl/>
          <w:lang w:bidi="ar-IQ"/>
        </w:rPr>
        <w:t>، ولا توجد</w:t>
      </w:r>
      <w:r>
        <w:rPr>
          <w:rFonts w:ascii="Arial" w:hAnsi="Arial" w:cs="Traditional Arabic"/>
          <w:b/>
          <w:bCs/>
          <w:color w:val="000000"/>
          <w:sz w:val="28"/>
          <w:szCs w:val="28"/>
          <w:rtl/>
          <w:lang w:bidi="ar-IQ"/>
        </w:rPr>
        <w:t xml:space="preserve"> دولة ذات مكون واحد على الاطلاق</w:t>
      </w:r>
      <w:r w:rsidRPr="00A250B8">
        <w:rPr>
          <w:rFonts w:ascii="Arial" w:hAnsi="Arial" w:cs="Traditional Arabic"/>
          <w:b/>
          <w:bCs/>
          <w:color w:val="000000"/>
          <w:sz w:val="28"/>
          <w:szCs w:val="28"/>
          <w:rtl/>
          <w:lang w:bidi="ar-IQ"/>
        </w:rPr>
        <w:t>، بل ان التع</w:t>
      </w:r>
      <w:r>
        <w:rPr>
          <w:rFonts w:ascii="Arial" w:hAnsi="Arial" w:cs="Traditional Arabic"/>
          <w:b/>
          <w:bCs/>
          <w:color w:val="000000"/>
          <w:sz w:val="28"/>
          <w:szCs w:val="28"/>
          <w:rtl/>
          <w:lang w:bidi="ar-IQ"/>
        </w:rPr>
        <w:t>دد هو سمة عامة</w:t>
      </w:r>
      <w:r w:rsidRPr="00A250B8">
        <w:rPr>
          <w:rFonts w:ascii="Arial" w:hAnsi="Arial" w:cs="Traditional Arabic"/>
          <w:b/>
          <w:bCs/>
          <w:color w:val="000000"/>
          <w:sz w:val="28"/>
          <w:szCs w:val="28"/>
          <w:rtl/>
          <w:lang w:bidi="ar-IQ"/>
        </w:rPr>
        <w:t>، فضلا عن ان اقوى دول العالم واكبرها هي دول ذات اديان وقوميات مختلفة ، الولايات المتحدة الامريكية على سبيل المثال هي رمز التعدد الاثني والعرقي ومع ذلك هذه التعددية لم تؤثر عليها سلبا ، بل على العكس فعن طريق هذه التعددية صارت الولايات المتحدة هي الدولة الاقوى في العالم (</w:t>
      </w:r>
      <w:r w:rsidRPr="00A250B8">
        <w:rPr>
          <w:rStyle w:val="EndnoteReference"/>
          <w:rFonts w:ascii="Arial" w:hAnsi="Arial" w:cs="Traditional Arabic"/>
          <w:b/>
          <w:bCs/>
          <w:color w:val="000000"/>
          <w:sz w:val="28"/>
          <w:szCs w:val="28"/>
          <w:rtl/>
          <w:lang w:bidi="ar-IQ"/>
        </w:rPr>
        <w:endnoteRef/>
      </w:r>
      <w:r w:rsidRPr="00A250B8">
        <w:rPr>
          <w:rFonts w:ascii="Arial" w:hAnsi="Arial" w:cs="Traditional Arabic"/>
          <w:b/>
          <w:bCs/>
          <w:color w:val="000000"/>
          <w:sz w:val="28"/>
          <w:szCs w:val="28"/>
          <w:rtl/>
          <w:lang w:bidi="ar-IQ"/>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ولكن، هذ</w:t>
      </w:r>
      <w:r w:rsidRPr="00A250B8">
        <w:rPr>
          <w:rFonts w:ascii="Arial" w:hAnsi="Arial" w:cs="Traditional Arabic" w:hint="cs"/>
          <w:b/>
          <w:bCs/>
          <w:color w:val="000000"/>
          <w:sz w:val="28"/>
          <w:szCs w:val="28"/>
          <w:rtl/>
          <w:lang w:bidi="ar-IQ"/>
        </w:rPr>
        <w:t>ا الترابط و</w:t>
      </w:r>
      <w:r w:rsidRPr="00A250B8">
        <w:rPr>
          <w:rFonts w:ascii="Arial" w:hAnsi="Arial" w:cs="Traditional Arabic"/>
          <w:b/>
          <w:bCs/>
          <w:color w:val="000000"/>
          <w:sz w:val="28"/>
          <w:szCs w:val="28"/>
          <w:rtl/>
          <w:lang w:bidi="ar-IQ"/>
        </w:rPr>
        <w:t>غياب المشاكل و وح</w:t>
      </w:r>
      <w:r>
        <w:rPr>
          <w:rFonts w:ascii="Arial" w:hAnsi="Arial" w:cs="Traditional Arabic"/>
          <w:b/>
          <w:bCs/>
          <w:color w:val="000000"/>
          <w:sz w:val="28"/>
          <w:szCs w:val="28"/>
          <w:rtl/>
          <w:lang w:bidi="ar-IQ"/>
        </w:rPr>
        <w:t>دة النسيج المجتمعي في تلك الدول</w:t>
      </w:r>
      <w:r w:rsidRPr="00A250B8">
        <w:rPr>
          <w:rFonts w:ascii="Arial" w:hAnsi="Arial" w:cs="Traditional Arabic"/>
          <w:b/>
          <w:bCs/>
          <w:color w:val="000000"/>
          <w:sz w:val="28"/>
          <w:szCs w:val="28"/>
          <w:rtl/>
          <w:lang w:bidi="ar-IQ"/>
        </w:rPr>
        <w:t>، وبحسب الباحث (احمد حسين احمد) لم يأتي عن فراغ بل جاء بفعل سياسات مدروسة اتخذتها تلك الدول للوصول الى النتائج الايجابية التي هي عليها الان ، مثل خلق الشعور بالرضا وعدم التمييز بين المواطنين على اساس قومياتهم واديانهم ، ومساواة الجميع امام القانون ، وفي الحقوق والواجبات</w:t>
      </w:r>
      <w:r w:rsidRPr="00A250B8">
        <w:rPr>
          <w:rFonts w:ascii="Arial" w:hAnsi="Arial" w:cs="Traditional Arabic" w:hint="cs"/>
          <w:b/>
          <w:bCs/>
          <w:color w:val="000000"/>
          <w:sz w:val="28"/>
          <w:szCs w:val="28"/>
          <w:rtl/>
          <w:lang w:bidi="ar-IQ"/>
        </w:rPr>
        <w:t xml:space="preserve"> (</w:t>
      </w:r>
      <w:r w:rsidRPr="00A250B8">
        <w:rPr>
          <w:rFonts w:ascii="Arial" w:hAnsi="Arial" w:cs="Traditional Arabic"/>
          <w:b/>
          <w:bCs/>
          <w:color w:val="000000"/>
          <w:sz w:val="28"/>
          <w:szCs w:val="28"/>
          <w:rtl/>
          <w:lang w:bidi="ar-IQ"/>
        </w:rPr>
        <w:t>المواطنة</w:t>
      </w:r>
      <w:r w:rsidRPr="00A250B8">
        <w:rPr>
          <w:rFonts w:ascii="Arial" w:hAnsi="Arial" w:cs="Traditional Arabic" w:hint="cs"/>
          <w:b/>
          <w:bCs/>
          <w:color w:val="000000"/>
          <w:sz w:val="28"/>
          <w:szCs w:val="28"/>
          <w:rtl/>
          <w:lang w:bidi="ar-IQ"/>
        </w:rPr>
        <w:t>)</w:t>
      </w:r>
      <w:r w:rsidRPr="00A250B8">
        <w:rPr>
          <w:rFonts w:ascii="Arial" w:hAnsi="Arial" w:cs="Traditional Arabic"/>
          <w:b/>
          <w:bCs/>
          <w:color w:val="000000"/>
          <w:sz w:val="28"/>
          <w:szCs w:val="28"/>
          <w:rtl/>
          <w:lang w:bidi="ar-IQ"/>
        </w:rPr>
        <w:t xml:space="preserve"> ، وكذلك الاعتراف بالاختلافات الموجودة بينها ، وان لكل انسان الحق بالحياة والعمل والعبادة والسعادة ، بشرط ان لا تكون على حساب الاخرين (</w:t>
      </w:r>
      <w:r w:rsidRPr="00A250B8">
        <w:rPr>
          <w:rStyle w:val="EndnoteReference"/>
          <w:rFonts w:ascii="Arial" w:hAnsi="Arial" w:cs="Traditional Arabic"/>
          <w:b/>
          <w:bCs/>
          <w:color w:val="000000"/>
          <w:sz w:val="28"/>
          <w:szCs w:val="28"/>
          <w:rtl/>
          <w:lang w:bidi="ar-IQ"/>
        </w:rPr>
        <w:endnoteRef/>
      </w:r>
      <w:r w:rsidRPr="00A250B8">
        <w:rPr>
          <w:rFonts w:ascii="Arial" w:hAnsi="Arial" w:cs="Traditional Arabic"/>
          <w:b/>
          <w:bCs/>
          <w:color w:val="000000"/>
          <w:sz w:val="28"/>
          <w:szCs w:val="28"/>
          <w:rtl/>
          <w:lang w:bidi="ar-IQ"/>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وبالرغم من تشابه العراق مع غيره من بلدان العالم في مسألة احتواءه على م</w:t>
      </w:r>
      <w:r>
        <w:rPr>
          <w:rFonts w:ascii="Arial" w:hAnsi="Arial" w:cs="Traditional Arabic"/>
          <w:b/>
          <w:bCs/>
          <w:color w:val="000000"/>
          <w:sz w:val="28"/>
          <w:szCs w:val="28"/>
          <w:rtl/>
          <w:lang w:bidi="ar-IQ"/>
        </w:rPr>
        <w:t>جتمع متعدد دينيا وقوميا ومذهبيا</w:t>
      </w:r>
      <w:r w:rsidRPr="00A250B8">
        <w:rPr>
          <w:rFonts w:ascii="Arial" w:hAnsi="Arial" w:cs="Traditional Arabic"/>
          <w:b/>
          <w:bCs/>
          <w:color w:val="000000"/>
          <w:sz w:val="28"/>
          <w:szCs w:val="28"/>
          <w:rtl/>
          <w:lang w:bidi="ar-IQ"/>
        </w:rPr>
        <w:t>، الا ان طريقة تشكيل مؤسسات الدولة العراقية في عام 2003 كانت قد ولدت في هذا البلد ازمة هوية وطنية</w:t>
      </w:r>
      <w:r w:rsidRPr="00A250B8">
        <w:rPr>
          <w:rFonts w:ascii="Arial" w:hAnsi="Arial" w:cs="Traditional Arabic"/>
          <w:b/>
          <w:bCs/>
          <w:color w:val="000000"/>
          <w:sz w:val="28"/>
          <w:szCs w:val="28"/>
          <w:vertAlign w:val="superscript"/>
          <w:rtl/>
          <w:lang w:bidi="ar-IQ"/>
        </w:rPr>
        <w:t>(</w:t>
      </w:r>
      <w:r w:rsidRPr="00A250B8">
        <w:rPr>
          <w:rStyle w:val="EndnoteReference"/>
          <w:rFonts w:ascii="Arial" w:hAnsi="Arial" w:cs="Traditional Arabic"/>
          <w:b/>
          <w:bCs/>
          <w:color w:val="000000"/>
          <w:sz w:val="28"/>
          <w:szCs w:val="28"/>
          <w:rtl/>
          <w:lang w:bidi="ar-IQ"/>
        </w:rPr>
        <w:endnoteRef/>
      </w:r>
      <w:r w:rsidRPr="00A250B8">
        <w:rPr>
          <w:rFonts w:ascii="Arial" w:hAnsi="Arial" w:cs="Traditional Arabic"/>
          <w:b/>
          <w:bCs/>
          <w:color w:val="000000"/>
          <w:sz w:val="28"/>
          <w:szCs w:val="28"/>
          <w:vertAlign w:val="superscript"/>
          <w:rtl/>
          <w:lang w:bidi="ar-IQ"/>
        </w:rPr>
        <w:t>)</w:t>
      </w:r>
      <w:r w:rsidRPr="00A250B8">
        <w:rPr>
          <w:rFonts w:ascii="Arial" w:hAnsi="Arial" w:cs="Traditional Arabic"/>
          <w:b/>
          <w:bCs/>
          <w:color w:val="000000"/>
          <w:sz w:val="28"/>
          <w:szCs w:val="28"/>
          <w:rtl/>
          <w:lang w:bidi="ar-IQ"/>
        </w:rPr>
        <w:t xml:space="preserve"> اثرت بشكل كبير في النسيج المجتمعي ، ففي عام 2003، وقع العراق تحت الاحتلال الامريكي المباشر</w:t>
      </w:r>
      <w:r>
        <w:rPr>
          <w:rFonts w:ascii="Arial" w:hAnsi="Arial" w:cs="Traditional Arabic"/>
          <w:b/>
          <w:bCs/>
          <w:color w:val="000000"/>
          <w:sz w:val="28"/>
          <w:szCs w:val="28"/>
          <w:rtl/>
          <w:lang w:bidi="ar-IQ"/>
        </w:rPr>
        <w:t>، فحلت مؤسسات الدولة الرسمية</w:t>
      </w:r>
      <w:r w:rsidRPr="00A250B8">
        <w:rPr>
          <w:rFonts w:ascii="Arial" w:hAnsi="Arial" w:cs="Traditional Arabic"/>
          <w:b/>
          <w:bCs/>
          <w:color w:val="000000"/>
          <w:sz w:val="28"/>
          <w:szCs w:val="28"/>
          <w:rtl/>
          <w:lang w:bidi="ar-IQ"/>
        </w:rPr>
        <w:t>:</w:t>
      </w:r>
      <w:r>
        <w:rPr>
          <w:rFonts w:ascii="Arial" w:hAnsi="Arial" w:cs="Traditional Arabic"/>
          <w:b/>
          <w:bCs/>
          <w:color w:val="000000"/>
          <w:sz w:val="28"/>
          <w:szCs w:val="28"/>
          <w:rtl/>
          <w:lang w:bidi="ar-IQ"/>
        </w:rPr>
        <w:t xml:space="preserve"> السياسية، العسكرية</w:t>
      </w:r>
      <w:r w:rsidRPr="00A250B8">
        <w:rPr>
          <w:rFonts w:ascii="Arial" w:hAnsi="Arial" w:cs="Traditional Arabic"/>
          <w:b/>
          <w:bCs/>
          <w:color w:val="000000"/>
          <w:sz w:val="28"/>
          <w:szCs w:val="28"/>
          <w:rtl/>
          <w:lang w:bidi="ar-IQ"/>
        </w:rPr>
        <w:t xml:space="preserve">، </w:t>
      </w:r>
      <w:r>
        <w:rPr>
          <w:rFonts w:ascii="Arial" w:hAnsi="Arial" w:cs="Traditional Arabic"/>
          <w:b/>
          <w:bCs/>
          <w:color w:val="000000"/>
          <w:sz w:val="28"/>
          <w:szCs w:val="28"/>
          <w:rtl/>
          <w:lang w:bidi="ar-IQ"/>
        </w:rPr>
        <w:t>الاعلامية</w:t>
      </w:r>
      <w:r w:rsidRPr="00A250B8">
        <w:rPr>
          <w:rFonts w:ascii="Arial" w:hAnsi="Arial" w:cs="Traditional Arabic"/>
          <w:b/>
          <w:bCs/>
          <w:color w:val="000000"/>
          <w:sz w:val="28"/>
          <w:szCs w:val="28"/>
          <w:rtl/>
          <w:lang w:bidi="ar-IQ"/>
        </w:rPr>
        <w:t>. فوجد المواطن العراقي نفسه على نحو مفاجئ امام غياب تام للدولة الحاضنة والحامية التي اعتاد ان يعتمد عليها في كل شيء منذ عام 1921 ، واصبح مضطرا  ان يعود الى الهويات الفرعية : القومية و الدينية والمذهبية والمناطقية والعشائرية (</w:t>
      </w:r>
      <w:r w:rsidRPr="00A250B8">
        <w:rPr>
          <w:rStyle w:val="EndnoteReference"/>
          <w:rFonts w:ascii="Arial" w:hAnsi="Arial" w:cs="Traditional Arabic"/>
          <w:b/>
          <w:bCs/>
          <w:color w:val="000000"/>
          <w:sz w:val="28"/>
          <w:szCs w:val="28"/>
          <w:rtl/>
          <w:lang w:bidi="ar-IQ"/>
        </w:rPr>
        <w:endnoteRef/>
      </w:r>
      <w:r w:rsidRPr="00A250B8">
        <w:rPr>
          <w:rFonts w:ascii="Arial" w:hAnsi="Arial" w:cs="Traditional Arabic"/>
          <w:b/>
          <w:bCs/>
          <w:color w:val="000000"/>
          <w:sz w:val="28"/>
          <w:szCs w:val="28"/>
          <w:rtl/>
          <w:lang w:bidi="ar-IQ"/>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لقد ظن البعض من المراقبين والباحثين المختصين بالشأن العراقي من أن هذه الحالة ، اي رجوع العراقيين الى هوياتهم الفرعية ما هي الا حالة مؤقتة ، تزول مع زوال اسبابها المباشرة المتمثلة بزوال الدولة المركزية واختفاءها بفعل الارادة الخارجية خاصة الإدارة الامريكية ، ولكن الذي حدث كان العكس فقد ازدادت علاقة العراقيين بالهويات الفرعية اكثر من الهوية الوطنية ، حتى بعد ان اخذت مؤسسات الدولة الجديدة تتشكل واحدة بعد الاخرى (</w:t>
      </w:r>
      <w:r w:rsidRPr="00A250B8">
        <w:rPr>
          <w:rStyle w:val="EndnoteReference"/>
          <w:rFonts w:ascii="Arial" w:hAnsi="Arial" w:cs="Traditional Arabic"/>
          <w:b/>
          <w:bCs/>
          <w:color w:val="000000"/>
          <w:sz w:val="28"/>
          <w:szCs w:val="28"/>
          <w:rtl/>
          <w:lang w:bidi="ar-IQ"/>
        </w:rPr>
        <w:endnoteRef/>
      </w:r>
      <w:r w:rsidRPr="00A250B8">
        <w:rPr>
          <w:rFonts w:ascii="Arial" w:hAnsi="Arial" w:cs="Traditional Arabic"/>
          <w:b/>
          <w:bCs/>
          <w:color w:val="000000"/>
          <w:sz w:val="28"/>
          <w:szCs w:val="28"/>
          <w:rtl/>
          <w:lang w:bidi="ar-IQ"/>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اما عن اسباب عزوف المواطن العراقي عن الالتفاف حول الدولة وحول نظامها السياسي ، فهي وان كانت تختلف من باحث الى اخر ، الا انها على العموم تدور حول ان هناك سببان رئيسيان قد دفعا المواطن العراقي الى هذه الح</w:t>
      </w:r>
      <w:r>
        <w:rPr>
          <w:rFonts w:ascii="Arial" w:hAnsi="Arial" w:cs="Traditional Arabic"/>
          <w:b/>
          <w:bCs/>
          <w:color w:val="000000"/>
          <w:sz w:val="28"/>
          <w:szCs w:val="28"/>
          <w:rtl/>
          <w:lang w:bidi="ar-IQ"/>
        </w:rPr>
        <w:t>ال ، وهذان السببان يتمثلان بـ</w:t>
      </w:r>
      <w:r w:rsidRPr="00A250B8">
        <w:rPr>
          <w:rFonts w:ascii="Arial" w:hAnsi="Arial" w:cs="Traditional Arabic"/>
          <w:b/>
          <w:bCs/>
          <w:color w:val="000000"/>
          <w:sz w:val="28"/>
          <w:szCs w:val="28"/>
          <w:rtl/>
          <w:lang w:bidi="ar-IQ"/>
        </w:rPr>
        <w:t>:</w:t>
      </w:r>
    </w:p>
    <w:p w:rsidR="00CD7C41" w:rsidRPr="00A250B8" w:rsidRDefault="00CD7C41" w:rsidP="000908DF">
      <w:pPr>
        <w:pStyle w:val="ListParagraph"/>
        <w:numPr>
          <w:ilvl w:val="0"/>
          <w:numId w:val="48"/>
        </w:numPr>
        <w:tabs>
          <w:tab w:val="left" w:pos="843"/>
        </w:tabs>
        <w:bidi/>
        <w:spacing w:after="0" w:line="240" w:lineRule="auto"/>
        <w:ind w:left="843" w:hanging="567"/>
        <w:jc w:val="both"/>
        <w:rPr>
          <w:rFonts w:ascii="Arial" w:hAnsi="Arial" w:cs="Traditional Arabic"/>
          <w:b/>
          <w:bCs/>
          <w:color w:val="000000"/>
          <w:sz w:val="28"/>
          <w:szCs w:val="28"/>
        </w:rPr>
      </w:pPr>
      <w:r>
        <w:rPr>
          <w:rFonts w:ascii="Arial" w:hAnsi="Arial" w:cs="Traditional Arabic"/>
          <w:b/>
          <w:bCs/>
          <w:color w:val="000000"/>
          <w:sz w:val="28"/>
          <w:szCs w:val="28"/>
          <w:rtl/>
        </w:rPr>
        <w:t>انهيار الدولة المركزية</w:t>
      </w:r>
      <w:r w:rsidRPr="00A250B8">
        <w:rPr>
          <w:rFonts w:ascii="Arial" w:hAnsi="Arial" w:cs="Traditional Arabic"/>
          <w:b/>
          <w:bCs/>
          <w:color w:val="000000"/>
          <w:sz w:val="28"/>
          <w:szCs w:val="28"/>
          <w:rtl/>
        </w:rPr>
        <w:t>، التي كانت تكسب ولاء الم</w:t>
      </w:r>
      <w:r>
        <w:rPr>
          <w:rFonts w:ascii="Arial" w:hAnsi="Arial" w:cs="Traditional Arabic"/>
          <w:b/>
          <w:bCs/>
          <w:color w:val="000000"/>
          <w:sz w:val="28"/>
          <w:szCs w:val="28"/>
          <w:rtl/>
        </w:rPr>
        <w:t>واطن بالقوة والعنف والدكتاتورية</w:t>
      </w:r>
      <w:r w:rsidRPr="00A250B8">
        <w:rPr>
          <w:rFonts w:ascii="Arial" w:hAnsi="Arial" w:cs="Traditional Arabic"/>
          <w:b/>
          <w:bCs/>
          <w:color w:val="000000"/>
          <w:sz w:val="28"/>
          <w:szCs w:val="28"/>
          <w:rtl/>
        </w:rPr>
        <w:t>، وهذه سمة الانظمة السياسية التي تعاقبت على حكم العرق منذ عام 1958 ، وحتى عام 2003 ، مع ان النظام الذي تولى الحكم سنة 1968 كان من اشدها عنفا وقساوة ، وبالتالي فقد كان الكث</w:t>
      </w:r>
      <w:r w:rsidRPr="00A250B8">
        <w:rPr>
          <w:rFonts w:ascii="Arial" w:hAnsi="Arial" w:cs="Traditional Arabic" w:hint="cs"/>
          <w:b/>
          <w:bCs/>
          <w:color w:val="000000"/>
          <w:sz w:val="28"/>
          <w:szCs w:val="28"/>
          <w:rtl/>
        </w:rPr>
        <w:t>ي</w:t>
      </w:r>
      <w:r w:rsidRPr="00A250B8">
        <w:rPr>
          <w:rFonts w:ascii="Arial" w:hAnsi="Arial" w:cs="Traditional Arabic"/>
          <w:b/>
          <w:bCs/>
          <w:color w:val="000000"/>
          <w:sz w:val="28"/>
          <w:szCs w:val="28"/>
          <w:rtl/>
        </w:rPr>
        <w:t>ر من العراقيين يتحينون الفرصة للإفلات من قبضة ذلك النظام ، وقد كان الوقت مناسب في عام 2003، للقيام بذلك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0908DF">
      <w:pPr>
        <w:pStyle w:val="ListParagraph"/>
        <w:numPr>
          <w:ilvl w:val="0"/>
          <w:numId w:val="48"/>
        </w:numPr>
        <w:tabs>
          <w:tab w:val="left" w:pos="843"/>
        </w:tabs>
        <w:bidi/>
        <w:spacing w:after="0" w:line="240" w:lineRule="auto"/>
        <w:ind w:left="843" w:hanging="567"/>
        <w:jc w:val="both"/>
        <w:rPr>
          <w:rFonts w:ascii="Arial" w:hAnsi="Arial" w:cs="Traditional Arabic"/>
          <w:b/>
          <w:bCs/>
          <w:color w:val="000000"/>
          <w:sz w:val="28"/>
          <w:szCs w:val="28"/>
        </w:rPr>
      </w:pPr>
      <w:r w:rsidRPr="00A250B8">
        <w:rPr>
          <w:rFonts w:ascii="Arial" w:hAnsi="Arial" w:cs="Traditional Arabic"/>
          <w:b/>
          <w:bCs/>
          <w:color w:val="000000"/>
          <w:sz w:val="28"/>
          <w:szCs w:val="28"/>
          <w:rtl/>
        </w:rPr>
        <w:t xml:space="preserve">الاساس غير الصحيح الذي تشكلت على اساسه المؤسسات بعد </w:t>
      </w:r>
      <w:r w:rsidRPr="00A250B8">
        <w:rPr>
          <w:rFonts w:ascii="Arial" w:hAnsi="Arial" w:cs="Traditional Arabic" w:hint="cs"/>
          <w:b/>
          <w:bCs/>
          <w:color w:val="000000"/>
          <w:sz w:val="28"/>
          <w:szCs w:val="28"/>
          <w:rtl/>
        </w:rPr>
        <w:t>2003</w:t>
      </w:r>
      <w:r w:rsidRPr="00A250B8">
        <w:rPr>
          <w:rFonts w:ascii="Arial" w:hAnsi="Arial" w:cs="Traditional Arabic"/>
          <w:b/>
          <w:bCs/>
          <w:color w:val="000000"/>
          <w:sz w:val="28"/>
          <w:szCs w:val="28"/>
          <w:rtl/>
        </w:rPr>
        <w:t xml:space="preserve"> ، حيث تشكلت هذه المؤسسات على قاعدة المحاصصة والتوافقية ، فصار لدينا اشخاص يمثلون السنة واخرين يمثلون الشيعة ، وغيرهم يمثلون الكرد والتركمان، وهكذا . والمشكلة ان هذه المسألة لم تكن وقتية او مرحلية او محصورة بمؤسسة واحدة ، بل اصبحت دائمة بعد ان نص عليها دستور العراق الدائم لعام 2005 </w:t>
      </w:r>
      <w:r w:rsidRPr="00A250B8">
        <w:rPr>
          <w:rFonts w:ascii="Arial" w:hAnsi="Arial" w:cs="Traditional Arabic" w:hint="cs"/>
          <w:b/>
          <w:bCs/>
          <w:color w:val="000000"/>
          <w:sz w:val="28"/>
          <w:szCs w:val="28"/>
          <w:rtl/>
        </w:rPr>
        <w:t>،</w:t>
      </w:r>
      <w:r w:rsidRPr="00A250B8">
        <w:rPr>
          <w:rFonts w:ascii="Arial" w:hAnsi="Arial" w:cs="Traditional Arabic"/>
          <w:b/>
          <w:bCs/>
          <w:color w:val="000000"/>
          <w:sz w:val="28"/>
          <w:szCs w:val="28"/>
          <w:rtl/>
        </w:rPr>
        <w:t xml:space="preserve"> </w:t>
      </w:r>
      <w:r w:rsidRPr="00A250B8">
        <w:rPr>
          <w:rFonts w:ascii="Arial" w:hAnsi="Arial" w:cs="Traditional Arabic" w:hint="cs"/>
          <w:b/>
          <w:bCs/>
          <w:color w:val="000000"/>
          <w:sz w:val="28"/>
          <w:szCs w:val="28"/>
          <w:rtl/>
        </w:rPr>
        <w:t>والذي</w:t>
      </w:r>
      <w:r w:rsidRPr="00A250B8">
        <w:rPr>
          <w:rFonts w:ascii="Arial" w:hAnsi="Arial" w:cs="Traditional Arabic"/>
          <w:b/>
          <w:bCs/>
          <w:color w:val="000000"/>
          <w:sz w:val="28"/>
          <w:szCs w:val="28"/>
          <w:rtl/>
        </w:rPr>
        <w:t xml:space="preserve"> ورد فيه (تتكون القوات المسلحة العراقية والاجهزة الامنية من مكونات الشعب العراقي)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 xml:space="preserve">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ولم تبقى الحالة محصورة بالمؤسسات السياسية ، مثل مجلس الحكم والحكومة الانتقالية الاولى والثانية ، بل ان الامر امتد الى ابعد من ذلك ، حيث وصل الى كل مؤسسات الدولة وعلى رأسها المؤسسة الامنية المسؤولة عن ضبط حدوده الدولية والسيطرة على الوضع الداخلي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ان هذا الخلل المتمثل في تنامي دور الهويات الفرعية وغلبتها على الهوية الوطنية والذي قامت على اساسه اغلب مؤسسات الدولة الرسمية ، حتى تلك التي تشكلت عن طريق الانتخاب ، قد اثرت سلبا على الوحدة الوطنية والنسيج المجتمعي العراقي ، فصحيح ان السلطة التشريعية ومجالس المحافظات هي منتخبة من قبل الشعب ولكن المشكلة ان الشعب لم ينتخب اغلبهم على اساس الكفاءة والخبرة بل انتخبهم على اساس تمثيلهم للهويات ال</w:t>
      </w:r>
      <w:r>
        <w:rPr>
          <w:rFonts w:ascii="Arial" w:hAnsi="Arial" w:cs="Traditional Arabic"/>
          <w:b/>
          <w:bCs/>
          <w:color w:val="000000"/>
          <w:sz w:val="28"/>
          <w:szCs w:val="28"/>
          <w:rtl/>
        </w:rPr>
        <w:t>فرعية المذهبية والقومية (السنية، الكردية</w:t>
      </w:r>
      <w:r w:rsidRPr="00A250B8">
        <w:rPr>
          <w:rFonts w:ascii="Arial" w:hAnsi="Arial" w:cs="Traditional Arabic"/>
          <w:b/>
          <w:bCs/>
          <w:color w:val="000000"/>
          <w:sz w:val="28"/>
          <w:szCs w:val="28"/>
          <w:rtl/>
        </w:rPr>
        <w:t>، الشيعية)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وهكذا اثرت المحاصصة السياسية في عمل مؤسسات الدولة وصار اغلبها عبئ على المواطن العراقي اكثر مما هي مخصصة لخدمته ، وبالتالي فقد عجزت الدولة ذات المؤسسات غير المنسجمة على  نفسها من ان تخلق هوية وطنية موحدة يلتف حولها العراقيين ، فصار العراق كواقع مقسم الى عدة اقسام لها حدود افتراضية غير مرئية ، ولكن من الممكن الشعور بها ، وهي المدن التي يغلب فيها المذهب الفلاني او القومية الفلانية</w:t>
      </w:r>
      <w:r w:rsidRPr="00A250B8">
        <w:rPr>
          <w:rFonts w:ascii="Arial" w:hAnsi="Arial" w:cs="Traditional Arabic" w:hint="cs"/>
          <w:b/>
          <w:bCs/>
          <w:color w:val="000000"/>
          <w:sz w:val="28"/>
          <w:szCs w:val="28"/>
          <w:rtl/>
        </w:rPr>
        <w:t xml:space="preserve"> (</w:t>
      </w:r>
      <w:r w:rsidRPr="00A250B8">
        <w:rPr>
          <w:rStyle w:val="EndnoteReference"/>
          <w:rFonts w:ascii="Arial" w:hAnsi="Arial" w:cs="Traditional Arabic"/>
          <w:b/>
          <w:bCs/>
          <w:color w:val="000000"/>
          <w:sz w:val="28"/>
          <w:szCs w:val="28"/>
          <w:rtl/>
        </w:rPr>
        <w:endnoteRef/>
      </w:r>
      <w:r w:rsidRPr="00A250B8">
        <w:rPr>
          <w:rFonts w:ascii="Arial" w:hAnsi="Arial" w:cs="Traditional Arabic" w:hint="cs"/>
          <w:b/>
          <w:bCs/>
          <w:color w:val="000000"/>
          <w:sz w:val="28"/>
          <w:szCs w:val="28"/>
          <w:rtl/>
        </w:rPr>
        <w:t>)</w:t>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ان ازمة الهوية المتصاعدة، كانت قد </w:t>
      </w:r>
      <w:r>
        <w:rPr>
          <w:rFonts w:ascii="Arial" w:hAnsi="Arial" w:cs="Traditional Arabic"/>
          <w:b/>
          <w:bCs/>
          <w:color w:val="000000"/>
          <w:sz w:val="28"/>
          <w:szCs w:val="28"/>
          <w:rtl/>
        </w:rPr>
        <w:t>تضافرت مع متغيرات اخرى، اقليمية</w:t>
      </w:r>
      <w:r w:rsidRPr="00A250B8">
        <w:rPr>
          <w:rFonts w:ascii="Arial" w:hAnsi="Arial" w:cs="Traditional Arabic"/>
          <w:b/>
          <w:bCs/>
          <w:color w:val="000000"/>
          <w:sz w:val="28"/>
          <w:szCs w:val="28"/>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 ودولية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 وادت في النهاية الى ان يكون العراق ارض رخوة للجماعات المسلحة التي تمكنت من ان تستغل الشرخ الاجتماعي وضعف مؤسسات الدولة، خاصة الامنية، فاستولت على مساحات شاسعة من ارض العراق وذلك في عام 2014</w:t>
      </w:r>
      <w:r>
        <w:rPr>
          <w:rFonts w:ascii="Arial" w:hAnsi="Arial" w:cs="Traditional Arabic"/>
          <w:b/>
          <w:bCs/>
          <w:color w:val="000000"/>
          <w:sz w:val="28"/>
          <w:szCs w:val="28"/>
          <w:rtl/>
        </w:rPr>
        <w:t>،</w:t>
      </w:r>
      <w:r w:rsidRPr="00A250B8">
        <w:rPr>
          <w:rFonts w:ascii="Arial" w:hAnsi="Arial" w:cs="Traditional Arabic"/>
          <w:b/>
          <w:bCs/>
          <w:color w:val="000000"/>
          <w:sz w:val="28"/>
          <w:szCs w:val="28"/>
          <w:rtl/>
        </w:rPr>
        <w:t>تمثلت ب</w:t>
      </w:r>
      <w:r>
        <w:rPr>
          <w:rFonts w:ascii="Arial" w:hAnsi="Arial" w:cs="Traditional Arabic"/>
          <w:b/>
          <w:bCs/>
          <w:color w:val="000000"/>
          <w:sz w:val="28"/>
          <w:szCs w:val="28"/>
          <w:rtl/>
        </w:rPr>
        <w:t>محافظات: نينوى والانبار وصلاح الدين،</w:t>
      </w:r>
      <w:r w:rsidRPr="00A250B8">
        <w:rPr>
          <w:rFonts w:ascii="Arial" w:hAnsi="Arial" w:cs="Traditional Arabic"/>
          <w:b/>
          <w:bCs/>
          <w:color w:val="000000"/>
          <w:sz w:val="28"/>
          <w:szCs w:val="28"/>
          <w:rtl/>
        </w:rPr>
        <w:t>واجزاء كبيرة من ديالى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ان سقوط هذه المساحة الكبيرة من الاراضي بيد الجماعات المتشددة، كان اشبه بالصدمة التي هزت المجتمع العراقي، وكانت ردت فعله عكسية، حيث تدخل رجال الدين، ممثلين بالمرجع الشيعي الاعلى في البلاد، السيد علي السيستاني، الذي افتى بالقتال للحفاظ على مناطق العراق الاخرى، والتوجه الى المحافظات الخارجة عن سيطرة الدولة لتحريرها، كما في قوله : "على المواطنين الذي يتمكنون من حمل السلاح دفاعا عن بلدهم وشعبهم ومقدساتهم، التطوع للانخراط في القوات الامنية للغرض المقدس" . وفعلا اعيد تنظيم القوات الامنية وتمكنت في النهاية، من تحرر جميع المناطق التي خرجت من تحت قبضتها عام 2014، يضاف الى ذلك، ان اغلب السكان الذين اضطربت مناطقهم قد نزحوا الى المناطق الاخرى من البلاد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 xml:space="preserve">) .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hint="cs"/>
          <w:b/>
          <w:bCs/>
          <w:color w:val="000000"/>
          <w:sz w:val="28"/>
          <w:szCs w:val="28"/>
          <w:rtl/>
        </w:rPr>
        <w:t>ان الاحداث اعلاه، تؤكد حاجة البلاد، الى</w:t>
      </w:r>
      <w:r w:rsidRPr="00A250B8">
        <w:rPr>
          <w:rFonts w:ascii="Arial" w:hAnsi="Arial" w:cs="Traditional Arabic"/>
          <w:b/>
          <w:bCs/>
          <w:color w:val="000000"/>
          <w:sz w:val="28"/>
          <w:szCs w:val="28"/>
          <w:rtl/>
        </w:rPr>
        <w:t xml:space="preserve"> رسم سياسات عامة حقيقية ومدروسة، تسعى الى حل </w:t>
      </w:r>
      <w:r w:rsidRPr="00A250B8">
        <w:rPr>
          <w:rFonts w:ascii="Arial" w:hAnsi="Arial" w:cs="Traditional Arabic" w:hint="cs"/>
          <w:b/>
          <w:bCs/>
          <w:color w:val="000000"/>
          <w:sz w:val="28"/>
          <w:szCs w:val="28"/>
          <w:rtl/>
        </w:rPr>
        <w:t>ال</w:t>
      </w:r>
      <w:r w:rsidRPr="00A250B8">
        <w:rPr>
          <w:rFonts w:ascii="Arial" w:hAnsi="Arial" w:cs="Traditional Arabic"/>
          <w:b/>
          <w:bCs/>
          <w:color w:val="000000"/>
          <w:sz w:val="28"/>
          <w:szCs w:val="28"/>
          <w:rtl/>
        </w:rPr>
        <w:t xml:space="preserve">مشاكل </w:t>
      </w:r>
      <w:r w:rsidRPr="00A250B8">
        <w:rPr>
          <w:rFonts w:ascii="Arial" w:hAnsi="Arial" w:cs="Traditional Arabic" w:hint="cs"/>
          <w:b/>
          <w:bCs/>
          <w:color w:val="000000"/>
          <w:sz w:val="28"/>
          <w:szCs w:val="28"/>
          <w:rtl/>
        </w:rPr>
        <w:t>العامة</w:t>
      </w:r>
      <w:r w:rsidRPr="00A250B8">
        <w:rPr>
          <w:rFonts w:ascii="Arial" w:hAnsi="Arial" w:cs="Traditional Arabic"/>
          <w:b/>
          <w:bCs/>
          <w:color w:val="000000"/>
          <w:sz w:val="28"/>
          <w:szCs w:val="28"/>
          <w:rtl/>
        </w:rPr>
        <w:t xml:space="preserve"> من الجذور، وارساء قواعد الاستقرار في البلاد على اسس علمية صحيحة اسوة ببقية الدول الاخرى.</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المطلب الثاني</w:t>
      </w:r>
      <w:r w:rsidRPr="00A250B8">
        <w:rPr>
          <w:rFonts w:ascii="Arial" w:hAnsi="Arial" w:cs="Traditional Arabic" w:hint="cs"/>
          <w:b/>
          <w:bCs/>
          <w:color w:val="000000"/>
          <w:sz w:val="32"/>
          <w:szCs w:val="32"/>
          <w:rtl/>
          <w:lang w:bidi="ar-IQ"/>
        </w:rPr>
        <w:t xml:space="preserve">: </w:t>
      </w:r>
      <w:r w:rsidRPr="00A250B8">
        <w:rPr>
          <w:rFonts w:ascii="Arial" w:hAnsi="Arial" w:cs="Traditional Arabic"/>
          <w:b/>
          <w:bCs/>
          <w:color w:val="000000"/>
          <w:sz w:val="32"/>
          <w:szCs w:val="32"/>
          <w:rtl/>
          <w:lang w:bidi="ar-IQ"/>
        </w:rPr>
        <w:t>الانعكاسات الايجابية لنقل الصلاحيات من الحكومة الاتحادية الى المحافظات على النسيج المجتمعي في العراق بعد عام 2018</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 يمكننا ان نرصد البعض من </w:t>
      </w:r>
      <w:r w:rsidRPr="00A250B8">
        <w:rPr>
          <w:rFonts w:ascii="Arial" w:hAnsi="Arial" w:cs="Traditional Arabic" w:hint="cs"/>
          <w:b/>
          <w:bCs/>
          <w:color w:val="000000"/>
          <w:sz w:val="28"/>
          <w:szCs w:val="28"/>
          <w:rtl/>
        </w:rPr>
        <w:t>ا</w:t>
      </w:r>
      <w:r w:rsidRPr="00A250B8">
        <w:rPr>
          <w:rFonts w:ascii="Arial" w:hAnsi="Arial" w:cs="Traditional Arabic"/>
          <w:b/>
          <w:bCs/>
          <w:color w:val="000000"/>
          <w:sz w:val="28"/>
          <w:szCs w:val="28"/>
          <w:rtl/>
        </w:rPr>
        <w:t>يجابيات</w:t>
      </w:r>
      <w:r w:rsidRPr="00A250B8">
        <w:rPr>
          <w:rFonts w:ascii="Arial" w:hAnsi="Arial" w:cs="Traditional Arabic" w:hint="cs"/>
          <w:b/>
          <w:bCs/>
          <w:color w:val="000000"/>
          <w:sz w:val="28"/>
          <w:szCs w:val="28"/>
          <w:rtl/>
        </w:rPr>
        <w:t xml:space="preserve"> نقل الصلاحيات من الحكومة الاتحادية الى المحافظات، </w:t>
      </w:r>
      <w:r w:rsidRPr="00A250B8">
        <w:rPr>
          <w:rFonts w:ascii="Arial" w:hAnsi="Arial" w:cs="Traditional Arabic"/>
          <w:b/>
          <w:bCs/>
          <w:color w:val="000000"/>
          <w:sz w:val="28"/>
          <w:szCs w:val="28"/>
          <w:rtl/>
        </w:rPr>
        <w:t>من خلال الفقرات الاتية :</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اولا – نقل الصلاحيات من الحكومة الاتحادية الى المحافظات هو بديل عن الفيدرالية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اٌقر النظام الفيدرالي في العراق بعد عام </w:t>
      </w:r>
      <w:r w:rsidRPr="00A250B8">
        <w:rPr>
          <w:rFonts w:ascii="Arial" w:hAnsi="Arial" w:cs="Traditional Arabic" w:hint="cs"/>
          <w:b/>
          <w:bCs/>
          <w:color w:val="000000"/>
          <w:sz w:val="28"/>
          <w:szCs w:val="28"/>
          <w:rtl/>
        </w:rPr>
        <w:t>2003</w:t>
      </w:r>
      <w:r w:rsidRPr="00A250B8">
        <w:rPr>
          <w:rFonts w:ascii="Arial" w:hAnsi="Arial" w:cs="Traditional Arabic"/>
          <w:b/>
          <w:bCs/>
          <w:color w:val="000000"/>
          <w:sz w:val="28"/>
          <w:szCs w:val="28"/>
          <w:rtl/>
        </w:rPr>
        <w:t xml:space="preserve"> ، وتم النص عليه في وثيقتي ادارة الدولة العراقية للمرحلة الانتقالية ودستور العراق الدائم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اذ فتح الباب واسعا امام كل محافظة تريد ان تشكل اقليم فيدرالي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 xml:space="preserve">  ، كما وآن الصلاحيات الواسعة التي اعطيت للأقاليم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 xml:space="preserve"> هي الاخرى تعتبر من العوامل المشجعة على تشكيل اقاليم جديدة في العراق ، ومنذ ذلك التاريخ ، أي منذ ان فتح باب تشكيل الاقاليم والدعوات تنطلق من هنا ومن هناك ، وهي تطالب بتحويل هذه المحافظة وتلك الى اقليم ، مثل :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1- الدعوة لإقامة اقليم البصرة.</w:t>
      </w:r>
    </w:p>
    <w:p w:rsidR="00CD7C41" w:rsidRPr="00A250B8" w:rsidRDefault="00CD7C41" w:rsidP="00CD7C41">
      <w:pPr>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  2- الدعوة لإقامة اقليم وسط وجنوب العراق.</w:t>
      </w:r>
    </w:p>
    <w:p w:rsidR="00CD7C41" w:rsidRPr="00A250B8" w:rsidRDefault="00CD7C41" w:rsidP="00CD7C41">
      <w:pPr>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  3- الدعوة لأنشاء اقليم غرب العراق.</w:t>
      </w:r>
    </w:p>
    <w:p w:rsidR="00CD7C41" w:rsidRPr="00A250B8" w:rsidRDefault="00CD7C41" w:rsidP="00CD7C41">
      <w:pPr>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4- الدعوة لإقامة خمسة اقاليم فدرالية في العراق.</w:t>
      </w:r>
    </w:p>
    <w:p w:rsidR="00CD7C41" w:rsidRPr="00A250B8" w:rsidRDefault="00CD7C41" w:rsidP="00CD7C41">
      <w:pPr>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5 – الدعوة لتشكيل اقليم صلاح الدين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ان مجرد التركيز على عناوين هذه الاقاليم والمناطق التي تقام فيها، سيتضح لنا مدى محاولتها خلق وضع خاص للهويات الفرعية، وبشكل اكثر دقة محاولة جمع المذهب السني او الشيعي في اقاليم خاصة لكل منهم، ومع وجود العوامل السلبية الاخرى التي ذكرنا بعضها مثل المحاصصة ، ففي هذه الحالة ستكون الفيدرالية خطرا على تماسك وترابط النسيج المجتمعي العراقي ، بل وعلى وحدة العراق ومستقبله ، وبالتالي فأن اعطاء الصلاحيات الواسعة للمحافظات في العراق سيكون افضل من تحويلها الى اقاليم فيدرالية على اسس طائفية وقومية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الا اننا عندما نتحدث بهذه الطريقة فلا نقصد ان العيب هو في النظام الفيدرالي ، بل ان العيب في الاسس التي يقوم عليها هذا النظام في العراق ، وهي اسس غير صحيحة وكذلك فأن الظروف التي يمر بها العراق اليوم هي الاخرى غير مؤاتيه ، والا فأن الفيدرالية وبحسب الباحث (علي جاسم عبد علي الشمري) ، اذا احسن تطبيقها فأنها قد تزيد من قوة الدولة و وحدتها كما هو الحال في الولايات المتحدة الامريكية وسويسرا(</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Pr>
          <w:rFonts w:ascii="Arial" w:hAnsi="Arial" w:cs="Traditional Arabic"/>
          <w:b/>
          <w:bCs/>
          <w:color w:val="000000"/>
          <w:sz w:val="32"/>
          <w:szCs w:val="32"/>
          <w:rtl/>
          <w:lang w:bidi="ar-IQ"/>
        </w:rPr>
        <w:t>ثانيا</w:t>
      </w:r>
      <w:r w:rsidRPr="00A250B8">
        <w:rPr>
          <w:rFonts w:ascii="Arial" w:hAnsi="Arial" w:cs="Traditional Arabic"/>
          <w:b/>
          <w:bCs/>
          <w:color w:val="000000"/>
          <w:sz w:val="32"/>
          <w:szCs w:val="32"/>
          <w:rtl/>
          <w:lang w:bidi="ar-IQ"/>
        </w:rPr>
        <w:t>– ان نقل الصلاحيات من الحكومة الاتحادية الى المحافظات يخلق روح التنافس بينها، ويشغل الناس بالكد والعمل ويقلل من اهتمامهم بالهويات الفرعية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ان اعطاء صلاحيات واسعة للمحافظات لاشك بأنه سيساعد في خلق روح التنافس بينها من اجل تقديم افضل الخدمات للمواطنين وتحسين مستواهم المعاشي ، ويجعلهم ينشغلون بالعمل والابداع ، ويبتعدون عن الالتفاف حول التنظيمات الطائفية والعنصرية التي تمزق النسيج المجتمعي في العراق ، وعندما تعلن نتائج الاعمار والبناء او حتى عندما تقوم الحكومة الاتحادية بقياس مستوى التقدم والازدهار في المحافظات ، فأن ذلك سوف يعطي دفعات معنوية للمحافظات المنتجة ويشجع سكان المحافظات غير المنتجة على زيادة العمل والكد من اجل التنافس مع المحافظات التي حققت مستويات انتاج عالية</w:t>
      </w:r>
      <w:r w:rsidRPr="00A250B8">
        <w:rPr>
          <w:rFonts w:ascii="Arial" w:hAnsi="Arial" w:cs="Traditional Arabic" w:hint="cs"/>
          <w:b/>
          <w:bCs/>
          <w:color w:val="000000"/>
          <w:sz w:val="28"/>
          <w:szCs w:val="28"/>
          <w:rtl/>
        </w:rPr>
        <w:t xml:space="preserve"> </w:t>
      </w:r>
      <w:r w:rsidRPr="00A250B8">
        <w:rPr>
          <w:rFonts w:ascii="Arial" w:hAnsi="Arial" w:cs="Traditional Arabic"/>
          <w:b/>
          <w:bCs/>
          <w:color w:val="000000"/>
          <w:sz w:val="28"/>
          <w:szCs w:val="28"/>
          <w:rtl/>
        </w:rPr>
        <w:t xml:space="preserve">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w:t>
      </w:r>
      <w:r w:rsidRPr="00A250B8">
        <w:rPr>
          <w:rFonts w:ascii="Arial" w:hAnsi="Arial" w:cs="Traditional Arabic" w:hint="cs"/>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hint="cs"/>
          <w:b/>
          <w:bCs/>
          <w:color w:val="000000"/>
          <w:sz w:val="28"/>
          <w:szCs w:val="28"/>
          <w:rtl/>
        </w:rPr>
        <w:t>سيما اذا ما كان هناك مستوى عالي من المساوة بين المحافظات من قبل الحكومة الاتحادية، من حيث اعطاء الصلاحيات ونوعها والانسيابية في التنازل عنها ، وفي الوقت عينه مساواة في المتابعة والمراقبة، من قبل المؤسسات الحكومية التي تضطلع بمهمة متابعة عمل المحافظات ، سواء اكانت الرقابة ادارية او قانونية او مالية(</w:t>
      </w:r>
      <w:r w:rsidRPr="00A250B8">
        <w:rPr>
          <w:rStyle w:val="EndnoteReference"/>
          <w:rFonts w:ascii="Arial" w:hAnsi="Arial" w:cs="Traditional Arabic"/>
          <w:b/>
          <w:bCs/>
          <w:color w:val="000000"/>
          <w:sz w:val="28"/>
          <w:szCs w:val="28"/>
          <w:rtl/>
        </w:rPr>
        <w:endnoteRef/>
      </w:r>
      <w:r w:rsidRPr="00A250B8">
        <w:rPr>
          <w:rFonts w:ascii="Arial" w:hAnsi="Arial" w:cs="Traditional Arabic" w:hint="cs"/>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كما وان ازدهار المحافظات من الممكن ان يولد نوع من التكامل بينها ، أي ان تكون هناك محافظات منتجة ومحافظات تكون اسواق لتصريف البضائع ، او محافظات تختص بالزراعة واخرى بالصناعة، وهكذا(</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وان النتائج التي ستنعكس على النسيج المجتمعي في العراق هو انصراف الشعب للعمل والرفاهية وترك الأمور المختلف عليها جانبا .</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 xml:space="preserve">ثالثا – التوزيع </w:t>
      </w:r>
      <w:r w:rsidRPr="00A250B8">
        <w:rPr>
          <w:rFonts w:ascii="Arial" w:hAnsi="Arial" w:cs="Traditional Arabic" w:hint="cs"/>
          <w:b/>
          <w:bCs/>
          <w:color w:val="000000"/>
          <w:sz w:val="32"/>
          <w:szCs w:val="32"/>
          <w:rtl/>
          <w:lang w:bidi="ar-IQ"/>
        </w:rPr>
        <w:t>العادل</w:t>
      </w:r>
      <w:r w:rsidRPr="00A250B8">
        <w:rPr>
          <w:rFonts w:ascii="Arial" w:hAnsi="Arial" w:cs="Traditional Arabic"/>
          <w:b/>
          <w:bCs/>
          <w:color w:val="000000"/>
          <w:sz w:val="32"/>
          <w:szCs w:val="32"/>
          <w:rtl/>
          <w:lang w:bidi="ar-IQ"/>
        </w:rPr>
        <w:t xml:space="preserve"> </w:t>
      </w:r>
      <w:r w:rsidRPr="00A250B8">
        <w:rPr>
          <w:rFonts w:ascii="Arial" w:hAnsi="Arial" w:cs="Traditional Arabic" w:hint="cs"/>
          <w:b/>
          <w:bCs/>
          <w:color w:val="000000"/>
          <w:sz w:val="32"/>
          <w:szCs w:val="32"/>
          <w:rtl/>
          <w:lang w:bidi="ar-IQ"/>
        </w:rPr>
        <w:t>للثروة</w:t>
      </w:r>
      <w:r w:rsidRPr="00A250B8">
        <w:rPr>
          <w:rFonts w:ascii="Arial" w:hAnsi="Arial" w:cs="Traditional Arabic"/>
          <w:b/>
          <w:bCs/>
          <w:color w:val="000000"/>
          <w:sz w:val="32"/>
          <w:szCs w:val="32"/>
          <w:rtl/>
          <w:lang w:bidi="ar-IQ"/>
        </w:rPr>
        <w:t xml:space="preserve"> واثره الايجابي في النسيج المجتمعي العراقي:</w:t>
      </w:r>
    </w:p>
    <w:p w:rsidR="00CD7C41" w:rsidRPr="00A250B8" w:rsidRDefault="00CD7C41" w:rsidP="00CD7C41">
      <w:pPr>
        <w:tabs>
          <w:tab w:val="left" w:pos="2392"/>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لو قارنا ميزانية ال</w:t>
      </w:r>
      <w:r>
        <w:rPr>
          <w:rFonts w:ascii="Arial" w:hAnsi="Arial" w:cs="Traditional Arabic"/>
          <w:b/>
          <w:bCs/>
          <w:color w:val="000000"/>
          <w:sz w:val="28"/>
          <w:szCs w:val="28"/>
          <w:rtl/>
        </w:rPr>
        <w:t>عراق مع ميزانيات الدول المجاورة</w:t>
      </w:r>
      <w:r w:rsidRPr="00A250B8">
        <w:rPr>
          <w:rFonts w:ascii="Arial" w:hAnsi="Arial" w:cs="Traditional Arabic"/>
          <w:b/>
          <w:bCs/>
          <w:color w:val="000000"/>
          <w:sz w:val="28"/>
          <w:szCs w:val="28"/>
          <w:rtl/>
        </w:rPr>
        <w:t xml:space="preserve">، لوجدناها اكثر منها بعدة اضعاف (خاصة في سنوات الوفرة)، ولكن لو قارنا مخرجات هذه الميزانيات العراقية الضخمة، مع مخرجات </w:t>
      </w:r>
      <w:r>
        <w:rPr>
          <w:rFonts w:ascii="Arial" w:hAnsi="Arial" w:cs="Traditional Arabic"/>
          <w:b/>
          <w:bCs/>
          <w:color w:val="000000"/>
          <w:sz w:val="28"/>
          <w:szCs w:val="28"/>
          <w:rtl/>
        </w:rPr>
        <w:t>الميزانيات في تلك الدول</w:t>
      </w:r>
      <w:r w:rsidRPr="00A250B8">
        <w:rPr>
          <w:rFonts w:ascii="Arial" w:hAnsi="Arial" w:cs="Traditional Arabic"/>
          <w:b/>
          <w:bCs/>
          <w:color w:val="000000"/>
          <w:sz w:val="28"/>
          <w:szCs w:val="28"/>
          <w:rtl/>
        </w:rPr>
        <w:t>، لوجدنا بأن العراق يأتي في اخرها.</w:t>
      </w:r>
    </w:p>
    <w:p w:rsidR="00CD7C41" w:rsidRPr="00A250B8" w:rsidRDefault="00CD7C41" w:rsidP="00CD7C41">
      <w:pPr>
        <w:tabs>
          <w:tab w:val="left" w:pos="2392"/>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ومن الاسباب الرئيسة لذلك هو سوء تصرف القيادة السياسية مع الاموال العراقية ، حيث ان السياسات غير الناجحة التي ترسمها الحكومات المتعاقبة من امنية وخدمية واقتصادية ، ادت في النهاية الى ضياع ثروات العراق بسبب سوء تدبير الحكومة الاتحادية ، خاصة وان اموال الميزانيات العراقية كثيرا ما تذهب الى ايدي اشخاص معينين بسبب عمليات الفساد المالي والاداري والاهمال وعدم المبالاة ، وهذا بدوره قد ادى الى انتشار افات خطيرة في البلاد ، مثل البطالة والفقر وعدم الاهتمام بالوظيفة العامة ، مما ولد فروقات في توزيع الدخل ، بسبب المحسوبية والمنسوبية، وهذا بدوره قد انعكس سلبا على ابناء الشعب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392"/>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وهكذا، فأن اعطاء المحافظات صلاحيات واسعة ، خاصة فيما يتعلق بالأشراف على الملف الاقتصادي فيها ، فان ذلك لا شك سوف يؤدي الى استثمار افضل </w:t>
      </w:r>
      <w:r w:rsidRPr="00A250B8">
        <w:rPr>
          <w:rFonts w:ascii="Arial" w:hAnsi="Arial" w:cs="Traditional Arabic" w:hint="cs"/>
          <w:b/>
          <w:bCs/>
          <w:color w:val="000000"/>
          <w:sz w:val="28"/>
          <w:szCs w:val="28"/>
          <w:rtl/>
        </w:rPr>
        <w:t>لثروات</w:t>
      </w:r>
      <w:r w:rsidRPr="00A250B8">
        <w:rPr>
          <w:rFonts w:ascii="Arial" w:hAnsi="Arial" w:cs="Traditional Arabic"/>
          <w:b/>
          <w:bCs/>
          <w:color w:val="000000"/>
          <w:sz w:val="28"/>
          <w:szCs w:val="28"/>
          <w:rtl/>
        </w:rPr>
        <w:t xml:space="preserve"> العراق ويقلل من الفساد الاداري والمالي ، ويقلل ايضا من ضياع المال العام ، ويجعل المحافظات تتحمل المسؤولية الكبرى عن طريق الاموال وفق خطط تنموية واضحة ومعروفة لأبناء تلك المحافظات . ومن خلال مقارنة اوضاع كل محافظة مع الاخرى ، سيعرف المواطن من هو المقصر، هل هو الحكومة الاتحادية التي يتهمها البعض بالطائفية والانحياز لمحافظات بعينها</w:t>
      </w:r>
      <w:r>
        <w:rPr>
          <w:rFonts w:ascii="Arial" w:hAnsi="Arial" w:cs="Traditional Arabic"/>
          <w:b/>
          <w:bCs/>
          <w:color w:val="000000"/>
          <w:sz w:val="28"/>
          <w:szCs w:val="28"/>
          <w:rtl/>
        </w:rPr>
        <w:t>،</w:t>
      </w:r>
      <w:r w:rsidRPr="00A250B8">
        <w:rPr>
          <w:rFonts w:ascii="Arial" w:hAnsi="Arial" w:cs="Traditional Arabic"/>
          <w:b/>
          <w:bCs/>
          <w:color w:val="000000"/>
          <w:sz w:val="28"/>
          <w:szCs w:val="28"/>
          <w:rtl/>
        </w:rPr>
        <w:t>ام ان الخلل في المحافظات، وبالتي سيقل تشكيك المواطنين بالنظام السياسي</w:t>
      </w:r>
      <w:r>
        <w:rPr>
          <w:rFonts w:ascii="Arial" w:hAnsi="Arial" w:cs="Traditional Arabic"/>
          <w:b/>
          <w:bCs/>
          <w:color w:val="000000"/>
          <w:sz w:val="28"/>
          <w:szCs w:val="28"/>
          <w:rtl/>
        </w:rPr>
        <w:t>،</w:t>
      </w:r>
      <w:r w:rsidRPr="00A250B8">
        <w:rPr>
          <w:rFonts w:ascii="Arial" w:hAnsi="Arial" w:cs="Traditional Arabic"/>
          <w:b/>
          <w:bCs/>
          <w:color w:val="000000"/>
          <w:sz w:val="28"/>
          <w:szCs w:val="28"/>
          <w:rtl/>
        </w:rPr>
        <w:t>وهذ</w:t>
      </w:r>
      <w:r>
        <w:rPr>
          <w:rFonts w:ascii="Arial" w:hAnsi="Arial" w:cs="Traditional Arabic"/>
          <w:b/>
          <w:bCs/>
          <w:color w:val="000000"/>
          <w:sz w:val="28"/>
          <w:szCs w:val="28"/>
          <w:rtl/>
        </w:rPr>
        <w:t>ا من شأنه ان يبعث على الطمأنينة</w:t>
      </w:r>
      <w:r w:rsidRPr="00A250B8">
        <w:rPr>
          <w:rFonts w:ascii="Arial" w:hAnsi="Arial" w:cs="Traditional Arabic"/>
          <w:b/>
          <w:bCs/>
          <w:color w:val="000000"/>
          <w:sz w:val="28"/>
          <w:szCs w:val="28"/>
          <w:rtl/>
        </w:rPr>
        <w:t>والاستقرار في المجتمع.</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رابعا – ان نقل الصلاحيات من الحكومة الاتحادية الى المحافظات يقلل من خطر التدخلات الاقليمية والدولية وما تتركه من أثار سلبية على النسيج المجتمعي العراقي :</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من المتعارف عليه ان الكثير من المشاكل الداخلية تحدث بإرادات اقليمية ودولية وهذا ما اكده (تقرير فريق العمل حول العراق) ، وهذه التدخلات تكون على شكل مدخلات تتم عن طريق النظام السياسي وتكون مخرجاتها على عموم الاوضاع في البلاد ومنها النسيج المجتمعي العراقي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وكلما كان النظام السياسي هشا ويعتمد في تصريف سياساته على الخارج ، كلما كانت فرصة الدول المحيطة للتدخل في الشؤون الداخلية العراقية اكبر ، والعكس صحيح ايضا ، وبما ان النظام السياسي في العراق بعد </w:t>
      </w:r>
      <w:r w:rsidRPr="00A250B8">
        <w:rPr>
          <w:rFonts w:ascii="Arial" w:hAnsi="Arial" w:cs="Traditional Arabic" w:hint="cs"/>
          <w:b/>
          <w:bCs/>
          <w:color w:val="000000"/>
          <w:sz w:val="28"/>
          <w:szCs w:val="28"/>
          <w:rtl/>
        </w:rPr>
        <w:t>2003</w:t>
      </w:r>
      <w:r w:rsidRPr="00A250B8">
        <w:rPr>
          <w:rFonts w:ascii="Arial" w:hAnsi="Arial" w:cs="Traditional Arabic"/>
          <w:b/>
          <w:bCs/>
          <w:color w:val="000000"/>
          <w:sz w:val="28"/>
          <w:szCs w:val="28"/>
          <w:rtl/>
        </w:rPr>
        <w:t xml:space="preserve"> ، يعاني من مشاكل كبيرة : اولها مشكلة المحاصصة السياسية الطائفية والقومية ، فأن أثر دول الجوار في النسيج المجتمعي العراقي كان ولا زال وقد يستمر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وعلى هذا الاساس </w:t>
      </w:r>
      <w:r w:rsidRPr="00A250B8">
        <w:rPr>
          <w:rFonts w:ascii="Arial" w:hAnsi="Arial" w:cs="Traditional Arabic" w:hint="cs"/>
          <w:b/>
          <w:bCs/>
          <w:color w:val="000000"/>
          <w:sz w:val="28"/>
          <w:szCs w:val="28"/>
          <w:rtl/>
        </w:rPr>
        <w:t xml:space="preserve">يفترض الباحث، من </w:t>
      </w:r>
      <w:r w:rsidRPr="00A250B8">
        <w:rPr>
          <w:rFonts w:ascii="Arial" w:hAnsi="Arial" w:cs="Traditional Arabic"/>
          <w:b/>
          <w:bCs/>
          <w:color w:val="000000"/>
          <w:sz w:val="28"/>
          <w:szCs w:val="28"/>
          <w:rtl/>
        </w:rPr>
        <w:t>أن توسيع صلاحيات الأطراف او المحافظات في العراق على حساب المركز من شأنه ان يحرم دول الجوار من امكانية الضغط على النظام السياسي عن طريق زعزعة الاستقرار السياسي من اجل تحقيق مصالح خاصة في هذا الملف او ذاك . او لنقل بأن امكانية تدخل دول الجوار ستقل في العراق، والسبب في ذلك ان هذه المحافظات لا تمتلك صلاحيات كافية لإعطاء تنازلات . وحتى لو اعطت هذه المحافظة او تلك للدولة الفلانية امكانية التدخل فان هذه المحافظة ستكون مكشوفة للجميع وستكون عرضة للنقد من قبل الجميع ايضا . وفي الوقت عينه فليس للمركز من صلاحيات كافية تمكنه من الاستجابة لضغوطات دول الجوار في هذا الملف او ذاك ، وبالتالي ستجد دول الجوار بأنه لا توجد جدوى من اثارة النعرات الطائفية في العراق ، مادام النظام لا يستطيع الاستجابة لضغوطاتها .</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اذن، هناك جملة من الايجابيات ستنعكس على النسيج الاجتماعي في العراق، اذا ما تنازلت الحكومة الاتحادية عن المزيد من الصلاحيات للمحافظات، لكن هنام سلبيات كثيرة ايضا، سنتناولها في المطلب التالي.</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lang w:bidi="ar-IQ"/>
        </w:rPr>
      </w:pPr>
      <w:r w:rsidRPr="00A250B8">
        <w:rPr>
          <w:rFonts w:ascii="Arial" w:hAnsi="Arial" w:cs="Traditional Arabic"/>
          <w:b/>
          <w:bCs/>
          <w:color w:val="000000"/>
          <w:sz w:val="28"/>
          <w:szCs w:val="28"/>
          <w:rtl/>
          <w:lang w:bidi="ar-IQ"/>
        </w:rPr>
        <w:t>المطلب الثالث</w:t>
      </w:r>
      <w:r w:rsidRPr="00A250B8">
        <w:rPr>
          <w:rFonts w:ascii="Arial" w:hAnsi="Arial" w:cs="Traditional Arabic" w:hint="cs"/>
          <w:b/>
          <w:bCs/>
          <w:color w:val="000000"/>
          <w:sz w:val="28"/>
          <w:szCs w:val="28"/>
          <w:rtl/>
          <w:lang w:bidi="ar-IQ"/>
        </w:rPr>
        <w:t xml:space="preserve">: </w:t>
      </w:r>
      <w:r w:rsidRPr="00A250B8">
        <w:rPr>
          <w:rFonts w:ascii="Arial" w:hAnsi="Arial" w:cs="Traditional Arabic"/>
          <w:b/>
          <w:bCs/>
          <w:color w:val="000000"/>
          <w:sz w:val="28"/>
          <w:szCs w:val="28"/>
          <w:rtl/>
          <w:lang w:bidi="ar-IQ"/>
        </w:rPr>
        <w:t>الانعكاسات السلبية لنقل الصلاحيات من الحكومة الاتحادية الى المحافظات على النسيج المجتمعي في العراق بعد عام 2018</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في هذا المحور سنحاول تبيان الاثار السلبية التي سيتركها نقل الصلاحيات من الحكومة الاتحادية الى المحافظات في النسيج المجتمعي العراقي ، وكما يأتي :</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hint="cs"/>
          <w:b/>
          <w:bCs/>
          <w:color w:val="000000"/>
          <w:sz w:val="32"/>
          <w:szCs w:val="32"/>
          <w:rtl/>
          <w:lang w:bidi="ar-IQ"/>
        </w:rPr>
        <w:t>اولا</w:t>
      </w:r>
      <w:r w:rsidRPr="00A250B8">
        <w:rPr>
          <w:rFonts w:ascii="Arial" w:hAnsi="Arial" w:cs="Traditional Arabic"/>
          <w:b/>
          <w:bCs/>
          <w:color w:val="000000"/>
          <w:sz w:val="32"/>
          <w:szCs w:val="32"/>
          <w:rtl/>
          <w:lang w:bidi="ar-IQ"/>
        </w:rPr>
        <w:t xml:space="preserve"> – الصلاحيات الاقتصادية والنسيج المجتمعي العراقي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تعتبر الثروة النفطية هي احدى </w:t>
      </w:r>
      <w:r w:rsidRPr="00A250B8">
        <w:rPr>
          <w:rFonts w:ascii="Arial" w:hAnsi="Arial" w:cs="Traditional Arabic" w:hint="cs"/>
          <w:b/>
          <w:bCs/>
          <w:color w:val="000000"/>
          <w:sz w:val="28"/>
          <w:szCs w:val="28"/>
          <w:rtl/>
        </w:rPr>
        <w:t>العوامل</w:t>
      </w:r>
      <w:r w:rsidRPr="00A250B8">
        <w:rPr>
          <w:rFonts w:ascii="Arial" w:hAnsi="Arial" w:cs="Traditional Arabic"/>
          <w:b/>
          <w:bCs/>
          <w:color w:val="000000"/>
          <w:sz w:val="28"/>
          <w:szCs w:val="28"/>
          <w:rtl/>
        </w:rPr>
        <w:t xml:space="preserve"> التي تربط ابناء الشعوب بعضهم بالبعض الأخر، وكلما كانت هذه الثروة مركزة بيد الدولة كلما تمكنت من جذب ولاء المواطنين اليها، أي الدولة، ولكن اذا ما اعطيت صلاحيات للمحافظات والاقاليم لاستغلال هذه الثروة</w:t>
      </w:r>
      <w:r w:rsidRPr="00A250B8">
        <w:rPr>
          <w:rFonts w:ascii="Arial" w:hAnsi="Arial" w:cs="Traditional Arabic"/>
          <w:b/>
          <w:bCs/>
          <w:color w:val="000000"/>
          <w:sz w:val="28"/>
          <w:szCs w:val="28"/>
          <w:vertAlign w:val="superscript"/>
          <w:rtl/>
        </w:rPr>
        <w:t xml:space="preserve"> </w:t>
      </w:r>
      <w:r w:rsidRPr="00A250B8">
        <w:rPr>
          <w:rFonts w:ascii="Arial" w:hAnsi="Arial" w:cs="Traditional Arabic"/>
          <w:b/>
          <w:bCs/>
          <w:color w:val="000000"/>
          <w:sz w:val="28"/>
          <w:szCs w:val="28"/>
          <w:rtl/>
        </w:rPr>
        <w:t>لصالحها ، فأن هذا الرابط سوف تقل اهميته ويصبح عامل سلبي اكثر على الهوية الوطنية والنسيج المجتمعي للدولة المعينة ، خاصة وان هذه الثروة لا تتوزع بشكل متوازي في كل ارجاء البلاد، بل انها تتركز في محافظات دون اخرى، وبالتالي فأن هذا التوزيع غير المتساوي سوف يولد خلل في الولاء للدولة، اذ سيتجه ولاء السكان الى الجهات التي يأخذون منها الأموال والارزاق، وهي المحافظات، وسيتولد عن ذلك ايضا فوارق في مستوى النمو والازدهار بين محافظة واخرى، وما يجره ذلك من وجود محافظات فقيرة واخرى غنية ، ومحافظات تعاني من الفقر والحرمان والاخرى لا تعاني منه ، وفي النهاية سيكون هناك مجتمع متباين اقتصاديا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 وبما ان التباين الاقتصادي هو الاساس للتباين الاجتماعي ، كما يذهب الى ذلك (كارل ماركس)، فيتولد لدينا مجتمع يعاني من افات اجتماعية كثيرة وقد يكون هذا المجتمع الذي سيتشكل في احدى المحافظات مسرحا للجريمة والعنف والارهاب ، بل والحقد على عموم الدولة وخاصة على المحافظات التي لها ميزة اقتصادية تختلف عنه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صحيح ان الكثير من دول العالم وخاصة الفيدرالية منها تعطي لبعض الاقاليم ذات الانتاج الاقتصادي ميزة عن بقية الاقاليم التي لا تتوفر فيها هذه السمات ، ولكن ظروف تلك الدول تختلف عن ظروف العراق بعد عام </w:t>
      </w:r>
      <w:r w:rsidRPr="00A250B8">
        <w:rPr>
          <w:rFonts w:ascii="Arial" w:hAnsi="Arial" w:cs="Traditional Arabic" w:hint="cs"/>
          <w:b/>
          <w:bCs/>
          <w:color w:val="000000"/>
          <w:sz w:val="28"/>
          <w:szCs w:val="28"/>
          <w:rtl/>
        </w:rPr>
        <w:t>2003</w:t>
      </w:r>
      <w:r w:rsidRPr="00A250B8">
        <w:rPr>
          <w:rFonts w:ascii="Arial" w:hAnsi="Arial" w:cs="Traditional Arabic"/>
          <w:b/>
          <w:bCs/>
          <w:color w:val="000000"/>
          <w:sz w:val="28"/>
          <w:szCs w:val="28"/>
          <w:rtl/>
        </w:rPr>
        <w:t xml:space="preserve"> ، وبالتالي فأن توسيع الصلاحيات الاقتصادية من الممكن ان يؤدي الى زيادة العداء بين المذاهب والقوميات في العراق ، ومن الممكن ان يؤدي الى حرب اهلية ، خاصة اذا تقوت احدى المحافظات على الاخرى ، فاتهمت المحافظات الضعيفة المحافظات القوية بالاستحواذ على الثروات ، او حتى اتهمت الحكومة الاتحادية بالميل نحو احدى المحافظات لأسباب مذهبية او قومية ، ويزداد هذا الاحتمال ترجيحا في حالة ان سيطرت جماعات مسلحة على المنشأة الاقتصادية واعلنت بأنها حق شرعي لها ، وحرمت غيرها من المحافظات من امكانية الاستفادة منها ، وفي حالة جاءت ردة فعل المحافظات الاخرى مشابهة ، أي قامت جماعات مسلحة بالسيطرة على موارد تلك المحافظات وحرمت غيرها من المحافظات من الاستفادة منها ، مثل السيطرة على السدود والطرق البرية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والأمثلة على ذلك كثيرة ، ففي عام 2014 خرجت مظاهرات كبيرة في محافظة الانبار ، وسرعان ما تحولت الى اعتصامات وحمل اصحابها مطالب متعددة : سياسية واقتصادية واجتماعية وعسكرية ، ولما عجزت الحكومة عن ايجاد حلول ناجعة للتعامل مع هذه الازمة ، قام قسم من المعتصمين بالسيطرة على بعض البنى التحتية ومنشأة الدولة الحيوية ، ومنها قطع الطريق الدولي الرابط بين العراق والاردن ، المهم في الآمر ان احد اسباب هذا الفعل هو اتهام الحكومة الاتحادية بالمحاباة والميل لصالح محافظات بعينها على حساب محافظات اخرى ، وتطور الأمر الى درجة سيطرة الجماعات المسلحة على السدود المائية وهددت بإغراق محافظات بأكملها او حتى حرمانها من الافادة من مياه الأنهار ، ولولا الحكمة التي تميزت بها بقية المحافظات وسيطرتها على الشارع الغاضب فيها ، لكانت ردة الفعل لا تختلف كثرا عن ما جرى في الاولى ، أي لسيطرت جماعات متطرفة على منشآت الدولة وعملت على حرمان غيرها من المحافظات من الافادة منها</w:t>
      </w:r>
      <w:r w:rsidRPr="00A250B8">
        <w:rPr>
          <w:rFonts w:ascii="Arial" w:hAnsi="Arial" w:cs="Traditional Arabic"/>
          <w:b/>
          <w:bCs/>
          <w:color w:val="000000"/>
          <w:sz w:val="28"/>
          <w:szCs w:val="28"/>
          <w:vertAlign w:val="superscript"/>
          <w:rtl/>
          <w:lang w:bidi="ar-IQ"/>
        </w:rPr>
        <w:t>(</w:t>
      </w:r>
      <w:r w:rsidRPr="00A250B8">
        <w:rPr>
          <w:rStyle w:val="EndnoteReference"/>
          <w:rFonts w:ascii="Arial" w:hAnsi="Arial" w:cs="Traditional Arabic"/>
          <w:b/>
          <w:bCs/>
          <w:color w:val="000000"/>
          <w:sz w:val="28"/>
          <w:szCs w:val="28"/>
          <w:rtl/>
          <w:lang w:bidi="ar-IQ"/>
        </w:rPr>
        <w:endnoteRef/>
      </w:r>
      <w:r w:rsidRPr="00A250B8">
        <w:rPr>
          <w:rFonts w:ascii="Arial" w:hAnsi="Arial" w:cs="Traditional Arabic"/>
          <w:b/>
          <w:bCs/>
          <w:color w:val="000000"/>
          <w:sz w:val="28"/>
          <w:szCs w:val="28"/>
          <w:vertAlign w:val="superscript"/>
          <w:rtl/>
          <w:lang w:bidi="ar-IQ"/>
        </w:rPr>
        <w:t>)</w:t>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hint="cs"/>
          <w:b/>
          <w:bCs/>
          <w:color w:val="000000"/>
          <w:sz w:val="32"/>
          <w:szCs w:val="32"/>
          <w:rtl/>
          <w:lang w:bidi="ar-IQ"/>
        </w:rPr>
        <w:t>ثانيا</w:t>
      </w:r>
      <w:r w:rsidRPr="00A250B8">
        <w:rPr>
          <w:rFonts w:ascii="Arial" w:hAnsi="Arial" w:cs="Traditional Arabic"/>
          <w:b/>
          <w:bCs/>
          <w:color w:val="000000"/>
          <w:sz w:val="32"/>
          <w:szCs w:val="32"/>
          <w:rtl/>
          <w:lang w:bidi="ar-IQ"/>
        </w:rPr>
        <w:t xml:space="preserve"> – الصلاحيات الثقافية واثرها في النسيج المجتمعي العراقي :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للثقافة دور كبير في رسم ملامح الهوية الوطنية لكل شعب من الشعوب ، ولذلك فغالبا ما يتم تبني هذا الملف من قبل الدولة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 xml:space="preserve">)، مهما كان نوعها : مركزية ام اتحادية ، لأن </w:t>
      </w:r>
      <w:r w:rsidRPr="00A250B8">
        <w:rPr>
          <w:rFonts w:ascii="Arial" w:hAnsi="Arial" w:cs="Traditional Arabic" w:hint="cs"/>
          <w:b/>
          <w:bCs/>
          <w:color w:val="000000"/>
          <w:sz w:val="28"/>
          <w:szCs w:val="28"/>
          <w:rtl/>
        </w:rPr>
        <w:t xml:space="preserve">دستور الدول </w:t>
      </w:r>
      <w:r w:rsidRPr="00A250B8">
        <w:rPr>
          <w:rFonts w:ascii="Arial" w:hAnsi="Arial" w:cs="Traditional Arabic"/>
          <w:b/>
          <w:bCs/>
          <w:color w:val="000000"/>
          <w:sz w:val="28"/>
          <w:szCs w:val="28"/>
          <w:rtl/>
        </w:rPr>
        <w:t xml:space="preserve">الفيدرالية وأن كان </w:t>
      </w:r>
      <w:r w:rsidRPr="00A250B8">
        <w:rPr>
          <w:rFonts w:ascii="Arial" w:hAnsi="Arial" w:cs="Traditional Arabic" w:hint="cs"/>
          <w:b/>
          <w:bCs/>
          <w:color w:val="000000"/>
          <w:sz w:val="28"/>
          <w:szCs w:val="28"/>
          <w:rtl/>
        </w:rPr>
        <w:t>ي</w:t>
      </w:r>
      <w:r w:rsidRPr="00A250B8">
        <w:rPr>
          <w:rFonts w:ascii="Arial" w:hAnsi="Arial" w:cs="Traditional Arabic"/>
          <w:b/>
          <w:bCs/>
          <w:color w:val="000000"/>
          <w:sz w:val="28"/>
          <w:szCs w:val="28"/>
          <w:rtl/>
        </w:rPr>
        <w:t xml:space="preserve">عطي اقاليمها شيء من الصلاحيات الخاصة ولكنها مع ذلك تبقى ضمن أطار المعقول والمقبول ، وهذه الصلاحيات قد ينتبه اليها احد وقد لا تذكر في الدساتير احيانا مع انها من اهم الصلاحيات التي تقع على عاتق المركز القيام بها ، فلو سألنا أي مواطن امريكي : ماهي هويتك ؟ لأجاب بسرعة بأنه أمريكي و لا يتطرق الى ولايته الا اذا سألناه عن ذلك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وهذا كله يعود الى قدرة الحكومة الاتحادية على خلق روح الشعور بالانتماء للدولة </w:t>
      </w:r>
      <w:r w:rsidRPr="00A250B8">
        <w:rPr>
          <w:rFonts w:ascii="Arial" w:hAnsi="Arial" w:cs="Traditional Arabic" w:hint="cs"/>
          <w:b/>
          <w:bCs/>
          <w:color w:val="000000"/>
          <w:sz w:val="28"/>
          <w:szCs w:val="28"/>
          <w:rtl/>
        </w:rPr>
        <w:t xml:space="preserve">الفيدرالية </w:t>
      </w:r>
      <w:r w:rsidRPr="00A250B8">
        <w:rPr>
          <w:rFonts w:ascii="Arial" w:hAnsi="Arial" w:cs="Traditional Arabic"/>
          <w:b/>
          <w:bCs/>
          <w:color w:val="000000"/>
          <w:sz w:val="28"/>
          <w:szCs w:val="28"/>
          <w:rtl/>
        </w:rPr>
        <w:t>الواحد</w:t>
      </w:r>
      <w:r w:rsidRPr="00A250B8">
        <w:rPr>
          <w:rFonts w:ascii="Arial" w:hAnsi="Arial" w:cs="Traditional Arabic" w:hint="cs"/>
          <w:b/>
          <w:bCs/>
          <w:color w:val="000000"/>
          <w:sz w:val="28"/>
          <w:szCs w:val="28"/>
          <w:rtl/>
        </w:rPr>
        <w:t>ة</w:t>
      </w:r>
      <w:r w:rsidRPr="00A250B8">
        <w:rPr>
          <w:rFonts w:ascii="Arial" w:hAnsi="Arial" w:cs="Traditional Arabic"/>
          <w:b/>
          <w:bCs/>
          <w:color w:val="000000"/>
          <w:sz w:val="28"/>
          <w:szCs w:val="28"/>
          <w:rtl/>
        </w:rPr>
        <w:t xml:space="preserve"> ، وهذا لم يأتي بسهولة بل جاء نتيجة لجهد كبير وطويل من قبل القائمين على تلك الدول ، فلا يوجد في مناهج التعليم في الولايات المتحدة الامريكية ما يشير الى الاهتمام بهوية فرعية على حساب الهويات الاخرى ، لا فرق بين البيض والسود ، ولا فرق بين الاسلام والمسيحية واليهودية ، بل ان مناهج التعليم لا تركز الا على اهمية النهوض بالأمة الأمريكية وكيف يمكنها ان تحافظ على صدارتها ومكانتها الدولية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ان تنشئة الاجيال وتشبعها بالمبادئ والافكار الوطنية ، يعد مسالة ضرورية لضمان وحدة الدولة واستقرارها في المستقبل ، وهذا</w:t>
      </w:r>
      <w:r>
        <w:rPr>
          <w:rFonts w:ascii="Arial" w:hAnsi="Arial" w:cs="Traditional Arabic"/>
          <w:b/>
          <w:bCs/>
          <w:color w:val="000000"/>
          <w:sz w:val="28"/>
          <w:szCs w:val="28"/>
          <w:rtl/>
        </w:rPr>
        <w:t xml:space="preserve"> هو ديدن الدول الكبرى والمتقدمة</w:t>
      </w:r>
      <w:r w:rsidRPr="00A250B8">
        <w:rPr>
          <w:rFonts w:ascii="Arial" w:hAnsi="Arial" w:cs="Traditional Arabic"/>
          <w:b/>
          <w:bCs/>
          <w:color w:val="000000"/>
          <w:sz w:val="28"/>
          <w:szCs w:val="28"/>
          <w:rtl/>
        </w:rPr>
        <w:t xml:space="preserve">، اذ تسود تلك الدول هوية أم واحدة تجمع في جنباتها كل الهويات الفرعية من دينية وقومية ومناطقية ، اما الدول غير المتقدمة فهي على العكس من ذلك باتت تعاني من خلل كبير في هذا الجانب فهي عاجزة عن ان تخلق هوية وطنية موحدة من جهة ، وعاجزة عن ترويض الهويات الفرعية من جهة اخرى ، وهذا ما نجده في لبنان مثلا ، اذ يعرف الكثير من اللبنانيين انفسهم على اساس المذاهب والقوميات او حتى المناطق ، ونادرا ما نجد اشخاص يعرفون انفسهم على انهم لبنانيين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واذا ما جئنا الى وضع العراق الآن في عام 2018 ، فلا شك بأن البلاد تعيش في حالة من الارباك في ملف الهوية الوطنية العراقية ، والأسباب التي تقف خلف هذه الازمة كثيرة : داخلية وخارجية ، لسنا هنا بصدد التوسع فيها او شرحها ، ولكن بالتأكيد ان العراق بأشد الحاجة لبناء هذه الهوية والتنظير لأفكار ومبادئ جامعة يلتف حولها كل العراقيين ، وهذه المهمة على الدولة والمجتمع القيام بها، ولكنها في الحقيقة تبقى مسؤولية الدولة بالدرجة الأساس ، أي السلطة الاتحادية في العراق ، ومن الوسائل الاساسية والمهمة لبناء الهوية الوطنية العراقية هو ملف التربية والتعليم ، واذا رجعنا الى الدولة العراقية في مرحلة ما قبل عام </w:t>
      </w:r>
      <w:r w:rsidRPr="00A250B8">
        <w:rPr>
          <w:rFonts w:ascii="Arial" w:hAnsi="Arial" w:cs="Traditional Arabic" w:hint="cs"/>
          <w:b/>
          <w:bCs/>
          <w:color w:val="000000"/>
          <w:sz w:val="28"/>
          <w:szCs w:val="28"/>
          <w:rtl/>
        </w:rPr>
        <w:t>2003</w:t>
      </w:r>
      <w:r w:rsidRPr="00A250B8">
        <w:rPr>
          <w:rFonts w:ascii="Arial" w:hAnsi="Arial" w:cs="Traditional Arabic"/>
          <w:b/>
          <w:bCs/>
          <w:color w:val="000000"/>
          <w:sz w:val="28"/>
          <w:szCs w:val="28"/>
          <w:rtl/>
        </w:rPr>
        <w:t xml:space="preserve">، فأننا سنٍجد بان لوزارة التربية الدور الكبير في زرع الفكر العربي القومي في عقلية المواطن العراقي، فعن طريق المواد المنهجية المهمة ، تمكن القوميين العرب من خلق اجيال كاملة تؤمن بالعروبة وتدافع عنها وتموت من اجلها، وبغض النظر عن كوننا نؤيد ما قامت به وزارات التربية في الفترة الممتدة بين عامي 1921 – 2003 من عدمه، الا أننا لا يمكن ان نتجاهل نجاح تلك الوزارات في خلق شعور جمعي بالعروبة واهميتها، طبعا جهد وزارات التربية </w:t>
      </w:r>
      <w:r w:rsidRPr="00A250B8">
        <w:rPr>
          <w:rFonts w:ascii="Arial" w:hAnsi="Arial" w:cs="Traditional Arabic" w:hint="cs"/>
          <w:b/>
          <w:bCs/>
          <w:color w:val="000000"/>
          <w:sz w:val="28"/>
          <w:szCs w:val="28"/>
          <w:rtl/>
        </w:rPr>
        <w:t>لم يكن</w:t>
      </w:r>
      <w:r w:rsidRPr="00A250B8">
        <w:rPr>
          <w:rFonts w:ascii="Arial" w:hAnsi="Arial" w:cs="Traditional Arabic"/>
          <w:b/>
          <w:bCs/>
          <w:color w:val="000000"/>
          <w:sz w:val="28"/>
          <w:szCs w:val="28"/>
          <w:rtl/>
        </w:rPr>
        <w:t xml:space="preserve"> بمعزل عن جهد بقية المؤسسات الأخرى، مثل الاحزاب السياسية والمؤسسات السياسية وحتى العسكرية، ولكنها في النهاية كانت هي الأكثر تأثيرا من بينها </w:t>
      </w:r>
      <w:r w:rsidRPr="00A250B8">
        <w:rPr>
          <w:rFonts w:ascii="Arial" w:hAnsi="Arial" w:cs="Traditional Arabic"/>
          <w:b/>
          <w:bCs/>
          <w:color w:val="000000"/>
          <w:sz w:val="28"/>
          <w:szCs w:val="28"/>
          <w:vertAlign w:val="superscript"/>
          <w:rtl/>
        </w:rPr>
        <w:t>(</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vertAlign w:val="superscript"/>
          <w:rtl/>
        </w:rPr>
        <w:t>)</w:t>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وهكذا،  ففي حالة اعطاء صلاحيات واسعة للمحافظات في مجال التربية والتعليم ، مع وجود الخلل الذي تم المرور عليه في الهوية الوطنية العراقية ، فان هذه العملية سيكون فيها مخاطر كبيرة على النسيج المجتمعي العراقي ، لأن الواقع الذي يعيشه العراق والمتمثل بتنامي شان الهويات الفرعية على حساب الهوية الوطنية ، سوف ينعكس سلبا في مناهج التعليم وسوف يتربى النشأ الجديد على هذا الاختلاف والخلل ، ويمكننا ان نضرب مثالا توضيحا على ذلك ، وهو مسالة الخلافات التي تشهدها وزارة التربية سنويا بسبب اصرار ممثلي محافظات معينة على ان تتضمن المناهج المدرسية سير ومواقف للرموز الدينين الذين يمثلون المذهب السائد فيها ، فنشأ صراع سني شيعي حول هذا الموضوع ادى في النهاية الى توقف عملية انجاز بعض المناهج التاريخية والدينية وحتى المتصلة باللغة العربية.</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اذن، لو سمح للمحافظات العرا</w:t>
      </w:r>
      <w:r>
        <w:rPr>
          <w:rFonts w:ascii="Arial" w:hAnsi="Arial" w:cs="Traditional Arabic"/>
          <w:b/>
          <w:bCs/>
          <w:color w:val="000000"/>
          <w:sz w:val="28"/>
          <w:szCs w:val="28"/>
          <w:rtl/>
        </w:rPr>
        <w:t>قية بتبني ملف التعليم في العراق</w:t>
      </w:r>
      <w:r w:rsidRPr="00A250B8">
        <w:rPr>
          <w:rFonts w:ascii="Arial" w:hAnsi="Arial" w:cs="Traditional Arabic"/>
          <w:b/>
          <w:bCs/>
          <w:color w:val="000000"/>
          <w:sz w:val="28"/>
          <w:szCs w:val="28"/>
          <w:rtl/>
        </w:rPr>
        <w:t xml:space="preserve">، أي بأن يكون لكل منها شانه الخاص في اعداد الكتب والمناهج </w:t>
      </w:r>
      <w:r>
        <w:rPr>
          <w:rFonts w:ascii="Arial" w:hAnsi="Arial" w:cs="Traditional Arabic"/>
          <w:b/>
          <w:bCs/>
          <w:color w:val="000000"/>
          <w:sz w:val="28"/>
          <w:szCs w:val="28"/>
          <w:rtl/>
        </w:rPr>
        <w:t>الخاصة في مجال التربية والتعليم</w:t>
      </w:r>
      <w:r w:rsidRPr="00A250B8">
        <w:rPr>
          <w:rFonts w:ascii="Arial" w:hAnsi="Arial" w:cs="Traditional Arabic"/>
          <w:b/>
          <w:bCs/>
          <w:color w:val="000000"/>
          <w:sz w:val="28"/>
          <w:szCs w:val="28"/>
          <w:rtl/>
        </w:rPr>
        <w:t>، فمن الواض</w:t>
      </w:r>
      <w:r>
        <w:rPr>
          <w:rFonts w:ascii="Arial" w:hAnsi="Arial" w:cs="Traditional Arabic"/>
          <w:b/>
          <w:bCs/>
          <w:color w:val="000000"/>
          <w:sz w:val="28"/>
          <w:szCs w:val="28"/>
          <w:rtl/>
        </w:rPr>
        <w:t>ح وبناء على ما تقدم سيكون سلبيا</w:t>
      </w:r>
      <w:r w:rsidRPr="00A250B8">
        <w:rPr>
          <w:rFonts w:ascii="Arial" w:hAnsi="Arial" w:cs="Traditional Arabic"/>
          <w:b/>
          <w:bCs/>
          <w:color w:val="000000"/>
          <w:sz w:val="28"/>
          <w:szCs w:val="28"/>
          <w:rtl/>
        </w:rPr>
        <w:t>، لأن المحافظات ستركز على الهويات الفرعية التي تؤمن بها وسوف تخللها في مناهج التربية والتعليم وبالتالي سوف تنشأ لنا جيل لا يعرف من تاريخ العراق وعقائ</w:t>
      </w:r>
      <w:r>
        <w:rPr>
          <w:rFonts w:ascii="Arial" w:hAnsi="Arial" w:cs="Traditional Arabic"/>
          <w:b/>
          <w:bCs/>
          <w:color w:val="000000"/>
          <w:sz w:val="28"/>
          <w:szCs w:val="28"/>
          <w:rtl/>
        </w:rPr>
        <w:t>ده واديانه الا القيل</w:t>
      </w:r>
      <w:r w:rsidRPr="00A250B8">
        <w:rPr>
          <w:rFonts w:ascii="Arial" w:hAnsi="Arial" w:cs="Traditional Arabic"/>
          <w:b/>
          <w:bCs/>
          <w:color w:val="000000"/>
          <w:sz w:val="28"/>
          <w:szCs w:val="28"/>
          <w:rtl/>
        </w:rPr>
        <w:t>، وسوف لن يكون هذا الجيل على استعداد لأن يضح</w:t>
      </w:r>
      <w:r>
        <w:rPr>
          <w:rFonts w:ascii="Arial" w:hAnsi="Arial" w:cs="Traditional Arabic"/>
          <w:b/>
          <w:bCs/>
          <w:color w:val="000000"/>
          <w:sz w:val="28"/>
          <w:szCs w:val="28"/>
          <w:rtl/>
        </w:rPr>
        <w:t>ي في سبيل الحفاظ على وحدة بلاده</w:t>
      </w:r>
      <w:r w:rsidRPr="00A250B8">
        <w:rPr>
          <w:rFonts w:ascii="Arial" w:hAnsi="Arial" w:cs="Traditional Arabic"/>
          <w:b/>
          <w:bCs/>
          <w:color w:val="000000"/>
          <w:sz w:val="28"/>
          <w:szCs w:val="28"/>
          <w:rtl/>
        </w:rPr>
        <w:t>، او ب</w:t>
      </w:r>
      <w:r>
        <w:rPr>
          <w:rFonts w:ascii="Arial" w:hAnsi="Arial" w:cs="Traditional Arabic"/>
          <w:b/>
          <w:bCs/>
          <w:color w:val="000000"/>
          <w:sz w:val="28"/>
          <w:szCs w:val="28"/>
          <w:rtl/>
        </w:rPr>
        <w:t>قية الهوية الاخرى المتواجدة فيه</w:t>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hint="cs"/>
          <w:b/>
          <w:bCs/>
          <w:color w:val="000000"/>
          <w:sz w:val="32"/>
          <w:szCs w:val="32"/>
          <w:rtl/>
          <w:lang w:bidi="ar-IQ"/>
        </w:rPr>
        <w:t>ثالثا</w:t>
      </w:r>
      <w:r w:rsidRPr="00A250B8">
        <w:rPr>
          <w:rFonts w:ascii="Arial" w:hAnsi="Arial" w:cs="Traditional Arabic"/>
          <w:b/>
          <w:bCs/>
          <w:color w:val="000000"/>
          <w:sz w:val="32"/>
          <w:szCs w:val="32"/>
          <w:rtl/>
          <w:lang w:bidi="ar-IQ"/>
        </w:rPr>
        <w:t xml:space="preserve"> – الانعكاسات السياسية لنقل الصلاحيات من الحكومة الاتحادية الى المحافظات واثرها في النسيج المجتمعي العراقي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اصبحت المحاصصة السياسية وكما مر بنا هي جزء من النظام السياسي العراقي بعد 2018 ، وهي تعني من ضمن ما تعنيه بأن لكل قومية او مذهب في العراق حصة في السلطة السياسية ، او هي حاصل قسمة السلطة السياسية على القوميات والمذاهب في العراق .</w:t>
      </w:r>
    </w:p>
    <w:p w:rsidR="00CD7C41" w:rsidRPr="00A250B8" w:rsidRDefault="00CD7C41" w:rsidP="00CD7C41">
      <w:pPr>
        <w:tabs>
          <w:tab w:val="left" w:pos="2805"/>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ربما ان الكثير من المعنين بالشأن الوطني يتفائلون احيانا في امكانية ان تنتهي هذه الحالة السلبية من خلال ولادة نخب سياسية تؤمن بوحدة العراق وتسعى لتمثيل كافة المكونات العراقية ، ولكن في حالة ان توسعت الصلاحيات للمحافظات العراقية ، فأن ذلك يعني بكل بساطة تخليد لقاعدة التوافقية والمحاصصة السياسية ، والسبب في ذلك هو ان السياسيين سيتذرعون بأنهم يمثلون قواعدهم الشعبية ، ويمثلون محافظاتهم ، وبما ان المحافظات قد مكنتها الصلاحيات الواسعة من ترصين هوياتها الفرعية ، فأن تمثيل تلك الهويات الفرعية على حساب الهوية الوطنية العراقية سوف يستمر وهو بحد ذاته خطر على وحدة النسيج المجتمعي في العراق (</w:t>
      </w:r>
      <w:r w:rsidRPr="00A250B8">
        <w:rPr>
          <w:rStyle w:val="EndnoteReference"/>
          <w:rFonts w:ascii="Arial" w:hAnsi="Arial" w:cs="Traditional Arabic"/>
          <w:b/>
          <w:bCs/>
          <w:color w:val="000000"/>
          <w:sz w:val="28"/>
          <w:szCs w:val="28"/>
          <w:rtl/>
        </w:rPr>
        <w:endnoteRef/>
      </w:r>
      <w:r w:rsidRPr="00A250B8">
        <w:rPr>
          <w:rFonts w:ascii="Arial" w:hAnsi="Arial" w:cs="Traditional Arabic"/>
          <w:b/>
          <w:bCs/>
          <w:color w:val="000000"/>
          <w:sz w:val="28"/>
          <w:szCs w:val="28"/>
          <w:rtl/>
        </w:rPr>
        <w:t>).</w:t>
      </w:r>
    </w:p>
    <w:p w:rsidR="00CD7C41" w:rsidRPr="00A250B8" w:rsidRDefault="00CD7C41" w:rsidP="00CD7C41">
      <w:pPr>
        <w:tabs>
          <w:tab w:val="left" w:pos="2805"/>
        </w:tabs>
        <w:spacing w:after="0" w:line="240" w:lineRule="auto"/>
        <w:ind w:firstLine="843"/>
        <w:jc w:val="both"/>
        <w:rPr>
          <w:rFonts w:ascii="Arial" w:hAnsi="Arial" w:cs="Traditional Arabic" w:hint="cs"/>
          <w:b/>
          <w:bCs/>
          <w:color w:val="000000"/>
          <w:sz w:val="28"/>
          <w:szCs w:val="28"/>
          <w:rtl/>
        </w:rPr>
      </w:pPr>
      <w:r w:rsidRPr="00A250B8">
        <w:rPr>
          <w:rFonts w:ascii="Arial" w:hAnsi="Arial" w:cs="Traditional Arabic"/>
          <w:b/>
          <w:bCs/>
          <w:color w:val="000000"/>
          <w:sz w:val="28"/>
          <w:szCs w:val="28"/>
          <w:rtl/>
        </w:rPr>
        <w:t>هكذا، يبدو ان هناك سلبيات كثيرة، ستترتب على نقل الصلاحيات من المركز الى المحافظات، وهذه السلبيات ستنعكس بشكل اكيد على النسيج المجتمعي في العراق، وهو ما حاولنا تبيانه في المطلب اعلاه.</w:t>
      </w:r>
    </w:p>
    <w:p w:rsidR="00CD7C41" w:rsidRPr="00A250B8" w:rsidRDefault="00CD7C41" w:rsidP="00CD7C41">
      <w:pPr>
        <w:tabs>
          <w:tab w:val="left" w:pos="2805"/>
        </w:tabs>
        <w:spacing w:after="0" w:line="240" w:lineRule="auto"/>
        <w:jc w:val="both"/>
        <w:rPr>
          <w:rFonts w:ascii="Arial" w:hAnsi="Arial" w:cs="Traditional Arabic"/>
          <w:b/>
          <w:bCs/>
          <w:color w:val="000000"/>
          <w:sz w:val="32"/>
          <w:szCs w:val="32"/>
          <w:rtl/>
        </w:rPr>
      </w:pPr>
      <w:r w:rsidRPr="00A250B8">
        <w:rPr>
          <w:rFonts w:ascii="Arial" w:hAnsi="Arial" w:cs="Traditional Arabic"/>
          <w:b/>
          <w:bCs/>
          <w:color w:val="000000"/>
          <w:sz w:val="32"/>
          <w:szCs w:val="32"/>
          <w:rtl/>
          <w:lang w:bidi="ar-IQ"/>
        </w:rPr>
        <w:t>الخاتمة :</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يظهر لنا مما تقدم من أن الظروف الانية المتمثلة بوجود ازمة حادة في هوية العراق الوطنية ، والعجز الواضح للنظام السياسي عن ايجاد حلول ناجعة لهذه الازمة ، اذا ما قلنا بأنه هو اساس الازمة ، يجعل من التسرع بنقل المزيد من الصلاحيات من الحكومة الاتحادية الى المحافظات امرا فيه الكثير من المخاطر ، وبرغم الايجابيات التي حاولنا ايضاح بعضها ، الا ان السلبيات تبقى اكثر واشد خطرا على وحدة النسيج المجتمعي العراقي .</w:t>
      </w:r>
    </w:p>
    <w:p w:rsidR="00CD7C41" w:rsidRPr="00A250B8" w:rsidRDefault="00CD7C41" w:rsidP="00CD7C41">
      <w:pPr>
        <w:tabs>
          <w:tab w:val="left" w:pos="2129"/>
        </w:tabs>
        <w:spacing w:after="0" w:line="240" w:lineRule="auto"/>
        <w:jc w:val="both"/>
        <w:rPr>
          <w:rFonts w:ascii="Arial" w:hAnsi="Arial" w:cs="Traditional Arabic"/>
          <w:b/>
          <w:bCs/>
          <w:color w:val="000000"/>
          <w:sz w:val="32"/>
          <w:szCs w:val="32"/>
          <w:rtl/>
          <w:lang w:bidi="ar-IQ"/>
        </w:rPr>
      </w:pPr>
      <w:r w:rsidRPr="00A250B8">
        <w:rPr>
          <w:rFonts w:ascii="Arial" w:hAnsi="Arial" w:cs="Traditional Arabic"/>
          <w:b/>
          <w:bCs/>
          <w:color w:val="000000"/>
          <w:sz w:val="32"/>
          <w:szCs w:val="32"/>
          <w:rtl/>
          <w:lang w:bidi="ar-IQ"/>
        </w:rPr>
        <w:t>الاستنتاجات</w:t>
      </w:r>
      <w:r w:rsidRPr="00A250B8">
        <w:rPr>
          <w:rFonts w:ascii="Arial" w:hAnsi="Arial" w:cs="Traditional Arabic" w:hint="cs"/>
          <w:b/>
          <w:bCs/>
          <w:color w:val="000000"/>
          <w:sz w:val="32"/>
          <w:szCs w:val="32"/>
          <w:rtl/>
          <w:lang w:bidi="ar-IQ"/>
        </w:rPr>
        <w:t>:</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خرجت هذه الدراسة بجملة من الاستنتاجات الآتية :</w:t>
      </w:r>
    </w:p>
    <w:p w:rsidR="00CD7C41" w:rsidRPr="00A250B8" w:rsidRDefault="00CD7C41" w:rsidP="00CD7C41">
      <w:pPr>
        <w:tabs>
          <w:tab w:val="left" w:pos="2129"/>
          <w:tab w:val="center" w:pos="4860"/>
        </w:tabs>
        <w:spacing w:after="0" w:line="240" w:lineRule="auto"/>
        <w:jc w:val="both"/>
        <w:rPr>
          <w:rFonts w:ascii="Arial" w:hAnsi="Arial" w:cs="Traditional Arabic"/>
          <w:b/>
          <w:bCs/>
          <w:color w:val="000000"/>
          <w:sz w:val="28"/>
          <w:szCs w:val="28"/>
          <w:rtl/>
        </w:rPr>
      </w:pPr>
      <w:r w:rsidRPr="00A250B8">
        <w:rPr>
          <w:rFonts w:ascii="Arial" w:hAnsi="Arial" w:cs="Traditional Arabic"/>
          <w:b/>
          <w:bCs/>
          <w:color w:val="000000"/>
          <w:sz w:val="28"/>
          <w:szCs w:val="28"/>
          <w:rtl/>
          <w:lang w:bidi="ar-IQ"/>
        </w:rPr>
        <w:t>اولا</w:t>
      </w:r>
      <w:r w:rsidRPr="00A250B8">
        <w:rPr>
          <w:rFonts w:ascii="Arial" w:hAnsi="Arial" w:cs="Traditional Arabic"/>
          <w:b/>
          <w:bCs/>
          <w:color w:val="000000"/>
          <w:sz w:val="28"/>
          <w:szCs w:val="28"/>
          <w:rtl/>
        </w:rPr>
        <w:t xml:space="preserve"> – فيما يخص واقع النسيج المجتمعي في العراق في مرحلة ما بعد 2018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ان واقع النسيج المجتمعي في العراق في عام 2018 ، هو ليس بالحالة الصحية التي تعيشها المجتمعات في الدول المستقرة، ويحتاج الى جهد كبير من قبل الدولة من اجل اعادة اللحمة والاطمئنان بين ابناء الشعب الواحد .</w:t>
      </w:r>
    </w:p>
    <w:p w:rsidR="00CD7C41" w:rsidRPr="00A250B8" w:rsidRDefault="00CD7C41" w:rsidP="00CD7C41">
      <w:pPr>
        <w:tabs>
          <w:tab w:val="left" w:pos="2129"/>
          <w:tab w:val="center" w:pos="4860"/>
        </w:tabs>
        <w:spacing w:after="0" w:line="240" w:lineRule="auto"/>
        <w:jc w:val="both"/>
        <w:rPr>
          <w:rFonts w:ascii="Arial" w:hAnsi="Arial" w:cs="Traditional Arabic"/>
          <w:b/>
          <w:bCs/>
          <w:color w:val="000000"/>
          <w:sz w:val="28"/>
          <w:szCs w:val="28"/>
          <w:rtl/>
        </w:rPr>
      </w:pPr>
      <w:r w:rsidRPr="00A250B8">
        <w:rPr>
          <w:rFonts w:ascii="Arial" w:hAnsi="Arial" w:cs="Traditional Arabic"/>
          <w:b/>
          <w:bCs/>
          <w:color w:val="000000"/>
          <w:sz w:val="28"/>
          <w:szCs w:val="28"/>
          <w:rtl/>
          <w:lang w:bidi="ar-IQ"/>
        </w:rPr>
        <w:t>ثانيا</w:t>
      </w:r>
      <w:r w:rsidRPr="00A250B8">
        <w:rPr>
          <w:rFonts w:ascii="Arial" w:hAnsi="Arial" w:cs="Traditional Arabic"/>
          <w:b/>
          <w:bCs/>
          <w:color w:val="000000"/>
          <w:sz w:val="28"/>
          <w:szCs w:val="28"/>
          <w:rtl/>
        </w:rPr>
        <w:t xml:space="preserve"> – فيما يخص الايجابيات التي يتركها نقل الصلاحيات من الحكومة الاتحادية الى المحافظات على النسيج المجتمعي في العراق :</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ان لنقل الصلاحيات من الحكومة الاتحادية الى المحافظات بعض الانعكاسات الايجابية على النسيج المجتمعي العراقي، مثل انها قد تكون بديل عن الفيدرالية (المذهبية) التي هي اخطر بكثير من توسيع صلاحيات المحافظات، كما ان تولي كل محافظة لبعض الملفات من الممكن ان يزرع روح التنافس بين هذه المحافظة وتلك وبالتالي تزداد عملية </w:t>
      </w:r>
      <w:r>
        <w:rPr>
          <w:rFonts w:ascii="Arial" w:hAnsi="Arial" w:cs="Traditional Arabic"/>
          <w:b/>
          <w:bCs/>
          <w:color w:val="000000"/>
          <w:sz w:val="28"/>
          <w:szCs w:val="28"/>
          <w:rtl/>
        </w:rPr>
        <w:t>البناء والازدهار في عموم العراق</w:t>
      </w:r>
      <w:r w:rsidRPr="00A250B8">
        <w:rPr>
          <w:rFonts w:ascii="Arial" w:hAnsi="Arial" w:cs="Traditional Arabic"/>
          <w:b/>
          <w:bCs/>
          <w:color w:val="000000"/>
          <w:sz w:val="28"/>
          <w:szCs w:val="28"/>
          <w:rtl/>
        </w:rPr>
        <w:t>، وهي في الوقت نفسه قد تصرف المواطنين الى الكد والعمل وتشغلهم عن التفكير الضيق الذي تغذيه البعض من الدول الاقليمية المحيطة بالعراق .</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ومن جانب اخر فقد تقلل الصلاحيات الممنوحة للإدارات المحلية من مقدرة النظام السياسي على التصرف بثروات العراق ، خاصة وانه يتهم من قبل الكثير من العراقيين بانه نظام يفتقر الى الكفاءة على التعامل مع الكثير من الملفات .</w:t>
      </w:r>
    </w:p>
    <w:p w:rsidR="00CD7C41" w:rsidRPr="00A250B8" w:rsidRDefault="00CD7C41" w:rsidP="00CD7C41">
      <w:pPr>
        <w:tabs>
          <w:tab w:val="left" w:pos="2129"/>
          <w:tab w:val="center" w:pos="4860"/>
        </w:tabs>
        <w:spacing w:after="0" w:line="240" w:lineRule="auto"/>
        <w:jc w:val="both"/>
        <w:rPr>
          <w:rFonts w:ascii="Arial" w:hAnsi="Arial" w:cs="Traditional Arabic"/>
          <w:b/>
          <w:bCs/>
          <w:color w:val="000000"/>
          <w:sz w:val="28"/>
          <w:szCs w:val="28"/>
          <w:rtl/>
        </w:rPr>
      </w:pPr>
      <w:r w:rsidRPr="00A250B8">
        <w:rPr>
          <w:rFonts w:ascii="Arial" w:hAnsi="Arial" w:cs="Traditional Arabic"/>
          <w:b/>
          <w:bCs/>
          <w:color w:val="000000"/>
          <w:sz w:val="28"/>
          <w:szCs w:val="28"/>
          <w:rtl/>
          <w:lang w:bidi="ar-IQ"/>
        </w:rPr>
        <w:t xml:space="preserve">ثالثا – </w:t>
      </w:r>
      <w:r w:rsidRPr="00A250B8">
        <w:rPr>
          <w:rFonts w:ascii="Arial" w:hAnsi="Arial" w:cs="Traditional Arabic"/>
          <w:b/>
          <w:bCs/>
          <w:color w:val="000000"/>
          <w:sz w:val="28"/>
          <w:szCs w:val="28"/>
          <w:rtl/>
        </w:rPr>
        <w:t>فيما يخص السلبيات التي سيعكسها نقل الصلاحيات من الحكومة الاتحادية الى المحافظات على النسيج المجتمعي في العراق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هناك سلبيات كثيرة يتركها نقل الصلاحيات من الحكومة الاتحادية الى المحافظات على النسيج المجتمعي في العراق، واخطر تلك الانعكاسات تتمثل في ان الصلاحيات الواسعة من الممكن ان تغول وتعظم من شأن الهويات المذهبية على حساب الهوية الوطنية الجامعة، ومع مرور الايام ستنشأ اجيال تجهل تاريخ العراق ولا تشعر بالانتماء له، وفي حالة توفر الظروف الداخلية والخارجية للتحول الى اقاليم فيدرالية على اساس المذهب فأن تلك المحافظات لن تتوانى عن السعي بهذا الاتجاه، وحت</w:t>
      </w:r>
      <w:r>
        <w:rPr>
          <w:rFonts w:ascii="Arial" w:hAnsi="Arial" w:cs="Traditional Arabic"/>
          <w:b/>
          <w:bCs/>
          <w:color w:val="000000"/>
          <w:sz w:val="28"/>
          <w:szCs w:val="28"/>
          <w:rtl/>
        </w:rPr>
        <w:t>ى الاقليم لن يكون هو اخر المطاف</w:t>
      </w:r>
      <w:r w:rsidRPr="00A250B8">
        <w:rPr>
          <w:rFonts w:ascii="Arial" w:hAnsi="Arial" w:cs="Traditional Arabic"/>
          <w:b/>
          <w:bCs/>
          <w:color w:val="000000"/>
          <w:sz w:val="28"/>
          <w:szCs w:val="28"/>
          <w:rtl/>
        </w:rPr>
        <w:t xml:space="preserve">، بل ان الانفصال عن العراق وتشكيل دول خاصة </w:t>
      </w:r>
      <w:r>
        <w:rPr>
          <w:rFonts w:ascii="Arial" w:hAnsi="Arial" w:cs="Traditional Arabic"/>
          <w:b/>
          <w:bCs/>
          <w:color w:val="000000"/>
          <w:sz w:val="28"/>
          <w:szCs w:val="28"/>
          <w:rtl/>
        </w:rPr>
        <w:t>سيكون جائزا ومحتملا في المستقبل</w:t>
      </w:r>
      <w:r w:rsidRPr="00A250B8">
        <w:rPr>
          <w:rFonts w:ascii="Arial" w:hAnsi="Arial" w:cs="Traditional Arabic"/>
          <w:b/>
          <w:bCs/>
          <w:color w:val="000000"/>
          <w:sz w:val="28"/>
          <w:szCs w:val="28"/>
          <w:rtl/>
        </w:rPr>
        <w:t>.</w:t>
      </w:r>
    </w:p>
    <w:p w:rsidR="00CD7C41" w:rsidRPr="00A250B8" w:rsidRDefault="00CD7C41" w:rsidP="00CD7C41">
      <w:pPr>
        <w:tabs>
          <w:tab w:val="left" w:pos="2129"/>
        </w:tabs>
        <w:spacing w:after="0" w:line="240" w:lineRule="auto"/>
        <w:jc w:val="both"/>
        <w:rPr>
          <w:rFonts w:ascii="Arial" w:hAnsi="Arial" w:cs="Traditional Arabic"/>
          <w:b/>
          <w:bCs/>
          <w:color w:val="000000"/>
          <w:sz w:val="32"/>
          <w:szCs w:val="32"/>
          <w:rtl/>
          <w:lang w:bidi="ar-IQ"/>
        </w:rPr>
      </w:pPr>
      <w:r>
        <w:rPr>
          <w:rFonts w:ascii="Arial" w:hAnsi="Arial" w:cs="Traditional Arabic"/>
          <w:b/>
          <w:bCs/>
          <w:color w:val="000000"/>
          <w:sz w:val="32"/>
          <w:szCs w:val="32"/>
          <w:rtl/>
          <w:lang w:bidi="ar-IQ"/>
        </w:rPr>
        <w:t>التوصيات</w:t>
      </w:r>
      <w:r w:rsidRPr="00A250B8">
        <w:rPr>
          <w:rFonts w:ascii="Arial" w:hAnsi="Arial" w:cs="Traditional Arabic" w:hint="cs"/>
          <w:b/>
          <w:bCs/>
          <w:color w:val="000000"/>
          <w:sz w:val="32"/>
          <w:szCs w:val="32"/>
          <w:rtl/>
          <w:lang w:bidi="ar-IQ"/>
        </w:rPr>
        <w:t>:</w:t>
      </w:r>
    </w:p>
    <w:p w:rsidR="00CD7C41" w:rsidRPr="00A250B8" w:rsidRDefault="00CD7C41" w:rsidP="00CD7C41">
      <w:pPr>
        <w:tabs>
          <w:tab w:val="left" w:pos="2129"/>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فضلا عن ما تم طرحه من توصيات ضمنية في ثنايا هذه الورقة ، فأن الباحث يضع بين يدي اصحاب الشأن والمهتمين بملف نقل الصلاحيات من الحكومة الاتحادية الى المحافظات التوصيات الآتية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lang w:bidi="ar-IQ"/>
        </w:rPr>
        <w:t>اولا</w:t>
      </w:r>
      <w:r w:rsidRPr="00A250B8">
        <w:rPr>
          <w:rFonts w:ascii="Arial" w:hAnsi="Arial" w:cs="Traditional Arabic"/>
          <w:b/>
          <w:bCs/>
          <w:color w:val="000000"/>
          <w:sz w:val="28"/>
          <w:szCs w:val="28"/>
          <w:rtl/>
        </w:rPr>
        <w:t xml:space="preserve"> – مادام العراق يعاني من ازمة هوية وطنية ، ومن اهتزاز في النسيج المجتمعي، فأن المصلحة العليا للدولة تقتضي بأن يكون اعطاء الصلاحيات متدرجا ، بحيث تضمن الحكومة الاتحادية عدم تحول الصلاحيات الواسعة للإدارات المحلية الى وسيلة لتنامي الهويات الفرعية على حساب الهوية الوطنية العراقية الجامعة ، وان يكون التدرج على النحو الآتي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1 – الفترة من عام </w:t>
      </w:r>
      <w:r w:rsidRPr="00A250B8">
        <w:rPr>
          <w:rFonts w:ascii="Arial" w:hAnsi="Arial" w:cs="Traditional Arabic" w:hint="cs"/>
          <w:b/>
          <w:bCs/>
          <w:color w:val="000000"/>
          <w:sz w:val="28"/>
          <w:szCs w:val="28"/>
          <w:rtl/>
        </w:rPr>
        <w:t>2018</w:t>
      </w:r>
      <w:r w:rsidRPr="00A250B8">
        <w:rPr>
          <w:rFonts w:ascii="Arial" w:hAnsi="Arial" w:cs="Traditional Arabic"/>
          <w:b/>
          <w:bCs/>
          <w:color w:val="000000"/>
          <w:sz w:val="28"/>
          <w:szCs w:val="28"/>
          <w:rtl/>
        </w:rPr>
        <w:t xml:space="preserve"> وحتى عام 2020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في هذه الفترة يتم التوسع بالصلاحيات المتعلقة بملف الخدمات فقط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2 – الفترة من عام 2020 الى عام 2024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وفي هذه الفترة يتم التوسع في ملف ادارة الملف الاقتصادي ، او السماح للمحافظات بالتوسعة اذا ما قلنا بالتحكم في استثمار عائدات النفط بشكل كبير جدا ، دون تجاهل دور المركز المهم في ذلك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3 – في الفترة من 2024 وحتى عام 2030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يتم تقييم موقف النسيج المجتمعي العراقي ، فإذا وجدنا بأنه قد اصبح اكثر تماسكا وأن الصلاحيات الواسعة للمحافظات لم تعد تشكل خطرا على الهوية الوطنية العراقية ، ففي هذه الحالة نسمح للإدارات المحلية بالأشراف على </w:t>
      </w:r>
      <w:r>
        <w:rPr>
          <w:rFonts w:ascii="Arial" w:hAnsi="Arial" w:cs="Traditional Arabic"/>
          <w:b/>
          <w:bCs/>
          <w:color w:val="000000"/>
          <w:sz w:val="28"/>
          <w:szCs w:val="28"/>
          <w:rtl/>
        </w:rPr>
        <w:t>ملف التربية والتعليم</w:t>
      </w:r>
      <w:r w:rsidRPr="00A250B8">
        <w:rPr>
          <w:rFonts w:ascii="Arial" w:hAnsi="Arial" w:cs="Traditional Arabic"/>
          <w:b/>
          <w:bCs/>
          <w:color w:val="000000"/>
          <w:sz w:val="28"/>
          <w:szCs w:val="28"/>
          <w:rtl/>
        </w:rPr>
        <w:t>، لأن هذا الملف هو الأكثر حساسية والأكثر تأثيرا على النسيج المجتمعي العراقي .</w:t>
      </w:r>
    </w:p>
    <w:p w:rsidR="00CD7C41" w:rsidRPr="00A250B8" w:rsidRDefault="00CD7C41" w:rsidP="00CD7C41">
      <w:pPr>
        <w:tabs>
          <w:tab w:val="left" w:pos="2129"/>
          <w:tab w:val="center" w:pos="4860"/>
        </w:tabs>
        <w:spacing w:after="0" w:line="240" w:lineRule="auto"/>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ثانيا – يفضل ان  لا توسع صلاحيات المحافظات في وقت واحد ، بل ان تتم عملية التوسعة بحسب نسبة الاستقرار الأمني والمجتمعي فيها ، وذلك من اجل ان نضمن عدم أمكانية تحولها الى ملاذات آمنة للجماعات المسلحة التي تعمل على افراغ تلك المحافظات من الآخر ، الذي يختلف عنها في العقيدة او القومية او حتى في اللغة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فهل من المعقول ان نعطي لمحافظة نينوى التي لازالت مهددة بخطر عودة الارهاب، نفس صلاحيات محافظة ذي قار</w:t>
      </w:r>
      <w:r>
        <w:rPr>
          <w:rFonts w:ascii="Arial" w:hAnsi="Arial" w:cs="Traditional Arabic"/>
          <w:b/>
          <w:bCs/>
          <w:color w:val="000000"/>
          <w:sz w:val="28"/>
          <w:szCs w:val="28"/>
          <w:rtl/>
        </w:rPr>
        <w:t>؟</w:t>
      </w:r>
      <w:r w:rsidRPr="00A250B8">
        <w:rPr>
          <w:rFonts w:ascii="Arial" w:hAnsi="Arial" w:cs="Traditional Arabic"/>
          <w:b/>
          <w:bCs/>
          <w:color w:val="000000"/>
          <w:sz w:val="28"/>
          <w:szCs w:val="28"/>
          <w:rtl/>
        </w:rPr>
        <w:t>، بالتأكيد ان توسيع الصلاحيات مع محافظة نينوى سيكون امرا عبثيا وسيزيد من مشهد العنف والاقتتال الطائفي والمذهبي ، اما توسعة صلاحيات محافظة ذي قار ، فأن النسبة المعقولة من الأمن والاستقرار فيها ستزيد من امكانية العمل والبناء .</w:t>
      </w:r>
    </w:p>
    <w:p w:rsidR="00CD7C41" w:rsidRPr="00A250B8" w:rsidRDefault="00CD7C41" w:rsidP="00CD7C41">
      <w:pPr>
        <w:tabs>
          <w:tab w:val="left" w:pos="2129"/>
          <w:tab w:val="center" w:pos="4860"/>
        </w:tabs>
        <w:spacing w:after="0" w:line="240" w:lineRule="auto"/>
        <w:jc w:val="both"/>
        <w:rPr>
          <w:rFonts w:ascii="Arial" w:hAnsi="Arial" w:cs="Traditional Arabic"/>
          <w:b/>
          <w:bCs/>
          <w:color w:val="000000"/>
          <w:sz w:val="28"/>
          <w:szCs w:val="28"/>
          <w:rtl/>
        </w:rPr>
      </w:pPr>
      <w:r w:rsidRPr="00A250B8">
        <w:rPr>
          <w:rFonts w:ascii="Arial" w:hAnsi="Arial" w:cs="Traditional Arabic"/>
          <w:b/>
          <w:bCs/>
          <w:color w:val="000000"/>
          <w:sz w:val="28"/>
          <w:szCs w:val="28"/>
          <w:rtl/>
        </w:rPr>
        <w:t xml:space="preserve">ثالثا – من الانفع للنسيج المجتمعي العراقي ، ان تكون هذه الصلاحيات المزمع اخذها من الحكومة الاتحادية الى المحافظات مشروطة ، أي انها تعطى في حالة توفر ظروف معينة وتسحب في حالة عدم توفر مثل هذه الظروف . </w:t>
      </w:r>
    </w:p>
    <w:p w:rsidR="00CD7C41" w:rsidRPr="00A250B8" w:rsidRDefault="00CD7C41" w:rsidP="00CD7C41">
      <w:pPr>
        <w:tabs>
          <w:tab w:val="left" w:pos="2129"/>
          <w:tab w:val="center" w:pos="4860"/>
        </w:tabs>
        <w:spacing w:after="0" w:line="240" w:lineRule="auto"/>
        <w:ind w:firstLine="843"/>
        <w:jc w:val="both"/>
        <w:rPr>
          <w:rFonts w:ascii="Arial" w:hAnsi="Arial" w:cs="Traditional Arabic"/>
          <w:b/>
          <w:bCs/>
          <w:color w:val="000000"/>
          <w:sz w:val="28"/>
          <w:szCs w:val="28"/>
          <w:rtl/>
        </w:rPr>
      </w:pPr>
      <w:r w:rsidRPr="00A250B8">
        <w:rPr>
          <w:rFonts w:ascii="Arial" w:hAnsi="Arial" w:cs="Traditional Arabic"/>
          <w:b/>
          <w:bCs/>
          <w:color w:val="000000"/>
          <w:sz w:val="28"/>
          <w:szCs w:val="28"/>
          <w:rtl/>
        </w:rPr>
        <w:t>فعلى سبيل المثال اذا اخفقت المحافظة (س) في الافادة من الصلاحيات الواسعة ، او ان هذه الصلاحيات صبت باتجاه يضر بالهوية الوطنية العراقية والنسيج المجتمعي العراقي ، فعلى الحكومة الاتحادية ان تعاقب تلك المحافظة بسحب الصلاحيات منها ، وفي هذه الحالة ستكون هناك اشبه بعملية المراقبة الدائمة والفعالة من قبل الحكومة الاتحادية وستكون المحافظات مجبرة على الالتزام بهذه الشروط حفاظا على الصلاحيات التي بين ايديها .</w:t>
      </w:r>
    </w:p>
    <w:p w:rsidR="00CD7C41" w:rsidRPr="00A250B8" w:rsidRDefault="00CD7C41" w:rsidP="00CD7C41">
      <w:pPr>
        <w:tabs>
          <w:tab w:val="left" w:pos="2129"/>
          <w:tab w:val="center" w:pos="4860"/>
        </w:tabs>
        <w:spacing w:after="0" w:line="240" w:lineRule="auto"/>
        <w:jc w:val="both"/>
        <w:rPr>
          <w:rFonts w:ascii="Arial" w:hAnsi="Arial" w:cs="Traditional Arabic"/>
          <w:b/>
          <w:bCs/>
          <w:color w:val="000000"/>
          <w:sz w:val="28"/>
          <w:szCs w:val="28"/>
          <w:rtl/>
        </w:rPr>
      </w:pPr>
      <w:r w:rsidRPr="00A250B8">
        <w:rPr>
          <w:rFonts w:ascii="Arial" w:hAnsi="Arial" w:cs="Traditional Arabic"/>
          <w:b/>
          <w:bCs/>
          <w:color w:val="000000"/>
          <w:sz w:val="28"/>
          <w:szCs w:val="28"/>
          <w:rtl/>
        </w:rPr>
        <w:t>رابعا – ان يتم تعديل الدستور العراقي الدائم لعام 2005، بحيث تكون الصلاحيات الواسعة التي تعطى للمحافظات بديلا عن الفيدرالية ، وبهذه الحالة نضمن عدم ازدياد مطالب المحافظات بصلاحيات جديدة ، او بالأحرى عدم مطالبتها بالتحول الى اقاليم فيدرالية ، فمن يضمن ان الفيدرالية ستكون أخر المطالب ، ومن يمنع هذه المحافظات بعد ان تمتلك الهوية الخاصة بها ، من ان تطالب بالانفصال عن العراق .</w:t>
      </w:r>
    </w:p>
    <w:p w:rsidR="00CD7C41" w:rsidRPr="00051BCB" w:rsidRDefault="00CD7C41" w:rsidP="00CD7C41">
      <w:pPr>
        <w:spacing w:after="0" w:line="240" w:lineRule="auto"/>
      </w:pPr>
    </w:p>
    <w:p w:rsidR="00CD7C41" w:rsidRPr="00A13D23" w:rsidRDefault="00CD7C41" w:rsidP="00CD7C41">
      <w:pPr>
        <w:spacing w:after="0" w:line="240" w:lineRule="auto"/>
        <w:jc w:val="center"/>
        <w:rPr>
          <w:rFonts w:ascii="Simplified Arabic" w:hAnsi="Simplified Arabic" w:cs="AL-Mateen"/>
          <w:sz w:val="36"/>
          <w:szCs w:val="36"/>
          <w:rtl/>
          <w:lang w:bidi="ar-IQ"/>
        </w:rPr>
      </w:pPr>
      <w:r w:rsidRPr="00A13D23">
        <w:rPr>
          <w:rFonts w:ascii="Simplified Arabic" w:hAnsi="Simplified Arabic" w:cs="AL-Mateen"/>
          <w:sz w:val="36"/>
          <w:szCs w:val="36"/>
          <w:rtl/>
          <w:lang w:bidi="ar-IQ"/>
        </w:rPr>
        <w:t xml:space="preserve">اشكالية ظاهرة النزوح في </w:t>
      </w:r>
      <w:r w:rsidRPr="00A13D23">
        <w:rPr>
          <w:rFonts w:ascii="Simplified Arabic" w:hAnsi="Simplified Arabic" w:cs="AL-Mateen" w:hint="cs"/>
          <w:sz w:val="36"/>
          <w:szCs w:val="36"/>
          <w:rtl/>
          <w:lang w:bidi="ar-IQ"/>
        </w:rPr>
        <w:t>ا</w:t>
      </w:r>
      <w:r w:rsidRPr="00A13D23">
        <w:rPr>
          <w:rFonts w:ascii="Simplified Arabic" w:hAnsi="Simplified Arabic" w:cs="AL-Mateen"/>
          <w:sz w:val="36"/>
          <w:szCs w:val="36"/>
          <w:rtl/>
          <w:lang w:bidi="ar-IQ"/>
        </w:rPr>
        <w:t>لعراق وابعادها المستقبلية</w:t>
      </w:r>
    </w:p>
    <w:p w:rsidR="00CD7C41" w:rsidRPr="009D6FE1" w:rsidRDefault="00CD7C41" w:rsidP="00CD7C41">
      <w:pPr>
        <w:spacing w:after="0" w:line="240" w:lineRule="auto"/>
        <w:jc w:val="right"/>
        <w:rPr>
          <w:rFonts w:ascii="Simplified Arabic" w:hAnsi="Simplified Arabic" w:cs="AGA Granada Regular" w:hint="cs"/>
          <w:sz w:val="30"/>
          <w:szCs w:val="30"/>
          <w:rtl/>
          <w:lang w:bidi="ar-IQ"/>
        </w:rPr>
      </w:pPr>
    </w:p>
    <w:p w:rsidR="00CD7C41" w:rsidRPr="00A13D23" w:rsidRDefault="00CD7C41" w:rsidP="00CD7C41">
      <w:pPr>
        <w:spacing w:after="0" w:line="240" w:lineRule="auto"/>
        <w:jc w:val="right"/>
        <w:rPr>
          <w:rFonts w:ascii="Simplified Arabic" w:hAnsi="Simplified Arabic" w:cs="Simplified Arabic"/>
          <w:b/>
          <w:bCs/>
          <w:sz w:val="32"/>
          <w:szCs w:val="32"/>
          <w:rtl/>
          <w:lang w:bidi="ar-IQ"/>
        </w:rPr>
      </w:pPr>
      <w:r w:rsidRPr="00A13D23">
        <w:rPr>
          <w:rFonts w:ascii="Simplified Arabic" w:hAnsi="Simplified Arabic" w:cs="AGA Granada Regular"/>
          <w:sz w:val="32"/>
          <w:szCs w:val="32"/>
          <w:rtl/>
          <w:lang w:bidi="ar-IQ"/>
        </w:rPr>
        <w:t>م.د. أحمد محمد علي جابر العوادي</w:t>
      </w:r>
      <w:r>
        <w:rPr>
          <w:rStyle w:val="FootnoteReference"/>
          <w:rFonts w:ascii="Simplified Arabic" w:hAnsi="Simplified Arabic" w:cs="AGA Granada Regular"/>
          <w:sz w:val="32"/>
          <w:szCs w:val="32"/>
          <w:rtl/>
          <w:lang w:bidi="ar-IQ"/>
        </w:rPr>
        <w:t>(*)</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hint="cs"/>
          <w:b/>
          <w:bCs/>
          <w:sz w:val="32"/>
          <w:szCs w:val="32"/>
          <w:rtl/>
          <w:lang w:bidi="ar-IQ"/>
        </w:rPr>
        <w:t>ملخص البحث</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تعد ظاهرة النزوح تحدي خطير يمس وحدة الدولة وكيانها لما لها من أثار بنيوية تهدد بنية المجتمع و</w:t>
      </w:r>
      <w:r w:rsidRPr="00A13D23">
        <w:rPr>
          <w:rFonts w:ascii="Simplified Arabic" w:hAnsi="Simplified Arabic" w:cs="Traditional Arabic" w:hint="cs"/>
          <w:b/>
          <w:bCs/>
          <w:sz w:val="28"/>
          <w:szCs w:val="28"/>
          <w:rtl/>
          <w:lang w:bidi="ar-IQ"/>
        </w:rPr>
        <w:t>إ</w:t>
      </w:r>
      <w:r w:rsidRPr="00A13D23">
        <w:rPr>
          <w:rFonts w:ascii="Simplified Arabic" w:hAnsi="Simplified Arabic" w:cs="Traditional Arabic"/>
          <w:b/>
          <w:bCs/>
          <w:sz w:val="28"/>
          <w:szCs w:val="28"/>
          <w:rtl/>
          <w:lang w:bidi="ar-IQ"/>
        </w:rPr>
        <w:t>ستقراره ووحدتة الوطنية، بل إن آثارها مستقبلية تهدد في خطورتها وحدة الدولة من الجوانب السياسية والاجتماعية والديموغرافية، وأدت سيطرة مايسمى تنظيم داعش الأرهابي على ثلث الأراضي العراقية الى نزوح قسري لأعداد كبيرة من المواطنين العراقيين والتي وصلت طبقا لتقديرات الامم المتحدة مايقارب الى 5.4 مليون نازح موزعين مابين مخيمات النزوح وفي داخل المدن العراقية وخارجها، مما جعل العراق يعاني من كارثة خطيرة تهدد بناء الدولة والسلم الأهلي</w:t>
      </w:r>
      <w:r w:rsidRPr="00A13D23">
        <w:rPr>
          <w:rFonts w:ascii="Simplified Arabic" w:hAnsi="Simplified Arabic" w:cs="Traditional Arabic" w:hint="cs"/>
          <w:b/>
          <w:bCs/>
          <w:sz w:val="28"/>
          <w:szCs w:val="28"/>
          <w:rtl/>
          <w:lang w:bidi="ar-IQ"/>
        </w:rPr>
        <w:t xml:space="preserve"> فضلاً عن الأبعاد المستقبلية الخطيرة لهذه الظاهرة والتي لاتنتهي بتحرير الارض العراقية من سيطرة التنظيم المتشدد.</w:t>
      </w:r>
    </w:p>
    <w:p w:rsidR="00CD7C41" w:rsidRPr="009D6FE1" w:rsidRDefault="00CD7C41" w:rsidP="00CD7C41">
      <w:pPr>
        <w:bidi w:val="0"/>
        <w:spacing w:after="0" w:line="240" w:lineRule="auto"/>
        <w:jc w:val="both"/>
        <w:rPr>
          <w:rFonts w:ascii="Times New Roman" w:eastAsia="Times New Roman" w:hAnsi="Times New Roman" w:cs="Times New Roman"/>
          <w:sz w:val="24"/>
          <w:szCs w:val="24"/>
        </w:rPr>
      </w:pPr>
      <w:r w:rsidRPr="009D6FE1">
        <w:rPr>
          <w:rFonts w:ascii="Times New Roman" w:eastAsia="Times New Roman" w:hAnsi="Times New Roman" w:cs="Times New Roman"/>
          <w:sz w:val="24"/>
          <w:szCs w:val="24"/>
        </w:rPr>
        <w:t xml:space="preserve">Abstract </w:t>
      </w:r>
    </w:p>
    <w:p w:rsidR="00CD7C41" w:rsidRPr="009D6FE1" w:rsidRDefault="00CD7C41" w:rsidP="00CD7C41">
      <w:pPr>
        <w:bidi w:val="0"/>
        <w:spacing w:after="0" w:line="240" w:lineRule="auto"/>
        <w:jc w:val="both"/>
        <w:rPr>
          <w:rFonts w:ascii="Times New Roman" w:eastAsia="Times New Roman" w:hAnsi="Times New Roman" w:cs="Times New Roman"/>
          <w:sz w:val="24"/>
          <w:szCs w:val="24"/>
        </w:rPr>
      </w:pPr>
      <w:r w:rsidRPr="009D6FE1">
        <w:rPr>
          <w:rFonts w:ascii="Times New Roman" w:eastAsia="Times New Roman" w:hAnsi="Times New Roman" w:cs="Times New Roman"/>
          <w:sz w:val="24"/>
          <w:szCs w:val="24"/>
        </w:rPr>
        <w:t xml:space="preserve">The phenomenon of displacement is considered a dangerous challenge that affects the unity and the entity of the state because it has structural effects that threaten the structure, stability and national unity of society. Moreover, its future affects are so serious that they threaten the political, social, and demographic unity of the state. The control of the so-called ISIS on one-third of the Iraqi territory has led to a forced displacement of large numbers of Iraqi citizens, that reached, according to the UN's estimates , about 5.4 millions displaced people distributed among the displacement camps inside and outside Iraqi cities. Which made Iraq suffer from a serious disaster that threatens the construction of the state and the civil peace, not to mention the serious future dimensions of this phenomenon which cannot end by merely liberating the Iraqi territory </w:t>
      </w:r>
    </w:p>
    <w:p w:rsidR="00CD7C41" w:rsidRPr="00A13D23" w:rsidRDefault="00CD7C41" w:rsidP="00CD7C41">
      <w:pPr>
        <w:bidi w:val="0"/>
        <w:spacing w:after="0" w:line="240" w:lineRule="auto"/>
        <w:jc w:val="both"/>
        <w:rPr>
          <w:rFonts w:ascii="Simplified Arabic" w:eastAsia="Times New Roman" w:hAnsi="Simplified Arabic" w:cs="Traditional Arabic"/>
          <w:b/>
          <w:bCs/>
          <w:sz w:val="28"/>
          <w:szCs w:val="28"/>
        </w:rPr>
      </w:pPr>
      <w:r w:rsidRPr="00A13D23">
        <w:rPr>
          <w:rFonts w:ascii="Simplified Arabic" w:eastAsia="Times New Roman" w:hAnsi="Simplified Arabic" w:cs="Traditional Arabic"/>
          <w:b/>
          <w:bCs/>
          <w:sz w:val="28"/>
          <w:szCs w:val="28"/>
        </w:rPr>
        <w:t>from the control of this fanatical organization.</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b/>
          <w:bCs/>
          <w:sz w:val="32"/>
          <w:szCs w:val="32"/>
          <w:rtl/>
          <w:lang w:bidi="ar-IQ"/>
        </w:rPr>
        <w:t>المقدمة:</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تعد ظاهرة النزوح تحدي خطي</w:t>
      </w:r>
      <w:r w:rsidRPr="00A13D23">
        <w:rPr>
          <w:rFonts w:ascii="Simplified Arabic" w:hAnsi="Simplified Arabic" w:cs="Traditional Arabic" w:hint="cs"/>
          <w:b/>
          <w:bCs/>
          <w:sz w:val="28"/>
          <w:szCs w:val="28"/>
          <w:rtl/>
          <w:lang w:bidi="ar-IQ"/>
        </w:rPr>
        <w:t>ر</w:t>
      </w:r>
      <w:r w:rsidRPr="00A13D23">
        <w:rPr>
          <w:rFonts w:ascii="Simplified Arabic" w:hAnsi="Simplified Arabic" w:cs="Traditional Arabic"/>
          <w:b/>
          <w:bCs/>
          <w:sz w:val="28"/>
          <w:szCs w:val="28"/>
          <w:rtl/>
          <w:lang w:bidi="ar-IQ"/>
        </w:rPr>
        <w:t xml:space="preserve"> يمس وحدة الدولة وكيانها لما لها من أثار بنيوية </w:t>
      </w:r>
      <w:r w:rsidRPr="00A13D23">
        <w:rPr>
          <w:rFonts w:ascii="Simplified Arabic" w:hAnsi="Simplified Arabic" w:cs="Traditional Arabic" w:hint="cs"/>
          <w:b/>
          <w:bCs/>
          <w:sz w:val="28"/>
          <w:szCs w:val="28"/>
          <w:rtl/>
          <w:lang w:bidi="ar-IQ"/>
        </w:rPr>
        <w:t>تهدد</w:t>
      </w:r>
      <w:r w:rsidRPr="00A13D23">
        <w:rPr>
          <w:rFonts w:ascii="Simplified Arabic" w:hAnsi="Simplified Arabic" w:cs="Traditional Arabic"/>
          <w:b/>
          <w:bCs/>
          <w:sz w:val="28"/>
          <w:szCs w:val="28"/>
          <w:rtl/>
          <w:lang w:bidi="ar-IQ"/>
        </w:rPr>
        <w:t xml:space="preserve"> بنية المجتمع واستقراره ووحدتة الوطنية، بل إن</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آثار</w:t>
      </w:r>
      <w:r w:rsidRPr="00A13D23">
        <w:rPr>
          <w:rFonts w:ascii="Simplified Arabic" w:hAnsi="Simplified Arabic" w:cs="Traditional Arabic" w:hint="cs"/>
          <w:b/>
          <w:bCs/>
          <w:sz w:val="28"/>
          <w:szCs w:val="28"/>
          <w:rtl/>
          <w:lang w:bidi="ar-IQ"/>
        </w:rPr>
        <w:t>ها</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ال</w:t>
      </w:r>
      <w:r w:rsidRPr="00A13D23">
        <w:rPr>
          <w:rFonts w:ascii="Simplified Arabic" w:hAnsi="Simplified Arabic" w:cs="Traditional Arabic"/>
          <w:b/>
          <w:bCs/>
          <w:sz w:val="28"/>
          <w:szCs w:val="28"/>
          <w:rtl/>
          <w:lang w:bidi="ar-IQ"/>
        </w:rPr>
        <w:t>مستقبلية تهدد في خطورتها الدول</w:t>
      </w:r>
      <w:r w:rsidRPr="00A13D23">
        <w:rPr>
          <w:rFonts w:ascii="Simplified Arabic" w:hAnsi="Simplified Arabic" w:cs="Traditional Arabic" w:hint="cs"/>
          <w:b/>
          <w:bCs/>
          <w:sz w:val="28"/>
          <w:szCs w:val="28"/>
          <w:rtl/>
          <w:lang w:bidi="ar-IQ"/>
        </w:rPr>
        <w:t xml:space="preserve"> العراقية من الجوانب السياسية والاجتماعية والديموغرافية والنفسية</w:t>
      </w:r>
      <w:r w:rsidRPr="00A13D23">
        <w:rPr>
          <w:rFonts w:ascii="Simplified Arabic" w:hAnsi="Simplified Arabic" w:cs="Traditional Arabic"/>
          <w:b/>
          <w:bCs/>
          <w:sz w:val="28"/>
          <w:szCs w:val="28"/>
          <w:rtl/>
          <w:lang w:bidi="ar-IQ"/>
        </w:rPr>
        <w:t xml:space="preserve">، وتختلف هذه الظاهرة من هجرة طوعية من قبل الافراد والفئات المجتمعية نتيجة قصور في توفير متطلبات الحياة داخل الدولة </w:t>
      </w:r>
      <w:r w:rsidRPr="00A13D23">
        <w:rPr>
          <w:rFonts w:ascii="Simplified Arabic" w:hAnsi="Simplified Arabic" w:cs="Traditional Arabic" w:hint="cs"/>
          <w:b/>
          <w:bCs/>
          <w:sz w:val="28"/>
          <w:szCs w:val="28"/>
          <w:rtl/>
          <w:lang w:bidi="ar-IQ"/>
        </w:rPr>
        <w:t>كهجرة الفلاحين من الريف الى المدينة</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 xml:space="preserve">في الخمسينيات من القرن المنصرم، وما تلا ذلك </w:t>
      </w:r>
      <w:r w:rsidRPr="00A13D23">
        <w:rPr>
          <w:rFonts w:ascii="Simplified Arabic" w:hAnsi="Simplified Arabic" w:cs="Traditional Arabic"/>
          <w:b/>
          <w:bCs/>
          <w:sz w:val="28"/>
          <w:szCs w:val="28"/>
          <w:rtl/>
          <w:lang w:bidi="ar-IQ"/>
        </w:rPr>
        <w:t>من هجرة الكفائات</w:t>
      </w:r>
      <w:r w:rsidRPr="00A13D23">
        <w:rPr>
          <w:rFonts w:ascii="Simplified Arabic" w:hAnsi="Simplified Arabic" w:cs="Traditional Arabic" w:hint="cs"/>
          <w:b/>
          <w:bCs/>
          <w:sz w:val="28"/>
          <w:szCs w:val="28"/>
          <w:rtl/>
          <w:lang w:bidi="ar-IQ"/>
        </w:rPr>
        <w:t xml:space="preserve"> العلمية</w:t>
      </w:r>
      <w:r w:rsidRPr="00A13D23">
        <w:rPr>
          <w:rFonts w:ascii="Simplified Arabic" w:hAnsi="Simplified Arabic" w:cs="Traditional Arabic"/>
          <w:b/>
          <w:bCs/>
          <w:sz w:val="28"/>
          <w:szCs w:val="28"/>
          <w:rtl/>
          <w:lang w:bidi="ar-IQ"/>
        </w:rPr>
        <w:t xml:space="preserve"> من البلد الى الخارج و</w:t>
      </w:r>
      <w:r w:rsidRPr="00A13D23">
        <w:rPr>
          <w:rFonts w:ascii="Simplified Arabic" w:hAnsi="Simplified Arabic" w:cs="Traditional Arabic" w:hint="cs"/>
          <w:b/>
          <w:bCs/>
          <w:sz w:val="28"/>
          <w:szCs w:val="28"/>
          <w:rtl/>
          <w:lang w:bidi="ar-IQ"/>
        </w:rPr>
        <w:t>الذي أ</w:t>
      </w:r>
      <w:r w:rsidRPr="00A13D23">
        <w:rPr>
          <w:rFonts w:ascii="Simplified Arabic" w:hAnsi="Simplified Arabic" w:cs="Traditional Arabic"/>
          <w:b/>
          <w:bCs/>
          <w:sz w:val="28"/>
          <w:szCs w:val="28"/>
          <w:rtl/>
          <w:lang w:bidi="ar-IQ"/>
        </w:rPr>
        <w:t>د</w:t>
      </w:r>
      <w:r w:rsidRPr="00A13D23">
        <w:rPr>
          <w:rFonts w:ascii="Simplified Arabic" w:hAnsi="Simplified Arabic" w:cs="Traditional Arabic" w:hint="cs"/>
          <w:b/>
          <w:bCs/>
          <w:sz w:val="28"/>
          <w:szCs w:val="28"/>
          <w:rtl/>
          <w:lang w:bidi="ar-IQ"/>
        </w:rPr>
        <w:t xml:space="preserve">ى بدورة الى </w:t>
      </w:r>
      <w:r w:rsidRPr="00A13D23">
        <w:rPr>
          <w:rFonts w:ascii="Simplified Arabic" w:hAnsi="Simplified Arabic" w:cs="Traditional Arabic"/>
          <w:b/>
          <w:bCs/>
          <w:sz w:val="28"/>
          <w:szCs w:val="28"/>
          <w:rtl/>
          <w:lang w:bidi="ar-IQ"/>
        </w:rPr>
        <w:t>نت</w:t>
      </w:r>
      <w:r w:rsidRPr="00A13D23">
        <w:rPr>
          <w:rFonts w:ascii="Simplified Arabic" w:hAnsi="Simplified Arabic" w:cs="Traditional Arabic" w:hint="cs"/>
          <w:b/>
          <w:bCs/>
          <w:sz w:val="28"/>
          <w:szCs w:val="28"/>
          <w:rtl/>
          <w:lang w:bidi="ar-IQ"/>
        </w:rPr>
        <w:t>ائ</w:t>
      </w:r>
      <w:r w:rsidRPr="00A13D23">
        <w:rPr>
          <w:rFonts w:ascii="Simplified Arabic" w:hAnsi="Simplified Arabic" w:cs="Traditional Arabic"/>
          <w:b/>
          <w:bCs/>
          <w:sz w:val="28"/>
          <w:szCs w:val="28"/>
          <w:rtl/>
          <w:lang w:bidi="ar-IQ"/>
        </w:rPr>
        <w:t>ج</w:t>
      </w:r>
      <w:r w:rsidRPr="00A13D23">
        <w:rPr>
          <w:rFonts w:ascii="Simplified Arabic" w:hAnsi="Simplified Arabic" w:cs="Traditional Arabic" w:hint="cs"/>
          <w:b/>
          <w:bCs/>
          <w:sz w:val="28"/>
          <w:szCs w:val="28"/>
          <w:rtl/>
          <w:lang w:bidi="ar-IQ"/>
        </w:rPr>
        <w:t xml:space="preserve"> كارثية مست البنية العلمية والثقافية والمجتمعية للبلد</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و</w:t>
      </w:r>
      <w:r w:rsidRPr="00A13D23">
        <w:rPr>
          <w:rFonts w:ascii="Simplified Arabic" w:hAnsi="Simplified Arabic" w:cs="Traditional Arabic"/>
          <w:b/>
          <w:bCs/>
          <w:sz w:val="28"/>
          <w:szCs w:val="28"/>
          <w:rtl/>
          <w:lang w:bidi="ar-IQ"/>
        </w:rPr>
        <w:t xml:space="preserve"> أفراغ البلدان من العقول ومن الكفائات، كما حصل في العراق في حقبة التسعينيات من الحصار الأقتصادي وهجرة عدد كبير من ال</w:t>
      </w:r>
      <w:r w:rsidRPr="00A13D23">
        <w:rPr>
          <w:rFonts w:ascii="Simplified Arabic" w:hAnsi="Simplified Arabic" w:cs="Traditional Arabic" w:hint="cs"/>
          <w:b/>
          <w:bCs/>
          <w:sz w:val="28"/>
          <w:szCs w:val="28"/>
          <w:rtl/>
          <w:lang w:bidi="ar-IQ"/>
        </w:rPr>
        <w:t>عقول</w:t>
      </w:r>
      <w:r w:rsidRPr="00A13D23">
        <w:rPr>
          <w:rFonts w:ascii="Simplified Arabic" w:hAnsi="Simplified Arabic" w:cs="Traditional Arabic"/>
          <w:b/>
          <w:bCs/>
          <w:sz w:val="28"/>
          <w:szCs w:val="28"/>
          <w:rtl/>
          <w:lang w:bidi="ar-IQ"/>
        </w:rPr>
        <w:t xml:space="preserve"> العراقية الى الخارج لأيجاد مصدر للقمة العيش</w:t>
      </w:r>
      <w:r w:rsidRPr="00A13D23">
        <w:rPr>
          <w:rFonts w:ascii="Simplified Arabic" w:hAnsi="Simplified Arabic" w:cs="Traditional Arabic" w:hint="cs"/>
          <w:b/>
          <w:bCs/>
          <w:sz w:val="28"/>
          <w:szCs w:val="28"/>
          <w:rtl/>
          <w:lang w:bidi="ar-IQ"/>
        </w:rPr>
        <w:t>،</w:t>
      </w:r>
      <w:r w:rsidRPr="00A13D23">
        <w:rPr>
          <w:rFonts w:ascii="Simplified Arabic" w:hAnsi="Simplified Arabic" w:cs="Traditional Arabic"/>
          <w:b/>
          <w:bCs/>
          <w:sz w:val="28"/>
          <w:szCs w:val="28"/>
          <w:rtl/>
          <w:lang w:bidi="ar-IQ"/>
        </w:rPr>
        <w:t xml:space="preserve"> أو</w:t>
      </w:r>
      <w:r w:rsidRPr="00A13D23">
        <w:rPr>
          <w:rFonts w:ascii="Simplified Arabic" w:hAnsi="Simplified Arabic" w:cs="Traditional Arabic" w:hint="cs"/>
          <w:b/>
          <w:bCs/>
          <w:sz w:val="28"/>
          <w:szCs w:val="28"/>
          <w:rtl/>
          <w:lang w:bidi="ar-IQ"/>
        </w:rPr>
        <w:t xml:space="preserve"> يكون للهجرة أبعاد سياسية نتيجة سياسات تتبعها الأنظمة الحاكمة لاتتلائم مع رؤية الافراد ومعتقداتهم الأيديولوجية، وقد تكون أسباب تحتمل البعدين(السياسي والأقتصادي)</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ك</w:t>
      </w:r>
      <w:r w:rsidRPr="00A13D23">
        <w:rPr>
          <w:rFonts w:ascii="Simplified Arabic" w:hAnsi="Simplified Arabic" w:cs="Traditional Arabic"/>
          <w:b/>
          <w:bCs/>
          <w:sz w:val="28"/>
          <w:szCs w:val="28"/>
          <w:rtl/>
          <w:lang w:bidi="ar-IQ"/>
        </w:rPr>
        <w:t xml:space="preserve">هجرة الشباب </w:t>
      </w:r>
      <w:r w:rsidRPr="00A13D23">
        <w:rPr>
          <w:rFonts w:ascii="Simplified Arabic" w:hAnsi="Simplified Arabic" w:cs="Traditional Arabic" w:hint="cs"/>
          <w:b/>
          <w:bCs/>
          <w:sz w:val="28"/>
          <w:szCs w:val="28"/>
          <w:rtl/>
          <w:lang w:bidi="ar-IQ"/>
        </w:rPr>
        <w:t>ولإ</w:t>
      </w:r>
      <w:r w:rsidRPr="00A13D23">
        <w:rPr>
          <w:rFonts w:ascii="Simplified Arabic" w:hAnsi="Simplified Arabic" w:cs="Traditional Arabic"/>
          <w:b/>
          <w:bCs/>
          <w:sz w:val="28"/>
          <w:szCs w:val="28"/>
          <w:rtl/>
          <w:lang w:bidi="ar-IQ"/>
        </w:rPr>
        <w:t>يجاد فرص تلبي طموحاتهم</w:t>
      </w:r>
      <w:r w:rsidRPr="00A13D23">
        <w:rPr>
          <w:rFonts w:ascii="Simplified Arabic" w:hAnsi="Simplified Arabic" w:cs="Traditional Arabic" w:hint="cs"/>
          <w:b/>
          <w:bCs/>
          <w:sz w:val="28"/>
          <w:szCs w:val="28"/>
          <w:rtl/>
          <w:lang w:bidi="ar-IQ"/>
        </w:rPr>
        <w:t xml:space="preserve"> وتمتعهم بقدر من الحرية السياسية والرفاهية الأقتصادية</w:t>
      </w:r>
      <w:r w:rsidRPr="00A13D23">
        <w:rPr>
          <w:rFonts w:ascii="Simplified Arabic" w:hAnsi="Simplified Arabic" w:cs="Traditional Arabic"/>
          <w:b/>
          <w:bCs/>
          <w:sz w:val="28"/>
          <w:szCs w:val="28"/>
          <w:rtl/>
          <w:lang w:bidi="ar-IQ"/>
        </w:rPr>
        <w:t xml:space="preserve"> مما يؤدي الى افقار المجتمعات الى فئة</w:t>
      </w:r>
      <w:r w:rsidRPr="00A13D23">
        <w:rPr>
          <w:rFonts w:ascii="Simplified Arabic" w:hAnsi="Simplified Arabic" w:cs="Traditional Arabic" w:hint="cs"/>
          <w:b/>
          <w:bCs/>
          <w:sz w:val="28"/>
          <w:szCs w:val="28"/>
          <w:rtl/>
          <w:lang w:bidi="ar-IQ"/>
        </w:rPr>
        <w:t xml:space="preserve"> مؤثرة</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 xml:space="preserve">تعد عماد </w:t>
      </w:r>
      <w:r w:rsidRPr="00A13D23">
        <w:rPr>
          <w:rFonts w:ascii="Simplified Arabic" w:hAnsi="Simplified Arabic" w:cs="Traditional Arabic"/>
          <w:b/>
          <w:bCs/>
          <w:sz w:val="28"/>
          <w:szCs w:val="28"/>
          <w:rtl/>
          <w:lang w:bidi="ar-IQ"/>
        </w:rPr>
        <w:t>التغيير</w:t>
      </w:r>
      <w:r w:rsidRPr="00A13D23">
        <w:rPr>
          <w:rFonts w:ascii="Simplified Arabic" w:hAnsi="Simplified Arabic" w:cs="Traditional Arabic" w:hint="cs"/>
          <w:b/>
          <w:bCs/>
          <w:sz w:val="28"/>
          <w:szCs w:val="28"/>
          <w:rtl/>
          <w:lang w:bidi="ar-IQ"/>
        </w:rPr>
        <w:t xml:space="preserve"> في البلدان،</w:t>
      </w:r>
      <w:r w:rsidRPr="00A13D23">
        <w:rPr>
          <w:rFonts w:ascii="Simplified Arabic" w:hAnsi="Simplified Arabic" w:cs="Traditional Arabic"/>
          <w:b/>
          <w:bCs/>
          <w:sz w:val="28"/>
          <w:szCs w:val="28"/>
          <w:rtl/>
          <w:lang w:bidi="ar-IQ"/>
        </w:rPr>
        <w:t xml:space="preserve"> ولعل موجة الهجرة التي شهدتها المنطقة العربية وخاصة التي تعاني عدم أستقرار مجتعي وحروب داخلية كالعراق وسوريا وبعض المناطق الساخن</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في المنطقة دالة واضحة على ذلك، اما الجانب الآخر فنحن نتحدث عن مستوى آخر من </w:t>
      </w:r>
      <w:r w:rsidRPr="00A13D23">
        <w:rPr>
          <w:rFonts w:ascii="Simplified Arabic" w:hAnsi="Simplified Arabic" w:cs="Traditional Arabic" w:hint="cs"/>
          <w:b/>
          <w:bCs/>
          <w:sz w:val="28"/>
          <w:szCs w:val="28"/>
          <w:rtl/>
          <w:lang w:bidi="ar-IQ"/>
        </w:rPr>
        <w:t>ال</w:t>
      </w:r>
      <w:r w:rsidRPr="00A13D23">
        <w:rPr>
          <w:rFonts w:ascii="Simplified Arabic" w:hAnsi="Simplified Arabic" w:cs="Traditional Arabic"/>
          <w:b/>
          <w:bCs/>
          <w:sz w:val="28"/>
          <w:szCs w:val="28"/>
          <w:rtl/>
          <w:lang w:bidi="ar-IQ"/>
        </w:rPr>
        <w:t xml:space="preserve">ظاهرة </w:t>
      </w:r>
      <w:r w:rsidRPr="00A13D23">
        <w:rPr>
          <w:rFonts w:ascii="Simplified Arabic" w:hAnsi="Simplified Arabic" w:cs="Traditional Arabic" w:hint="cs"/>
          <w:b/>
          <w:bCs/>
          <w:sz w:val="28"/>
          <w:szCs w:val="28"/>
          <w:rtl/>
          <w:lang w:bidi="ar-IQ"/>
        </w:rPr>
        <w:t xml:space="preserve">الا وهي </w:t>
      </w:r>
      <w:r w:rsidRPr="00A13D23">
        <w:rPr>
          <w:rFonts w:ascii="Simplified Arabic" w:hAnsi="Simplified Arabic" w:cs="Traditional Arabic"/>
          <w:b/>
          <w:bCs/>
          <w:sz w:val="28"/>
          <w:szCs w:val="28"/>
          <w:rtl/>
          <w:lang w:bidi="ar-IQ"/>
        </w:rPr>
        <w:t>النزوح القسري</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أو</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ال</w:t>
      </w:r>
      <w:r w:rsidRPr="00A13D23">
        <w:rPr>
          <w:rFonts w:ascii="Simplified Arabic" w:hAnsi="Simplified Arabic" w:cs="Traditional Arabic" w:hint="cs"/>
          <w:b/>
          <w:bCs/>
          <w:sz w:val="28"/>
          <w:szCs w:val="28"/>
          <w:rtl/>
          <w:lang w:bidi="ar-IQ"/>
        </w:rPr>
        <w:t>ت</w:t>
      </w:r>
      <w:r w:rsidRPr="00A13D23">
        <w:rPr>
          <w:rFonts w:ascii="Simplified Arabic" w:hAnsi="Simplified Arabic" w:cs="Traditional Arabic"/>
          <w:b/>
          <w:bCs/>
          <w:sz w:val="28"/>
          <w:szCs w:val="28"/>
          <w:rtl/>
          <w:lang w:bidi="ar-IQ"/>
        </w:rPr>
        <w:t>هج</w:t>
      </w:r>
      <w:r w:rsidRPr="00A13D23">
        <w:rPr>
          <w:rFonts w:ascii="Simplified Arabic" w:hAnsi="Simplified Arabic" w:cs="Traditional Arabic" w:hint="cs"/>
          <w:b/>
          <w:bCs/>
          <w:sz w:val="28"/>
          <w:szCs w:val="28"/>
          <w:rtl/>
          <w:lang w:bidi="ar-IQ"/>
        </w:rPr>
        <w:t>ير</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ال</w:t>
      </w:r>
      <w:r w:rsidRPr="00A13D23">
        <w:rPr>
          <w:rFonts w:ascii="Simplified Arabic" w:hAnsi="Simplified Arabic" w:cs="Traditional Arabic"/>
          <w:b/>
          <w:bCs/>
          <w:sz w:val="28"/>
          <w:szCs w:val="28"/>
          <w:rtl/>
          <w:lang w:bidi="ar-IQ"/>
        </w:rPr>
        <w:t>قسري والتي بدورها تجُبر فئات مجتمعية يتمتعون بحقوق المواطنة وهي جزء من النسيج الإجتماعي للبلد على النزوج من مناطقهم التأريخية عن طريق القوة والعنف الى مناطق أخرى نتيجة الحروب و السياسات ال</w:t>
      </w:r>
      <w:r w:rsidRPr="00A13D23">
        <w:rPr>
          <w:rFonts w:ascii="Simplified Arabic" w:hAnsi="Simplified Arabic" w:cs="Traditional Arabic" w:hint="cs"/>
          <w:b/>
          <w:bCs/>
          <w:sz w:val="28"/>
          <w:szCs w:val="28"/>
          <w:rtl/>
          <w:lang w:bidi="ar-IQ"/>
        </w:rPr>
        <w:t>أستبدادية أو العنصرية التي تتبعها</w:t>
      </w:r>
      <w:r w:rsidRPr="00A13D23">
        <w:rPr>
          <w:rFonts w:ascii="Simplified Arabic" w:hAnsi="Simplified Arabic" w:cs="Traditional Arabic"/>
          <w:b/>
          <w:bCs/>
          <w:sz w:val="28"/>
          <w:szCs w:val="28"/>
          <w:rtl/>
          <w:lang w:bidi="ar-IQ"/>
        </w:rPr>
        <w:t xml:space="preserve"> للانظمة التسلطية في تهجير فئات مجتمع كما هو الحال في تهجير الكرد الفيليين ابان النظام السابق بحجة التبعية </w:t>
      </w:r>
      <w:r w:rsidRPr="00A13D23">
        <w:rPr>
          <w:rFonts w:ascii="Simplified Arabic" w:hAnsi="Simplified Arabic" w:cs="Traditional Arabic" w:hint="cs"/>
          <w:b/>
          <w:bCs/>
          <w:sz w:val="28"/>
          <w:szCs w:val="28"/>
          <w:rtl/>
          <w:lang w:bidi="ar-IQ"/>
        </w:rPr>
        <w:t>و</w:t>
      </w:r>
      <w:r w:rsidRPr="00A13D23">
        <w:rPr>
          <w:rFonts w:ascii="Simplified Arabic" w:hAnsi="Simplified Arabic" w:cs="Traditional Arabic"/>
          <w:b/>
          <w:bCs/>
          <w:sz w:val="28"/>
          <w:szCs w:val="28"/>
          <w:rtl/>
          <w:lang w:bidi="ar-IQ"/>
        </w:rPr>
        <w:t>بعدهم لايملكون صفة المواطنة</w:t>
      </w:r>
      <w:r w:rsidRPr="00A13D23">
        <w:rPr>
          <w:rFonts w:ascii="Simplified Arabic" w:hAnsi="Simplified Arabic" w:cs="Traditional Arabic" w:hint="cs"/>
          <w:b/>
          <w:bCs/>
          <w:sz w:val="28"/>
          <w:szCs w:val="28"/>
          <w:rtl/>
          <w:lang w:bidi="ar-IQ"/>
        </w:rPr>
        <w:t xml:space="preserve"> كذلك </w:t>
      </w:r>
      <w:r w:rsidRPr="00A13D23">
        <w:rPr>
          <w:rFonts w:ascii="Simplified Arabic" w:hAnsi="Simplified Arabic" w:cs="Traditional Arabic"/>
          <w:b/>
          <w:bCs/>
          <w:sz w:val="28"/>
          <w:szCs w:val="28"/>
          <w:rtl/>
          <w:lang w:bidi="ar-IQ"/>
        </w:rPr>
        <w:t xml:space="preserve">الحال </w:t>
      </w:r>
      <w:r w:rsidRPr="00A13D23">
        <w:rPr>
          <w:rFonts w:ascii="Simplified Arabic" w:hAnsi="Simplified Arabic" w:cs="Traditional Arabic" w:hint="cs"/>
          <w:b/>
          <w:bCs/>
          <w:sz w:val="28"/>
          <w:szCs w:val="28"/>
          <w:rtl/>
          <w:lang w:bidi="ar-IQ"/>
        </w:rPr>
        <w:t>مع</w:t>
      </w:r>
      <w:r w:rsidRPr="00A13D23">
        <w:rPr>
          <w:rFonts w:ascii="Simplified Arabic" w:hAnsi="Simplified Arabic" w:cs="Traditional Arabic"/>
          <w:b/>
          <w:bCs/>
          <w:sz w:val="28"/>
          <w:szCs w:val="28"/>
          <w:rtl/>
          <w:lang w:bidi="ar-IQ"/>
        </w:rPr>
        <w:t xml:space="preserve"> أقلية الروهينكا </w:t>
      </w:r>
      <w:r w:rsidRPr="00A13D23">
        <w:rPr>
          <w:rFonts w:ascii="Simplified Arabic" w:hAnsi="Simplified Arabic" w:cs="Traditional Arabic" w:hint="cs"/>
          <w:b/>
          <w:bCs/>
          <w:sz w:val="28"/>
          <w:szCs w:val="28"/>
          <w:rtl/>
          <w:lang w:bidi="ar-IQ"/>
        </w:rPr>
        <w:t xml:space="preserve">في </w:t>
      </w:r>
      <w:r w:rsidRPr="00A13D23">
        <w:rPr>
          <w:rFonts w:ascii="Simplified Arabic" w:hAnsi="Simplified Arabic" w:cs="Traditional Arabic"/>
          <w:b/>
          <w:bCs/>
          <w:sz w:val="28"/>
          <w:szCs w:val="28"/>
          <w:rtl/>
          <w:lang w:bidi="ar-IQ"/>
        </w:rPr>
        <w:t xml:space="preserve">ماينمار، </w:t>
      </w:r>
      <w:r w:rsidRPr="00A13D23">
        <w:rPr>
          <w:rFonts w:ascii="Simplified Arabic" w:hAnsi="Simplified Arabic" w:cs="Traditional Arabic" w:hint="cs"/>
          <w:b/>
          <w:bCs/>
          <w:sz w:val="28"/>
          <w:szCs w:val="28"/>
          <w:rtl/>
          <w:lang w:bidi="ar-IQ"/>
        </w:rPr>
        <w:t xml:space="preserve">أو يكون النزوح القسري </w:t>
      </w:r>
      <w:r w:rsidRPr="00A13D23">
        <w:rPr>
          <w:rFonts w:ascii="Simplified Arabic" w:hAnsi="Simplified Arabic" w:cs="Traditional Arabic"/>
          <w:b/>
          <w:bCs/>
          <w:sz w:val="28"/>
          <w:szCs w:val="28"/>
          <w:rtl/>
          <w:lang w:bidi="ar-IQ"/>
        </w:rPr>
        <w:t xml:space="preserve">نتيجة العنف المجتمعي نتيجة الحرب الأهلية كما حصل في عدد من البلدان مثل </w:t>
      </w:r>
      <w:r w:rsidRPr="00A13D23">
        <w:rPr>
          <w:rFonts w:ascii="Simplified Arabic" w:hAnsi="Simplified Arabic" w:cs="Traditional Arabic" w:hint="cs"/>
          <w:b/>
          <w:bCs/>
          <w:sz w:val="28"/>
          <w:szCs w:val="28"/>
          <w:rtl/>
          <w:lang w:bidi="ar-IQ"/>
        </w:rPr>
        <w:t xml:space="preserve">البوسنة والهرسك و </w:t>
      </w:r>
      <w:r w:rsidRPr="00A13D23">
        <w:rPr>
          <w:rFonts w:ascii="Simplified Arabic" w:hAnsi="Simplified Arabic" w:cs="Traditional Arabic"/>
          <w:b/>
          <w:bCs/>
          <w:sz w:val="28"/>
          <w:szCs w:val="28"/>
          <w:rtl/>
          <w:lang w:bidi="ar-IQ"/>
        </w:rPr>
        <w:t xml:space="preserve">العراق في حقبة العنف الطائفي وفي أفغانستان والصومال وسوريا، </w:t>
      </w:r>
      <w:r w:rsidRPr="00A13D23">
        <w:rPr>
          <w:rFonts w:ascii="Simplified Arabic" w:hAnsi="Simplified Arabic" w:cs="Traditional Arabic" w:hint="cs"/>
          <w:b/>
          <w:bCs/>
          <w:sz w:val="28"/>
          <w:szCs w:val="28"/>
          <w:rtl/>
          <w:lang w:bidi="ar-IQ"/>
        </w:rPr>
        <w:t xml:space="preserve">لكن </w:t>
      </w:r>
      <w:r w:rsidRPr="00A13D23">
        <w:rPr>
          <w:rFonts w:ascii="Simplified Arabic" w:hAnsi="Simplified Arabic" w:cs="Traditional Arabic"/>
          <w:b/>
          <w:bCs/>
          <w:sz w:val="28"/>
          <w:szCs w:val="28"/>
          <w:rtl/>
          <w:lang w:bidi="ar-IQ"/>
        </w:rPr>
        <w:t>الحال</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العراق</w:t>
      </w:r>
      <w:r w:rsidRPr="00A13D23">
        <w:rPr>
          <w:rFonts w:ascii="Simplified Arabic" w:hAnsi="Simplified Arabic" w:cs="Traditional Arabic" w:hint="cs"/>
          <w:b/>
          <w:bCs/>
          <w:sz w:val="28"/>
          <w:szCs w:val="28"/>
          <w:rtl/>
          <w:lang w:bidi="ar-IQ"/>
        </w:rPr>
        <w:t xml:space="preserve">ية تعد أنموذجاً جديداً في عملية النزوح القسري </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ب</w:t>
      </w:r>
      <w:r w:rsidRPr="00A13D23">
        <w:rPr>
          <w:rFonts w:ascii="Simplified Arabic" w:hAnsi="Simplified Arabic" w:cs="Traditional Arabic"/>
          <w:b/>
          <w:bCs/>
          <w:sz w:val="28"/>
          <w:szCs w:val="28"/>
          <w:rtl/>
          <w:lang w:bidi="ar-IQ"/>
        </w:rPr>
        <w:t>سيطرة</w:t>
      </w:r>
      <w:r w:rsidRPr="00A13D23">
        <w:rPr>
          <w:rFonts w:ascii="Simplified Arabic" w:hAnsi="Simplified Arabic" w:cs="Traditional Arabic" w:hint="cs"/>
          <w:b/>
          <w:bCs/>
          <w:sz w:val="28"/>
          <w:szCs w:val="28"/>
          <w:rtl/>
          <w:lang w:bidi="ar-IQ"/>
        </w:rPr>
        <w:t xml:space="preserve"> تنظيم ارهابي على مناطق جغرافية يسكنها مئات الآلاف</w:t>
      </w:r>
      <w:r w:rsidRPr="00A13D23">
        <w:rPr>
          <w:rFonts w:ascii="Simplified Arabic" w:hAnsi="Simplified Arabic" w:cs="Traditional Arabic"/>
          <w:b/>
          <w:bCs/>
          <w:sz w:val="28"/>
          <w:szCs w:val="28"/>
          <w:rtl/>
          <w:lang w:bidi="ar-IQ"/>
        </w:rPr>
        <w:t xml:space="preserve"> ، مما أسفر </w:t>
      </w:r>
      <w:r w:rsidRPr="00A13D23">
        <w:rPr>
          <w:rFonts w:ascii="Simplified Arabic" w:hAnsi="Simplified Arabic" w:cs="Traditional Arabic" w:hint="cs"/>
          <w:b/>
          <w:bCs/>
          <w:sz w:val="28"/>
          <w:szCs w:val="28"/>
          <w:rtl/>
          <w:lang w:bidi="ar-IQ"/>
        </w:rPr>
        <w:t>عن</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نزوح</w:t>
      </w:r>
      <w:r w:rsidRPr="00A13D23">
        <w:rPr>
          <w:rFonts w:ascii="Simplified Arabic" w:hAnsi="Simplified Arabic" w:cs="Traditional Arabic"/>
          <w:b/>
          <w:bCs/>
          <w:sz w:val="28"/>
          <w:szCs w:val="28"/>
          <w:rtl/>
          <w:lang w:bidi="ar-IQ"/>
        </w:rPr>
        <w:t xml:space="preserve"> ملايين العراقيين من مناطقهم.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 xml:space="preserve">تقوم فرضية البحث على( ان </w:t>
      </w:r>
      <w:r w:rsidRPr="00A13D23">
        <w:rPr>
          <w:rFonts w:ascii="Simplified Arabic" w:hAnsi="Simplified Arabic" w:cs="Traditional Arabic"/>
          <w:b/>
          <w:bCs/>
          <w:sz w:val="28"/>
          <w:szCs w:val="28"/>
          <w:rtl/>
          <w:lang w:bidi="ar-IQ"/>
        </w:rPr>
        <w:t xml:space="preserve">ظاهرة النزوح في العراق </w:t>
      </w:r>
      <w:r w:rsidRPr="00A13D23">
        <w:rPr>
          <w:rFonts w:ascii="Simplified Arabic" w:hAnsi="Simplified Arabic" w:cs="Traditional Arabic" w:hint="cs"/>
          <w:b/>
          <w:bCs/>
          <w:sz w:val="28"/>
          <w:szCs w:val="28"/>
          <w:rtl/>
          <w:lang w:bidi="ar-IQ"/>
        </w:rPr>
        <w:t>لها آثار سلبية على مستقبل التماسك الوطني العراقي</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و</w:t>
      </w:r>
      <w:r w:rsidRPr="00A13D23">
        <w:rPr>
          <w:rFonts w:ascii="Simplified Arabic" w:hAnsi="Simplified Arabic" w:cs="Traditional Arabic"/>
          <w:b/>
          <w:bCs/>
          <w:sz w:val="28"/>
          <w:szCs w:val="28"/>
          <w:rtl/>
          <w:lang w:bidi="ar-IQ"/>
        </w:rPr>
        <w:t>وحدة المجتمع ووحدة الدولة العراقية</w:t>
      </w:r>
      <w:r w:rsidRPr="00A13D23">
        <w:rPr>
          <w:rFonts w:ascii="Simplified Arabic" w:hAnsi="Simplified Arabic" w:cs="Traditional Arabic" w:hint="cs"/>
          <w:b/>
          <w:bCs/>
          <w:sz w:val="28"/>
          <w:szCs w:val="28"/>
          <w:rtl/>
          <w:lang w:bidi="ar-IQ"/>
        </w:rPr>
        <w:t>).</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ومن اجل تحقيق هذا الغرض الخاص بالبحث بظاهرة النزوح سنقسم البحث الى ثلاثة مباحث</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 xml:space="preserve">يتناول </w:t>
      </w:r>
      <w:r w:rsidRPr="00A13D23">
        <w:rPr>
          <w:rFonts w:ascii="Simplified Arabic" w:hAnsi="Simplified Arabic" w:cs="Traditional Arabic"/>
          <w:b/>
          <w:bCs/>
          <w:sz w:val="28"/>
          <w:szCs w:val="28"/>
          <w:rtl/>
          <w:lang w:bidi="ar-IQ"/>
        </w:rPr>
        <w:t xml:space="preserve">الأول ماهية ظاهرة النزوح ، أما المبحث الثاني فنتناول فيه تحديات </w:t>
      </w:r>
      <w:r w:rsidRPr="00A13D23">
        <w:rPr>
          <w:rFonts w:ascii="Simplified Arabic" w:hAnsi="Simplified Arabic" w:cs="Traditional Arabic" w:hint="cs"/>
          <w:b/>
          <w:bCs/>
          <w:sz w:val="28"/>
          <w:szCs w:val="28"/>
          <w:rtl/>
          <w:lang w:bidi="ar-IQ"/>
        </w:rPr>
        <w:t xml:space="preserve">ظاهرة النزوح في العراق اما المبحث الثالث فنتناول فية </w:t>
      </w:r>
      <w:r w:rsidRPr="00A13D23">
        <w:rPr>
          <w:rFonts w:ascii="Simplified Arabic" w:hAnsi="Simplified Arabic" w:cs="Traditional Arabic"/>
          <w:b/>
          <w:bCs/>
          <w:sz w:val="28"/>
          <w:szCs w:val="28"/>
          <w:rtl/>
          <w:lang w:bidi="ar-IQ"/>
        </w:rPr>
        <w:t xml:space="preserve">مستقبل ظاهرة النزوح في العراق. </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b/>
          <w:bCs/>
          <w:sz w:val="32"/>
          <w:szCs w:val="32"/>
          <w:rtl/>
          <w:lang w:bidi="ar-IQ"/>
        </w:rPr>
        <w:t xml:space="preserve">المبحث الأول: ماهية ظاهرة النزوح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 xml:space="preserve">عند دراسة وتحليل هذه الظاهرة لابد من تحديد تعريف محدد لها، فضلاً عن تحديد بعض المفاهيم المقاربة لها من أجل التمييز بينها وبين غيرها من المفاهيم كـ(الهجرة واللجوء) لذلك </w:t>
      </w:r>
      <w:r w:rsidRPr="00A13D23">
        <w:rPr>
          <w:rFonts w:ascii="Simplified Arabic" w:hAnsi="Simplified Arabic" w:cs="Traditional Arabic"/>
          <w:b/>
          <w:bCs/>
          <w:sz w:val="28"/>
          <w:szCs w:val="28"/>
          <w:rtl/>
          <w:lang w:bidi="ar-IQ"/>
        </w:rPr>
        <w:t>يعرف النزوح</w:t>
      </w:r>
      <w:r w:rsidRPr="00A13D23">
        <w:rPr>
          <w:rFonts w:ascii="Simplified Arabic" w:hAnsi="Simplified Arabic" w:cs="Traditional Arabic" w:hint="cs"/>
          <w:b/>
          <w:bCs/>
          <w:sz w:val="28"/>
          <w:szCs w:val="28"/>
          <w:rtl/>
          <w:lang w:bidi="ar-IQ"/>
        </w:rPr>
        <w:t xml:space="preserve"> القسري: </w:t>
      </w:r>
      <w:r w:rsidRPr="00A13D23">
        <w:rPr>
          <w:rFonts w:ascii="Simplified Arabic" w:hAnsi="Simplified Arabic" w:cs="Traditional Arabic"/>
          <w:b/>
          <w:bCs/>
          <w:sz w:val="28"/>
          <w:szCs w:val="28"/>
          <w:rtl/>
          <w:lang w:bidi="ar-IQ"/>
        </w:rPr>
        <w:t xml:space="preserve">بأنه أضطرار واجبار أفراد أو مجموعات من الأشخاص الى الفرار من </w:t>
      </w:r>
      <w:r w:rsidRPr="00A13D23">
        <w:rPr>
          <w:rFonts w:ascii="Simplified Arabic" w:hAnsi="Simplified Arabic" w:cs="Traditional Arabic" w:hint="cs"/>
          <w:b/>
          <w:bCs/>
          <w:sz w:val="28"/>
          <w:szCs w:val="28"/>
          <w:rtl/>
          <w:lang w:bidi="ar-IQ"/>
        </w:rPr>
        <w:t>أ</w:t>
      </w:r>
      <w:r w:rsidRPr="00A13D23">
        <w:rPr>
          <w:rFonts w:ascii="Simplified Arabic" w:hAnsi="Simplified Arabic" w:cs="Traditional Arabic"/>
          <w:b/>
          <w:bCs/>
          <w:sz w:val="28"/>
          <w:szCs w:val="28"/>
          <w:rtl/>
          <w:lang w:bidi="ar-IQ"/>
        </w:rPr>
        <w:t>ماكن اقامتهم المعتادة وديارهم الساكنين فيها لمدة طويلة</w:t>
      </w:r>
      <w:r w:rsidRPr="00A13D23">
        <w:rPr>
          <w:rFonts w:ascii="Simplified Arabic" w:hAnsi="Simplified Arabic" w:cs="Traditional Arabic" w:hint="cs"/>
          <w:b/>
          <w:bCs/>
          <w:sz w:val="28"/>
          <w:szCs w:val="28"/>
          <w:rtl/>
          <w:lang w:bidi="ar-IQ"/>
        </w:rPr>
        <w:t xml:space="preserve"> الى مكان آخر داخل البلد</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 xml:space="preserve">يعزو </w:t>
      </w:r>
      <w:r w:rsidRPr="00A13D23">
        <w:rPr>
          <w:rFonts w:ascii="Simplified Arabic" w:hAnsi="Simplified Arabic" w:cs="Traditional Arabic"/>
          <w:b/>
          <w:bCs/>
          <w:sz w:val="28"/>
          <w:szCs w:val="28"/>
          <w:rtl/>
          <w:lang w:bidi="ar-IQ"/>
        </w:rPr>
        <w:t>بسبب</w:t>
      </w:r>
      <w:r w:rsidRPr="00A13D23">
        <w:rPr>
          <w:rFonts w:ascii="Simplified Arabic" w:hAnsi="Simplified Arabic" w:cs="Traditional Arabic" w:hint="cs"/>
          <w:b/>
          <w:bCs/>
          <w:sz w:val="28"/>
          <w:szCs w:val="28"/>
          <w:rtl/>
          <w:lang w:bidi="ar-IQ"/>
        </w:rPr>
        <w:t xml:space="preserve"> ذلك من </w:t>
      </w:r>
      <w:r w:rsidRPr="00A13D23">
        <w:rPr>
          <w:rFonts w:ascii="Simplified Arabic" w:hAnsi="Simplified Arabic" w:cs="Traditional Arabic"/>
          <w:b/>
          <w:bCs/>
          <w:sz w:val="28"/>
          <w:szCs w:val="28"/>
          <w:rtl/>
          <w:lang w:bidi="ar-IQ"/>
        </w:rPr>
        <w:t xml:space="preserve"> تخوف</w:t>
      </w:r>
      <w:r w:rsidRPr="00A13D23">
        <w:rPr>
          <w:rFonts w:ascii="Simplified Arabic" w:hAnsi="Simplified Arabic" w:cs="Traditional Arabic" w:hint="cs"/>
          <w:b/>
          <w:bCs/>
          <w:sz w:val="28"/>
          <w:szCs w:val="28"/>
          <w:rtl/>
          <w:lang w:bidi="ar-IQ"/>
        </w:rPr>
        <w:t xml:space="preserve"> الأفراد</w:t>
      </w:r>
      <w:r w:rsidRPr="00A13D23">
        <w:rPr>
          <w:rFonts w:ascii="Simplified Arabic" w:hAnsi="Simplified Arabic" w:cs="Traditional Arabic"/>
          <w:b/>
          <w:bCs/>
          <w:sz w:val="28"/>
          <w:szCs w:val="28"/>
          <w:rtl/>
          <w:lang w:bidi="ar-IQ"/>
        </w:rPr>
        <w:t xml:space="preserve"> من </w:t>
      </w:r>
      <w:r w:rsidRPr="00A13D23">
        <w:rPr>
          <w:rFonts w:ascii="Simplified Arabic" w:hAnsi="Simplified Arabic" w:cs="Traditional Arabic" w:hint="cs"/>
          <w:b/>
          <w:bCs/>
          <w:sz w:val="28"/>
          <w:szCs w:val="28"/>
          <w:rtl/>
          <w:lang w:bidi="ar-IQ"/>
        </w:rPr>
        <w:t>آ</w:t>
      </w:r>
      <w:r w:rsidRPr="00A13D23">
        <w:rPr>
          <w:rFonts w:ascii="Simplified Arabic" w:hAnsi="Simplified Arabic" w:cs="Traditional Arabic"/>
          <w:b/>
          <w:bCs/>
          <w:sz w:val="28"/>
          <w:szCs w:val="28"/>
          <w:rtl/>
          <w:lang w:bidi="ar-IQ"/>
        </w:rPr>
        <w:t xml:space="preserve">ثار النزاعات المسلحة </w:t>
      </w:r>
      <w:r w:rsidRPr="00A13D23">
        <w:rPr>
          <w:rFonts w:ascii="Simplified Arabic" w:hAnsi="Simplified Arabic" w:cs="Traditional Arabic" w:hint="cs"/>
          <w:b/>
          <w:bCs/>
          <w:sz w:val="28"/>
          <w:szCs w:val="28"/>
          <w:rtl/>
          <w:lang w:bidi="ar-IQ"/>
        </w:rPr>
        <w:t>أ</w:t>
      </w:r>
      <w:r w:rsidRPr="00A13D23">
        <w:rPr>
          <w:rFonts w:ascii="Simplified Arabic" w:hAnsi="Simplified Arabic" w:cs="Traditional Arabic"/>
          <w:b/>
          <w:bCs/>
          <w:sz w:val="28"/>
          <w:szCs w:val="28"/>
          <w:rtl/>
          <w:lang w:bidi="ar-IQ"/>
        </w:rPr>
        <w:t xml:space="preserve">و عنف عام </w:t>
      </w:r>
      <w:r w:rsidRPr="00A13D23">
        <w:rPr>
          <w:rFonts w:ascii="Simplified Arabic" w:hAnsi="Simplified Arabic" w:cs="Traditional Arabic" w:hint="cs"/>
          <w:b/>
          <w:bCs/>
          <w:sz w:val="28"/>
          <w:szCs w:val="28"/>
          <w:rtl/>
          <w:lang w:bidi="ar-IQ"/>
        </w:rPr>
        <w:t>ا</w:t>
      </w:r>
      <w:r w:rsidRPr="00A13D23">
        <w:rPr>
          <w:rFonts w:ascii="Simplified Arabic" w:hAnsi="Simplified Arabic" w:cs="Traditional Arabic"/>
          <w:b/>
          <w:bCs/>
          <w:sz w:val="28"/>
          <w:szCs w:val="28"/>
          <w:rtl/>
          <w:lang w:bidi="ar-IQ"/>
        </w:rPr>
        <w:t>و انتهاك لحقوق الأنسان أو كوارث طبيعية أو كوارث من فعل البشر</w:t>
      </w:r>
      <w:r w:rsidRPr="00A13D23">
        <w:rPr>
          <w:rFonts w:ascii="Simplified Arabic" w:hAnsi="Simplified Arabic" w:cs="Traditional Arabic" w:hint="cs"/>
          <w:b/>
          <w:bCs/>
          <w:sz w:val="28"/>
          <w:szCs w:val="28"/>
          <w:rtl/>
          <w:lang w:bidi="ar-IQ"/>
        </w:rPr>
        <w:t>، بحيث</w:t>
      </w:r>
      <w:r w:rsidRPr="00A13D23">
        <w:rPr>
          <w:rFonts w:ascii="Simplified Arabic" w:hAnsi="Simplified Arabic" w:cs="Traditional Arabic"/>
          <w:b/>
          <w:bCs/>
          <w:sz w:val="28"/>
          <w:szCs w:val="28"/>
          <w:rtl/>
          <w:lang w:bidi="ar-IQ"/>
        </w:rPr>
        <w:t xml:space="preserve"> لم يعبروا حدود دولة معترف بها دولياُ، وبدأت هذه الظاهرة بالتنامي بشكل كبير بما يهدد اعداد كبيرة من السكان وتعرض حياتهم للخطر، و</w:t>
      </w:r>
      <w:r w:rsidRPr="00A13D23">
        <w:rPr>
          <w:rFonts w:ascii="Simplified Arabic" w:hAnsi="Simplified Arabic" w:cs="Traditional Arabic" w:hint="cs"/>
          <w:b/>
          <w:bCs/>
          <w:sz w:val="28"/>
          <w:szCs w:val="28"/>
          <w:rtl/>
          <w:lang w:bidi="ar-IQ"/>
        </w:rPr>
        <w:t xml:space="preserve">بين ذلك </w:t>
      </w:r>
      <w:r w:rsidRPr="00A13D23">
        <w:rPr>
          <w:rFonts w:ascii="Simplified Arabic" w:hAnsi="Simplified Arabic" w:cs="Traditional Arabic"/>
          <w:b/>
          <w:bCs/>
          <w:sz w:val="28"/>
          <w:szCs w:val="28"/>
          <w:rtl/>
          <w:lang w:bidi="ar-IQ"/>
        </w:rPr>
        <w:t>رئيس اللجنة الدولية للصليب الاحمر ( جاكوب كيلينبرغر) بقول</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 ((ان النزوح الداخلي يمثل أصعب التحديات الانسانية المطروحة اليوم ومن الصعب بل ومن المستحيل قياس آثار</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 على ملايين الملايين من النازحين وعلى عدد لايحصى من العائلات المضيفة والمجتمعات المحلية))</w:t>
      </w:r>
      <w:r w:rsidRPr="00A13D23">
        <w:rPr>
          <w:rFonts w:ascii="Simplified Arabic" w:hAnsi="Simplified Arabic" w:cs="Traditional Arabic" w:hint="cs"/>
          <w:b/>
          <w:bCs/>
          <w:sz w:val="28"/>
          <w:szCs w:val="28"/>
          <w:rtl/>
          <w:lang w:bidi="ar-IQ"/>
        </w:rPr>
        <w:t>.</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فيما نعني </w:t>
      </w:r>
      <w:r w:rsidRPr="00A13D23">
        <w:rPr>
          <w:rFonts w:ascii="Simplified Arabic" w:hAnsi="Simplified Arabic" w:cs="Traditional Arabic" w:hint="cs"/>
          <w:b/>
          <w:bCs/>
          <w:sz w:val="28"/>
          <w:szCs w:val="28"/>
          <w:rtl/>
          <w:lang w:bidi="ar-IQ"/>
        </w:rPr>
        <w:t>ب</w:t>
      </w:r>
      <w:r w:rsidRPr="00A13D23">
        <w:rPr>
          <w:rFonts w:ascii="Simplified Arabic" w:hAnsi="Simplified Arabic" w:cs="Traditional Arabic"/>
          <w:b/>
          <w:bCs/>
          <w:sz w:val="28"/>
          <w:szCs w:val="28"/>
          <w:rtl/>
          <w:lang w:bidi="ar-IQ"/>
        </w:rPr>
        <w:t xml:space="preserve">الهجرة هو </w:t>
      </w:r>
      <w:r w:rsidRPr="00A13D23">
        <w:rPr>
          <w:rFonts w:ascii="Simplified Arabic" w:hAnsi="Simplified Arabic" w:cs="Traditional Arabic" w:hint="cs"/>
          <w:b/>
          <w:bCs/>
          <w:sz w:val="28"/>
          <w:szCs w:val="28"/>
          <w:rtl/>
          <w:lang w:bidi="ar-IQ"/>
        </w:rPr>
        <w:t>إ</w:t>
      </w:r>
      <w:r w:rsidRPr="00A13D23">
        <w:rPr>
          <w:rFonts w:ascii="Simplified Arabic" w:hAnsi="Simplified Arabic" w:cs="Traditional Arabic"/>
          <w:b/>
          <w:bCs/>
          <w:sz w:val="28"/>
          <w:szCs w:val="28"/>
          <w:rtl/>
          <w:lang w:bidi="ar-IQ"/>
        </w:rPr>
        <w:t>نتقال</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 xml:space="preserve">لفرد أو جماعة من مكان الى آخر من أجل تغيير وضع (سياسي، </w:t>
      </w:r>
      <w:r w:rsidRPr="00A13D23">
        <w:rPr>
          <w:rFonts w:ascii="Simplified Arabic" w:hAnsi="Simplified Arabic" w:cs="Traditional Arabic" w:hint="cs"/>
          <w:b/>
          <w:bCs/>
          <w:sz w:val="28"/>
          <w:szCs w:val="28"/>
          <w:rtl/>
          <w:lang w:bidi="ar-IQ"/>
        </w:rPr>
        <w:t>إ</w:t>
      </w:r>
      <w:r w:rsidRPr="00A13D23">
        <w:rPr>
          <w:rFonts w:ascii="Simplified Arabic" w:hAnsi="Simplified Arabic" w:cs="Traditional Arabic"/>
          <w:b/>
          <w:bCs/>
          <w:sz w:val="28"/>
          <w:szCs w:val="28"/>
          <w:rtl/>
          <w:lang w:bidi="ar-IQ"/>
        </w:rPr>
        <w:t xml:space="preserve">جتماعي ، </w:t>
      </w:r>
      <w:r w:rsidRPr="00A13D23">
        <w:rPr>
          <w:rFonts w:ascii="Simplified Arabic" w:hAnsi="Simplified Arabic" w:cs="Traditional Arabic" w:hint="cs"/>
          <w:b/>
          <w:bCs/>
          <w:sz w:val="28"/>
          <w:szCs w:val="28"/>
          <w:rtl/>
          <w:lang w:bidi="ar-IQ"/>
        </w:rPr>
        <w:t>إ</w:t>
      </w:r>
      <w:r w:rsidRPr="00A13D23">
        <w:rPr>
          <w:rFonts w:ascii="Simplified Arabic" w:hAnsi="Simplified Arabic" w:cs="Traditional Arabic"/>
          <w:b/>
          <w:bCs/>
          <w:sz w:val="28"/>
          <w:szCs w:val="28"/>
          <w:rtl/>
          <w:lang w:bidi="ar-IQ"/>
        </w:rPr>
        <w:t xml:space="preserve">قتصادي)  </w:t>
      </w:r>
      <w:r w:rsidRPr="00A13D23">
        <w:rPr>
          <w:rFonts w:ascii="Simplified Arabic" w:hAnsi="Simplified Arabic" w:cs="Traditional Arabic" w:hint="cs"/>
          <w:b/>
          <w:bCs/>
          <w:sz w:val="28"/>
          <w:szCs w:val="28"/>
          <w:rtl/>
          <w:lang w:bidi="ar-IQ"/>
        </w:rPr>
        <w:t xml:space="preserve">من </w:t>
      </w:r>
      <w:r w:rsidRPr="00A13D23">
        <w:rPr>
          <w:rFonts w:ascii="Simplified Arabic" w:hAnsi="Simplified Arabic" w:cs="Traditional Arabic"/>
          <w:b/>
          <w:bCs/>
          <w:sz w:val="28"/>
          <w:szCs w:val="28"/>
          <w:rtl/>
          <w:lang w:bidi="ar-IQ"/>
        </w:rPr>
        <w:t>دون أن يكون فية عنصر الأرغام، وفي علم ال</w:t>
      </w:r>
      <w:r w:rsidRPr="00A13D23">
        <w:rPr>
          <w:rFonts w:ascii="Simplified Arabic" w:hAnsi="Simplified Arabic" w:cs="Traditional Arabic" w:hint="cs"/>
          <w:b/>
          <w:bCs/>
          <w:sz w:val="28"/>
          <w:szCs w:val="28"/>
          <w:rtl/>
          <w:lang w:bidi="ar-IQ"/>
        </w:rPr>
        <w:t>إ</w:t>
      </w:r>
      <w:r w:rsidRPr="00A13D23">
        <w:rPr>
          <w:rFonts w:ascii="Simplified Arabic" w:hAnsi="Simplified Arabic" w:cs="Traditional Arabic"/>
          <w:b/>
          <w:bCs/>
          <w:sz w:val="28"/>
          <w:szCs w:val="28"/>
          <w:rtl/>
          <w:lang w:bidi="ar-IQ"/>
        </w:rPr>
        <w:t xml:space="preserve">جتماع </w:t>
      </w:r>
      <w:r w:rsidRPr="00A13D23">
        <w:rPr>
          <w:rFonts w:ascii="Simplified Arabic" w:hAnsi="Simplified Arabic" w:cs="Traditional Arabic" w:hint="cs"/>
          <w:b/>
          <w:bCs/>
          <w:sz w:val="28"/>
          <w:szCs w:val="28"/>
          <w:rtl/>
          <w:lang w:bidi="ar-IQ"/>
        </w:rPr>
        <w:t xml:space="preserve">تعد الهجرة دالة </w:t>
      </w:r>
      <w:r w:rsidRPr="00A13D23">
        <w:rPr>
          <w:rFonts w:ascii="Simplified Arabic" w:hAnsi="Simplified Arabic" w:cs="Traditional Arabic"/>
          <w:b/>
          <w:bCs/>
          <w:sz w:val="28"/>
          <w:szCs w:val="28"/>
          <w:rtl/>
          <w:lang w:bidi="ar-IQ"/>
        </w:rPr>
        <w:t>على تبدل الحال</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الأجتماعية كتغير الحرفة أو الطبقة الأجتماعية أو غيرهما وقد يجتمعان، أما التهجير فهو أرغام</w:t>
      </w:r>
      <w:r w:rsidRPr="00A13D23">
        <w:rPr>
          <w:rFonts w:ascii="Simplified Arabic" w:hAnsi="Simplified Arabic" w:cs="Traditional Arabic" w:hint="cs"/>
          <w:b/>
          <w:bCs/>
          <w:sz w:val="28"/>
          <w:szCs w:val="28"/>
          <w:rtl/>
          <w:lang w:bidi="ar-IQ"/>
        </w:rPr>
        <w:t xml:space="preserve"> فرد أو مجموعة أفراد </w:t>
      </w:r>
      <w:r w:rsidRPr="00A13D23">
        <w:rPr>
          <w:rFonts w:ascii="Simplified Arabic" w:hAnsi="Simplified Arabic" w:cs="Traditional Arabic"/>
          <w:b/>
          <w:bCs/>
          <w:sz w:val="28"/>
          <w:szCs w:val="28"/>
          <w:rtl/>
          <w:lang w:bidi="ar-IQ"/>
        </w:rPr>
        <w:t>على الهجرة بالقوة والتهديد.</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أما</w:t>
      </w:r>
      <w:r w:rsidRPr="00A13D23">
        <w:rPr>
          <w:rFonts w:ascii="Simplified Arabic" w:hAnsi="Simplified Arabic" w:cs="Traditional Arabic"/>
          <w:b/>
          <w:bCs/>
          <w:sz w:val="28"/>
          <w:szCs w:val="28"/>
          <w:rtl/>
          <w:lang w:bidi="ar-IQ"/>
        </w:rPr>
        <w:t xml:space="preserve"> اللجوء</w:t>
      </w:r>
      <w:r w:rsidRPr="00A13D23">
        <w:rPr>
          <w:rFonts w:ascii="Simplified Arabic" w:hAnsi="Simplified Arabic" w:cs="Traditional Arabic" w:hint="cs"/>
          <w:b/>
          <w:bCs/>
          <w:sz w:val="28"/>
          <w:szCs w:val="28"/>
          <w:rtl/>
          <w:lang w:bidi="ar-IQ"/>
        </w:rPr>
        <w:t>:</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ف</w:t>
      </w:r>
      <w:r w:rsidRPr="00A13D23">
        <w:rPr>
          <w:rFonts w:ascii="Simplified Arabic" w:hAnsi="Simplified Arabic" w:cs="Traditional Arabic"/>
          <w:b/>
          <w:bCs/>
          <w:sz w:val="28"/>
          <w:szCs w:val="28"/>
          <w:rtl/>
          <w:lang w:bidi="ar-IQ"/>
        </w:rPr>
        <w:t xml:space="preserve">هو أضطرار فرد أو مجموعة </w:t>
      </w:r>
      <w:r w:rsidRPr="00A13D23">
        <w:rPr>
          <w:rFonts w:ascii="Simplified Arabic" w:hAnsi="Simplified Arabic" w:cs="Traditional Arabic" w:hint="cs"/>
          <w:b/>
          <w:bCs/>
          <w:sz w:val="28"/>
          <w:szCs w:val="28"/>
          <w:rtl/>
          <w:lang w:bidi="ar-IQ"/>
        </w:rPr>
        <w:t>من ال</w:t>
      </w:r>
      <w:r w:rsidRPr="00A13D23">
        <w:rPr>
          <w:rFonts w:ascii="Simplified Arabic" w:hAnsi="Simplified Arabic" w:cs="Traditional Arabic"/>
          <w:b/>
          <w:bCs/>
          <w:sz w:val="28"/>
          <w:szCs w:val="28"/>
          <w:rtl/>
          <w:lang w:bidi="ar-IQ"/>
        </w:rPr>
        <w:t xml:space="preserve">أفراد </w:t>
      </w:r>
      <w:r w:rsidRPr="00A13D23">
        <w:rPr>
          <w:rFonts w:ascii="Simplified Arabic" w:hAnsi="Simplified Arabic" w:cs="Traditional Arabic" w:hint="cs"/>
          <w:b/>
          <w:bCs/>
          <w:sz w:val="28"/>
          <w:szCs w:val="28"/>
          <w:rtl/>
          <w:lang w:bidi="ar-IQ"/>
        </w:rPr>
        <w:t xml:space="preserve">الى </w:t>
      </w:r>
      <w:r w:rsidRPr="00A13D23">
        <w:rPr>
          <w:rFonts w:ascii="Simplified Arabic" w:hAnsi="Simplified Arabic" w:cs="Traditional Arabic"/>
          <w:b/>
          <w:bCs/>
          <w:sz w:val="28"/>
          <w:szCs w:val="28"/>
          <w:rtl/>
          <w:lang w:bidi="ar-IQ"/>
        </w:rPr>
        <w:t>ترك البلد الذي يعيش في</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 نتيجة تغيير نظام الحكم أو حرب أهلية أو أضطرابات داخلية </w:t>
      </w:r>
      <w:r w:rsidRPr="00A13D23">
        <w:rPr>
          <w:rFonts w:ascii="Simplified Arabic" w:hAnsi="Simplified Arabic" w:cs="Traditional Arabic" w:hint="cs"/>
          <w:b/>
          <w:bCs/>
          <w:sz w:val="28"/>
          <w:szCs w:val="28"/>
          <w:rtl/>
          <w:lang w:bidi="ar-IQ"/>
        </w:rPr>
        <w:t>مما ولد إ</w:t>
      </w:r>
      <w:r w:rsidRPr="00A13D23">
        <w:rPr>
          <w:rFonts w:ascii="Simplified Arabic" w:hAnsi="Simplified Arabic" w:cs="Traditional Arabic"/>
          <w:b/>
          <w:bCs/>
          <w:sz w:val="28"/>
          <w:szCs w:val="28"/>
          <w:rtl/>
          <w:lang w:bidi="ar-IQ"/>
        </w:rPr>
        <w:t>ضطهاد سياسي نتيجة أنتماء سياسي أ</w:t>
      </w:r>
      <w:r w:rsidRPr="00A13D23">
        <w:rPr>
          <w:rFonts w:ascii="Simplified Arabic" w:hAnsi="Simplified Arabic" w:cs="Traditional Arabic" w:hint="cs"/>
          <w:b/>
          <w:bCs/>
          <w:sz w:val="28"/>
          <w:szCs w:val="28"/>
          <w:rtl/>
          <w:lang w:bidi="ar-IQ"/>
        </w:rPr>
        <w:t>و</w:t>
      </w:r>
      <w:r w:rsidRPr="00A13D23">
        <w:rPr>
          <w:rFonts w:ascii="Simplified Arabic" w:hAnsi="Simplified Arabic" w:cs="Traditional Arabic"/>
          <w:b/>
          <w:bCs/>
          <w:sz w:val="28"/>
          <w:szCs w:val="28"/>
          <w:rtl/>
          <w:lang w:bidi="ar-IQ"/>
        </w:rPr>
        <w:t xml:space="preserve"> موقف آيديو</w:t>
      </w:r>
      <w:r w:rsidRPr="00A13D23">
        <w:rPr>
          <w:rFonts w:ascii="Simplified Arabic" w:hAnsi="Simplified Arabic" w:cs="Traditional Arabic" w:hint="cs"/>
          <w:b/>
          <w:bCs/>
          <w:sz w:val="28"/>
          <w:szCs w:val="28"/>
          <w:rtl/>
          <w:lang w:bidi="ar-IQ"/>
        </w:rPr>
        <w:t>يو</w:t>
      </w:r>
      <w:r w:rsidRPr="00A13D23">
        <w:rPr>
          <w:rFonts w:ascii="Simplified Arabic" w:hAnsi="Simplified Arabic" w:cs="Traditional Arabic"/>
          <w:b/>
          <w:bCs/>
          <w:sz w:val="28"/>
          <w:szCs w:val="28"/>
          <w:rtl/>
          <w:lang w:bidi="ar-IQ"/>
        </w:rPr>
        <w:t>لوجي معين مخالف لمنهج السلطة السائده، وبهذا يؤدى الى لجوئ</w:t>
      </w:r>
      <w:r w:rsidRPr="00A13D23">
        <w:rPr>
          <w:rFonts w:ascii="Simplified Arabic" w:hAnsi="Simplified Arabic" w:cs="Traditional Arabic" w:hint="cs"/>
          <w:b/>
          <w:bCs/>
          <w:sz w:val="28"/>
          <w:szCs w:val="28"/>
          <w:rtl/>
          <w:lang w:bidi="ar-IQ"/>
        </w:rPr>
        <w:t xml:space="preserve">ه من البلد الأم </w:t>
      </w:r>
      <w:r w:rsidRPr="00A13D23">
        <w:rPr>
          <w:rFonts w:ascii="Simplified Arabic" w:hAnsi="Simplified Arabic" w:cs="Traditional Arabic"/>
          <w:b/>
          <w:bCs/>
          <w:sz w:val="28"/>
          <w:szCs w:val="28"/>
          <w:rtl/>
          <w:lang w:bidi="ar-IQ"/>
        </w:rPr>
        <w:t>الى بلد آخر،  وتخلف طبيعة اللجوء من لجوء سياسي* الى لجوء أنساني طبقا للقوانين والانظمة الدولية والوطنية.</w:t>
      </w:r>
      <w:r w:rsidRPr="00A13D23">
        <w:rPr>
          <w:rStyle w:val="EndnoteReference"/>
          <w:rFonts w:ascii="Simplified Arabic" w:hAnsi="Simplified Arabic" w:cs="Traditional Arabic"/>
          <w:b/>
          <w:bCs/>
          <w:sz w:val="28"/>
          <w:szCs w:val="28"/>
          <w:rtl/>
          <w:lang w:bidi="ar-IQ"/>
        </w:rPr>
        <w:endnoteRef/>
      </w:r>
    </w:p>
    <w:p w:rsidR="00CD7C41" w:rsidRPr="00A13D23" w:rsidRDefault="00CD7C41" w:rsidP="00CD7C41">
      <w:pPr>
        <w:spacing w:after="0" w:line="240" w:lineRule="auto"/>
        <w:jc w:val="both"/>
        <w:rPr>
          <w:rFonts w:ascii="Simplified Arabic" w:hAnsi="Simplified Arabic" w:cs="Traditional Arabic"/>
          <w:b/>
          <w:bCs/>
          <w:sz w:val="28"/>
          <w:szCs w:val="28"/>
          <w:rtl/>
        </w:rPr>
      </w:pPr>
      <w:r w:rsidRPr="00A13D23">
        <w:rPr>
          <w:rFonts w:ascii="Simplified Arabic" w:hAnsi="Simplified Arabic" w:cs="Traditional Arabic"/>
          <w:b/>
          <w:bCs/>
          <w:sz w:val="28"/>
          <w:szCs w:val="28"/>
          <w:rtl/>
        </w:rPr>
        <w:t>فااللاجئون هم أشخاص عبروا حدودا دولية ومعرضون لخطر الاضطهاد في بلدهم الأصلي أو وقعوا ضحية له، في حين أن النازحين لم يجتازوا حدودا دولية ولكنهم فروا أيضا من</w:t>
      </w:r>
      <w:r w:rsidRPr="00A13D23">
        <w:rPr>
          <w:rFonts w:ascii="Simplified Arabic" w:hAnsi="Simplified Arabic" w:cs="Traditional Arabic"/>
          <w:b/>
          <w:bCs/>
          <w:color w:val="555555"/>
          <w:sz w:val="28"/>
          <w:szCs w:val="28"/>
          <w:rtl/>
        </w:rPr>
        <w:t xml:space="preserve"> </w:t>
      </w:r>
      <w:r w:rsidRPr="00A13D23">
        <w:rPr>
          <w:rFonts w:ascii="Simplified Arabic" w:hAnsi="Simplified Arabic" w:cs="Traditional Arabic"/>
          <w:b/>
          <w:bCs/>
          <w:sz w:val="28"/>
          <w:szCs w:val="28"/>
          <w:rtl/>
        </w:rPr>
        <w:t>ديارهم لسبب من</w:t>
      </w:r>
      <w:r w:rsidRPr="00A13D23">
        <w:rPr>
          <w:rFonts w:ascii="Simplified Arabic" w:hAnsi="Simplified Arabic" w:cs="Traditional Arabic" w:hint="cs"/>
          <w:b/>
          <w:bCs/>
          <w:sz w:val="28"/>
          <w:szCs w:val="28"/>
          <w:rtl/>
        </w:rPr>
        <w:t xml:space="preserve"> تلك</w:t>
      </w:r>
      <w:r w:rsidRPr="00A13D23">
        <w:rPr>
          <w:rFonts w:ascii="Simplified Arabic" w:hAnsi="Simplified Arabic" w:cs="Traditional Arabic"/>
          <w:b/>
          <w:bCs/>
          <w:sz w:val="28"/>
          <w:szCs w:val="28"/>
          <w:rtl/>
        </w:rPr>
        <w:t xml:space="preserve"> الأسباب.</w:t>
      </w:r>
      <w:r w:rsidRPr="00A13D23">
        <w:rPr>
          <w:rStyle w:val="EndnoteReference"/>
          <w:rFonts w:ascii="Simplified Arabic" w:hAnsi="Simplified Arabic" w:cs="Traditional Arabic"/>
          <w:b/>
          <w:bCs/>
          <w:sz w:val="28"/>
          <w:szCs w:val="28"/>
          <w:rtl/>
        </w:rPr>
        <w:endnoteRef/>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فا</w:t>
      </w:r>
      <w:r w:rsidRPr="00A13D23">
        <w:rPr>
          <w:rFonts w:ascii="Simplified Arabic" w:hAnsi="Simplified Arabic" w:cs="Traditional Arabic" w:hint="cs"/>
          <w:b/>
          <w:bCs/>
          <w:sz w:val="28"/>
          <w:szCs w:val="28"/>
          <w:rtl/>
          <w:lang w:bidi="ar-IQ"/>
        </w:rPr>
        <w:t>للاجئ</w:t>
      </w:r>
      <w:r w:rsidRPr="00A13D23">
        <w:rPr>
          <w:rFonts w:ascii="Simplified Arabic" w:hAnsi="Simplified Arabic" w:cs="Traditional Arabic"/>
          <w:b/>
          <w:bCs/>
          <w:sz w:val="28"/>
          <w:szCs w:val="28"/>
          <w:rtl/>
          <w:lang w:bidi="ar-IQ"/>
        </w:rPr>
        <w:t xml:space="preserve"> هو الشخص الذي ترك مدين</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وبلد</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 نتيجة </w:t>
      </w:r>
      <w:r w:rsidRPr="00A13D23">
        <w:rPr>
          <w:rFonts w:ascii="Simplified Arabic" w:hAnsi="Simplified Arabic" w:cs="Traditional Arabic" w:hint="cs"/>
          <w:b/>
          <w:bCs/>
          <w:sz w:val="28"/>
          <w:szCs w:val="28"/>
          <w:rtl/>
          <w:lang w:bidi="ar-IQ"/>
        </w:rPr>
        <w:t>ظ</w:t>
      </w:r>
      <w:r w:rsidRPr="00A13D23">
        <w:rPr>
          <w:rFonts w:ascii="Simplified Arabic" w:hAnsi="Simplified Arabic" w:cs="Traditional Arabic"/>
          <w:b/>
          <w:bCs/>
          <w:sz w:val="28"/>
          <w:szCs w:val="28"/>
          <w:rtl/>
          <w:lang w:bidi="ar-IQ"/>
        </w:rPr>
        <w:t>رو</w:t>
      </w:r>
      <w:r w:rsidRPr="00A13D23">
        <w:rPr>
          <w:rFonts w:ascii="Simplified Arabic" w:hAnsi="Simplified Arabic" w:cs="Traditional Arabic" w:hint="cs"/>
          <w:b/>
          <w:bCs/>
          <w:sz w:val="28"/>
          <w:szCs w:val="28"/>
          <w:rtl/>
          <w:lang w:bidi="ar-IQ"/>
        </w:rPr>
        <w:t>ف</w:t>
      </w:r>
      <w:r w:rsidRPr="00A13D23">
        <w:rPr>
          <w:rFonts w:ascii="Simplified Arabic" w:hAnsi="Simplified Arabic" w:cs="Traditional Arabic"/>
          <w:b/>
          <w:bCs/>
          <w:sz w:val="28"/>
          <w:szCs w:val="28"/>
          <w:rtl/>
          <w:lang w:bidi="ar-IQ"/>
        </w:rPr>
        <w:t xml:space="preserve"> قاهر</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يمر بها تضطره الى ترك المنط</w:t>
      </w:r>
      <w:r w:rsidRPr="00A13D23">
        <w:rPr>
          <w:rFonts w:ascii="Simplified Arabic" w:hAnsi="Simplified Arabic" w:cs="Traditional Arabic" w:hint="cs"/>
          <w:b/>
          <w:bCs/>
          <w:sz w:val="28"/>
          <w:szCs w:val="28"/>
          <w:rtl/>
          <w:lang w:bidi="ar-IQ"/>
        </w:rPr>
        <w:t>ق</w:t>
      </w:r>
      <w:r w:rsidRPr="00A13D23">
        <w:rPr>
          <w:rFonts w:ascii="Simplified Arabic" w:hAnsi="Simplified Arabic" w:cs="Traditional Arabic"/>
          <w:b/>
          <w:bCs/>
          <w:sz w:val="28"/>
          <w:szCs w:val="28"/>
          <w:rtl/>
          <w:lang w:bidi="ar-IQ"/>
        </w:rPr>
        <w:t xml:space="preserve">ة التي سكن بها نتيجة نتيجة الخوف من التعرض للقتل او التعذيب أو ان يكون نتيجة اللجوء </w:t>
      </w:r>
      <w:r w:rsidRPr="00A13D23">
        <w:rPr>
          <w:rFonts w:ascii="Simplified Arabic" w:hAnsi="Simplified Arabic" w:cs="Traditional Arabic" w:hint="cs"/>
          <w:b/>
          <w:bCs/>
          <w:sz w:val="28"/>
          <w:szCs w:val="28"/>
          <w:rtl/>
          <w:lang w:bidi="ar-IQ"/>
        </w:rPr>
        <w:t>أ</w:t>
      </w:r>
      <w:r w:rsidRPr="00A13D23">
        <w:rPr>
          <w:rFonts w:ascii="Simplified Arabic" w:hAnsi="Simplified Arabic" w:cs="Traditional Arabic"/>
          <w:b/>
          <w:bCs/>
          <w:sz w:val="28"/>
          <w:szCs w:val="28"/>
          <w:rtl/>
          <w:lang w:bidi="ar-IQ"/>
        </w:rPr>
        <w:t>و النزوح نتيجة سوء الوضع الأقتصادي وهو</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في كلتا الحالتين يفتقر الى الحماية من دولته لعجزها عن توفير متطلبات العيش الكريم،  مما يضطر الأفراد الى الأستقرار في بلد آخر لتحقيق</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تلك الغاية.</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والملاحظ ان </w:t>
      </w:r>
      <w:r w:rsidRPr="00A13D23">
        <w:rPr>
          <w:rFonts w:ascii="Simplified Arabic" w:hAnsi="Simplified Arabic" w:cs="Traditional Arabic" w:hint="cs"/>
          <w:b/>
          <w:bCs/>
          <w:sz w:val="28"/>
          <w:szCs w:val="28"/>
          <w:rtl/>
          <w:lang w:bidi="ar-IQ"/>
        </w:rPr>
        <w:t>أ</w:t>
      </w:r>
      <w:r w:rsidRPr="00A13D23">
        <w:rPr>
          <w:rFonts w:ascii="Simplified Arabic" w:hAnsi="Simplified Arabic" w:cs="Traditional Arabic"/>
          <w:b/>
          <w:bCs/>
          <w:sz w:val="28"/>
          <w:szCs w:val="28"/>
          <w:rtl/>
          <w:lang w:bidi="ar-IQ"/>
        </w:rPr>
        <w:t xml:space="preserve">ول مؤتمر لمناقشة هذه القضية الخطيره عقد في العام 1938 في ايفيان </w:t>
      </w:r>
      <w:r w:rsidRPr="00A13D23">
        <w:rPr>
          <w:rFonts w:ascii="Simplified Arabic" w:hAnsi="Simplified Arabic" w:cs="Traditional Arabic" w:hint="cs"/>
          <w:b/>
          <w:bCs/>
          <w:sz w:val="28"/>
          <w:szCs w:val="28"/>
          <w:rtl/>
          <w:lang w:bidi="ar-IQ"/>
        </w:rPr>
        <w:t xml:space="preserve">الفرنسية </w:t>
      </w:r>
      <w:r w:rsidRPr="00A13D23">
        <w:rPr>
          <w:rFonts w:ascii="Simplified Arabic" w:hAnsi="Simplified Arabic" w:cs="Traditional Arabic"/>
          <w:b/>
          <w:bCs/>
          <w:sz w:val="28"/>
          <w:szCs w:val="28"/>
          <w:rtl/>
          <w:lang w:bidi="ar-IQ"/>
        </w:rPr>
        <w:t xml:space="preserve">وكان أهتمامه منصبا على اللاجئين اليهود الذين تعرضوا للنزوح من ألمانيا نتيجة السياسات النازية بحق اليهود، لكن مع أزدياد خطورة الوضع هذا التحدي عقد الامم المتحدة في العام 1951 مؤتمرا بخصوص هذه المشكلة وعلى أساس ذلك أنشئت الامم المحدة وكالة خاصة تهتم بشؤون اللاجئين وهي </w:t>
      </w:r>
      <w:r w:rsidRPr="00A13D23">
        <w:rPr>
          <w:rFonts w:ascii="Simplified Arabic" w:hAnsi="Simplified Arabic" w:cs="Traditional Arabic" w:hint="cs"/>
          <w:b/>
          <w:bCs/>
          <w:sz w:val="28"/>
          <w:szCs w:val="28"/>
          <w:rtl/>
          <w:lang w:bidi="ar-IQ"/>
        </w:rPr>
        <w:t>(</w:t>
      </w:r>
      <w:r w:rsidRPr="00A13D23">
        <w:rPr>
          <w:rFonts w:ascii="Simplified Arabic" w:hAnsi="Simplified Arabic" w:cs="Traditional Arabic"/>
          <w:b/>
          <w:bCs/>
          <w:sz w:val="28"/>
          <w:szCs w:val="28"/>
          <w:lang w:bidi="ar-IQ"/>
        </w:rPr>
        <w:t xml:space="preserve"> (UNHCR</w:t>
      </w:r>
      <w:r w:rsidRPr="00A13D23">
        <w:rPr>
          <w:rFonts w:ascii="Simplified Arabic" w:hAnsi="Simplified Arabic" w:cs="Traditional Arabic"/>
          <w:b/>
          <w:bCs/>
          <w:sz w:val="28"/>
          <w:szCs w:val="28"/>
          <w:rtl/>
          <w:lang w:bidi="ar-IQ"/>
        </w:rPr>
        <w:t>من أجل العمل على وضع حلول لهذه الأزمة حول العام.</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و</w:t>
      </w:r>
      <w:r w:rsidRPr="00A13D23">
        <w:rPr>
          <w:rFonts w:ascii="Simplified Arabic" w:hAnsi="Simplified Arabic" w:cs="Traditional Arabic" w:hint="cs"/>
          <w:b/>
          <w:bCs/>
          <w:sz w:val="28"/>
          <w:szCs w:val="28"/>
          <w:rtl/>
          <w:lang w:bidi="ar-IQ"/>
        </w:rPr>
        <w:t>لعل</w:t>
      </w:r>
      <w:r w:rsidRPr="00A13D23">
        <w:rPr>
          <w:rFonts w:ascii="Simplified Arabic" w:hAnsi="Simplified Arabic" w:cs="Traditional Arabic"/>
          <w:b/>
          <w:bCs/>
          <w:sz w:val="28"/>
          <w:szCs w:val="28"/>
          <w:rtl/>
          <w:lang w:bidi="ar-IQ"/>
        </w:rPr>
        <w:t xml:space="preserve"> ال</w:t>
      </w:r>
      <w:r w:rsidRPr="00A13D23">
        <w:rPr>
          <w:rFonts w:ascii="Simplified Arabic" w:hAnsi="Simplified Arabic" w:cs="Traditional Arabic" w:hint="cs"/>
          <w:b/>
          <w:bCs/>
          <w:sz w:val="28"/>
          <w:szCs w:val="28"/>
          <w:rtl/>
          <w:lang w:bidi="ar-IQ"/>
        </w:rPr>
        <w:t>دافع</w:t>
      </w:r>
      <w:r w:rsidRPr="00A13D23">
        <w:rPr>
          <w:rFonts w:ascii="Simplified Arabic" w:hAnsi="Simplified Arabic" w:cs="Traditional Arabic"/>
          <w:b/>
          <w:bCs/>
          <w:sz w:val="28"/>
          <w:szCs w:val="28"/>
          <w:rtl/>
          <w:lang w:bidi="ar-IQ"/>
        </w:rPr>
        <w:t xml:space="preserve"> الرئيس الذي دفع أعداد كبيرة من السكان الى النزوح </w:t>
      </w:r>
      <w:r w:rsidRPr="00A13D23">
        <w:rPr>
          <w:rFonts w:ascii="Simplified Arabic" w:hAnsi="Simplified Arabic" w:cs="Traditional Arabic" w:hint="cs"/>
          <w:b/>
          <w:bCs/>
          <w:sz w:val="28"/>
          <w:szCs w:val="28"/>
          <w:rtl/>
          <w:lang w:bidi="ar-IQ"/>
        </w:rPr>
        <w:t xml:space="preserve">قسرياً </w:t>
      </w:r>
      <w:r w:rsidRPr="00A13D23">
        <w:rPr>
          <w:rFonts w:ascii="Simplified Arabic" w:hAnsi="Simplified Arabic" w:cs="Traditional Arabic"/>
          <w:b/>
          <w:bCs/>
          <w:sz w:val="28"/>
          <w:szCs w:val="28"/>
          <w:rtl/>
          <w:lang w:bidi="ar-IQ"/>
        </w:rPr>
        <w:t xml:space="preserve">وترك منازلهم هو الصراع المسلح والحرب الأهلية التي تشهدها تلك المناطق التي نزح سكانها خوفا من تعرضهم للقتل والتنكيل ولعل المجازر التي تعرض لها العديد من السكان في أفريقيا مثل(بروندي ورواندة) دالة واضحة على ذلك، لأختلاف ديانتهم او قوميتهم او مذهبهم </w:t>
      </w:r>
      <w:r w:rsidRPr="00A13D23">
        <w:rPr>
          <w:rFonts w:ascii="Simplified Arabic" w:hAnsi="Simplified Arabic" w:cs="Traditional Arabic" w:hint="cs"/>
          <w:b/>
          <w:bCs/>
          <w:sz w:val="28"/>
          <w:szCs w:val="28"/>
          <w:rtl/>
          <w:lang w:bidi="ar-IQ"/>
        </w:rPr>
        <w:t>و</w:t>
      </w:r>
      <w:r w:rsidRPr="00A13D23">
        <w:rPr>
          <w:rFonts w:ascii="Simplified Arabic" w:hAnsi="Simplified Arabic" w:cs="Traditional Arabic"/>
          <w:b/>
          <w:bCs/>
          <w:sz w:val="28"/>
          <w:szCs w:val="28"/>
          <w:rtl/>
          <w:lang w:bidi="ar-IQ"/>
        </w:rPr>
        <w:t xml:space="preserve">كما حصل عند اجتياح تنظيم الدولة الأسلامية بعض المحافظات العراقية وما تعرض له السكان نتيجة </w:t>
      </w:r>
      <w:r w:rsidRPr="00A13D23">
        <w:rPr>
          <w:rFonts w:ascii="Simplified Arabic" w:hAnsi="Simplified Arabic" w:cs="Traditional Arabic" w:hint="cs"/>
          <w:b/>
          <w:bCs/>
          <w:sz w:val="28"/>
          <w:szCs w:val="28"/>
          <w:rtl/>
          <w:lang w:bidi="ar-IQ"/>
        </w:rPr>
        <w:t xml:space="preserve">الأختلاف الأيديولوجي أو </w:t>
      </w:r>
      <w:r w:rsidRPr="00A13D23">
        <w:rPr>
          <w:rFonts w:ascii="Simplified Arabic" w:hAnsi="Simplified Arabic" w:cs="Traditional Arabic"/>
          <w:b/>
          <w:bCs/>
          <w:sz w:val="28"/>
          <w:szCs w:val="28"/>
          <w:rtl/>
          <w:lang w:bidi="ar-IQ"/>
        </w:rPr>
        <w:t>الدين</w:t>
      </w:r>
      <w:r w:rsidRPr="00A13D23">
        <w:rPr>
          <w:rFonts w:ascii="Simplified Arabic" w:hAnsi="Simplified Arabic" w:cs="Traditional Arabic" w:hint="cs"/>
          <w:b/>
          <w:bCs/>
          <w:sz w:val="28"/>
          <w:szCs w:val="28"/>
          <w:rtl/>
          <w:lang w:bidi="ar-IQ"/>
        </w:rPr>
        <w:t>ي</w:t>
      </w:r>
      <w:r w:rsidRPr="00A13D23">
        <w:rPr>
          <w:rFonts w:ascii="Simplified Arabic" w:hAnsi="Simplified Arabic" w:cs="Traditional Arabic"/>
          <w:b/>
          <w:bCs/>
          <w:sz w:val="28"/>
          <w:szCs w:val="28"/>
          <w:rtl/>
          <w:lang w:bidi="ar-IQ"/>
        </w:rPr>
        <w:t xml:space="preserve"> أو</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المذهب</w:t>
      </w:r>
      <w:r w:rsidRPr="00A13D23">
        <w:rPr>
          <w:rFonts w:ascii="Simplified Arabic" w:hAnsi="Simplified Arabic" w:cs="Traditional Arabic" w:hint="cs"/>
          <w:b/>
          <w:bCs/>
          <w:sz w:val="28"/>
          <w:szCs w:val="28"/>
          <w:rtl/>
          <w:lang w:bidi="ar-IQ"/>
        </w:rPr>
        <w:t>ي،</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مما سبب مجازر كارثية تعرض لها السكان المحليين</w:t>
      </w:r>
      <w:r w:rsidRPr="00A13D23">
        <w:rPr>
          <w:rFonts w:ascii="Simplified Arabic" w:hAnsi="Simplified Arabic" w:cs="Traditional Arabic"/>
          <w:b/>
          <w:bCs/>
          <w:sz w:val="28"/>
          <w:szCs w:val="28"/>
          <w:rtl/>
          <w:lang w:bidi="ar-IQ"/>
        </w:rPr>
        <w:t xml:space="preserve"> ممن لم يدينوا للبيعة لهذا التنظيم الارهابي.</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b/>
          <w:bCs/>
          <w:sz w:val="32"/>
          <w:szCs w:val="32"/>
          <w:rtl/>
          <w:lang w:bidi="ar-IQ"/>
        </w:rPr>
        <w:t>المبحث الثاني:  تحديات ظاهرة النزوح في العراق</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    أدت سيطرة </w:t>
      </w:r>
      <w:r w:rsidRPr="00A13D23">
        <w:rPr>
          <w:rFonts w:ascii="Simplified Arabic" w:hAnsi="Simplified Arabic" w:cs="Traditional Arabic" w:hint="cs"/>
          <w:b/>
          <w:bCs/>
          <w:sz w:val="28"/>
          <w:szCs w:val="28"/>
          <w:rtl/>
          <w:lang w:bidi="ar-IQ"/>
        </w:rPr>
        <w:t xml:space="preserve">مايسمى </w:t>
      </w:r>
      <w:r w:rsidRPr="00A13D23">
        <w:rPr>
          <w:rFonts w:ascii="Simplified Arabic" w:hAnsi="Simplified Arabic" w:cs="Traditional Arabic"/>
          <w:b/>
          <w:bCs/>
          <w:sz w:val="28"/>
          <w:szCs w:val="28"/>
          <w:rtl/>
          <w:lang w:bidi="ar-IQ"/>
        </w:rPr>
        <w:t>تنظيم داعش الأرهابي على ثلث الأراضي العراقي</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الى </w:t>
      </w:r>
      <w:r w:rsidRPr="00A13D23">
        <w:rPr>
          <w:rFonts w:ascii="Simplified Arabic" w:hAnsi="Simplified Arabic" w:cs="Traditional Arabic" w:hint="cs"/>
          <w:b/>
          <w:bCs/>
          <w:sz w:val="28"/>
          <w:szCs w:val="28"/>
          <w:rtl/>
          <w:lang w:bidi="ar-IQ"/>
        </w:rPr>
        <w:t xml:space="preserve">نزوح قسري لأعداد كبيرة من المواطنين العراقيين </w:t>
      </w:r>
      <w:r w:rsidRPr="00A13D23">
        <w:rPr>
          <w:rFonts w:ascii="Simplified Arabic" w:hAnsi="Simplified Arabic" w:cs="Traditional Arabic"/>
          <w:b/>
          <w:bCs/>
          <w:sz w:val="28"/>
          <w:szCs w:val="28"/>
          <w:rtl/>
          <w:lang w:bidi="ar-IQ"/>
        </w:rPr>
        <w:t xml:space="preserve">والتي وصلت طبقا لتقديرات الامم المتحدة مايقارب الى </w:t>
      </w:r>
      <w:r w:rsidRPr="00A13D23">
        <w:rPr>
          <w:rFonts w:ascii="Simplified Arabic" w:hAnsi="Simplified Arabic" w:cs="Traditional Arabic" w:hint="cs"/>
          <w:b/>
          <w:bCs/>
          <w:sz w:val="28"/>
          <w:szCs w:val="28"/>
          <w:rtl/>
          <w:lang w:bidi="ar-IQ"/>
        </w:rPr>
        <w:t>5.4</w:t>
      </w:r>
      <w:r w:rsidRPr="00A13D23">
        <w:rPr>
          <w:rFonts w:ascii="Simplified Arabic" w:hAnsi="Simplified Arabic" w:cs="Traditional Arabic"/>
          <w:b/>
          <w:bCs/>
          <w:sz w:val="28"/>
          <w:szCs w:val="28"/>
          <w:rtl/>
          <w:lang w:bidi="ar-IQ"/>
        </w:rPr>
        <w:t xml:space="preserve"> ملي</w:t>
      </w:r>
      <w:r w:rsidRPr="00A13D23">
        <w:rPr>
          <w:rFonts w:ascii="Simplified Arabic" w:hAnsi="Simplified Arabic" w:cs="Traditional Arabic" w:hint="cs"/>
          <w:b/>
          <w:bCs/>
          <w:sz w:val="28"/>
          <w:szCs w:val="28"/>
          <w:rtl/>
          <w:lang w:bidi="ar-IQ"/>
        </w:rPr>
        <w:t>و</w:t>
      </w:r>
      <w:r w:rsidRPr="00A13D23">
        <w:rPr>
          <w:rFonts w:ascii="Simplified Arabic" w:hAnsi="Simplified Arabic" w:cs="Traditional Arabic"/>
          <w:b/>
          <w:bCs/>
          <w:sz w:val="28"/>
          <w:szCs w:val="28"/>
          <w:rtl/>
          <w:lang w:bidi="ar-IQ"/>
        </w:rPr>
        <w:t>ن نازح موزعين مابين مخيمات النزوح وفي داخل المدن العراقية</w:t>
      </w:r>
      <w:r w:rsidRPr="00A13D23">
        <w:rPr>
          <w:rFonts w:ascii="Simplified Arabic" w:hAnsi="Simplified Arabic" w:cs="Traditional Arabic" w:hint="cs"/>
          <w:b/>
          <w:bCs/>
          <w:sz w:val="28"/>
          <w:szCs w:val="28"/>
          <w:rtl/>
          <w:lang w:bidi="ar-IQ"/>
        </w:rPr>
        <w:t xml:space="preserve"> وخارجها،</w:t>
      </w:r>
      <w:r w:rsidRPr="00A13D23">
        <w:rPr>
          <w:rFonts w:ascii="Simplified Arabic" w:hAnsi="Simplified Arabic" w:cs="Traditional Arabic"/>
          <w:b/>
          <w:bCs/>
          <w:sz w:val="28"/>
          <w:szCs w:val="28"/>
          <w:rtl/>
          <w:lang w:bidi="ar-IQ"/>
        </w:rPr>
        <w:t xml:space="preserve"> مما جعل العراق يعاني من كارثة خطيرة تهدد بناء</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الدولة والسلم الأهلي، فالأعداد الكبيرة من النازحين التي فاقت المتوقع جعل من الصعوبة التعامل مع هذا الكم الهائل من الاعداد البشرية لما يحتاج</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 هذا العدد من أمكانات ضخمة وقلة الموارد المتاحة </w:t>
      </w:r>
      <w:r w:rsidRPr="00A13D23">
        <w:rPr>
          <w:rFonts w:ascii="Simplified Arabic" w:hAnsi="Simplified Arabic" w:cs="Traditional Arabic" w:hint="cs"/>
          <w:b/>
          <w:bCs/>
          <w:sz w:val="28"/>
          <w:szCs w:val="28"/>
          <w:rtl/>
          <w:lang w:bidi="ar-IQ"/>
        </w:rPr>
        <w:t>خاصة</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 xml:space="preserve">ما </w:t>
      </w:r>
      <w:r w:rsidRPr="00A13D23">
        <w:rPr>
          <w:rFonts w:ascii="Simplified Arabic" w:hAnsi="Simplified Arabic" w:cs="Traditional Arabic"/>
          <w:b/>
          <w:bCs/>
          <w:sz w:val="28"/>
          <w:szCs w:val="28"/>
          <w:rtl/>
          <w:lang w:bidi="ar-IQ"/>
        </w:rPr>
        <w:t xml:space="preserve">تمر بة الدولة </w:t>
      </w:r>
      <w:r w:rsidRPr="00A13D23">
        <w:rPr>
          <w:rFonts w:ascii="Simplified Arabic" w:hAnsi="Simplified Arabic" w:cs="Traditional Arabic" w:hint="cs"/>
          <w:b/>
          <w:bCs/>
          <w:sz w:val="28"/>
          <w:szCs w:val="28"/>
          <w:rtl/>
          <w:lang w:bidi="ar-IQ"/>
        </w:rPr>
        <w:t xml:space="preserve"> العراقية </w:t>
      </w:r>
      <w:r w:rsidRPr="00A13D23">
        <w:rPr>
          <w:rFonts w:ascii="Simplified Arabic" w:hAnsi="Simplified Arabic" w:cs="Traditional Arabic"/>
          <w:b/>
          <w:bCs/>
          <w:sz w:val="28"/>
          <w:szCs w:val="28"/>
          <w:rtl/>
          <w:lang w:bidi="ar-IQ"/>
        </w:rPr>
        <w:t xml:space="preserve">من </w:t>
      </w:r>
      <w:r w:rsidRPr="00A13D23">
        <w:rPr>
          <w:rFonts w:ascii="Simplified Arabic" w:hAnsi="Simplified Arabic" w:cs="Traditional Arabic" w:hint="cs"/>
          <w:b/>
          <w:bCs/>
          <w:sz w:val="28"/>
          <w:szCs w:val="28"/>
          <w:rtl/>
          <w:lang w:bidi="ar-IQ"/>
        </w:rPr>
        <w:t>أزمة أقتصادية و</w:t>
      </w:r>
      <w:r w:rsidRPr="00A13D23">
        <w:rPr>
          <w:rFonts w:ascii="Simplified Arabic" w:hAnsi="Simplified Arabic" w:cs="Traditional Arabic"/>
          <w:b/>
          <w:bCs/>
          <w:sz w:val="28"/>
          <w:szCs w:val="28"/>
          <w:rtl/>
          <w:lang w:bidi="ar-IQ"/>
        </w:rPr>
        <w:t xml:space="preserve">قلة في مواردها </w:t>
      </w:r>
      <w:r w:rsidRPr="00A13D23">
        <w:rPr>
          <w:rFonts w:ascii="Simplified Arabic" w:hAnsi="Simplified Arabic" w:cs="Traditional Arabic" w:hint="cs"/>
          <w:b/>
          <w:bCs/>
          <w:sz w:val="28"/>
          <w:szCs w:val="28"/>
          <w:rtl/>
          <w:lang w:bidi="ar-IQ"/>
        </w:rPr>
        <w:t>على أثر إنخفاظ</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أ</w:t>
      </w:r>
      <w:r w:rsidRPr="00A13D23">
        <w:rPr>
          <w:rFonts w:ascii="Simplified Arabic" w:hAnsi="Simplified Arabic" w:cs="Traditional Arabic"/>
          <w:b/>
          <w:bCs/>
          <w:sz w:val="28"/>
          <w:szCs w:val="28"/>
          <w:rtl/>
          <w:lang w:bidi="ar-IQ"/>
        </w:rPr>
        <w:t>سعر النفط</w:t>
      </w:r>
      <w:r w:rsidRPr="00A13D23">
        <w:rPr>
          <w:rFonts w:ascii="Simplified Arabic" w:hAnsi="Simplified Arabic" w:cs="Traditional Arabic" w:hint="cs"/>
          <w:b/>
          <w:bCs/>
          <w:sz w:val="28"/>
          <w:szCs w:val="28"/>
          <w:rtl/>
          <w:lang w:bidi="ar-IQ"/>
        </w:rPr>
        <w:t>،</w:t>
      </w:r>
      <w:r w:rsidRPr="00A13D23">
        <w:rPr>
          <w:rFonts w:ascii="Simplified Arabic" w:hAnsi="Simplified Arabic" w:cs="Traditional Arabic"/>
          <w:b/>
          <w:bCs/>
          <w:sz w:val="28"/>
          <w:szCs w:val="28"/>
          <w:rtl/>
          <w:lang w:bidi="ar-IQ"/>
        </w:rPr>
        <w:t xml:space="preserve"> فضلا عن الفساد المترهل في أجهزة الدولة.</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فالتأثير</w:t>
      </w:r>
      <w:r w:rsidRPr="00A13D23">
        <w:rPr>
          <w:rFonts w:ascii="Simplified Arabic" w:hAnsi="Simplified Arabic" w:cs="Traditional Arabic" w:hint="cs"/>
          <w:b/>
          <w:bCs/>
          <w:sz w:val="28"/>
          <w:szCs w:val="28"/>
          <w:rtl/>
          <w:lang w:bidi="ar-IQ"/>
        </w:rPr>
        <w:t>ات السياسية والأجتماعية والنفسية</w:t>
      </w:r>
      <w:r w:rsidRPr="00A13D23">
        <w:rPr>
          <w:rFonts w:ascii="Simplified Arabic" w:hAnsi="Simplified Arabic" w:cs="Traditional Arabic"/>
          <w:b/>
          <w:bCs/>
          <w:sz w:val="28"/>
          <w:szCs w:val="28"/>
          <w:rtl/>
          <w:lang w:bidi="ar-IQ"/>
        </w:rPr>
        <w:t xml:space="preserve"> الكبير</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الذي فرضته</w:t>
      </w:r>
      <w:r w:rsidRPr="00A13D23">
        <w:rPr>
          <w:rFonts w:ascii="Simplified Arabic" w:hAnsi="Simplified Arabic" w:cs="Traditional Arabic" w:hint="cs"/>
          <w:b/>
          <w:bCs/>
          <w:sz w:val="28"/>
          <w:szCs w:val="28"/>
          <w:rtl/>
          <w:lang w:bidi="ar-IQ"/>
        </w:rPr>
        <w:t>ا</w:t>
      </w:r>
      <w:r w:rsidRPr="00A13D23">
        <w:rPr>
          <w:rFonts w:ascii="Simplified Arabic" w:hAnsi="Simplified Arabic" w:cs="Traditional Arabic"/>
          <w:b/>
          <w:bCs/>
          <w:sz w:val="28"/>
          <w:szCs w:val="28"/>
          <w:rtl/>
          <w:lang w:bidi="ar-IQ"/>
        </w:rPr>
        <w:t xml:space="preserve"> سيطرة </w:t>
      </w:r>
      <w:r w:rsidRPr="00A13D23">
        <w:rPr>
          <w:rFonts w:ascii="Simplified Arabic" w:hAnsi="Simplified Arabic" w:cs="Traditional Arabic" w:hint="cs"/>
          <w:b/>
          <w:bCs/>
          <w:sz w:val="28"/>
          <w:szCs w:val="28"/>
          <w:rtl/>
          <w:lang w:bidi="ar-IQ"/>
        </w:rPr>
        <w:t xml:space="preserve">مايسمى </w:t>
      </w:r>
      <w:r w:rsidRPr="00A13D23">
        <w:rPr>
          <w:rFonts w:ascii="Simplified Arabic" w:hAnsi="Simplified Arabic" w:cs="Traditional Arabic"/>
          <w:b/>
          <w:bCs/>
          <w:sz w:val="28"/>
          <w:szCs w:val="28"/>
          <w:rtl/>
          <w:lang w:bidi="ar-IQ"/>
        </w:rPr>
        <w:t xml:space="preserve">تنظيم </w:t>
      </w:r>
      <w:r w:rsidRPr="00A13D23">
        <w:rPr>
          <w:rFonts w:ascii="Simplified Arabic" w:hAnsi="Simplified Arabic" w:cs="Traditional Arabic" w:hint="cs"/>
          <w:b/>
          <w:bCs/>
          <w:sz w:val="28"/>
          <w:szCs w:val="28"/>
          <w:rtl/>
          <w:lang w:bidi="ar-IQ"/>
        </w:rPr>
        <w:t xml:space="preserve">داعش الأرهابي </w:t>
      </w:r>
      <w:r w:rsidRPr="00A13D23">
        <w:rPr>
          <w:rFonts w:ascii="Simplified Arabic" w:hAnsi="Simplified Arabic" w:cs="Traditional Arabic"/>
          <w:b/>
          <w:bCs/>
          <w:sz w:val="28"/>
          <w:szCs w:val="28"/>
          <w:rtl/>
          <w:lang w:bidi="ar-IQ"/>
        </w:rPr>
        <w:t>وتهجير الألاف من العراقيين بشكل عام والأقليات الدينية بشكل خاص من مناطق وجودهم التأريخية جعل من وجود الدولة العراقية  وبقائها على المحك بل وعرضة للانهيار.</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لذلك فان التحديات الخطيرة لهذه الظاهرة والتي هددت بدورها استقرار بل وجود الدولة العراقية وهيبتها، لذلك س</w:t>
      </w:r>
      <w:r w:rsidRPr="00A13D23">
        <w:rPr>
          <w:rFonts w:ascii="Simplified Arabic" w:hAnsi="Simplified Arabic" w:cs="Traditional Arabic"/>
          <w:b/>
          <w:bCs/>
          <w:sz w:val="28"/>
          <w:szCs w:val="28"/>
          <w:rtl/>
          <w:lang w:bidi="ar-IQ"/>
        </w:rPr>
        <w:t xml:space="preserve">نتناول عدة تحديات </w:t>
      </w:r>
      <w:r w:rsidRPr="00A13D23">
        <w:rPr>
          <w:rFonts w:ascii="Simplified Arabic" w:hAnsi="Simplified Arabic" w:cs="Traditional Arabic" w:hint="cs"/>
          <w:b/>
          <w:bCs/>
          <w:sz w:val="28"/>
          <w:szCs w:val="28"/>
          <w:rtl/>
          <w:lang w:bidi="ar-IQ"/>
        </w:rPr>
        <w:t>سببتها هذه الظاهرة و</w:t>
      </w:r>
      <w:r w:rsidRPr="00A13D23">
        <w:rPr>
          <w:rFonts w:ascii="Simplified Arabic" w:hAnsi="Simplified Arabic" w:cs="Traditional Arabic"/>
          <w:b/>
          <w:bCs/>
          <w:sz w:val="28"/>
          <w:szCs w:val="28"/>
          <w:rtl/>
          <w:lang w:bidi="ar-IQ"/>
        </w:rPr>
        <w:t>م</w:t>
      </w:r>
      <w:r w:rsidRPr="00A13D23">
        <w:rPr>
          <w:rFonts w:ascii="Simplified Arabic" w:hAnsi="Simplified Arabic" w:cs="Traditional Arabic" w:hint="cs"/>
          <w:b/>
          <w:bCs/>
          <w:sz w:val="28"/>
          <w:szCs w:val="28"/>
          <w:rtl/>
          <w:lang w:bidi="ar-IQ"/>
        </w:rPr>
        <w:t>ن أهمها</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u w:val="single"/>
          <w:rtl/>
          <w:lang w:bidi="ar-IQ"/>
        </w:rPr>
        <w:t>اولاً: التحديات السياسية:</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 xml:space="preserve"> أدى</w:t>
      </w:r>
      <w:r w:rsidRPr="00A13D23">
        <w:rPr>
          <w:rFonts w:ascii="Simplified Arabic" w:hAnsi="Simplified Arabic" w:cs="Traditional Arabic"/>
          <w:b/>
          <w:bCs/>
          <w:sz w:val="28"/>
          <w:szCs w:val="28"/>
          <w:rtl/>
          <w:lang w:bidi="ar-IQ"/>
        </w:rPr>
        <w:t xml:space="preserve"> تاثير الصراع الحزبي بين القوى السياسية العراقية ودور</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 الكبير في ضعف مؤسسات الدولة العراقية وانشغالها في صراعات داخلية بين القوى المتصارعة على السلطة دوراً كبيرا في اعطاء فرصة لهذا التنظيم من السيطرة على الاراضي العراقية، فالقوى السياسية العراقية لم تستطع ان تكون في وضع متجانس ومتفق بصورة مستمرة بل كان التجانس المؤقت ياتي بعد وجود ظاغط خارجي، واصبح الصراع على السلطة والمغانم فيها هو المطلب الأساس للقوى السياسية العراقية مع الأدعاء بتمثيل مكون من المكونات العراقية في حين ان ذلك المكون يعاني من عدم توفر متطلبات الرفاهية</w:t>
      </w:r>
      <w:r w:rsidRPr="00A13D23">
        <w:rPr>
          <w:rFonts w:ascii="Simplified Arabic" w:hAnsi="Simplified Arabic" w:cs="Traditional Arabic" w:hint="cs"/>
          <w:b/>
          <w:bCs/>
          <w:sz w:val="28"/>
          <w:szCs w:val="28"/>
          <w:rtl/>
          <w:lang w:bidi="ar-IQ"/>
        </w:rPr>
        <w:t xml:space="preserve"> بل يفتقر الى أبسط متطلبات العيش الكريم من ضمانات صحية وتوفر تعليم متطور ومستوى أقتصادي مرتفع</w:t>
      </w:r>
      <w:r w:rsidRPr="00A13D23">
        <w:rPr>
          <w:rFonts w:ascii="Simplified Arabic" w:hAnsi="Simplified Arabic" w:cs="Traditional Arabic"/>
          <w:b/>
          <w:bCs/>
          <w:sz w:val="28"/>
          <w:szCs w:val="28"/>
          <w:rtl/>
          <w:lang w:bidi="ar-IQ"/>
        </w:rPr>
        <w:t>،</w:t>
      </w:r>
      <w:r w:rsidRPr="00A13D23">
        <w:rPr>
          <w:rFonts w:ascii="Simplified Arabic" w:hAnsi="Simplified Arabic" w:cs="Traditional Arabic" w:hint="cs"/>
          <w:b/>
          <w:bCs/>
          <w:sz w:val="28"/>
          <w:szCs w:val="28"/>
          <w:rtl/>
          <w:lang w:bidi="ar-IQ"/>
        </w:rPr>
        <w:t xml:space="preserve"> على عكس النخب السياسية العراقية التي تدعي تمثيل هذه المكونات فتعيش في حالة فجوة بعيدة عن الواقع الذي يعاني منه جمهورها فضلا عن دخولها في صراعات </w:t>
      </w:r>
      <w:r w:rsidRPr="00A13D23">
        <w:rPr>
          <w:rFonts w:ascii="Simplified Arabic" w:hAnsi="Simplified Arabic" w:cs="Traditional Arabic"/>
          <w:b/>
          <w:bCs/>
          <w:sz w:val="28"/>
          <w:szCs w:val="28"/>
          <w:rtl/>
          <w:lang w:bidi="ar-IQ"/>
        </w:rPr>
        <w:t>داخلية أسهم في أضعاف الدولة واجهزتها وسهل دخول الجماعات المسلحة الى المجتمع</w:t>
      </w:r>
      <w:r w:rsidRPr="00A13D23">
        <w:rPr>
          <w:rFonts w:ascii="Simplified Arabic" w:hAnsi="Simplified Arabic" w:cs="Traditional Arabic" w:hint="cs"/>
          <w:b/>
          <w:bCs/>
          <w:sz w:val="28"/>
          <w:szCs w:val="28"/>
          <w:rtl/>
          <w:lang w:bidi="ar-IQ"/>
        </w:rPr>
        <w:t xml:space="preserve">  أبتدات بما يسمى تنظيم القاعدة وأنتهت بداعش.</w:t>
      </w:r>
      <w:r w:rsidRPr="00A13D23">
        <w:rPr>
          <w:rStyle w:val="EndnoteReference"/>
          <w:rFonts w:ascii="Simplified Arabic" w:hAnsi="Simplified Arabic" w:cs="Traditional Arabic"/>
          <w:b/>
          <w:bCs/>
          <w:sz w:val="28"/>
          <w:szCs w:val="28"/>
          <w:rtl/>
          <w:lang w:bidi="ar-IQ"/>
        </w:rPr>
        <w:endnoteRef/>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 xml:space="preserve">كما ان حالة الصراع على المناطق المتنازع عليها بين المركز والاقليم أزدادت قبل أحتلال التنظيم وبعد التحرير ولازالت مستمرة ومعقدة أثرت بشكل كبير المواطنين النازحين، فعدم الأستقرار السياسي في هذه المناطق يمنع أعداد كبيرة من النازحين من العودة الى مناطقهم مماجعلهم عالقين في ظل هذا الخلاف واعطى </w:t>
      </w:r>
      <w:r w:rsidRPr="00A13D23">
        <w:rPr>
          <w:rFonts w:ascii="Simplified Arabic" w:hAnsi="Simplified Arabic" w:cs="Traditional Arabic"/>
          <w:b/>
          <w:bCs/>
          <w:sz w:val="28"/>
          <w:szCs w:val="28"/>
          <w:rtl/>
          <w:lang w:bidi="ar-IQ"/>
        </w:rPr>
        <w:t xml:space="preserve">فرصة لهذه الجماعات من </w:t>
      </w:r>
      <w:r w:rsidRPr="00A13D23">
        <w:rPr>
          <w:rFonts w:ascii="Simplified Arabic" w:hAnsi="Simplified Arabic" w:cs="Traditional Arabic" w:hint="cs"/>
          <w:b/>
          <w:bCs/>
          <w:sz w:val="28"/>
          <w:szCs w:val="28"/>
          <w:rtl/>
          <w:lang w:bidi="ar-IQ"/>
        </w:rPr>
        <w:t>إعادة تنظيم نفسها وشن هجمات في مناطق تم تحريرهامن قبل القوات العراقية.</w:t>
      </w:r>
      <w:r w:rsidRPr="00A13D23">
        <w:rPr>
          <w:rStyle w:val="EndnoteReference"/>
          <w:rFonts w:ascii="Simplified Arabic" w:hAnsi="Simplified Arabic" w:cs="Traditional Arabic"/>
          <w:b/>
          <w:bCs/>
          <w:sz w:val="28"/>
          <w:szCs w:val="28"/>
          <w:rtl/>
          <w:lang w:bidi="ar-IQ"/>
        </w:rPr>
        <w:endnoteRef/>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b/>
          <w:bCs/>
          <w:sz w:val="28"/>
          <w:szCs w:val="28"/>
          <w:u w:val="single"/>
          <w:rtl/>
          <w:lang w:bidi="ar-IQ"/>
        </w:rPr>
        <w:t>ثانيا: التحديات الأجتماعية:</w:t>
      </w:r>
      <w:r w:rsidRPr="00A13D23">
        <w:rPr>
          <w:rFonts w:ascii="Simplified Arabic" w:hAnsi="Simplified Arabic" w:cs="Traditional Arabic"/>
          <w:b/>
          <w:bCs/>
          <w:sz w:val="28"/>
          <w:szCs w:val="28"/>
          <w:rtl/>
          <w:lang w:bidi="ar-IQ"/>
        </w:rPr>
        <w:t xml:space="preserve"> </w:t>
      </w:r>
      <w:r w:rsidRPr="00A13D23">
        <w:rPr>
          <w:rFonts w:ascii="Simplified Arabic" w:hAnsi="Simplified Arabic" w:cs="Traditional Arabic" w:hint="cs"/>
          <w:b/>
          <w:bCs/>
          <w:sz w:val="28"/>
          <w:szCs w:val="28"/>
          <w:rtl/>
          <w:lang w:bidi="ar-IQ"/>
        </w:rPr>
        <w:t xml:space="preserve"> يعد هذا التحدي من التحديات الخطيرة لما يمس بنية المجتمع العراقي ف</w:t>
      </w:r>
      <w:r w:rsidRPr="00A13D23">
        <w:rPr>
          <w:rFonts w:ascii="Simplified Arabic" w:hAnsi="Simplified Arabic" w:cs="Traditional Arabic"/>
          <w:b/>
          <w:bCs/>
          <w:sz w:val="28"/>
          <w:szCs w:val="28"/>
          <w:rtl/>
          <w:lang w:bidi="ar-IQ"/>
        </w:rPr>
        <w:t xml:space="preserve">ما يعاني منه النازحين من </w:t>
      </w:r>
      <w:r w:rsidRPr="00A13D23">
        <w:rPr>
          <w:rFonts w:ascii="Simplified Arabic" w:hAnsi="Simplified Arabic" w:cs="Traditional Arabic" w:hint="cs"/>
          <w:b/>
          <w:bCs/>
          <w:sz w:val="28"/>
          <w:szCs w:val="28"/>
          <w:rtl/>
          <w:lang w:bidi="ar-IQ"/>
        </w:rPr>
        <w:t>أ</w:t>
      </w:r>
      <w:r w:rsidRPr="00A13D23">
        <w:rPr>
          <w:rFonts w:ascii="Simplified Arabic" w:hAnsi="Simplified Arabic" w:cs="Traditional Arabic"/>
          <w:b/>
          <w:bCs/>
          <w:sz w:val="28"/>
          <w:szCs w:val="28"/>
          <w:rtl/>
          <w:lang w:bidi="ar-IQ"/>
        </w:rPr>
        <w:t>زمات أجتماعية نتيجة فقد</w:t>
      </w:r>
      <w:r w:rsidRPr="00A13D23">
        <w:rPr>
          <w:rFonts w:ascii="Simplified Arabic" w:hAnsi="Simplified Arabic" w:cs="Traditional Arabic" w:hint="cs"/>
          <w:b/>
          <w:bCs/>
          <w:sz w:val="28"/>
          <w:szCs w:val="28"/>
          <w:rtl/>
          <w:lang w:bidi="ar-IQ"/>
        </w:rPr>
        <w:t>ان</w:t>
      </w:r>
      <w:r w:rsidRPr="00A13D23">
        <w:rPr>
          <w:rFonts w:ascii="Simplified Arabic" w:hAnsi="Simplified Arabic" w:cs="Traditional Arabic"/>
          <w:b/>
          <w:bCs/>
          <w:sz w:val="28"/>
          <w:szCs w:val="28"/>
          <w:rtl/>
          <w:lang w:bidi="ar-IQ"/>
        </w:rPr>
        <w:t xml:space="preserve"> المعيل من أب </w:t>
      </w:r>
      <w:r w:rsidRPr="00A13D23">
        <w:rPr>
          <w:rFonts w:ascii="Simplified Arabic" w:hAnsi="Simplified Arabic" w:cs="Traditional Arabic" w:hint="cs"/>
          <w:b/>
          <w:bCs/>
          <w:sz w:val="28"/>
          <w:szCs w:val="28"/>
          <w:rtl/>
          <w:lang w:bidi="ar-IQ"/>
        </w:rPr>
        <w:t>بسبب</w:t>
      </w:r>
      <w:r w:rsidRPr="00A13D23">
        <w:rPr>
          <w:rFonts w:ascii="Simplified Arabic" w:hAnsi="Simplified Arabic" w:cs="Traditional Arabic"/>
          <w:b/>
          <w:bCs/>
          <w:sz w:val="28"/>
          <w:szCs w:val="28"/>
          <w:rtl/>
          <w:lang w:bidi="ar-IQ"/>
        </w:rPr>
        <w:t xml:space="preserve"> تعرضه للقتل على يد الجماعات المسلح</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جعل عدد كبير من العوائل في العراق بلا معيل مما لهذه الازمة من كارثة مستقبلية كبيرة</w:t>
      </w:r>
      <w:r w:rsidRPr="00A13D23">
        <w:rPr>
          <w:rFonts w:ascii="Simplified Arabic" w:hAnsi="Simplified Arabic" w:cs="Traditional Arabic" w:hint="cs"/>
          <w:b/>
          <w:bCs/>
          <w:sz w:val="28"/>
          <w:szCs w:val="28"/>
          <w:rtl/>
          <w:lang w:bidi="ar-IQ"/>
        </w:rPr>
        <w:t xml:space="preserve"> بوجود أعداد كبيرة من الأيتام فاقدي المعيل</w:t>
      </w:r>
      <w:r w:rsidRPr="00A13D23">
        <w:rPr>
          <w:rFonts w:ascii="Simplified Arabic" w:hAnsi="Simplified Arabic" w:cs="Traditional Arabic"/>
          <w:b/>
          <w:bCs/>
          <w:sz w:val="28"/>
          <w:szCs w:val="28"/>
          <w:rtl/>
          <w:lang w:bidi="ar-IQ"/>
        </w:rPr>
        <w:t>، كما ش</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دت عمليات خطف النساء على يد التنظيمات الارهابية وخاصة النساء الأزيديات والمسيحيات وبيعهن كـ(سبايا) حالة خطيرة ومرعبة داخل المجتمع العراقي بصفة عامة وبين النازحين بصفة خاصة فضلا عن تنامي شبكات الأتجار بالبشر وبيع النساء وتسخيرهن للعمل في البغاء ليس في العراق فحسب بل تهريبهن الى خارج الحدود العراقية عن طريق عصابات منظمة، كما تنامت عصابات الجريمة المنظمة </w:t>
      </w:r>
      <w:r w:rsidRPr="00A13D23">
        <w:rPr>
          <w:rFonts w:ascii="Simplified Arabic" w:hAnsi="Simplified Arabic" w:cs="Traditional Arabic" w:hint="cs"/>
          <w:b/>
          <w:bCs/>
          <w:sz w:val="28"/>
          <w:szCs w:val="28"/>
          <w:rtl/>
          <w:lang w:bidi="ar-IQ"/>
        </w:rPr>
        <w:t xml:space="preserve">داخل العراق  وبين النازحين، </w:t>
      </w:r>
      <w:r w:rsidRPr="00A13D23">
        <w:rPr>
          <w:rFonts w:ascii="Simplified Arabic" w:hAnsi="Simplified Arabic" w:cs="Traditional Arabic"/>
          <w:b/>
          <w:bCs/>
          <w:sz w:val="28"/>
          <w:szCs w:val="28"/>
          <w:rtl/>
          <w:lang w:bidi="ar-IQ"/>
        </w:rPr>
        <w:t>خاصة م</w:t>
      </w:r>
      <w:r w:rsidRPr="00A13D23">
        <w:rPr>
          <w:rFonts w:ascii="Simplified Arabic" w:hAnsi="Simplified Arabic" w:cs="Traditional Arabic" w:hint="cs"/>
          <w:b/>
          <w:bCs/>
          <w:sz w:val="28"/>
          <w:szCs w:val="28"/>
          <w:rtl/>
          <w:lang w:bidi="ar-IQ"/>
        </w:rPr>
        <w:t>ع تنامي حالات</w:t>
      </w:r>
      <w:r w:rsidRPr="00A13D23">
        <w:rPr>
          <w:rFonts w:ascii="Simplified Arabic" w:hAnsi="Simplified Arabic" w:cs="Traditional Arabic"/>
          <w:b/>
          <w:bCs/>
          <w:sz w:val="28"/>
          <w:szCs w:val="28"/>
          <w:rtl/>
          <w:lang w:bidi="ar-IQ"/>
        </w:rPr>
        <w:t xml:space="preserve"> خطف وبيع الأطفال من أجل سرقة أعضائهم وبيعها في السوق السوداء.</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 إذ أستغلت جماعات الجريمة المنظمة حالة النزوح وعملت على القيام بعدد من عمليات الخطف للأطفال عند خروجهم من المدارس او الذين يعملون في الشوارع أو الذين يلعبون في الشوارع لعدم وجود مناطق خاصة للعب الاطفال وتنوعت مناطق هذه الجرائم مابين بغداد ومناطق المخيمات فيها ومناطق اخرى.</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أما على المستوى التعليمي</w:t>
      </w:r>
      <w:r w:rsidRPr="00A13D23">
        <w:rPr>
          <w:rFonts w:ascii="Simplified Arabic" w:hAnsi="Simplified Arabic" w:cs="Traditional Arabic"/>
          <w:b/>
          <w:bCs/>
          <w:sz w:val="28"/>
          <w:szCs w:val="28"/>
          <w:rtl/>
          <w:lang w:bidi="ar-IQ"/>
        </w:rPr>
        <w:t xml:space="preserve"> فقد خسر مايقرب مليون فتاة وصبي مقاعد الدراسة واصبحوا ضمن ملايين النازحين الموزعين على مناطق النزوح المختلفة في العراق وبهذا أصبح هناك أكثر من مليون طالب متسرب من المدرسة تضاف الى </w:t>
      </w:r>
      <w:r w:rsidRPr="00A13D23">
        <w:rPr>
          <w:rFonts w:ascii="Simplified Arabic" w:hAnsi="Simplified Arabic" w:cs="Traditional Arabic" w:hint="cs"/>
          <w:b/>
          <w:bCs/>
          <w:sz w:val="28"/>
          <w:szCs w:val="28"/>
          <w:rtl/>
          <w:lang w:bidi="ar-IQ"/>
        </w:rPr>
        <w:t>آ</w:t>
      </w:r>
      <w:r w:rsidRPr="00A13D23">
        <w:rPr>
          <w:rFonts w:ascii="Simplified Arabic" w:hAnsi="Simplified Arabic" w:cs="Traditional Arabic"/>
          <w:b/>
          <w:bCs/>
          <w:sz w:val="28"/>
          <w:szCs w:val="28"/>
          <w:rtl/>
          <w:lang w:bidi="ar-IQ"/>
        </w:rPr>
        <w:t>لاف المتسربين من المدارس نتيجة الظروف الأمنية والظروف الأقتصادية الصعبة التي يعانيها ملايين العراقيين وعدم قدرتهم على تحمل تكاليف دراستهم</w:t>
      </w:r>
      <w:r w:rsidRPr="00A13D23">
        <w:rPr>
          <w:rFonts w:ascii="Simplified Arabic" w:hAnsi="Simplified Arabic" w:cs="Traditional Arabic" w:hint="cs"/>
          <w:b/>
          <w:bCs/>
          <w:sz w:val="28"/>
          <w:szCs w:val="28"/>
          <w:rtl/>
          <w:lang w:bidi="ar-IQ"/>
        </w:rPr>
        <w:t>، فتنامت عمالة الأطفال بين النازحين نتيجة سوء الوضع الأقتصادي من دون أي قوانين رادعه أو معالجات من الحكومة العراقية للحد من هذه الظاهرة</w:t>
      </w:r>
      <w:r w:rsidRPr="00A13D23">
        <w:rPr>
          <w:rFonts w:ascii="Simplified Arabic" w:hAnsi="Simplified Arabic" w:cs="Traditional Arabic"/>
          <w:b/>
          <w:bCs/>
          <w:sz w:val="28"/>
          <w:szCs w:val="28"/>
          <w:rtl/>
          <w:lang w:bidi="ar-IQ"/>
        </w:rPr>
        <w:t xml:space="preserve">. </w:t>
      </w:r>
      <w:r w:rsidRPr="00A13D23">
        <w:rPr>
          <w:rStyle w:val="EndnoteReference"/>
          <w:rFonts w:ascii="Simplified Arabic" w:hAnsi="Simplified Arabic" w:cs="Traditional Arabic"/>
          <w:b/>
          <w:bCs/>
          <w:sz w:val="28"/>
          <w:szCs w:val="28"/>
          <w:rtl/>
          <w:lang w:bidi="ar-IQ"/>
        </w:rPr>
        <w:endnoteRef/>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ليس ذلك فحسب بل شهدت المناطق التي سيطر</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 xml:space="preserve">عليها تنظيم داعش الأرهابي الى ان التنظيم بدأ بتجنيد الأطفال قسرياً وتعليمهم أساليب القتال المتنوعة فحسب تقارير الامم المتحدة فأن وحدة التجنيد التابعة لتنظيم الدولة الأسلامية قامت بزيارة عدد من المدارس الأعدادية والثانوية في الموصل </w:t>
      </w:r>
      <w:r w:rsidRPr="00A13D23">
        <w:rPr>
          <w:rFonts w:ascii="Simplified Arabic" w:hAnsi="Simplified Arabic" w:cs="Traditional Arabic" w:hint="cs"/>
          <w:b/>
          <w:bCs/>
          <w:sz w:val="28"/>
          <w:szCs w:val="28"/>
          <w:rtl/>
          <w:lang w:bidi="ar-IQ"/>
        </w:rPr>
        <w:t xml:space="preserve">وأجبار الأطفال </w:t>
      </w:r>
      <w:r w:rsidRPr="00A13D23">
        <w:rPr>
          <w:rFonts w:ascii="Simplified Arabic" w:hAnsi="Simplified Arabic" w:cs="Traditional Arabic"/>
          <w:b/>
          <w:bCs/>
          <w:sz w:val="28"/>
          <w:szCs w:val="28"/>
          <w:rtl/>
          <w:lang w:bidi="ar-IQ"/>
        </w:rPr>
        <w:t xml:space="preserve">بان يبايعوا التنظيم وينخرطوا بالجهاد ضمن صفوف عناصر التنظيم، </w:t>
      </w:r>
      <w:r w:rsidRPr="00A13D23">
        <w:rPr>
          <w:rFonts w:ascii="Simplified Arabic" w:hAnsi="Simplified Arabic" w:cs="Traditional Arabic" w:hint="cs"/>
          <w:b/>
          <w:bCs/>
          <w:sz w:val="28"/>
          <w:szCs w:val="28"/>
          <w:rtl/>
          <w:lang w:bidi="ar-IQ"/>
        </w:rPr>
        <w:t>إذ</w:t>
      </w:r>
      <w:r w:rsidRPr="00A13D23">
        <w:rPr>
          <w:rFonts w:ascii="Simplified Arabic" w:hAnsi="Simplified Arabic" w:cs="Traditional Arabic"/>
          <w:b/>
          <w:bCs/>
          <w:sz w:val="28"/>
          <w:szCs w:val="28"/>
          <w:rtl/>
          <w:lang w:bidi="ar-IQ"/>
        </w:rPr>
        <w:t xml:space="preserve"> عمل عناصر التنظيم على أجبار طلبة المدارس من دون اخذ موافقة اولياء أمور الطلبة، وبالفعل تم أنشاء معسكرات خاصة بعملية التدريب في تلعفر والرقة في سوريا، كما عمل التظيم باشراك عدد من المجندين الأطفال بعملية أعدام 15 من مقاتلية فرو من المعارك مع القوات العراقية.</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u w:val="single"/>
          <w:rtl/>
          <w:lang w:bidi="ar-IQ"/>
        </w:rPr>
        <w:t>ثالثا: التحديات النفسية:</w:t>
      </w:r>
      <w:r w:rsidRPr="00A13D23">
        <w:rPr>
          <w:rFonts w:ascii="Simplified Arabic" w:hAnsi="Simplified Arabic" w:cs="Traditional Arabic"/>
          <w:b/>
          <w:bCs/>
          <w:sz w:val="28"/>
          <w:szCs w:val="28"/>
          <w:rtl/>
          <w:lang w:bidi="ar-IQ"/>
        </w:rPr>
        <w:t xml:space="preserve">  فالآثار النفسية التي تركها ارهاب نتظيم داعش الأرهابي على ألاف العراقيين كبيرة ولها نتائج خطيرة وخاصة فيما يتعلق بالأطفال والنساء والتي تحتاج الى دعم نفسي لمعالجة هذه المشاكل، فعمليات السبي والأسترقاق الجنسي الذي تعرضت لها نساء الأقليات وخاصة الأيزيديات وقتل مابين (2000_5500) من الأيزيديين والهروب المخيف من مناطق الأحتجاز لدى التنظيم الأرهابي، والضغط النفسي من اجل تغيير ديانتهم واعتناق الأسلام،  فضلاً عن عمليات القتل الجماعي اما</w:t>
      </w:r>
      <w:r w:rsidRPr="00A13D23">
        <w:rPr>
          <w:rFonts w:ascii="Simplified Arabic" w:hAnsi="Simplified Arabic" w:cs="Traditional Arabic" w:hint="cs"/>
          <w:b/>
          <w:bCs/>
          <w:sz w:val="28"/>
          <w:szCs w:val="28"/>
          <w:rtl/>
          <w:lang w:bidi="ar-IQ"/>
        </w:rPr>
        <w:t>م</w:t>
      </w:r>
      <w:r w:rsidRPr="00A13D23">
        <w:rPr>
          <w:rFonts w:ascii="Simplified Arabic" w:hAnsi="Simplified Arabic" w:cs="Traditional Arabic"/>
          <w:b/>
          <w:bCs/>
          <w:sz w:val="28"/>
          <w:szCs w:val="28"/>
          <w:rtl/>
          <w:lang w:bidi="ar-IQ"/>
        </w:rPr>
        <w:t xml:space="preserve"> أعين عوائل الضحايا يحتاج الى برامج طويلة الأمد للدعم النفسي</w:t>
      </w:r>
      <w:r w:rsidRPr="00A13D23">
        <w:rPr>
          <w:rFonts w:ascii="Simplified Arabic" w:hAnsi="Simplified Arabic" w:cs="Traditional Arabic" w:hint="cs"/>
          <w:b/>
          <w:bCs/>
          <w:sz w:val="28"/>
          <w:szCs w:val="28"/>
          <w:rtl/>
          <w:lang w:bidi="ar-IQ"/>
        </w:rPr>
        <w:t xml:space="preserve"> طويل الأمد </w:t>
      </w:r>
      <w:r w:rsidRPr="00A13D23">
        <w:rPr>
          <w:rFonts w:ascii="Simplified Arabic" w:hAnsi="Simplified Arabic" w:cs="Traditional Arabic"/>
          <w:b/>
          <w:bCs/>
          <w:sz w:val="28"/>
          <w:szCs w:val="28"/>
          <w:rtl/>
          <w:lang w:bidi="ar-IQ"/>
        </w:rPr>
        <w:t xml:space="preserve">. </w:t>
      </w:r>
      <w:r w:rsidRPr="00A13D23">
        <w:rPr>
          <w:rStyle w:val="EndnoteReference"/>
          <w:rFonts w:ascii="Simplified Arabic" w:hAnsi="Simplified Arabic" w:cs="Traditional Arabic"/>
          <w:b/>
          <w:bCs/>
          <w:sz w:val="28"/>
          <w:szCs w:val="28"/>
          <w:rtl/>
          <w:lang w:bidi="ar-IQ"/>
        </w:rPr>
        <w:endnoteRef/>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فقد تنامت لدى انازحين ظاهرة أنعدام الامل بالمستقبل  وخاصة مع طول مدة النزوح والظروف المعيشية الصعبة التي يعيشها النازحون في مخيمات النزوح والخوف المستمر من مهاجمة تنظيم الدولة للنازحين جعل النازحين يعيشون حالة من عدم الاستقرار النفسي والأنعزالية وعدم الاندماج مع المجتمع المضيف وصل لدى البعض الى الانهيار وخاصة من قبل الأفراد الذين فقدوا أفراد من عوائلهم وقتلهم من قبل التنظيم الارهابي والمهانة التي تعرضوا لها خلال عملية النزوح نتيجة تخلي الحكومة الاتحادية وحكومة الأقليم عن حمايتهم وجعلهم ذلك عرضة للقتل والنزوح من قبل التنظيم كل ذلك ترك أثار كبيرة على الأفراد خاصة الأطفال وتنامي حالات العنف فيمابينهم نتيجة ماتعرضو له وماشاهدوه من مأسي وظروف وحشية من قبل التنظيم الأرهابي، كذلك الحاجة اليوم الى مراكز تأهيل الأفراد المتعاطفين مع التنظيم وفكرة خاصة المراهقين والأطفال والنساء واعادة تأهيل سلوكهم وفكرهم لما لهذه الأفكار من نتائج مستقبلية خطيرة.</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hint="cs"/>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b/>
          <w:bCs/>
          <w:sz w:val="32"/>
          <w:szCs w:val="32"/>
          <w:rtl/>
          <w:lang w:bidi="ar-IQ"/>
        </w:rPr>
        <w:t xml:space="preserve">رابعاً: التحديات الأقتصادية: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كما ادت سيطرة التنظيم الأرهابي الى فقدان أغلب النازحين أموالهم وممتلكاتهم بحيث بحيث أصبح البعض مهم لايملكون اي شيء بعد تفجير منازلهم ومصادرة أموالهم، كذلك فان مدة النزوح الطويلة التي امتدت الى مايزيد عن ثلاث سنوات جعلت المدخرات التي يحملها البعض قد نفذت مما جعل كثير من العوائل النازحة في حالة من الفقر الشديد دون وجود امل للمستقبل.</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u w:val="single"/>
          <w:rtl/>
          <w:lang w:bidi="ar-IQ"/>
        </w:rPr>
      </w:pPr>
      <w:r w:rsidRPr="00A13D23">
        <w:rPr>
          <w:rFonts w:ascii="Simplified Arabic" w:hAnsi="Simplified Arabic" w:cs="Traditional Arabic"/>
          <w:b/>
          <w:bCs/>
          <w:sz w:val="28"/>
          <w:szCs w:val="28"/>
          <w:rtl/>
          <w:lang w:bidi="ar-IQ"/>
        </w:rPr>
        <w:t>كل هذه الأسباب جعلت اعداد كبيرة حول العالم تعيش في مخيمات للنزوح تعاني من نقص في كافة سبل العيش نتيجة  ترك النازحين لممتلكاتهم واموالهم مما جعلهم في حالة من الفقر المتقع فضلا عن قلة الأمكانيات المقدمة من الدولة العراقية وتزايد أعداد النازحين</w:t>
      </w:r>
      <w:r w:rsidRPr="00A13D23">
        <w:rPr>
          <w:rFonts w:ascii="Simplified Arabic" w:hAnsi="Simplified Arabic" w:cs="Traditional Arabic"/>
          <w:b/>
          <w:bCs/>
          <w:sz w:val="28"/>
          <w:szCs w:val="28"/>
          <w:u w:val="single"/>
          <w:rtl/>
          <w:lang w:bidi="ar-IQ"/>
        </w:rPr>
        <w:t xml:space="preserve"> </w:t>
      </w:r>
      <w:r w:rsidRPr="00A13D23">
        <w:rPr>
          <w:rFonts w:ascii="Simplified Arabic" w:hAnsi="Simplified Arabic" w:cs="Traditional Arabic"/>
          <w:b/>
          <w:bCs/>
          <w:sz w:val="28"/>
          <w:szCs w:val="28"/>
          <w:rtl/>
          <w:lang w:bidi="ar-IQ"/>
        </w:rPr>
        <w:t xml:space="preserve">ليس هذا فحسب بل أن وجود اعداد كبيرة من اللاجئين السوريين تصل الى مايزيد عن ثلثمائة ألف لاجئ والذي لجاوا الى </w:t>
      </w:r>
      <w:r w:rsidRPr="00A13D23">
        <w:rPr>
          <w:rFonts w:ascii="Simplified Arabic" w:hAnsi="Simplified Arabic" w:cs="Traditional Arabic" w:hint="cs"/>
          <w:b/>
          <w:bCs/>
          <w:sz w:val="28"/>
          <w:szCs w:val="28"/>
          <w:rtl/>
          <w:lang w:bidi="ar-IQ"/>
        </w:rPr>
        <w:t>إ</w:t>
      </w:r>
      <w:r w:rsidRPr="00A13D23">
        <w:rPr>
          <w:rFonts w:ascii="Simplified Arabic" w:hAnsi="Simplified Arabic" w:cs="Traditional Arabic"/>
          <w:b/>
          <w:bCs/>
          <w:sz w:val="28"/>
          <w:szCs w:val="28"/>
          <w:rtl/>
          <w:lang w:bidi="ar-IQ"/>
        </w:rPr>
        <w:t>قليم ك</w:t>
      </w:r>
      <w:r w:rsidRPr="00A13D23">
        <w:rPr>
          <w:rFonts w:ascii="Simplified Arabic" w:hAnsi="Simplified Arabic" w:cs="Traditional Arabic" w:hint="cs"/>
          <w:b/>
          <w:bCs/>
          <w:sz w:val="28"/>
          <w:szCs w:val="28"/>
          <w:rtl/>
          <w:lang w:bidi="ar-IQ"/>
        </w:rPr>
        <w:t>و</w:t>
      </w:r>
      <w:r w:rsidRPr="00A13D23">
        <w:rPr>
          <w:rFonts w:ascii="Simplified Arabic" w:hAnsi="Simplified Arabic" w:cs="Traditional Arabic"/>
          <w:b/>
          <w:bCs/>
          <w:sz w:val="28"/>
          <w:szCs w:val="28"/>
          <w:rtl/>
          <w:lang w:bidi="ar-IQ"/>
        </w:rPr>
        <w:t>ردس</w:t>
      </w:r>
      <w:r w:rsidRPr="00A13D23">
        <w:rPr>
          <w:rFonts w:ascii="Simplified Arabic" w:hAnsi="Simplified Arabic" w:cs="Traditional Arabic" w:hint="cs"/>
          <w:b/>
          <w:bCs/>
          <w:sz w:val="28"/>
          <w:szCs w:val="28"/>
          <w:rtl/>
          <w:lang w:bidi="ar-IQ"/>
        </w:rPr>
        <w:t>ت</w:t>
      </w:r>
      <w:r w:rsidRPr="00A13D23">
        <w:rPr>
          <w:rFonts w:ascii="Simplified Arabic" w:hAnsi="Simplified Arabic" w:cs="Traditional Arabic"/>
          <w:b/>
          <w:bCs/>
          <w:sz w:val="28"/>
          <w:szCs w:val="28"/>
          <w:rtl/>
          <w:lang w:bidi="ar-IQ"/>
        </w:rPr>
        <w:t>ان ومناطق اخرى من العراق</w:t>
      </w:r>
      <w:r w:rsidRPr="00A13D23">
        <w:rPr>
          <w:rFonts w:ascii="Simplified Arabic" w:hAnsi="Simplified Arabic" w:cs="Traditional Arabic"/>
          <w:b/>
          <w:bCs/>
          <w:sz w:val="28"/>
          <w:szCs w:val="28"/>
          <w:u w:val="single"/>
          <w:rtl/>
          <w:lang w:bidi="ar-IQ"/>
        </w:rPr>
        <w:t xml:space="preserve"> </w:t>
      </w:r>
      <w:r w:rsidRPr="00A13D23">
        <w:rPr>
          <w:rFonts w:ascii="Simplified Arabic" w:hAnsi="Simplified Arabic" w:cs="Traditional Arabic"/>
          <w:b/>
          <w:bCs/>
          <w:sz w:val="28"/>
          <w:szCs w:val="28"/>
          <w:rtl/>
          <w:lang w:bidi="ar-IQ"/>
        </w:rPr>
        <w:t>قد أثقل كاهل الدولة العراقية نتيجة الازمات الأقتصادية التي تعيشها بسبب أنخفاض اسعار النفط و الثقل المالي الذي يتطلبة المجهود الحربي لمحاربة تنظيم داعش الأرهابي لتحرير الأراضي العراقي المحتلة من قبل التنظيم</w:t>
      </w:r>
      <w:r w:rsidRPr="00A13D23">
        <w:rPr>
          <w:rFonts w:ascii="Simplified Arabic" w:hAnsi="Simplified Arabic" w:cs="Traditional Arabic" w:hint="cs"/>
          <w:b/>
          <w:bCs/>
          <w:sz w:val="28"/>
          <w:szCs w:val="28"/>
          <w:rtl/>
          <w:lang w:bidi="ar-IQ"/>
        </w:rPr>
        <w:t>، لذلك نجد أن أعداد كبيرة من النازحين العراقيين والسوريين أمتهنو مهنة الأستجداء في الشوارع وأستخدام الأطفال في هذه المهنة بوجود عصابات منظمة ترعى الأفراد، من دون وجود معالجات جذرية لهذة المشكلة</w:t>
      </w:r>
      <w:r w:rsidRPr="00A13D23">
        <w:rPr>
          <w:rFonts w:ascii="Simplified Arabic" w:hAnsi="Simplified Arabic" w:cs="Traditional Arabic"/>
          <w:b/>
          <w:bCs/>
          <w:sz w:val="28"/>
          <w:szCs w:val="28"/>
          <w:rtl/>
          <w:lang w:bidi="ar-IQ"/>
        </w:rPr>
        <w:t>.</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u w:val="single"/>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b/>
          <w:bCs/>
          <w:sz w:val="32"/>
          <w:szCs w:val="32"/>
          <w:rtl/>
          <w:lang w:bidi="ar-IQ"/>
        </w:rPr>
        <w:t>خامسا: التحديات القانونية:</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بالرغم من الحماية القانونية الدولية التي وفرها المجتمع الدولي للاجئين وخاصة بعد توقيع اتفاقية عام 1951 المتعلقة بوضع اللاجئين بحيث تضمن توفير الحماية القانونية والانسانية للاجئين، بحيث وقعت(139) دولة على هذه الأتفاقية والزمت هذه الأتفاقية البلدان الموقعه عليها ضمان حماية اللاجئين وضمان سلامتهم بعد عجز الدولتهم عن ضمان سلامته، واستطاعت هذه الأتفاقية حماية مايقرب لـ(50) مليون لاجئ، اما النازحين فلاتشملهم هذه الأتفاقية، كونهم خاضعين لقوانين دولهم كون نزوحهم داخليا، ولكن مع ذلك عملت المنظمات الدولية بالعمل على مساعدة النازحين تحت عدة قوانين مثل القانون الدولي لحقوق الأنسان والقانون الوطني و والقانون الدولي الأنساني في حالة النزاع المسلح</w:t>
      </w:r>
      <w:r w:rsidRPr="00A13D23">
        <w:rPr>
          <w:rFonts w:ascii="Simplified Arabic" w:hAnsi="Simplified Arabic" w:cs="Traditional Arabic" w:hint="cs"/>
          <w:b/>
          <w:bCs/>
          <w:sz w:val="28"/>
          <w:szCs w:val="28"/>
          <w:rtl/>
          <w:lang w:bidi="ar-IQ"/>
        </w:rPr>
        <w:t>، لكن ذلك لم يلبي طموح ألاف النازحين الذين تعرضوا الى أنتهاك حقوقهم القانونية وخسارة أمولهم وعوائلهم، فلم تستطع الدولة العراقية وضع تشريعات سريعة لتعويض المتضررين، فما تم توزيعة للمتضررين محدود الى حد بعيد نتيجة الأزمة الأقتصادية الخانقة التي يمر بها العراق</w:t>
      </w:r>
      <w:r w:rsidRPr="00A13D23">
        <w:rPr>
          <w:rFonts w:ascii="Simplified Arabic" w:hAnsi="Simplified Arabic" w:cs="Traditional Arabic"/>
          <w:b/>
          <w:bCs/>
          <w:sz w:val="28"/>
          <w:szCs w:val="28"/>
          <w:rtl/>
          <w:lang w:bidi="ar-IQ"/>
        </w:rPr>
        <w:t>.</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كما برزت الى السطح ظاهرة الأطفال عديمي الجنسية من ابناء عناصر التنظيم الاجانب وكيفية معالجة هذا الموقف، كذلك تنامي ظاهرة مجهولي النسب في مخيمات النزوح والصعوبة في منحهم الجنسية العراقية فضلا عن النظرة السلبية التي يعاني منها ابناء مسلحي التنظيم مما جعلهم يحتاجون الى ضمانات قانونية لحمايتهم القانونية من الانتهاك والعنف.</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hint="cs"/>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hint="cs"/>
          <w:b/>
          <w:bCs/>
          <w:sz w:val="32"/>
          <w:szCs w:val="32"/>
          <w:rtl/>
          <w:lang w:bidi="ar-IQ"/>
        </w:rPr>
        <w:t xml:space="preserve">المبحث الثالث: </w:t>
      </w:r>
      <w:r w:rsidRPr="00A13D23">
        <w:rPr>
          <w:rFonts w:ascii="Simplified Arabic" w:hAnsi="Simplified Arabic" w:cs="Traditional Arabic"/>
          <w:b/>
          <w:bCs/>
          <w:sz w:val="32"/>
          <w:szCs w:val="32"/>
          <w:rtl/>
          <w:lang w:bidi="ar-IQ"/>
        </w:rPr>
        <w:t xml:space="preserve">ومستقبل ظاهرة النزوح في العراق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 xml:space="preserve">ان التحديات الخطيرة التي شهدتها هذه الأزمة </w:t>
      </w:r>
      <w:r w:rsidRPr="00A13D23">
        <w:rPr>
          <w:rFonts w:ascii="Simplified Arabic" w:hAnsi="Simplified Arabic" w:cs="Traditional Arabic"/>
          <w:b/>
          <w:bCs/>
          <w:sz w:val="28"/>
          <w:szCs w:val="28"/>
          <w:rtl/>
          <w:lang w:bidi="ar-IQ"/>
        </w:rPr>
        <w:t xml:space="preserve"> جعل ذلك من  ظاهرة ال</w:t>
      </w:r>
      <w:r w:rsidRPr="00A13D23">
        <w:rPr>
          <w:rFonts w:ascii="Simplified Arabic" w:hAnsi="Simplified Arabic" w:cs="Traditional Arabic" w:hint="cs"/>
          <w:b/>
          <w:bCs/>
          <w:sz w:val="28"/>
          <w:szCs w:val="28"/>
          <w:rtl/>
          <w:lang w:bidi="ar-IQ"/>
        </w:rPr>
        <w:t>ن</w:t>
      </w:r>
      <w:r w:rsidRPr="00A13D23">
        <w:rPr>
          <w:rFonts w:ascii="Simplified Arabic" w:hAnsi="Simplified Arabic" w:cs="Traditional Arabic"/>
          <w:b/>
          <w:bCs/>
          <w:sz w:val="28"/>
          <w:szCs w:val="28"/>
          <w:rtl/>
          <w:lang w:bidi="ar-IQ"/>
        </w:rPr>
        <w:t xml:space="preserve">زوح في العراق تتحول الى أزمة مستعصية صعبة الحل والتي لها أثار اجتماعية وسياسية بعيدة المدى تسهم بشكل مباشر في تعزيز خلل في بناء الهوية الوطنية والسلم الأهلي والصعوبة في بناء وحدة وطنية ونسيج اجتماعي متماسك تحقق الاستقرار المجتمعي ويبعد البلد عن الاحتراب الداخلي الذي نشهدة اليوم في عدة بلدان في المنطقة العربية.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  فهذه الظاهرة تحتاج الى أستراتيجية متكاملة في مختلف النواحي السياسية والأجتماعية والنفسية وتقع المسؤولية بالدرجة الأولى على الدولة فضلا عن مؤسسات المجتمع المدني والمنظمات الدولية لمحاولة البدء بعودة النازحين من جهه والعمل على تعزيز الاندماج المجتمعي من جهه أخرى فضلا عن القيام ببرامج دعم أجتماعية ونفسية لمحاولة أزالة الآثار السلبية المترتبة على ظاهرة النزوح .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ان التخوف المطروح اليوم حول هذه الظاهرة هو أستمرار بقاء أعداد كبيرة من النازحين في المخيمات المخصصة لهم الى أمد غير معروف بحيث يتحول وجودهم من حالة مؤقته تنتهي بعد انتهاء المشكلة التي تسببت بالنزوح الى حالة أخرى تستمر الى مدة طويلة وهي ماأطلقت عليها الأمم المتحدة ( حالة النزوح المطول) والتي انتشرت في اغلب المناطق في العالم التي تعرضت لعملية نزوح والتخوف الكبير لذلك هو أستمرار ذلك لعقود من الزمن دون وجود حلول ناجعه، أذ بلغ وجود مثل حالات النزوح المطول حول العالم الى البقاء في المخيمات مابين خمسة سنوات الى عشرين عاماً وأكثر كما هو حال اللاجئين الفلسطينيين، لها مع تنامي حالة ونقص المساعدات لأعداد كبيرة من النازحين وهذا ما أكدته مفوضية الامم المتحدة لشؤون اللاجئين من عدم الحركة للأفراد النازحين يولد أهدار الحياة لهذه الأعداد مع تبديد موارد ضخمة لأعالة أعداد كبيرة من الأفراد فضلا عن تنامي التهديدات الأمنية الناجمة عن أستغلال النازحين واغرائهم ماليا أو غسل أدمغتهم فكرياً من اجل تجنيدهم مع التنظيمات المسلحة المتطرفة</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ليس هذا فحسب بل أن عدد غير قليل من النازحين والذين استقروا في مخيمات للنزوح في مناطق مستقرة او في داخل المدن لايرغبون بالعودة الى مناطقهم الأصلية ويعزون السبب في ذلك الى تخوفهم مما مروا به من تحديات من خوف وقتل وتهجير وخسارة مايملكون أثرت على حياتهم، كذلك خسارتهم مايملكونه في تلك المناطق بحيث ليس هناك مايعودون له كما هو الحال في العراقيين الشبك والمسيحيين بعد أحتلال تنظيم داعش الأرهابي مناطق سكناهم ادى ذلك الى ردة فعل عكسية لدى النازحين.</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فضلا عن هذه الظاهرة نجم عنها اختلالا واضحا في التوزيع الديموغرافي للسكان في العراق وتنوعة بشكل عام أو مايتعلق بالاقليات بشكل خاص وهجرتهم من مناطقهم التاريخية، وهذه ليست الموجة الاولى للأفراغ الديموغراقي قد تعرض له المجتمع العراقي، بل ابتدات من تهجير اليهود </w:t>
      </w:r>
      <w:r w:rsidRPr="00A13D23">
        <w:rPr>
          <w:rFonts w:ascii="Simplified Arabic" w:hAnsi="Simplified Arabic" w:cs="Traditional Arabic" w:hint="cs"/>
          <w:b/>
          <w:bCs/>
          <w:sz w:val="28"/>
          <w:szCs w:val="28"/>
          <w:rtl/>
          <w:lang w:bidi="ar-IQ"/>
        </w:rPr>
        <w:t xml:space="preserve">مروراً من سلسلة من السياسات التي أتبعتها الأنظمة السابقة بالتهجير والتغيير الديموغرافي فضلاً عن </w:t>
      </w:r>
      <w:r w:rsidRPr="00A13D23">
        <w:rPr>
          <w:rFonts w:ascii="Simplified Arabic" w:hAnsi="Simplified Arabic" w:cs="Traditional Arabic"/>
          <w:b/>
          <w:bCs/>
          <w:sz w:val="28"/>
          <w:szCs w:val="28"/>
          <w:rtl/>
          <w:lang w:bidi="ar-IQ"/>
        </w:rPr>
        <w:t xml:space="preserve">الأحتقان الطائفي الذي شهدة العراق كان محطة كبيرة لأفراغ السكان العراقيين من مناطقهم مذهبياً أو مايتعلق بالأقليات وتهجيرهم او هجرتهم نتيجة عدم توفر الامن مما ادى الى هجرة أعداد كبيرة من المسيحيين والصابئة من مناطقهم التأريخية، وما تلا ذلك من نكسة كبيرة هو سيطرة تنظيم الدولة على تلك المناطق.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 xml:space="preserve">ليس هذا فحسب بل ان هناك حالات كثيرة تحتاج الى عناية فائقة السرعة لما تتركة من آثار مخيفة على وحدة المجتمع العراقي فهناك عدد كبير من الناجيات الأزيديات والذين تزوج منهم عناصر التنظيم بالأكراه وانجابهن العديد من الأطفال لكن اهالي تلك المختطفات بدفعون بناتهم الى ترك اولئك الاطفال بحجة انهم من أبناء التنظيم، </w:t>
      </w:r>
      <w:r w:rsidRPr="00A13D23">
        <w:rPr>
          <w:rFonts w:ascii="Simplified Arabic" w:hAnsi="Simplified Arabic" w:cs="Traditional Arabic" w:hint="cs"/>
          <w:b/>
          <w:bCs/>
          <w:sz w:val="28"/>
          <w:szCs w:val="28"/>
          <w:rtl/>
          <w:lang w:bidi="ar-IQ"/>
        </w:rPr>
        <w:t>كما</w:t>
      </w:r>
      <w:r w:rsidRPr="00A13D23">
        <w:rPr>
          <w:rFonts w:ascii="Simplified Arabic" w:hAnsi="Simplified Arabic" w:cs="Traditional Arabic"/>
          <w:b/>
          <w:bCs/>
          <w:sz w:val="28"/>
          <w:szCs w:val="28"/>
          <w:rtl/>
          <w:lang w:bidi="ar-IQ"/>
        </w:rPr>
        <w:t xml:space="preserve"> ان المجتمعات في المناطق المحررة من داعش ونتيجة مانالوه من تعذيب وقتل من أفراد التنظيم فان عوائل </w:t>
      </w:r>
      <w:r w:rsidRPr="00A13D23">
        <w:rPr>
          <w:rFonts w:ascii="Simplified Arabic" w:hAnsi="Simplified Arabic" w:cs="Traditional Arabic" w:hint="cs"/>
          <w:b/>
          <w:bCs/>
          <w:sz w:val="28"/>
          <w:szCs w:val="28"/>
          <w:rtl/>
          <w:lang w:bidi="ar-IQ"/>
        </w:rPr>
        <w:t xml:space="preserve">أفراد </w:t>
      </w:r>
      <w:r w:rsidRPr="00A13D23">
        <w:rPr>
          <w:rFonts w:ascii="Simplified Arabic" w:hAnsi="Simplified Arabic" w:cs="Traditional Arabic"/>
          <w:b/>
          <w:bCs/>
          <w:sz w:val="28"/>
          <w:szCs w:val="28"/>
          <w:rtl/>
          <w:lang w:bidi="ar-IQ"/>
        </w:rPr>
        <w:t xml:space="preserve">التنظيم من النساء والاطفال </w:t>
      </w:r>
      <w:r w:rsidRPr="00A13D23">
        <w:rPr>
          <w:rFonts w:ascii="Simplified Arabic" w:hAnsi="Simplified Arabic" w:cs="Traditional Arabic" w:hint="cs"/>
          <w:b/>
          <w:bCs/>
          <w:sz w:val="28"/>
          <w:szCs w:val="28"/>
          <w:rtl/>
          <w:lang w:bidi="ar-IQ"/>
        </w:rPr>
        <w:t>الذين لم يهربو مع عناصر التنظيم، فتنامت الدعوات من سكان</w:t>
      </w:r>
      <w:r w:rsidRPr="00A13D23">
        <w:rPr>
          <w:rFonts w:ascii="Simplified Arabic" w:hAnsi="Simplified Arabic" w:cs="Traditional Arabic"/>
          <w:b/>
          <w:bCs/>
          <w:sz w:val="28"/>
          <w:szCs w:val="28"/>
          <w:rtl/>
          <w:lang w:bidi="ar-IQ"/>
        </w:rPr>
        <w:t xml:space="preserve"> المناطق </w:t>
      </w:r>
      <w:r w:rsidRPr="00A13D23">
        <w:rPr>
          <w:rFonts w:ascii="Simplified Arabic" w:hAnsi="Simplified Arabic" w:cs="Traditional Arabic" w:hint="cs"/>
          <w:b/>
          <w:bCs/>
          <w:sz w:val="28"/>
          <w:szCs w:val="28"/>
          <w:rtl/>
          <w:lang w:bidi="ar-IQ"/>
        </w:rPr>
        <w:t xml:space="preserve">الذي تعرضو للتنكيل من قبل التنظيم، الى </w:t>
      </w:r>
      <w:r w:rsidRPr="00A13D23">
        <w:rPr>
          <w:rFonts w:ascii="Simplified Arabic" w:hAnsi="Simplified Arabic" w:cs="Traditional Arabic"/>
          <w:b/>
          <w:bCs/>
          <w:sz w:val="28"/>
          <w:szCs w:val="28"/>
          <w:rtl/>
          <w:lang w:bidi="ar-IQ"/>
        </w:rPr>
        <w:t xml:space="preserve"> طرد</w:t>
      </w:r>
      <w:r w:rsidRPr="00A13D23">
        <w:rPr>
          <w:rFonts w:ascii="Simplified Arabic" w:hAnsi="Simplified Arabic" w:cs="Traditional Arabic" w:hint="cs"/>
          <w:b/>
          <w:bCs/>
          <w:sz w:val="28"/>
          <w:szCs w:val="28"/>
          <w:rtl/>
          <w:lang w:bidi="ar-IQ"/>
        </w:rPr>
        <w:t xml:space="preserve"> تلك العوائل</w:t>
      </w:r>
      <w:r w:rsidRPr="00A13D23">
        <w:rPr>
          <w:rFonts w:ascii="Simplified Arabic" w:hAnsi="Simplified Arabic" w:cs="Traditional Arabic"/>
          <w:b/>
          <w:bCs/>
          <w:sz w:val="28"/>
          <w:szCs w:val="28"/>
          <w:rtl/>
          <w:lang w:bidi="ar-IQ"/>
        </w:rPr>
        <w:t xml:space="preserve"> من داخل المدن الى خارجها وهذا ماتم في مدينة الموصل وتم عمل مخيم لأيواء تلك العوائل، وبالرغم من الظلم الذي أقترف</w:t>
      </w:r>
      <w:r w:rsidRPr="00A13D23">
        <w:rPr>
          <w:rFonts w:ascii="Simplified Arabic" w:hAnsi="Simplified Arabic" w:cs="Traditional Arabic" w:hint="cs"/>
          <w:b/>
          <w:bCs/>
          <w:sz w:val="28"/>
          <w:szCs w:val="28"/>
          <w:rtl/>
          <w:lang w:bidi="ar-IQ"/>
        </w:rPr>
        <w:t>ه</w:t>
      </w:r>
      <w:r w:rsidRPr="00A13D23">
        <w:rPr>
          <w:rFonts w:ascii="Simplified Arabic" w:hAnsi="Simplified Arabic" w:cs="Traditional Arabic"/>
          <w:b/>
          <w:bCs/>
          <w:sz w:val="28"/>
          <w:szCs w:val="28"/>
          <w:rtl/>
          <w:lang w:bidi="ar-IQ"/>
        </w:rPr>
        <w:t xml:space="preserve"> عناصر التنظيم تجاه سكان المدن التي احتلت الا أن مثل هذه التصرفات لها آثار عكسية على مستقبل الاطفال والنساء ويصبحون بؤرة لتنامي التعصب والتطرف بين تلك العوائل،  لذلك اصبحت الحاجة ملحة لوضع برامج طويلة الامد لأبعاد أفكار التطرف والأرهاب بين تلك العوائل وخلق رؤية جديد</w:t>
      </w:r>
      <w:r w:rsidRPr="00A13D23">
        <w:rPr>
          <w:rFonts w:ascii="Simplified Arabic" w:hAnsi="Simplified Arabic" w:cs="Traditional Arabic" w:hint="cs"/>
          <w:b/>
          <w:bCs/>
          <w:sz w:val="28"/>
          <w:szCs w:val="28"/>
          <w:rtl/>
          <w:lang w:bidi="ar-IQ"/>
        </w:rPr>
        <w:t>ة</w:t>
      </w:r>
      <w:r w:rsidRPr="00A13D23">
        <w:rPr>
          <w:rFonts w:ascii="Simplified Arabic" w:hAnsi="Simplified Arabic" w:cs="Traditional Arabic"/>
          <w:b/>
          <w:bCs/>
          <w:sz w:val="28"/>
          <w:szCs w:val="28"/>
          <w:rtl/>
          <w:lang w:bidi="ar-IQ"/>
        </w:rPr>
        <w:t xml:space="preserve"> لاتسمح بنشوء تلك الافكار المتطرفة مرة اخرى.</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ولعل الآثار الخطيرة والبعيدة المدى والتي تحتاج الى حلول جذرية هي ظاهرة الأختفاء القسري والبعض يسمية التغييب القسري فقد تنامت هذه الظاهرة بشكل كبير هذه الظاهرة بعد سيطرة تنظيم الدولة الأسلامية على مساحات كبيرة من الأراضي وقام على أثرها بعملية أعتقال لأعداد كبيرة ممن ينتسبون للاجهزة الامنية والذين لم يعلنو التوبة والبيعة للتنظيم، ووجهاء المناطق ورجال الدين والكفائات من الاطباء وأساتذة الجامعات والصحفيين وعمل على تصفية هذه الاعداد من خلال عمليات اعدام جماعية، كما شملت عملية القتل ممن لم يبايعوا التنظيم والعراقيين الشيعة والمسيحيين والأيزيديين الذين لم يغيرودينهم، بل وصل الامر ممن لم يتلزموا باللباس التقليدي المفروض من قبل التنظيم أو ممن يحاولون الهروب من مناطق سيطرة التنظيم، ولايعرف لحد الان أعداد الضحايا المختفين قسرياً والذي يحتاج الى عناية خاصة لعوائل المختفين وتوفير متطلباتهم الاجتماعية والسياسية.</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لعل من الآثار الأجتماعية التي  شهدتها ملرحلة مابعد داعش هي تنامي ظاهرة الثأر العشائري تجاه العشائر ينتمي بعض أبنائها الى تنظيم الدولة مما أعاق عودة سكان  بعض المناطق ولعل أنموذج ناحية يثرب في محافظة صلاح الدين دالة واضحة على ذلك، فعلى الرغم من تعرض سكان الناحية الى التهجير نتيجة هجوم التنظيم الأرهابي عليها، الا ان أنتماء بعض الافراد من ابناء بعض العشائر الى التنظيم جعل تلك العشائر غي نزاعات مع غيرها مع العشائر بالرغم من تعرض نفس هذه العشائر للقتل على يد عناصر التنظيم، مما اخر رجوع هذه أعداد كبيرة من العوائل الى مناطق سكناهم، لذلك عملت عدة وساطات من قبل العشائر والحكومة المحلية في صلاح الدين من أجل حل الخلافات العشائرية وعودة النازحين الأبرياء وبالفعل وبعد أكثر من عامين ونصف بعد تحرير مناطق يثرب لم يستطع النازحين العودة، كما ان التخوف الأمني من اختراق عناصر التنظيم المتطرف لبعض المناطق أخر عودة النازحين اليها ولعل مناطق في محافظة  ديالى وجرف الصخر في محافظة بابل و بعض المناطق في محافظة صلاح الدين دالة واضحة على ذلك .</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hint="cs"/>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b/>
          <w:bCs/>
          <w:sz w:val="28"/>
          <w:szCs w:val="28"/>
          <w:rtl/>
          <w:lang w:bidi="ar-IQ"/>
        </w:rPr>
        <w:t>وبالرغم  ما</w:t>
      </w:r>
      <w:r w:rsidRPr="00A13D23">
        <w:rPr>
          <w:rFonts w:ascii="Simplified Arabic" w:hAnsi="Simplified Arabic" w:cs="Traditional Arabic" w:hint="cs"/>
          <w:b/>
          <w:bCs/>
          <w:sz w:val="28"/>
          <w:szCs w:val="28"/>
          <w:rtl/>
          <w:lang w:bidi="ar-IQ"/>
        </w:rPr>
        <w:t xml:space="preserve"> </w:t>
      </w:r>
      <w:r w:rsidRPr="00A13D23">
        <w:rPr>
          <w:rFonts w:ascii="Simplified Arabic" w:hAnsi="Simplified Arabic" w:cs="Traditional Arabic"/>
          <w:b/>
          <w:bCs/>
          <w:sz w:val="28"/>
          <w:szCs w:val="28"/>
          <w:rtl/>
          <w:lang w:bidi="ar-IQ"/>
        </w:rPr>
        <w:t>تقدمة المنظمات الدولية والمنظمات المحلية من مساعدات انسانية الا ان تنامي اعداد النازحين بشكل كبير جعل عمل تلك المنظمات غير كافي، بل ان الموقف بحاجة الى دور كبير للحكومة العراقية في معالجة هذه الازمة، وبالفعل عملت الحكومة العراقيةعلى صرف أكثر من ملياري دولار لمعالجة هذه الازمة لكن الفساد المستشري في مؤسسات الدولة أدى بالنتيجة الى قلة وصول هذه الاموال الى النازحين فضلاً عن الخلل الكبير في كيفية ادارة الازمة وطرق معالجتهان جعل الحاجة ضرورية من اجل مراجعة الحكومة العراقية خططها تجاه النازحين العراقيين.</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يتطلب الوضع في العراق الى رؤية شاملة لتجاوز الدمار الذي يمر به، فالصراع والمعاناة التي مر بها العراق بتاريخة الطويل من حروب وصراع داخلي سواء كان اثني أو سياسي لعب دوراً سلبيا في بناء إستقرار مجتمعي في البلد، لذلك فالحاجة اليوم الى ان تعزز الدولة دورها في خلق مناخ وقناعة لدى العراقيين على اختلافهم وتنوعهم بنبذ النعرات والخلافات الضيقة والدعوة الى تعزيز ثقافة الحوار وقبول الآخر بما يحقق العدالة للجميع وان التنوع عامل قوة وليس عامل للشقاق والاختلاف بين ابناء المجتمع الواحد، بعد الاختلاف أرم طبيعي داخل العائلة الواحدة وهذه تنعكس على المجتمع ككل، لتون ارضية واقعية لتحقيق التماسك المجتمعي.</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hint="cs"/>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فحالة الفشل الذي عانته مشاريع العدالة الانتقالية في العراق والمصالحة الوطنية بعد العام 2003 أثرت سلبيا على أستقرار الوضع العراقي، فبالرغم من دعوات الاعتراف والأعتذار والتعويض والمصالحة التي كانت الخطوط العريضة لهذه المشاريع الا انها لم تطبق بصورة واقعية داخل البلد ولعل الوضع الحالي الذي مر به العراق من نزوح ملايين العراقيين هي نتيجة ذلك الفشل، وسبب ذلك هو عدم جدية القوى السياسية العراقية بنتفيذ هذه المشاريع لما حصلت علية من مكاسب كبيرة من تاجيج الصراع المجتمعي على اساس الطائفية والقومية والدين والتي اصبحت دعاية كبيرة في الحملات الأنتخابية لهذه القوى، فضلا عن الفئة المستهدفة بتحقيق المصالحة فالمسؤولين عن هذه المشاريع حصروا تحقيق المصالحة في النخبة السياسية اي على القمة تاركين القاعدة الاجتماعية العريضة التي هي بحاجة ماسة الى تحيق المصالحة وتنفيذ مبدأ العدالة.</w:t>
      </w:r>
      <w:r w:rsidRPr="00A13D23">
        <w:rPr>
          <w:rStyle w:val="EndnoteReference"/>
          <w:rFonts w:ascii="Simplified Arabic" w:hAnsi="Simplified Arabic" w:cs="Traditional Arabic"/>
          <w:b/>
          <w:bCs/>
          <w:sz w:val="28"/>
          <w:szCs w:val="28"/>
          <w:rtl/>
          <w:lang w:bidi="ar-IQ"/>
        </w:rPr>
        <w:endnoteRef/>
      </w:r>
      <w:r w:rsidRPr="00A13D23">
        <w:rPr>
          <w:rFonts w:ascii="Simplified Arabic" w:hAnsi="Simplified Arabic" w:cs="Traditional Arabic" w:hint="cs"/>
          <w:b/>
          <w:bCs/>
          <w:sz w:val="28"/>
          <w:szCs w:val="28"/>
          <w:rtl/>
          <w:lang w:bidi="ar-IQ"/>
        </w:rPr>
        <w:t xml:space="preserve">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ليس هذا فحسب بل تحتاج المناطق المحررة خطة شاملة لمعالجة آثار مابعد داعش فأعمال المناطق التي دمرها التنظيم هي ضرورة ملحة لعودة النازحين وتدلل على اهتمام الدولة العراقية بمواطنيها لكن من ناحية اخرى لابد من وجود سياسات اجتماعية تعزز عملية البناء ونعني هنا البناء الاجتماعي، فعلى الرغم من السخط الشعبي في المناطق المحررة لتنظيم الدولة الأسلامية الا ان بقاء هذا التنظيم في تلك المناطق لأكثر من ثلاث سنوات وفرض بعض سياساته على الأفراد جعل البعض يتعاطفو من هذا التنظيم وبعدة تنظيما عقائديا، لذلك اليوم بحاجة الى معالجة اجتماعية شاملة لقيم وفكر ابناء المناطق المحررة مع دعم نفسي واقعي يستمر لمدة طويل بما لايقل عن ثلاث الى سبعة سنوات للتخلص من الافكار التي زرعها ذلك التنظيم في تلك المناطق.</w:t>
      </w:r>
    </w:p>
    <w:p w:rsidR="00CD7C41" w:rsidRPr="00A13D23" w:rsidRDefault="00CD7C41" w:rsidP="00CD7C41">
      <w:pPr>
        <w:spacing w:after="0" w:line="240" w:lineRule="auto"/>
        <w:jc w:val="both"/>
        <w:rPr>
          <w:rFonts w:ascii="Simplified Arabic" w:hAnsi="Simplified Arabic" w:cs="Traditional Arabic"/>
          <w:b/>
          <w:bCs/>
          <w:sz w:val="32"/>
          <w:szCs w:val="32"/>
          <w:rtl/>
          <w:lang w:bidi="ar-IQ"/>
        </w:rPr>
      </w:pPr>
      <w:r w:rsidRPr="00A13D23">
        <w:rPr>
          <w:rFonts w:ascii="Simplified Arabic" w:hAnsi="Simplified Arabic" w:cs="Traditional Arabic" w:hint="cs"/>
          <w:b/>
          <w:bCs/>
          <w:sz w:val="32"/>
          <w:szCs w:val="32"/>
          <w:rtl/>
          <w:lang w:bidi="ar-IQ"/>
        </w:rPr>
        <w:t>الخاتمة</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 xml:space="preserve">أدت ظاهرة النزوح في العراق الى الآثار الكارثية على مستويين آني ونعني به هنا الكثافة البشرية النازحة من عدة مناطق والتي لم يشهد مثلها العراق أو دول المنطقة، وما رافق ذلك من حاجة تلك الملايين الى المسكن والملبس والمأوى فكانت تحديات كبيرة عانى خلالها النازحون من مشاكل خطيرة خاصة النساء والاطفال وكبار السن، وفقد الكثيرين منهم الحياة سواء نتيجة الهروب وتعرضهم لنيران التنظيم الأرهابي وتصفية القسم الأخر أو موتهم نتيجة الظروف غير طبيعية التي عاشوها في المخيمات، لكن الخطير في الأمر هو المستوى الثاني وهي الأثار المستقبلية  السياسية الأجتماعية والنفسية التي عاشها النازحون والتي تحتاج من الدولة والمنظمات الدولية أستراتيجية طويلة المدى من أجل التخلص من تلك الأثار خاصة الأحباط والشعوف بعدم الأمل والبحث عن الثأر من الأخرين (عوائل أفراد التنظيم) وأعادة تعزيز السلم الأهلي في تلك المناطق، ومحاربة فكر التنظيم المتطرف في المناطق التي تواجد فيها خاصة مع وجود خلايا نائمة ومجتمع مظيف  وتعويض المتضررين  </w:t>
      </w:r>
    </w:p>
    <w:p w:rsidR="00CD7C41" w:rsidRPr="00A13D23" w:rsidRDefault="00CD7C41" w:rsidP="00CD7C41">
      <w:pPr>
        <w:spacing w:after="0" w:line="240" w:lineRule="auto"/>
        <w:jc w:val="both"/>
        <w:rPr>
          <w:rFonts w:ascii="Simplified Arabic" w:hAnsi="Simplified Arabic" w:cs="Traditional Arabic"/>
          <w:b/>
          <w:bCs/>
          <w:sz w:val="28"/>
          <w:szCs w:val="28"/>
          <w:rtl/>
          <w:lang w:bidi="ar-IQ"/>
        </w:rPr>
      </w:pPr>
      <w:r w:rsidRPr="00A13D23">
        <w:rPr>
          <w:rFonts w:ascii="Simplified Arabic" w:hAnsi="Simplified Arabic" w:cs="Traditional Arabic" w:hint="cs"/>
          <w:b/>
          <w:bCs/>
          <w:sz w:val="28"/>
          <w:szCs w:val="28"/>
          <w:rtl/>
          <w:lang w:bidi="ar-IQ"/>
        </w:rPr>
        <w:t>كلها تساهم في معالجة تلك الظاهرة الخطرة على المجتمع العراقي  والعمل بصورة جدية لتعزيز القناعات لدى المواطن العراقي في تلك المناطق أنه الخاسر الأكبر في ظل عودة تلك التنظيمات الأرهابية.</w:t>
      </w:r>
    </w:p>
    <w:p w:rsidR="00CD7C41" w:rsidRPr="009C1DC8" w:rsidRDefault="00CD7C41" w:rsidP="00CD7C41">
      <w:pPr>
        <w:spacing w:after="0" w:line="240" w:lineRule="auto"/>
        <w:jc w:val="center"/>
        <w:rPr>
          <w:rFonts w:cs="AL-Mateen" w:hint="cs"/>
          <w:sz w:val="36"/>
          <w:szCs w:val="36"/>
          <w:rtl/>
          <w:lang w:bidi="ar-IQ"/>
        </w:rPr>
      </w:pPr>
      <w:r w:rsidRPr="009C1DC8">
        <w:rPr>
          <w:rFonts w:cs="AL-Mateen"/>
          <w:sz w:val="36"/>
          <w:szCs w:val="36"/>
          <w:rtl/>
          <w:lang w:bidi="ar-IQ"/>
        </w:rPr>
        <w:t>المسؤولية الجنائية</w:t>
      </w:r>
      <w:r>
        <w:rPr>
          <w:rFonts w:cs="AL-Mateen" w:hint="cs"/>
          <w:sz w:val="36"/>
          <w:szCs w:val="36"/>
          <w:rtl/>
          <w:lang w:bidi="ar-IQ"/>
        </w:rPr>
        <w:t xml:space="preserve"> </w:t>
      </w:r>
      <w:r w:rsidRPr="009C1DC8">
        <w:rPr>
          <w:rFonts w:cs="AL-Mateen"/>
          <w:sz w:val="36"/>
          <w:szCs w:val="36"/>
          <w:rtl/>
          <w:lang w:bidi="ar-IQ"/>
        </w:rPr>
        <w:t>عن تعذيب المتهم وفق التشريع العراقي</w:t>
      </w:r>
    </w:p>
    <w:p w:rsidR="00CD7C41" w:rsidRDefault="00CD7C41" w:rsidP="00CD7C41">
      <w:pPr>
        <w:spacing w:after="0" w:line="240" w:lineRule="auto"/>
        <w:jc w:val="center"/>
        <w:rPr>
          <w:rFonts w:cs="Old Antic Bold"/>
          <w:b/>
          <w:bCs/>
          <w:sz w:val="44"/>
          <w:szCs w:val="44"/>
          <w:lang w:bidi="ar-IQ"/>
        </w:rPr>
      </w:pPr>
    </w:p>
    <w:p w:rsidR="00CD7C41" w:rsidRPr="009C1DC8" w:rsidRDefault="00CD7C41" w:rsidP="00CD7C41">
      <w:pPr>
        <w:spacing w:after="0" w:line="240" w:lineRule="auto"/>
        <w:jc w:val="right"/>
        <w:rPr>
          <w:rFonts w:cs="AGA Granada Regular"/>
          <w:sz w:val="32"/>
          <w:szCs w:val="32"/>
          <w:rtl/>
          <w:lang w:bidi="ar-IQ"/>
        </w:rPr>
      </w:pPr>
      <w:r w:rsidRPr="009C1DC8">
        <w:rPr>
          <w:rFonts w:cs="AGA Granada Regular" w:hint="cs"/>
          <w:sz w:val="32"/>
          <w:szCs w:val="32"/>
          <w:rtl/>
          <w:lang w:bidi="ar-IQ"/>
        </w:rPr>
        <w:t xml:space="preserve">م.د. </w:t>
      </w:r>
      <w:r w:rsidRPr="009C1DC8">
        <w:rPr>
          <w:rFonts w:cs="AGA Granada Regular"/>
          <w:sz w:val="32"/>
          <w:szCs w:val="32"/>
          <w:rtl/>
          <w:lang w:bidi="ar-IQ"/>
        </w:rPr>
        <w:t>جمعة عبد فياض</w:t>
      </w:r>
      <w:r w:rsidRPr="009C1DC8">
        <w:rPr>
          <w:rStyle w:val="FootnoteReference"/>
          <w:rFonts w:cs="AGA Granada Regular"/>
          <w:rtl/>
          <w:lang w:bidi="ar-IQ"/>
        </w:rPr>
        <w:t>(*)</w:t>
      </w:r>
      <w:r w:rsidRPr="009C1DC8">
        <w:rPr>
          <w:rFonts w:cs="AGA Granada Regular"/>
          <w:sz w:val="32"/>
          <w:szCs w:val="32"/>
          <w:rtl/>
          <w:lang w:bidi="ar-IQ"/>
        </w:rPr>
        <w:t xml:space="preserve"> </w:t>
      </w:r>
    </w:p>
    <w:p w:rsidR="00CD7C41" w:rsidRPr="009C1DC8" w:rsidRDefault="00CD7C41" w:rsidP="00CD7C41">
      <w:pPr>
        <w:spacing w:after="0" w:line="240" w:lineRule="auto"/>
        <w:rPr>
          <w:rFonts w:cs="Traditional Arabic" w:hint="cs"/>
          <w:b/>
          <w:bCs/>
          <w:sz w:val="28"/>
          <w:szCs w:val="28"/>
          <w:rtl/>
          <w:lang w:bidi="ar-IQ"/>
        </w:rPr>
      </w:pPr>
    </w:p>
    <w:p w:rsidR="00CD7C41" w:rsidRPr="009C1DC8" w:rsidRDefault="00CD7C41" w:rsidP="00CD7C41">
      <w:pPr>
        <w:spacing w:after="0" w:line="240" w:lineRule="auto"/>
        <w:rPr>
          <w:rFonts w:cs="Traditional Arabic"/>
          <w:b/>
          <w:bCs/>
          <w:sz w:val="32"/>
          <w:szCs w:val="32"/>
          <w:rtl/>
        </w:rPr>
      </w:pPr>
      <w:r w:rsidRPr="009C1DC8">
        <w:rPr>
          <w:rFonts w:cs="Traditional Arabic"/>
          <w:b/>
          <w:bCs/>
          <w:sz w:val="32"/>
          <w:szCs w:val="32"/>
          <w:rtl/>
        </w:rPr>
        <w:t>الملخص</w:t>
      </w:r>
    </w:p>
    <w:p w:rsidR="00CD7C41" w:rsidRPr="009C1DC8" w:rsidRDefault="00CD7C41" w:rsidP="00CD7C41">
      <w:pPr>
        <w:spacing w:after="0" w:line="240" w:lineRule="auto"/>
        <w:jc w:val="both"/>
        <w:rPr>
          <w:rFonts w:cs="Traditional Arabic"/>
          <w:b/>
          <w:bCs/>
          <w:sz w:val="28"/>
          <w:szCs w:val="28"/>
          <w:rtl/>
        </w:rPr>
      </w:pPr>
      <w:r w:rsidRPr="009C1DC8">
        <w:rPr>
          <w:rFonts w:cs="Traditional Arabic"/>
          <w:b/>
          <w:bCs/>
          <w:sz w:val="28"/>
          <w:szCs w:val="28"/>
          <w:rtl/>
        </w:rPr>
        <w:t xml:space="preserve">      المتهم برئ حتى تثبت إدانته في محاكمة قانونية عادلة، وحرية الإنسان وكرامته مصونة، ولكل فرد الحق في أَنْ يعامل معاملة عادلة في الإجراءات القضائية والإدارية، بكل هذه العبارات الخالدة وغيرها من المبادئ السامية التي جاء بها دستور جمهورية العراق الدائم عام 2005، معلناً من الناحية النظرية، قدسية  الحرية الفردية وضماناتها واعتباراتها التي تعلو على كل اعتبار اخر، فلم يكن هدف الإجراءات الجزائية إثبات الجرم على المتهم، بل تقصي الحقائق وليس بأي حال من الأحوال بمنأى عن احترام حقوق المتهم، فلا قيمة للحقيقة التي يتم التوصل إليها على حساب حرية الانسان وكرامته. </w:t>
      </w:r>
    </w:p>
    <w:p w:rsidR="00CD7C41" w:rsidRPr="0059448A" w:rsidRDefault="00CD7C41" w:rsidP="00CD7C41">
      <w:pPr>
        <w:bidi w:val="0"/>
        <w:spacing w:after="0" w:line="240" w:lineRule="auto"/>
        <w:rPr>
          <w:rFonts w:ascii="Times New Roman" w:hAnsi="Times New Roman" w:cs="Times New Roman"/>
          <w:b/>
          <w:bCs/>
          <w:sz w:val="24"/>
          <w:szCs w:val="24"/>
        </w:rPr>
      </w:pPr>
      <w:r w:rsidRPr="0059448A">
        <w:rPr>
          <w:rFonts w:ascii="Times New Roman" w:hAnsi="Times New Roman" w:cs="Times New Roman"/>
          <w:b/>
          <w:bCs/>
          <w:sz w:val="24"/>
          <w:szCs w:val="24"/>
        </w:rPr>
        <w:t>Abstract</w:t>
      </w:r>
    </w:p>
    <w:p w:rsidR="00CD7C41" w:rsidRPr="0059448A" w:rsidRDefault="00CD7C41" w:rsidP="00CD7C41">
      <w:pPr>
        <w:bidi w:val="0"/>
        <w:spacing w:after="0" w:line="240" w:lineRule="auto"/>
        <w:jc w:val="both"/>
        <w:rPr>
          <w:rFonts w:ascii="Times New Roman" w:hAnsi="Times New Roman" w:cs="Times New Roman"/>
          <w:b/>
          <w:bCs/>
          <w:sz w:val="24"/>
          <w:szCs w:val="24"/>
          <w:rtl/>
        </w:rPr>
      </w:pPr>
      <w:r w:rsidRPr="0059448A">
        <w:rPr>
          <w:rFonts w:ascii="Times New Roman" w:hAnsi="Times New Roman" w:cs="Times New Roman"/>
          <w:b/>
          <w:bCs/>
          <w:sz w:val="24"/>
          <w:szCs w:val="24"/>
          <w:rtl/>
        </w:rPr>
        <w:t xml:space="preserve">    </w:t>
      </w:r>
      <w:r w:rsidRPr="0059448A">
        <w:rPr>
          <w:rFonts w:ascii="Times New Roman" w:hAnsi="Times New Roman" w:cs="Times New Roman"/>
          <w:b/>
          <w:bCs/>
          <w:sz w:val="24"/>
          <w:szCs w:val="24"/>
        </w:rPr>
        <w:t>The accused shall be presumed innocent until proved guilty in a fair legal trial, and the freedom and dignity of the person are safeguarded. Everyone has the right to be treated fairly in judicial and administrative proceedings</w:t>
      </w:r>
      <w:r w:rsidRPr="0059448A">
        <w:rPr>
          <w:rFonts w:ascii="Times New Roman" w:hAnsi="Times New Roman" w:cs="Times New Roman"/>
          <w:b/>
          <w:bCs/>
          <w:sz w:val="24"/>
          <w:szCs w:val="24"/>
          <w:rtl/>
        </w:rPr>
        <w:t>.</w:t>
      </w:r>
      <w:r w:rsidRPr="0059448A">
        <w:rPr>
          <w:rFonts w:ascii="Times New Roman" w:hAnsi="Times New Roman" w:cs="Times New Roman"/>
          <w:b/>
          <w:bCs/>
          <w:sz w:val="24"/>
          <w:szCs w:val="24"/>
        </w:rPr>
        <w:t xml:space="preserve"> In all these timeless statements and other lofty principles of the Constitution of Iraq in 2005, declaring in theory the sanctity of individual liberty and its guarantees and considerations that override any other consideration, The purpose of the criminal proceedings was not to prove the guilt against the accused, but to investigate the facts and not in any way to avoid respect for the rights of the accused. There is no value to the truth that is reached at the expense of human freedom and dignity.</w:t>
      </w:r>
    </w:p>
    <w:p w:rsidR="00CD7C41" w:rsidRPr="009C1DC8" w:rsidRDefault="00CD7C41" w:rsidP="00CD7C41">
      <w:pPr>
        <w:spacing w:after="0" w:line="240" w:lineRule="auto"/>
        <w:jc w:val="both"/>
        <w:rPr>
          <w:rFonts w:cs="Traditional Arabic"/>
          <w:b/>
          <w:bCs/>
          <w:sz w:val="32"/>
          <w:szCs w:val="32"/>
          <w:rtl/>
        </w:rPr>
      </w:pPr>
      <w:r w:rsidRPr="009C1DC8">
        <w:rPr>
          <w:rFonts w:cs="Traditional Arabic"/>
          <w:b/>
          <w:bCs/>
          <w:sz w:val="32"/>
          <w:szCs w:val="32"/>
          <w:rtl/>
        </w:rPr>
        <w:t xml:space="preserve">المقدمة </w:t>
      </w:r>
    </w:p>
    <w:p w:rsidR="00CD7C41" w:rsidRPr="009C1DC8" w:rsidRDefault="00CD7C41" w:rsidP="00CD7C41">
      <w:pPr>
        <w:spacing w:after="0" w:line="240" w:lineRule="auto"/>
        <w:ind w:firstLine="608"/>
        <w:jc w:val="both"/>
        <w:rPr>
          <w:rFonts w:cs="Traditional Arabic"/>
          <w:b/>
          <w:bCs/>
          <w:sz w:val="28"/>
          <w:szCs w:val="28"/>
          <w:rtl/>
        </w:rPr>
      </w:pPr>
      <w:r w:rsidRPr="009C1DC8">
        <w:rPr>
          <w:rFonts w:cs="Traditional Arabic"/>
          <w:b/>
          <w:bCs/>
          <w:sz w:val="28"/>
          <w:szCs w:val="28"/>
          <w:rtl/>
        </w:rPr>
        <w:t>كانت جريمة التعذيب من أكثر الجرائم انتهاكاً للمبادئ والحقوق الإنسانية والقانونية ، فضلاً عن تفشيها من الناحية العملية في بلد كان مهداً للشرائع التي جرمت منذ أقدم العصور التعذيب وحظرته وعاقبت عليه، في الوقت الذي كان التعذيب وسيلة مشروعة في شرائع لحقتها بعد آلاف السنين، لبلدان تفتخر الان باحترامها لحقوق الإنسان ونبذها للتعذيب، ففي اليونان وفي العصور الوسطى بالتحديد فأن التعذيب كان سمة من سمات الدولة تمارسهُ بذريعة الوصول الى الحقيقية إذْ كان امراً طبيعياً و كان يسمى "بالاستجواب القضائي"</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 وكان الدافع إليه هو الحصول على الاعتراف في نظام الدولة القانونية الذي كان يشترط الحصول على الاعتراف كدليل للحكم كذلك الحال في فرنسا إذْ كان هنالك قانون يبيح تعذيب المتهم ثلاث مرات قبل وأثناء وبعد الاستجواب، والذي نجده في قانون الإجراءات الجنائية الفرنسي الصادر عام 1670 إذ جاء فيه: (على الحاكم أو المحقق أًنْ يطلب من المتهم الاعتراف بارتكابه الجريمة قبل التعذيب فأن لم يعترف عذبه وطلب منه الاعـــتراف خلال التعذيب، فإنْ اعترف انتهى تعذيبه وطلب منه تأييد اعترافه بعد التعذيب)</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 وكانت تستعمل وسائل تعذيب غير إنسانية كنزع أظافر اليدين وضغط أقدام المتهم في قالب من الحديد، وفي انكلترا وهي التي اشتهرت بعدالة قضاءها، كان يساق المتهم الى كهف مظلم تحت الأرض ويلقى عار على ظهره ويوضع ثقل من الحديد على جسمه ولا يقدم له سوى فاسد الطعام والماء الآسن، ويبقى الامر على هذا الحال حتى يعترف أو يموت</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 xml:space="preserve">. </w:t>
      </w:r>
    </w:p>
    <w:p w:rsidR="00CD7C41" w:rsidRPr="0059448A" w:rsidRDefault="00CD7C41" w:rsidP="00CD7C41">
      <w:pPr>
        <w:spacing w:after="0" w:line="240" w:lineRule="auto"/>
        <w:ind w:firstLine="608"/>
        <w:jc w:val="both"/>
        <w:rPr>
          <w:rFonts w:cs="Traditional Arabic" w:hint="cs"/>
          <w:b/>
          <w:bCs/>
          <w:sz w:val="26"/>
          <w:szCs w:val="26"/>
          <w:rtl/>
          <w:lang w:bidi="ar-IQ"/>
        </w:rPr>
      </w:pPr>
      <w:r w:rsidRPr="0059448A">
        <w:rPr>
          <w:rFonts w:cs="Traditional Arabic"/>
          <w:b/>
          <w:bCs/>
          <w:sz w:val="26"/>
          <w:szCs w:val="26"/>
          <w:rtl/>
          <w:lang w:bidi="ar-IQ"/>
        </w:rPr>
        <w:t xml:space="preserve">وسوف نتناول هذا الموضوع في ثلاثة مباحث يتضمن الاول مفهوم التعذيب والثاني اركان جريمة التعذيب والثالث المسؤولية الجنائية المترتبة على  جريمة تعذيب المتهم  </w:t>
      </w:r>
    </w:p>
    <w:p w:rsidR="00CD7C41" w:rsidRPr="009C1DC8" w:rsidRDefault="00CD7C41" w:rsidP="00CD7C41">
      <w:pPr>
        <w:spacing w:after="0" w:line="240" w:lineRule="auto"/>
        <w:rPr>
          <w:rFonts w:cs="Traditional Arabic"/>
          <w:b/>
          <w:bCs/>
          <w:sz w:val="32"/>
          <w:szCs w:val="32"/>
          <w:rtl/>
        </w:rPr>
      </w:pPr>
      <w:r w:rsidRPr="009C1DC8">
        <w:rPr>
          <w:rFonts w:cs="Traditional Arabic"/>
          <w:b/>
          <w:bCs/>
          <w:sz w:val="32"/>
          <w:szCs w:val="32"/>
          <w:rtl/>
        </w:rPr>
        <w:t>المبحث الأول</w:t>
      </w:r>
      <w:r w:rsidRPr="009C1DC8">
        <w:rPr>
          <w:rFonts w:cs="Traditional Arabic" w:hint="cs"/>
          <w:b/>
          <w:bCs/>
          <w:sz w:val="32"/>
          <w:szCs w:val="32"/>
          <w:rtl/>
        </w:rPr>
        <w:t xml:space="preserve">: </w:t>
      </w:r>
      <w:r w:rsidRPr="009C1DC8">
        <w:rPr>
          <w:rFonts w:cs="Traditional Arabic"/>
          <w:b/>
          <w:bCs/>
          <w:sz w:val="32"/>
          <w:szCs w:val="32"/>
          <w:rtl/>
        </w:rPr>
        <w:t>مفهوم التعذيب</w:t>
      </w:r>
    </w:p>
    <w:p w:rsidR="00CD7C41" w:rsidRPr="009C1DC8" w:rsidRDefault="00CD7C41" w:rsidP="00CD7C41">
      <w:pPr>
        <w:spacing w:after="0" w:line="240" w:lineRule="auto"/>
        <w:ind w:firstLine="608"/>
        <w:jc w:val="lowKashida"/>
        <w:rPr>
          <w:rFonts w:cs="Traditional Arabic"/>
          <w:b/>
          <w:bCs/>
          <w:sz w:val="28"/>
          <w:szCs w:val="28"/>
          <w:rtl/>
        </w:rPr>
      </w:pPr>
      <w:r w:rsidRPr="009C1DC8">
        <w:rPr>
          <w:rFonts w:cs="Traditional Arabic"/>
          <w:b/>
          <w:bCs/>
          <w:sz w:val="28"/>
          <w:szCs w:val="28"/>
          <w:rtl/>
        </w:rPr>
        <w:t>يتطلب منا تعريف التعذيب، وبيان صوره، ، وهو ما سنتناوله في هذا المبحث وذلك في مطلبين.</w:t>
      </w:r>
    </w:p>
    <w:p w:rsidR="00CD7C41" w:rsidRPr="009C1DC8" w:rsidRDefault="00CD7C41" w:rsidP="00CD7C41">
      <w:pPr>
        <w:spacing w:after="0" w:line="240" w:lineRule="auto"/>
        <w:rPr>
          <w:rFonts w:cs="Traditional Arabic"/>
          <w:b/>
          <w:bCs/>
          <w:sz w:val="32"/>
          <w:szCs w:val="32"/>
          <w:rtl/>
        </w:rPr>
      </w:pPr>
      <w:r w:rsidRPr="009C1DC8">
        <w:rPr>
          <w:rFonts w:cs="Traditional Arabic"/>
          <w:b/>
          <w:bCs/>
          <w:sz w:val="32"/>
          <w:szCs w:val="32"/>
          <w:rtl/>
        </w:rPr>
        <w:t>المطلب الأول</w:t>
      </w:r>
      <w:r w:rsidRPr="009C1DC8">
        <w:rPr>
          <w:rFonts w:cs="Traditional Arabic" w:hint="cs"/>
          <w:b/>
          <w:bCs/>
          <w:sz w:val="32"/>
          <w:szCs w:val="32"/>
          <w:rtl/>
        </w:rPr>
        <w:t xml:space="preserve">: </w:t>
      </w:r>
      <w:r w:rsidRPr="009C1DC8">
        <w:rPr>
          <w:rFonts w:cs="Traditional Arabic"/>
          <w:b/>
          <w:bCs/>
          <w:sz w:val="32"/>
          <w:szCs w:val="32"/>
          <w:rtl/>
        </w:rPr>
        <w:t>تعريف التعذيب</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    سنتناول في هذا المطلب تعريف التعذيب، وذلك في فرعين، نخصص الأول لتعريفه لغة، والثاني اصطلاحا.</w:t>
      </w:r>
    </w:p>
    <w:p w:rsidR="00CD7C41" w:rsidRPr="009C1DC8" w:rsidRDefault="00CD7C41" w:rsidP="00CD7C41">
      <w:pPr>
        <w:spacing w:after="0" w:line="240" w:lineRule="auto"/>
        <w:rPr>
          <w:rFonts w:cs="Traditional Arabic"/>
          <w:b/>
          <w:bCs/>
          <w:sz w:val="32"/>
          <w:szCs w:val="32"/>
          <w:rtl/>
        </w:rPr>
      </w:pPr>
      <w:r w:rsidRPr="009C1DC8">
        <w:rPr>
          <w:rFonts w:cs="Traditional Arabic"/>
          <w:b/>
          <w:bCs/>
          <w:sz w:val="32"/>
          <w:szCs w:val="32"/>
          <w:rtl/>
        </w:rPr>
        <w:t>الفرع الأول</w:t>
      </w:r>
      <w:r w:rsidRPr="009C1DC8">
        <w:rPr>
          <w:rFonts w:cs="Traditional Arabic" w:hint="cs"/>
          <w:b/>
          <w:bCs/>
          <w:sz w:val="32"/>
          <w:szCs w:val="32"/>
          <w:rtl/>
        </w:rPr>
        <w:t xml:space="preserve">: </w:t>
      </w:r>
      <w:r w:rsidRPr="009C1DC8">
        <w:rPr>
          <w:rFonts w:cs="Traditional Arabic"/>
          <w:b/>
          <w:bCs/>
          <w:sz w:val="32"/>
          <w:szCs w:val="32"/>
          <w:rtl/>
        </w:rPr>
        <w:t>تعريف التعذيب لغةً</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     التعذيب مصدره الفعل (عذّب) يعذب، تعذيبا، فالفعل يعذب أي: منع، وعذب عنه أي امتنع عنه، وعذب الشيء: أي حبسه، أعذب عنه أي كف وامتنع عنه، وعذبه أي أوقع به العذاب</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وعذاب جمع أعذبة وعذابات أي: كل ماشق الانسان ومنعه عن مراده لقوله تعالى  (يُضَاعَفْ لَهَا الْعَذَابُ ضِعْفَيْنِ)</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 xml:space="preserve"> وعلى هذا يكون التعذيب في اللغة العقوبة والنكال</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 xml:space="preserve"> )</w:t>
      </w:r>
      <w:r w:rsidRPr="009C1DC8">
        <w:rPr>
          <w:rFonts w:cs="Traditional Arabic"/>
          <w:b/>
          <w:bCs/>
          <w:sz w:val="28"/>
          <w:szCs w:val="28"/>
          <w:rtl/>
        </w:rPr>
        <w:t xml:space="preserve"> لقوله تعالى (وَلَقَدْ أَخَذْنَاهُم بِالْعَذَابِ)</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p>
    <w:p w:rsidR="00CD7C41" w:rsidRPr="009C1DC8" w:rsidRDefault="00CD7C41" w:rsidP="00CD7C41">
      <w:pPr>
        <w:spacing w:after="0" w:line="240" w:lineRule="auto"/>
        <w:rPr>
          <w:rFonts w:cs="Traditional Arabic"/>
          <w:b/>
          <w:bCs/>
          <w:sz w:val="32"/>
          <w:szCs w:val="32"/>
          <w:rtl/>
        </w:rPr>
      </w:pPr>
      <w:r w:rsidRPr="009C1DC8">
        <w:rPr>
          <w:rFonts w:cs="Traditional Arabic"/>
          <w:b/>
          <w:bCs/>
          <w:sz w:val="32"/>
          <w:szCs w:val="32"/>
          <w:rtl/>
        </w:rPr>
        <w:t>الفرع الثاني</w:t>
      </w:r>
      <w:r w:rsidRPr="009C1DC8">
        <w:rPr>
          <w:rFonts w:cs="Traditional Arabic" w:hint="cs"/>
          <w:b/>
          <w:bCs/>
          <w:sz w:val="32"/>
          <w:szCs w:val="32"/>
          <w:rtl/>
        </w:rPr>
        <w:t xml:space="preserve">: </w:t>
      </w:r>
      <w:r w:rsidRPr="009C1DC8">
        <w:rPr>
          <w:rFonts w:cs="Traditional Arabic"/>
          <w:b/>
          <w:bCs/>
          <w:sz w:val="32"/>
          <w:szCs w:val="32"/>
          <w:rtl/>
        </w:rPr>
        <w:t>تعريف التعذيب اصطلاحا</w:t>
      </w:r>
    </w:p>
    <w:p w:rsidR="00CD7C41" w:rsidRPr="009C1DC8" w:rsidRDefault="00CD7C41" w:rsidP="00CD7C41">
      <w:pPr>
        <w:spacing w:after="0" w:line="240" w:lineRule="auto"/>
        <w:ind w:firstLine="608"/>
        <w:jc w:val="both"/>
        <w:rPr>
          <w:rFonts w:cs="Traditional Arabic"/>
          <w:b/>
          <w:bCs/>
          <w:sz w:val="28"/>
          <w:szCs w:val="28"/>
          <w:rtl/>
        </w:rPr>
      </w:pPr>
      <w:r w:rsidRPr="009C1DC8">
        <w:rPr>
          <w:rFonts w:cs="Traditional Arabic"/>
          <w:b/>
          <w:bCs/>
          <w:sz w:val="28"/>
          <w:szCs w:val="28"/>
          <w:rtl/>
        </w:rPr>
        <w:t>في المواثيق الدولية جاء تعريف التعذيب في اتفاقية مناهضة التعذيب وغيره من ضروب المعاملة او العقوبة القاسية او اللاإنسانية أو المهينة عام 1988 والتي نصت في مادتها الأولى (لأغراض هذه الاتفاقية يقصد بـالتعذيب: أي عمل ينتج عنه ألم أو عذاب شديد جسدياً كان أم عقلياً يلحق عمداً بشخص ما بقصد الحصول من هذا الشخص أو شخص ثالث على معلومات أو على اعتراف أو معاقبته على عمل ارتكبه أو يشتبه في انه ارتكبه هو أو شخص ثالث أو تخويفه أو ارغامه هو أو أي شخص ثالث عندما يلحق مثل هذا الألم أو العذاب لأي سبب من الأسباب يقوم على التمييز أياً كان نوعه أو يحرض عليه أو يوافق عليه أو يسكت عنه موظف رسمي أو أي شخص أخر يتصرف بصفته الرسمية ولا يتضمن ذلك الألم أو العذاب الناشئ فقط عن عقوبات قانونية أو الملازم لهذه العقوبات أو الذي يكون نتيجة عرضية لها)</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ind w:firstLine="651"/>
        <w:jc w:val="both"/>
        <w:rPr>
          <w:rFonts w:cs="Traditional Arabic"/>
          <w:b/>
          <w:bCs/>
          <w:sz w:val="28"/>
          <w:szCs w:val="28"/>
          <w:rtl/>
        </w:rPr>
      </w:pPr>
      <w:r w:rsidRPr="009C1DC8">
        <w:rPr>
          <w:rFonts w:cs="Traditional Arabic"/>
          <w:b/>
          <w:bCs/>
          <w:sz w:val="28"/>
          <w:szCs w:val="28"/>
          <w:rtl/>
        </w:rPr>
        <w:t>ويمتاز التعريف المذكور بانه وسع من مفهوم التعذيب ليشمل الضغوط المادية والمعنوية على  المجنى عليه ولا يقصرها على المادية فقط فهو لا يشترط ان يكون المجنى عليه تحت سيطرة الجاني، كما ان المساهمة الجنائية تتسع فيه لتشمل الفاعل والمحرض وكل من يوافق على فعل التعذيب أو يسكت عنه وانه جمع بين أربعة جرائم من جرائم التعذيب وإنْ اختلف القصد الجنائي فيها وهي جريمة التعذيب للحصول على اعتراف ومعلومات، وجريمة التعذيب بقصد المعاقبة على ارتكاب عمل أو الأشباه في ارتكابه وجريمة التعذيب لأي سبب من الأسباب التي تقوم على التمييز أيا كان نوعه وجريمة التعذيب بقصد التخويف والإرغام</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 والتعريف أعلاه هو ما أعتمده المشرع العراقي في المادة الاولى من قانون انضمام جمهورية العراق الى اتفاقية الأمم المتحدة لمناهضة التعذيب وغيره من ضروب المعاملة أو العقوبة القاسية او اللاإنسانية أو المهينة رقم (30) لسنة 2008</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      في حين عُرف التعذيب وفقاً للنظام الأساسي للمحكمة الجنائية الدولية عام 1998 بأنه: (تعمد إلحاق ألم أو معاناة شديدة سواء بدنياً أو عقلياً بشخص موجود تحت اشراف المتهم أو سيطرته، ولكن لا يشمل التعذيب أي ألم أو معاناة ينجمان فحسب عن عقوبات قانونية أو يكونان جزء منها أو نتيجة لها)</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ind w:firstLine="651"/>
        <w:jc w:val="lowKashida"/>
        <w:rPr>
          <w:rFonts w:cs="Traditional Arabic"/>
          <w:b/>
          <w:bCs/>
          <w:sz w:val="28"/>
          <w:szCs w:val="28"/>
          <w:rtl/>
        </w:rPr>
      </w:pPr>
      <w:r w:rsidRPr="009C1DC8">
        <w:rPr>
          <w:rFonts w:cs="Traditional Arabic"/>
          <w:b/>
          <w:bCs/>
          <w:sz w:val="28"/>
          <w:szCs w:val="28"/>
          <w:rtl/>
        </w:rPr>
        <w:t>وهذا ما أخذ به المشرع العراقي في قانون المحكمة الجنائية العراقية المختصة بالجرائم ضد الإنسانية عام 2003 والذي ورد فيه بأن التعذيب يعني: (التــعمد في التسبب بالألم الشديد والمعاناة سواء كان ذلك بدنــياً أو فـكرياً علـى شخص قيد الاحتجاز أو تحت سيطرة المتهم على ان التعذيب لا يشمل الألم أو المعاناة الناجمة عن العقوبات القانونية أو ذات العلاقة بها)</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 وبعد ان أُلغي القانون المذكور بموجب قانون المحكمة الجنائية العليا عام 2005 عاد المشرع ووضع ذات التعريف الوارد في القانون الملغي</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 دون ان يوسع في نطاق المسؤولية الجزائية عن فعل التعذيب أو يضيف أي جديد إلى تعريفه مما</w:t>
      </w:r>
      <w:r w:rsidRPr="009C1DC8">
        <w:rPr>
          <w:rFonts w:cs="Traditional Arabic"/>
          <w:b/>
          <w:bCs/>
          <w:sz w:val="28"/>
          <w:szCs w:val="28"/>
          <w:rtl/>
          <w:lang w:bidi="ar-IQ"/>
        </w:rPr>
        <w:t xml:space="preserve"> يجعل ذلك  مأخذا عليه </w:t>
      </w:r>
      <w:r w:rsidRPr="009C1DC8">
        <w:rPr>
          <w:rFonts w:cs="Traditional Arabic"/>
          <w:b/>
          <w:bCs/>
          <w:sz w:val="28"/>
          <w:szCs w:val="28"/>
          <w:rtl/>
        </w:rPr>
        <w:t>بالإضافة الـى انه قـد ضيق من نطاق المسؤولية الجزائية إذْ اشترط ان يكون المجنى عليه محتجزاً او تحت سيطرة الجاني وبالتالي فاذا كان المجنى عليه غير محتجزاً وليس تحت سيطرة الجاني لا  يمكن تطبيق هذا النص وهذا الاتجاه لا يتفق مع ما تبناه المشرع العراقي في المادة 333من قانون العقوبات رقم 111 لسنة 1969، والذي جاء فيها: (يعاقب بالسجن أو الحبس كل موظف أو مكلف بخدمة عامة عذب أو أمر بتعذيب متهم أو شاهد أو خبير لحمله على الاعتراف بجريمة أو للإدلاء بأقوال أو معلومات بشأنها أو لكتمان أمر من الامور أو لإعطاء رأي معين بشأنها. ويكون بحكم التعذيب استعمال القوة أو التهديد)، إذْ شمل في صفة المجنى عليه في جريمة التعذيب مع المتهم الشاهد أو الخبير وهما غير محتجزين عادة وليس تحت سيطرة أحد. ومما يؤخذ على التعريف السابق أيضا انه لم يشترط لتحقق الجريمة ان يتسبب الفعل الجرمي بألم شديد وهذا لا يتفق مع الرأي الراجح في الفقه من تحقق جريمة التعذيب بغض النظر عن جسامة الفعل أو النتيجة.</w:t>
      </w:r>
    </w:p>
    <w:p w:rsidR="00CD7C41" w:rsidRPr="009C1DC8" w:rsidRDefault="00CD7C41" w:rsidP="00CD7C41">
      <w:pPr>
        <w:spacing w:after="0" w:line="240" w:lineRule="auto"/>
        <w:ind w:firstLine="651"/>
        <w:jc w:val="lowKashida"/>
        <w:rPr>
          <w:rFonts w:cs="Traditional Arabic"/>
          <w:b/>
          <w:bCs/>
          <w:sz w:val="28"/>
          <w:szCs w:val="28"/>
          <w:rtl/>
        </w:rPr>
      </w:pPr>
      <w:r w:rsidRPr="009C1DC8">
        <w:rPr>
          <w:rFonts w:cs="Traditional Arabic"/>
          <w:b/>
          <w:bCs/>
          <w:sz w:val="28"/>
          <w:szCs w:val="28"/>
          <w:rtl/>
        </w:rPr>
        <w:t>أضف الى ذلك ان التعذيب من جرائم الاعتداء على  الاشخاص والتي تقع حتى ولو لم يلحق بالمجنى عليه اذى وذلك لخطورة الفعل الاجرامي اصلا وحسناً فعل المشرع العراقي في المادة (333) المذكورة حين لم يورد تعريفاً محدداً للتعذيب لان أي تعريف له لم يكن جامعاً مانعاً لما يستجد من أفعال لهذه الجريمة ولم يشترط ايضاً درجة معينة من الجسامة إذْ ترك الامر لتقدير محكمة الموضوع تستخلصه من ظروف كل دعوى فمفهوم التعذيب لا يرتبط  بجسامة الأفعال التي يأتيها الجاني وانما يرتبط بما تتركه هذه الافعال من اثر في نفس الخاضع له، فأي تعذيب يتعرض له المتهم يجعل اعترافـه مشكوك فيه خاصة وان الشك يفسر لصالح المتهم وهذا ما ذهبت اليه  محكمة التمييز الاتحادية  في قرارها المتضمن: (...اذا كانت الادلة المتحصلة ضد المتهم هي اعترافه في دور التحقيق الذي انكره امام المحكمة وثبت من التقرير الطبي وجود كدمات وجروح وحروق في مختلف انحاء جسمه ولكون الشك يفسر لمصلحة المتهم ولعدم تعزيز الاعتراف بدليل اخر فتكون الأدلة غير كافية للإدانة...)</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ind w:firstLine="651"/>
        <w:jc w:val="lowKashida"/>
        <w:rPr>
          <w:rFonts w:cs="Traditional Arabic"/>
          <w:b/>
          <w:bCs/>
          <w:sz w:val="28"/>
          <w:szCs w:val="28"/>
          <w:rtl/>
        </w:rPr>
      </w:pPr>
      <w:r w:rsidRPr="009C1DC8">
        <w:rPr>
          <w:rFonts w:cs="Traditional Arabic"/>
          <w:b/>
          <w:bCs/>
          <w:sz w:val="28"/>
          <w:szCs w:val="28"/>
          <w:rtl/>
        </w:rPr>
        <w:t>وفي قرار اخر لمحكمة التمييز الاتحادية جاء فيه: (...ان الأدلة المتوفرة ضد المتهم هي اقواله المدونة من قبل القائم بالتحقيق التي انكرها امام قاضي التحقيق  ولثبوت تعرضه للتعذيب كل ذلك يجعل اعترافه امام القائم بالتحقيق موضع شك والشك يفسر لمصلحة المتهم عليه تكون الأدلة المتوفرة ضده غير كافيه ولا تبعث علــى القناعة التامة في اشتراكه فــي الجريمة...)</w:t>
      </w:r>
      <w:r w:rsidRPr="009C1DC8">
        <w:rPr>
          <w:rFonts w:cs="Traditional Arabic"/>
          <w:b/>
          <w:bCs/>
          <w:sz w:val="28"/>
          <w:szCs w:val="28"/>
          <w:vertAlign w:val="superscript"/>
          <w:rtl/>
        </w:rPr>
        <w:t>(</w:t>
      </w:r>
      <w:r w:rsidRPr="009C1DC8">
        <w:rPr>
          <w:rFonts w:cs="Traditional Arabic"/>
          <w:b/>
          <w:bCs/>
          <w:sz w:val="28"/>
          <w:szCs w:val="28"/>
          <w:vertAlign w:val="superscript"/>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hint="cs"/>
          <w:b/>
          <w:bCs/>
          <w:sz w:val="28"/>
          <w:szCs w:val="28"/>
          <w:rtl/>
        </w:rPr>
      </w:pPr>
      <w:r w:rsidRPr="009C1DC8">
        <w:rPr>
          <w:rFonts w:cs="Traditional Arabic"/>
          <w:b/>
          <w:bCs/>
          <w:sz w:val="28"/>
          <w:szCs w:val="28"/>
          <w:rtl/>
        </w:rPr>
        <w:t xml:space="preserve">        ويمكن ان نخلص مما تقدم ان التعذيب بمفهومه الواسع بانه الضغط المادي او المعنوي على ارادة المجنى عليه (المتهم _ الشاهد _الخبير) بكل نشاط عمدي يبذله الجاني (الموظف أو المكلف بخدمة عامة) ايجابياً كان ام سلبياً والذي يسبب آلاماً او معاناة جسدية أو نفسية أو عقلية للمجنى عليه لحمله على الاعتراف بجريمة ما او الادلاء بأقوال او معلومات بشأنها او لكتمان امر من الامور او لاعطاء رأي معين بشأنها، وبذلك فلا يشترط في جريمة التعذيب صورة معينة للفعل المادي او المعنوي اللازم لقيامها وهو بكل هذه الاوصاف التي تقدم ذكرها يعد انتهاكاً صريحاً وواضحاً لحق الانسان في السلامة البدنية والنفسية ولحقه في الكرامة الانسانية وحرية الاختيار.</w:t>
      </w:r>
    </w:p>
    <w:p w:rsidR="00CD7C41" w:rsidRPr="009C1DC8" w:rsidRDefault="00CD7C41" w:rsidP="00CD7C41">
      <w:pPr>
        <w:spacing w:after="0" w:line="240" w:lineRule="auto"/>
        <w:jc w:val="lowKashida"/>
        <w:rPr>
          <w:rFonts w:cs="Traditional Arabic"/>
          <w:b/>
          <w:bCs/>
          <w:sz w:val="32"/>
          <w:szCs w:val="32"/>
          <w:rtl/>
        </w:rPr>
      </w:pPr>
      <w:r w:rsidRPr="009C1DC8">
        <w:rPr>
          <w:rFonts w:cs="Traditional Arabic"/>
          <w:b/>
          <w:bCs/>
          <w:sz w:val="32"/>
          <w:szCs w:val="32"/>
          <w:rtl/>
        </w:rPr>
        <w:t>المطلب الثاني</w:t>
      </w:r>
      <w:r w:rsidRPr="009C1DC8">
        <w:rPr>
          <w:rFonts w:cs="Traditional Arabic" w:hint="cs"/>
          <w:b/>
          <w:bCs/>
          <w:sz w:val="32"/>
          <w:szCs w:val="32"/>
          <w:rtl/>
        </w:rPr>
        <w:t xml:space="preserve">: </w:t>
      </w:r>
      <w:r w:rsidRPr="009C1DC8">
        <w:rPr>
          <w:rFonts w:cs="Traditional Arabic"/>
          <w:b/>
          <w:bCs/>
          <w:sz w:val="32"/>
          <w:szCs w:val="32"/>
          <w:rtl/>
        </w:rPr>
        <w:t xml:space="preserve">  صور التعذيب</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lang w:bidi="ar-IQ"/>
        </w:rPr>
        <w:t xml:space="preserve">           ويقصد بها الأفعال المادية أو المعنوية التي اعتاد رجال السلطة اتباعها والتي تنطوي على </w:t>
      </w:r>
      <w:r w:rsidRPr="009C1DC8">
        <w:rPr>
          <w:rFonts w:cs="Traditional Arabic"/>
          <w:b/>
          <w:bCs/>
          <w:sz w:val="28"/>
          <w:szCs w:val="28"/>
          <w:rtl/>
        </w:rPr>
        <w:t>إيلام جسدي أو نفسي للخاضع لها والتي لا يعتمد القائم  بها على تقنية متطورة أو وسيلة حديثة، فعلى الرغم من صعوبة حصر وسائل التعذيب التقليدية إلا أَنها غالباً ما تكون اما بصورة مساس بجسد الضحية، أو يكون التعذيب موجه بشكل مباشر نحو جوهر الانسان على هيئة تهديد بضرر بدافع التأثير على الارادة وجعلها تتجه في طريق معين على غير رغبة الشخص</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 والتي لا تقل خطورة وقوة عن التعذيب المادي أو الجسدي بل وفي بعض الاحيان تفوقها خطورة لان آثار التعذيب الجسدي يمكن ان تزول بمرور الوقت أما آثار التعذيب النفسي فتبقى ملازمة للضحية تعاني من تبعاتها لفترات طويلة جدا، عليه ومن هنـا فلابد لنا  من الاشارة بشكل موجز الى  بعض صور التعذيب التقليدي:</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أولا- </w:t>
      </w:r>
      <w:r w:rsidRPr="009C1DC8">
        <w:rPr>
          <w:rFonts w:cs="Traditional Arabic"/>
          <w:b/>
          <w:bCs/>
          <w:sz w:val="28"/>
          <w:szCs w:val="28"/>
          <w:u w:val="single"/>
          <w:rtl/>
        </w:rPr>
        <w:t>الضرب</w:t>
      </w:r>
      <w:r w:rsidRPr="009C1DC8">
        <w:rPr>
          <w:rFonts w:cs="Traditional Arabic"/>
          <w:b/>
          <w:bCs/>
          <w:sz w:val="28"/>
          <w:szCs w:val="28"/>
          <w:rtl/>
        </w:rPr>
        <w:t xml:space="preserve"> : وهي الطريقة الاكثر شيوعاً والتي يمكن ان تكون باللكم والرفس على انحاء مختلفة من جسم المجنى عليه او قد تكون بالجلد بواسطة الاسلاك الكهربائية او بواسطة العصا المطاطية ونجد اثر هذا الاسلوب من اساليب التعذيب واضحاً في قرار محكمة جنايات الكرادة الذي ذكرت فيه: (ان المتهم الاول قد طلب من المتهم الثاني بتعليق المجنى عليه من يديه في شجرة داخل معسكر الضبط إذْ بقي معلقاً مع قيام المتهمين الاخرين بضربه بالقضيب المطاطي مما ادى الى بتر يديه مما سبب له عجز 100% )، وقد حكمت المحكمة على المتهمين بالسجن  لمدة ست سنوات استناداً لأحكام المادة 333 وقد صدق القرار تمييزاً </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ثانياً - </w:t>
      </w:r>
      <w:r w:rsidRPr="009C1DC8">
        <w:rPr>
          <w:rFonts w:cs="Traditional Arabic"/>
          <w:b/>
          <w:bCs/>
          <w:sz w:val="28"/>
          <w:szCs w:val="28"/>
          <w:u w:val="single"/>
          <w:rtl/>
        </w:rPr>
        <w:t>التعذيب بالخنق</w:t>
      </w:r>
      <w:r w:rsidRPr="009C1DC8">
        <w:rPr>
          <w:rFonts w:cs="Traditional Arabic"/>
          <w:b/>
          <w:bCs/>
          <w:sz w:val="28"/>
          <w:szCs w:val="28"/>
          <w:rtl/>
        </w:rPr>
        <w:t>:  وهذه الطريقة من التعذيب يتم تقييد المجنى عليه وما يتبعها من إدخال كمية كثيرة من الماء في فم الضحية وقد يكون الماء ساخناً أو وسخاً، أو بطريقة غطس الضحية في خزان كبير للماء الى ان يصل الى حد الاختناق  مما يولد هلعاً قاتلاً لدى الضحية</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ثالثاً -</w:t>
      </w:r>
      <w:r w:rsidRPr="009C1DC8">
        <w:rPr>
          <w:rFonts w:cs="Traditional Arabic"/>
          <w:b/>
          <w:bCs/>
          <w:sz w:val="28"/>
          <w:szCs w:val="28"/>
          <w:u w:val="single"/>
          <w:rtl/>
        </w:rPr>
        <w:t xml:space="preserve"> التعذيب بالكهرباء</w:t>
      </w:r>
      <w:r w:rsidRPr="009C1DC8">
        <w:rPr>
          <w:rFonts w:cs="Traditional Arabic"/>
          <w:b/>
          <w:bCs/>
          <w:sz w:val="28"/>
          <w:szCs w:val="28"/>
          <w:rtl/>
        </w:rPr>
        <w:t>: إِنّ هذا الأسلوب المرعب في التنكيل يحدث ألماً فضيعاً في الجسد بحيث يوضع الضحية على سرير معدني أو ما شابهه بعد ان يقيد ثم يتم وضع ملاقط الكهرباء على مناطق حساسة من جسمه ثم يمرر عليه تيار الكهرباء لفترات متفاوتة قد تطول لساعات، وهذه الطريقة يفضلها القائمون  بالتعذيب عادة كونها لاتترك آثاراً مقارنة بالأساليب الاخرى</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رابعاً -</w:t>
      </w:r>
      <w:r w:rsidRPr="009C1DC8">
        <w:rPr>
          <w:rFonts w:cs="Traditional Arabic"/>
          <w:b/>
          <w:bCs/>
          <w:sz w:val="28"/>
          <w:szCs w:val="28"/>
          <w:u w:val="single"/>
          <w:rtl/>
        </w:rPr>
        <w:t xml:space="preserve">  التعذيب بالحرق</w:t>
      </w:r>
      <w:r w:rsidRPr="009C1DC8">
        <w:rPr>
          <w:rFonts w:cs="Traditional Arabic"/>
          <w:b/>
          <w:bCs/>
          <w:sz w:val="28"/>
          <w:szCs w:val="28"/>
          <w:rtl/>
        </w:rPr>
        <w:t xml:space="preserve"> /: وهي الطريقة التي يمكن اعتبارها من اقدم الطرق والتي تتم بواسطة القضبان الحديدية بعد تسخينها الى درجة الاحمرار ومن ثم وضعها على جسم الضحية، وقد تكون عــن طريق صــب الزيت المغلــي على جسد الضحية أو الكي بالنار وقد استخدم هذا الاسلوب من قبل القائمين بالتحقيق في القضية المرقمة 1198/ج1/2011 المنظورة من قبل محكمة جنايات نينوى التي انتهت بإلغاء التهمة الموجهة الى المتهم وفق أحكام المادة ( 4/ 1) من قانون مكافحة الارهاب، والافراج عنه كونه استحصل على تقرير طبي صادر من دائرة صحة نينوى يشير الى وجود حروق على انحاء مختلفة من جسم المتهم وقد صدق القرار تمييزاً</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خامساً -</w:t>
      </w:r>
      <w:r w:rsidRPr="009C1DC8">
        <w:rPr>
          <w:rFonts w:cs="Traditional Arabic"/>
          <w:b/>
          <w:bCs/>
          <w:sz w:val="28"/>
          <w:szCs w:val="28"/>
          <w:u w:val="single"/>
          <w:rtl/>
        </w:rPr>
        <w:t xml:space="preserve"> الإضعاف والإنهاك</w:t>
      </w:r>
      <w:r w:rsidRPr="009C1DC8">
        <w:rPr>
          <w:rFonts w:cs="Traditional Arabic"/>
          <w:b/>
          <w:bCs/>
          <w:sz w:val="28"/>
          <w:szCs w:val="28"/>
          <w:rtl/>
        </w:rPr>
        <w:t>: إذا كانت أشكال التعذيب السابقة تعتمد على القسوة والعنف المسلط على جسد الضحية، فإنّ التعذيب بالإضعاف والإنهاك والعزلة يعتمد على المناورة بالألم لنقل الضحية الى حالة الانهيار، ويمكن القول بان هذه الطريقة تعد من صور التعذيب السلبية كون الضحية يحرم فيها من الاكل والنوم لعدة ايام</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سادساً - </w:t>
      </w:r>
      <w:r w:rsidRPr="009C1DC8">
        <w:rPr>
          <w:rFonts w:cs="Traditional Arabic"/>
          <w:b/>
          <w:bCs/>
          <w:sz w:val="28"/>
          <w:szCs w:val="28"/>
          <w:u w:val="single"/>
          <w:rtl/>
        </w:rPr>
        <w:t>هتك العرض</w:t>
      </w:r>
      <w:r w:rsidRPr="009C1DC8">
        <w:rPr>
          <w:rFonts w:cs="Traditional Arabic"/>
          <w:b/>
          <w:bCs/>
          <w:sz w:val="28"/>
          <w:szCs w:val="28"/>
          <w:rtl/>
        </w:rPr>
        <w:t>: وهي من أَخطر انواع التعذيب وأبشعها وتتمثل بالاعتداء الجنسي على المجنى عليه، الذي يكون غرضه الإفناء النفسي الكامل للضحية الذي  تبدو له كلفة المقاومة أكثر إِهانة لكرامته من الاستسلام، وهذه الطريقة مارستها قوات الاحتلال الامريكي في سجن ابي غريب للفترة ما بين تشرين الاول وكانون الاول عام  2003 إذْ قام بها جنود في الفرقة ال 372 ومجموعة من الشرطة العسكرية وأعضاء في مجموعة الاستخبارات الاميركية</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 xml:space="preserve"> فقد مارس الجنود الأمريكان مجموعة من طرق التعذيب التي فيها هتك لعرض المعتقلين وقد جاء ذلك في ضوء قراءة ادارة الاحتلال للتقاليد العربية والاسلامية التي ترفض الإباحية والتعري وتعتبرها منافية للخلق والدين، وبالتالي استخدمت قوات الاحتلال والمخابرات الامريكية هذا الأسلوب  السادي و اللا إنساني في التعذيب كوسيلة لانتزاع الاعتراف وكسر ارادة المعتقلين.</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سابعاً -</w:t>
      </w:r>
      <w:r w:rsidRPr="009C1DC8">
        <w:rPr>
          <w:rFonts w:cs="Traditional Arabic"/>
          <w:b/>
          <w:bCs/>
          <w:sz w:val="28"/>
          <w:szCs w:val="28"/>
          <w:u w:val="single"/>
          <w:rtl/>
        </w:rPr>
        <w:t xml:space="preserve"> قلع الأظافر</w:t>
      </w:r>
      <w:r w:rsidRPr="009C1DC8">
        <w:rPr>
          <w:rFonts w:cs="Traditional Arabic"/>
          <w:b/>
          <w:bCs/>
          <w:sz w:val="28"/>
          <w:szCs w:val="28"/>
          <w:rtl/>
        </w:rPr>
        <w:t>: يتم هذا الأسلوب اثناء التحقيق مع المتهم  والذي يُعد من اكثر الاساليب شهرة، ونجد وقعه واضحاً في سوح القضاء فقد قضت محكمة التمييز الاتحادية بنقض قرار الإدانة الصادر بحق المتهم (س ع ع ح) من قبل المحكمة الجنائية المركزية في بغداد الكرخ الهيئة الثالثة القاضي بإعدام المتهم شنقاً حتى الموت وفق احكام المادة الرابعة /1 بدلالة المادتين 2و3 من قانون مكافحة الارهاب رقم 13 لسنة 2005 مسببة ذلك: (على المحكمة أن تحيل المتهم الى لجنة طبية لفحصه بغية التحقق من صحة ادعاءه بأنه اعترف نتيجة تعذيبه بعد " قلع اظافر رجليه بواسطة البلايس")</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ثامناً- </w:t>
      </w:r>
      <w:r w:rsidRPr="009C1DC8">
        <w:rPr>
          <w:rFonts w:cs="Traditional Arabic"/>
          <w:b/>
          <w:bCs/>
          <w:sz w:val="28"/>
          <w:szCs w:val="28"/>
          <w:u w:val="single"/>
          <w:rtl/>
        </w:rPr>
        <w:t>التعذيب بالتهديد</w:t>
      </w:r>
      <w:r w:rsidRPr="009C1DC8">
        <w:rPr>
          <w:rFonts w:cs="Traditional Arabic"/>
          <w:b/>
          <w:bCs/>
          <w:sz w:val="28"/>
          <w:szCs w:val="28"/>
          <w:rtl/>
        </w:rPr>
        <w:t>: وهذا الأسلوب يمكن اعتباره صورة من صور الاكراه المعنوي، والذي يجعل الضحية في إرباك نفسي مما يؤثر في حريته فيجعله تحت وطأة الخوف من حدوث أَمر معين، وصورته ايهام الضحية بممارسة الإعدام الوهمي عن طريق اعدام اشخاص اخرين بإطلاق عيارات نارية أو اطلاق حيوانات لمهاجمة الضحية مثل الكلاب أو القطط أو العقارب أو الثعابين، وهذا الاسلوب سبق وأَنْ مارسته قوات الاحتلال الامريكي في العام 2003 في سجن ابي غريب</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 xml:space="preserve"> وقد يكون التهديد بالقول كأن يهدد الضحية بأغتصاب ابنته أو والدته أو اخته أو زوجته والذي نجد أثره في قرار لمحكمة التمييز الاتحادية والذي جاء فيه: (... لدى التدقيق والمداولة وجد ان القرار الصادر بتاريخ 21/12/2012 في الدعوى المرقمة 1769/ج/2012 من قبل محكمة جنايات (بابل) الذي قضي فيه بإلغاء التهمة والإفراج عن المتهم (م. م ح. م ر) والأسباب التي اعتمدتها المحكمة صحيح وموافق للقانون وأكد الممثل القانوني ان القطع المضبوطة هي مزيفة وعند ضبطها في داره أكد أنها تعود للمتهم ( ح ) وقد جلبها عند زيارته لداره دون علمه وان أقوال المتهم الملحقة جاءت بسبب الضغط  النفسي لقيام سلطة التحقيق بجلب زوجته وإخلاء سبيلها بنفس اليوم وانه اضطر الى ذكر المدعو (ذ . ر. س) بالرغم من وفاته وابرز نسخه من شهادة الوفاة لذلك قرر تصديقه...)</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w:t>
      </w:r>
    </w:p>
    <w:p w:rsidR="00CD7C41" w:rsidRPr="009C1DC8" w:rsidRDefault="00CD7C41" w:rsidP="00CD7C41">
      <w:pPr>
        <w:spacing w:after="0" w:line="240" w:lineRule="auto"/>
        <w:jc w:val="lowKashida"/>
        <w:rPr>
          <w:rFonts w:cs="Traditional Arabic"/>
          <w:b/>
          <w:bCs/>
          <w:sz w:val="28"/>
          <w:szCs w:val="28"/>
          <w:rtl/>
        </w:rPr>
      </w:pPr>
      <w:r w:rsidRPr="009C1DC8">
        <w:rPr>
          <w:rFonts w:cs="Traditional Arabic"/>
          <w:b/>
          <w:bCs/>
          <w:sz w:val="28"/>
          <w:szCs w:val="28"/>
          <w:rtl/>
        </w:rPr>
        <w:t xml:space="preserve">تاسعاً- </w:t>
      </w:r>
      <w:r w:rsidRPr="009C1DC8">
        <w:rPr>
          <w:rFonts w:cs="Traditional Arabic"/>
          <w:b/>
          <w:bCs/>
          <w:sz w:val="28"/>
          <w:szCs w:val="28"/>
          <w:u w:val="single"/>
          <w:rtl/>
        </w:rPr>
        <w:t>الاحتفاظ بالضحية في السجن لفترات طويلة دون محاكمته وبدون مُسَوّغ مشروع</w:t>
      </w:r>
      <w:r w:rsidRPr="009C1DC8">
        <w:rPr>
          <w:rFonts w:cs="Traditional Arabic"/>
          <w:b/>
          <w:bCs/>
          <w:sz w:val="28"/>
          <w:szCs w:val="28"/>
          <w:rtl/>
        </w:rPr>
        <w:t>: والمتمثل بإبقاء الضحية في الحجز لفترات طويلة  دون محاكمة وبدون مُسَوّغ مما يجعله في حالة ترقب وقلق دائم ينعكس سلباً على حالته النفسية</w:t>
      </w:r>
      <w:r w:rsidRPr="009C1DC8">
        <w:rPr>
          <w:rFonts w:cs="Traditional Arabic"/>
          <w:b/>
          <w:bCs/>
          <w:sz w:val="28"/>
          <w:szCs w:val="28"/>
          <w:vertAlign w:val="superscript"/>
          <w:rtl/>
        </w:rPr>
        <w:t>(</w:t>
      </w:r>
      <w:r w:rsidRPr="009C1DC8">
        <w:rPr>
          <w:rStyle w:val="EndnoteReference"/>
          <w:rFonts w:cs="Traditional Arabic"/>
          <w:b/>
          <w:bCs/>
          <w:sz w:val="28"/>
          <w:szCs w:val="28"/>
          <w:rtl/>
        </w:rPr>
        <w:endnoteRef/>
      </w:r>
      <w:r w:rsidRPr="009C1DC8">
        <w:rPr>
          <w:rFonts w:cs="Traditional Arabic"/>
          <w:b/>
          <w:bCs/>
          <w:sz w:val="28"/>
          <w:szCs w:val="28"/>
          <w:vertAlign w:val="superscript"/>
          <w:rtl/>
        </w:rPr>
        <w:t>)</w:t>
      </w:r>
      <w:r w:rsidRPr="009C1DC8">
        <w:rPr>
          <w:rFonts w:cs="Traditional Arabic"/>
          <w:b/>
          <w:bCs/>
          <w:sz w:val="28"/>
          <w:szCs w:val="28"/>
          <w:rtl/>
        </w:rPr>
        <w:t xml:space="preserve"> وحسناً فعل المشرع العراقي عندما نص المادة 123/من قانون أصول المحاكمات الجزائية رقم 23 لسنة 1971 المعدل التي ألزمت المحقق أو قاضي التحقيق استجواب المتهم خلال 24 ساعة وعدّها من ضمانات المتهم.</w:t>
      </w:r>
    </w:p>
    <w:p w:rsidR="00CD7C41" w:rsidRPr="009C1DC8" w:rsidRDefault="00CD7C41" w:rsidP="00CD7C41">
      <w:pPr>
        <w:spacing w:after="0" w:line="240" w:lineRule="auto"/>
        <w:rPr>
          <w:rFonts w:cs="Traditional Arabic"/>
          <w:b/>
          <w:bCs/>
          <w:sz w:val="32"/>
          <w:szCs w:val="32"/>
          <w:rtl/>
        </w:rPr>
      </w:pPr>
      <w:r w:rsidRPr="009C1DC8">
        <w:rPr>
          <w:rFonts w:cs="Traditional Arabic"/>
          <w:b/>
          <w:bCs/>
          <w:sz w:val="32"/>
          <w:szCs w:val="32"/>
          <w:rtl/>
        </w:rPr>
        <w:t>المبحث الثاني</w:t>
      </w:r>
      <w:r w:rsidRPr="009C1DC8">
        <w:rPr>
          <w:rFonts w:cs="Traditional Arabic" w:hint="cs"/>
          <w:b/>
          <w:bCs/>
          <w:sz w:val="32"/>
          <w:szCs w:val="32"/>
          <w:rtl/>
        </w:rPr>
        <w:t xml:space="preserve">: </w:t>
      </w:r>
      <w:r w:rsidRPr="009C1DC8">
        <w:rPr>
          <w:rFonts w:cs="Traditional Arabic"/>
          <w:b/>
          <w:bCs/>
          <w:sz w:val="32"/>
          <w:szCs w:val="32"/>
          <w:rtl/>
        </w:rPr>
        <w:t>أركان جريمة التعذيب</w:t>
      </w:r>
    </w:p>
    <w:p w:rsidR="00CD7C41" w:rsidRPr="009C1DC8" w:rsidRDefault="00CD7C41" w:rsidP="00CD7C41">
      <w:pPr>
        <w:spacing w:after="0" w:line="240" w:lineRule="auto"/>
        <w:ind w:firstLine="608"/>
        <w:jc w:val="both"/>
        <w:rPr>
          <w:rFonts w:cs="Traditional Arabic"/>
          <w:b/>
          <w:bCs/>
          <w:sz w:val="28"/>
          <w:szCs w:val="28"/>
          <w:rtl/>
        </w:rPr>
      </w:pPr>
      <w:r w:rsidRPr="009C1DC8">
        <w:rPr>
          <w:rFonts w:cs="Traditional Arabic"/>
          <w:b/>
          <w:bCs/>
          <w:sz w:val="28"/>
          <w:szCs w:val="28"/>
          <w:rtl/>
        </w:rPr>
        <w:t>يمثل الوصول الى الحقيقة لتحقيق العدالة وضمان الاستقرار الاجتماعي الغرض الأساس من الإجراءات الجنائية، إلا انه لايمكن التذرع في سبيل تحقيق هذه الغاية النبيلة في مظهرها بانتهاك كرامة الإنسان وحرياته الأساسية، فلا قيمة لحقيقة يتم الوصول إليها بهذه الطريقة، فالتعذيب أصبح سمة من سمات العصر الحاضر ولاسيما عند إجراء التحقيق في الجرائم السياسية منها والعادية، مما أدى بأغلب التشريعات والقوانين الجنائية الى اعتباره جريمة لما يشكله من إهدار لآدمية الإنسان ومساس بحقه في سلامة جسمه وتجاوز على إرادته وحقه في محاكمه عادلة، فكما يحمي القانون الجنائي أفراد السلطة العامة من الاعتداءات الواقعة عليهم ليفسح المجال لهم ليمارسوا مهامهم المخولة لهم، فانه بالمقابل يحمي الفرد من اعتداءات هؤلاء الأشخاص متى ما تجاوزا حدود مهامهم ووظائفهم المرسومة لهم.</w:t>
      </w:r>
    </w:p>
    <w:p w:rsidR="00CD7C41" w:rsidRPr="009C1DC8" w:rsidRDefault="00CD7C41" w:rsidP="00CD7C41">
      <w:pPr>
        <w:spacing w:after="0" w:line="240" w:lineRule="auto"/>
        <w:ind w:firstLine="608"/>
        <w:jc w:val="both"/>
        <w:rPr>
          <w:rFonts w:cs="Traditional Arabic"/>
          <w:b/>
          <w:bCs/>
          <w:sz w:val="28"/>
          <w:szCs w:val="28"/>
          <w:rtl/>
        </w:rPr>
      </w:pPr>
      <w:r w:rsidRPr="009C1DC8">
        <w:rPr>
          <w:rFonts w:cs="Traditional Arabic"/>
          <w:b/>
          <w:bCs/>
          <w:sz w:val="28"/>
          <w:szCs w:val="28"/>
          <w:rtl/>
        </w:rPr>
        <w:t>وهذا ما نصت عليه المادة 333 من قانون العقوبات العراقي لتحدد لنا أركان جريمة التعذيب والجزاء المترتب بحق مرتكبيها، وهذه الأركان التي حددها المشرع في النموذج الإجرامي تتمثل بالركن المادي والركن المعنوي وأركان خاصة تميزت بها جريمة التعذيب عن غيرها من الجرائم.</w:t>
      </w:r>
    </w:p>
    <w:p w:rsidR="00CD7C41" w:rsidRPr="009C1DC8" w:rsidRDefault="00CD7C41" w:rsidP="00CD7C41">
      <w:pPr>
        <w:spacing w:after="0" w:line="240" w:lineRule="auto"/>
        <w:ind w:firstLine="608"/>
        <w:jc w:val="both"/>
        <w:rPr>
          <w:rFonts w:cs="Traditional Arabic"/>
          <w:b/>
          <w:bCs/>
          <w:sz w:val="28"/>
          <w:szCs w:val="28"/>
          <w:rtl/>
        </w:rPr>
      </w:pPr>
      <w:r w:rsidRPr="009C1DC8">
        <w:rPr>
          <w:rFonts w:cs="Traditional Arabic"/>
          <w:b/>
          <w:bCs/>
          <w:sz w:val="28"/>
          <w:szCs w:val="28"/>
          <w:rtl/>
        </w:rPr>
        <w:t>عليه سنقسم هذا المبحث على ثلاث مطالب في الأول نتناول الركن المادي لجريمة التعذيب، وفي الثاني الركن المعنوي، أما الثالث فسوف نخصصه للأركان الخاصة بجريمة التعذيب.</w:t>
      </w:r>
    </w:p>
    <w:p w:rsidR="00CD7C41" w:rsidRPr="009C1DC8" w:rsidRDefault="00CD7C41" w:rsidP="00CD7C41">
      <w:pPr>
        <w:spacing w:after="0" w:line="240" w:lineRule="auto"/>
        <w:rPr>
          <w:rFonts w:cs="Traditional Arabic"/>
          <w:b/>
          <w:bCs/>
          <w:sz w:val="32"/>
          <w:szCs w:val="32"/>
        </w:rPr>
      </w:pPr>
      <w:r w:rsidRPr="009C1DC8">
        <w:rPr>
          <w:rFonts w:cs="Traditional Arabic"/>
          <w:b/>
          <w:bCs/>
          <w:sz w:val="32"/>
          <w:szCs w:val="32"/>
          <w:rtl/>
        </w:rPr>
        <w:t>المطلب الأول</w:t>
      </w:r>
      <w:r w:rsidRPr="009C1DC8">
        <w:rPr>
          <w:rFonts w:cs="Traditional Arabic" w:hint="cs"/>
          <w:b/>
          <w:bCs/>
          <w:sz w:val="32"/>
          <w:szCs w:val="32"/>
          <w:rtl/>
        </w:rPr>
        <w:t xml:space="preserve">: </w:t>
      </w:r>
      <w:r w:rsidRPr="009C1DC8">
        <w:rPr>
          <w:rFonts w:cs="Traditional Arabic"/>
          <w:b/>
          <w:bCs/>
          <w:sz w:val="32"/>
          <w:szCs w:val="32"/>
          <w:rtl/>
        </w:rPr>
        <w:t>الركن المادي لجريمة التعذيب</w:t>
      </w:r>
    </w:p>
    <w:p w:rsidR="00CD7C41" w:rsidRPr="009C1DC8" w:rsidRDefault="00CD7C41" w:rsidP="00CD7C41">
      <w:pPr>
        <w:spacing w:after="0" w:line="240" w:lineRule="auto"/>
        <w:ind w:firstLine="608"/>
        <w:jc w:val="lowKashida"/>
        <w:rPr>
          <w:rFonts w:cs="Traditional Arabic"/>
          <w:b/>
          <w:bCs/>
          <w:sz w:val="28"/>
          <w:szCs w:val="28"/>
          <w:rtl/>
        </w:rPr>
      </w:pPr>
      <w:r w:rsidRPr="009C1DC8">
        <w:rPr>
          <w:rFonts w:cs="Traditional Arabic"/>
          <w:b/>
          <w:bCs/>
          <w:sz w:val="28"/>
          <w:szCs w:val="28"/>
          <w:rtl/>
        </w:rPr>
        <w:t xml:space="preserve"> يقصد بالركن المادي للجريمة السلوك الإجرامي الذي يؤدي الى حدوث نتيجة يعاقب عليها القانون، فهو يمثل الوجه الظاهر للجريمة، وبه يتحقق اعتداء الفاعل على المصلحة المحمية قانوناً، فقد يكون أما فعل جرمه القانون، أو امتناع عن فعل أمر به القانون، وتكمن أهميته في ان القانون لا يعرف جرائم بدون ركن مادي، وهو ما سنتناوله بشكل تفصيلي وذلك في ثلاث فروع.</w:t>
      </w:r>
    </w:p>
    <w:p w:rsidR="00CD7C41" w:rsidRPr="009C1DC8" w:rsidRDefault="00CD7C41" w:rsidP="00CD7C41">
      <w:pPr>
        <w:spacing w:after="0" w:line="240" w:lineRule="auto"/>
        <w:rPr>
          <w:rFonts w:cs="Traditional Arabic"/>
          <w:b/>
          <w:bCs/>
          <w:sz w:val="32"/>
          <w:szCs w:val="32"/>
          <w:rtl/>
        </w:rPr>
      </w:pPr>
      <w:r w:rsidRPr="009C1DC8">
        <w:rPr>
          <w:rFonts w:cs="Traditional Arabic"/>
          <w:b/>
          <w:bCs/>
          <w:sz w:val="32"/>
          <w:szCs w:val="32"/>
          <w:rtl/>
        </w:rPr>
        <w:t>الفرع الأول</w:t>
      </w:r>
      <w:r w:rsidRPr="009C1DC8">
        <w:rPr>
          <w:rFonts w:cs="Traditional Arabic" w:hint="cs"/>
          <w:b/>
          <w:bCs/>
          <w:sz w:val="32"/>
          <w:szCs w:val="32"/>
          <w:rtl/>
        </w:rPr>
        <w:t xml:space="preserve">: </w:t>
      </w:r>
      <w:r w:rsidRPr="009C1DC8">
        <w:rPr>
          <w:rFonts w:cs="Traditional Arabic"/>
          <w:b/>
          <w:bCs/>
          <w:sz w:val="32"/>
          <w:szCs w:val="32"/>
          <w:rtl/>
        </w:rPr>
        <w:t xml:space="preserve">السلوك الإجرامي </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      ويراد به النشاط الخارجي المكون للجريمة والمتمثل بالسلوك المادي الإرادي الذي يقوم به موظف أو مكلف بخدمة عامه اعتماداً على وظيفته للاعتداء على المجنى عليه مسبباً له ايذاءاً بدنياً أو معنوياً، وبالتالي فلا جريمة من دونه، لان القانون لايعاقب على مجرد النوايا والرغبات والشهوات</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وإذا ما رجعنا الى نص المادة (333) عقوبات، نجد بأن السلوك الإجرامي في جريمة التعذيب له صورتان الاولى هي ممارسة التعذيب بالفعل، و الثانية هي الامر بالتعذيب، وهذا ما نأتي على بحثه الآن:-</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أولا - </w:t>
      </w:r>
      <w:r w:rsidRPr="009C1DC8">
        <w:rPr>
          <w:rFonts w:cs="Traditional Arabic"/>
          <w:b/>
          <w:bCs/>
          <w:sz w:val="28"/>
          <w:szCs w:val="28"/>
          <w:u w:val="single"/>
          <w:rtl/>
          <w:lang w:bidi="ar-IQ"/>
        </w:rPr>
        <w:t>ممارسة التعذيب</w:t>
      </w:r>
      <w:r w:rsidRPr="009C1DC8">
        <w:rPr>
          <w:rFonts w:cs="Traditional Arabic"/>
          <w:b/>
          <w:bCs/>
          <w:sz w:val="28"/>
          <w:szCs w:val="28"/>
          <w:rtl/>
          <w:lang w:bidi="ar-IQ"/>
        </w:rPr>
        <w:t xml:space="preserve">: وهو الاعتداء المادي أو المعنوي الذي يقع من الموظف أو المكلف بخدمة عامة على متهم لحمله على الاعتراف أو الإدلاء بأقوال أو معلومات بشأن جريمة </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وقد بينا سابقاً بأن التعذيب ما هو إلا صورة من صور الإكراه، وإن الإكراه لايكون مادياً فقط بل يكون معنوياً كذلك، وفي كلا الحالتين سواء أكانت العادمة للإرادة أم المنقصة لها، فهو يشوب إجراءات التحقيق بالبطلان، وبعبارة أخرى فان المشرع عندما جرم التعذيب هدف الى حماية أحاد الناس من سطوة السلطة المتمثلة بالعنف الوظيفي، والذي لا يقصد تحققه بأساليب مادية دون المعنوية، كذلك الى حماية حق الإنسان في سلامة جسمه وعقله، كما بينا سابقاً، والتي يمكن هدرها في كلا الحالتين، والمثال الواضح على ذلك نجده في نص المادة (333) عقوبات فقد جاء مطلقاً وبالتالي فلا يجوز تخصيصه بغير مسوغ قانوني، إذْ ان المطلق يجري على إطلاقه، ولو أراد المشرع قصر التعذيب هذا على الإكراه المادي فقط لأفصح عن ذلك بصريح النص فيما نجده قد ساوى بين التعذيب المادي والمعنوي في نص المادة (421) من قانون العقوبات العراقي رقم 111 لسنة 1969 المعدل إذْ عالج جريمة القبض على الأشخاص أو حجزهم في فقرتها (ب) عندما نص على ظروفها المشددة والتي جاءت: (... ب- إذا صحب الفعل تهديد بالقتل أو تعذيب بدني أو نفسي)، وإذا ما أخذنا بنظر الاعتبار ان سياسة التشريع الجنائي واحدة لدى المشرع فأننا نستطيع ان نحتج بما أوردناه من تعريف للتعذيب في موضوع تعريف التعذيب والذي ورد في قانون المحكمة الجنائية العراقية العليا رقم 10 لسنة 2005، إذْ تبنى فكرة التعذيب البدني أو الفكري، وهذا هو نفس الاتجاه الذي تبناه كل من الدستور العراقي المؤقت لسنة 1970 والذي نصت مادته الـ (22/ أ) على أن :(</w:t>
      </w:r>
      <w:r w:rsidRPr="009C1DC8">
        <w:rPr>
          <w:rFonts w:cs="Traditional Arabic"/>
          <w:b/>
          <w:bCs/>
          <w:sz w:val="28"/>
          <w:szCs w:val="28"/>
          <w:rtl/>
        </w:rPr>
        <w:t xml:space="preserve"> </w:t>
      </w:r>
      <w:r w:rsidRPr="009C1DC8">
        <w:rPr>
          <w:rFonts w:cs="Traditional Arabic"/>
          <w:b/>
          <w:bCs/>
          <w:sz w:val="28"/>
          <w:szCs w:val="28"/>
          <w:rtl/>
          <w:lang w:bidi="ar-IQ"/>
        </w:rPr>
        <w:t>كرامة الإنسان مصونة، وتحرم ممارسة أي نوع من أنواع التعذيب الجسدي أو النفسي)، وكذلك قانون إدارة الدولة العراقية للمرحلة الانتقالية لسنة 2004  الذي جاء في مادته (15/ ي) أن: (يحرم التعذيب بكل اشكاله، الجسدية والنفسية وفي كل الاحوال. كما يحرم التعامل القاسي المهين وغير الانساني. ولا يقبل كدليل في المحكمة أي اعتراف انتزع بالإكراه أو التعذيب أو التهديد لأي سبب كان وفي أي من الاجراءات الجنائية الاخرى)، وجاءت المادة (37/ ج) من الدستور العراقي الدائم عام 2005 مشابهة لمضمون النص السابق مع اضافة حق المطالبة بالتعويض والذي جاء فيها:(</w:t>
      </w:r>
      <w:r w:rsidRPr="009C1DC8">
        <w:rPr>
          <w:rFonts w:cs="Traditional Arabic"/>
          <w:b/>
          <w:bCs/>
          <w:sz w:val="28"/>
          <w:szCs w:val="28"/>
          <w:rtl/>
        </w:rPr>
        <w:t xml:space="preserve"> </w:t>
      </w:r>
      <w:r w:rsidRPr="009C1DC8">
        <w:rPr>
          <w:rFonts w:cs="Traditional Arabic"/>
          <w:b/>
          <w:bCs/>
          <w:sz w:val="28"/>
          <w:szCs w:val="28"/>
          <w:rtl/>
          <w:lang w:bidi="ar-IQ"/>
        </w:rPr>
        <w:t>يحرم جميع انواع التعذيب النفسي والجسدي والمعاملة غير الانسانية، ولا عبرة بأي اعتراف انتزع بالإكراه أو التهديد أو التعذيب، وللمتضرر المطالبة بالتعويض عن الضرر المادي والمعنوي الذي اصابه، وفقاً للقانون).</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ثانيا - </w:t>
      </w:r>
      <w:r w:rsidRPr="009C1DC8">
        <w:rPr>
          <w:rFonts w:cs="Traditional Arabic"/>
          <w:b/>
          <w:bCs/>
          <w:sz w:val="28"/>
          <w:szCs w:val="28"/>
          <w:u w:val="single"/>
          <w:rtl/>
          <w:lang w:bidi="ar-IQ"/>
        </w:rPr>
        <w:t>الامر بالتعذيب</w:t>
      </w:r>
      <w:r w:rsidRPr="009C1DC8">
        <w:rPr>
          <w:rFonts w:cs="Traditional Arabic"/>
          <w:b/>
          <w:bCs/>
          <w:sz w:val="28"/>
          <w:szCs w:val="28"/>
          <w:rtl/>
          <w:lang w:bidi="ar-IQ"/>
        </w:rPr>
        <w:t>: تتحقق هذه الصورة من صور السلوك الإجرامي لجريمة التعذيب متى أصدر الجاني أوامره الى شخص أخر أو عدة أشخاص بتعذيب متهم لحمله على الاعتراف بارتكاب جريمة معينة، فقد عرف الأمر بالتعذيب بأنه: (كل تعبير يتضمن أداء عمل أو الامتناع عن عمل أو تحذير للتحوط من وقوع حدث، يصدر من رئيس يختص بأصداره الى مرؤوس يختص بتنفيذه تربطهما علاقة وظيفية عامة)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وبذلك فأن الأمر وكما يذهب البعض هو احدى وسائل ممارسة الإدارة لسلطاتها وقد يأخذ صورة لائحية أو فردية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وبالتالي فهو قرار إداري يمكن تعريفه بأنه: (عمل قانوني صادر من الارادة المنفردة للإدارة بهدف إحداث اثر قانوني معين في المراكز القانونية)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ووفقاً لهذا التعريف تعد المشروعية أولى عناصر الامر أو القرار الاداري، ومن غير المتصور أن نجد أمر لائحياً بالتعذيب في ظل الحضر الدستوري</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أو التجريم القانوني للفعل، فإذا كان هنالك أمر بالتعذيب فأنه بالتأكيد سوف يأخذ صورة القرار الفردي كما ان الصورة الأكثر انتشاراً له هي الأوامر الشفوية لا المكتوبة ولابد من ان يكون لمصدر الامر سلطة على من صدر إليه الامر، ولا يقصد بالسلطة ان يكون لمصدر الامر الحق القانوني أو حق إصدار أمر كهذا، لأنه لاحق لأحد ولا صفة في الامر بتعذيب شخص أخر، وان المقصود ان تكون له سلطة إصدار الامر قانوناً إليه أو بالأقل السلطة الادبية أو القوة المادية اللازمة لتنفيذ ذلك الأمر</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hint="cs"/>
          <w:b/>
          <w:bCs/>
          <w:sz w:val="28"/>
          <w:szCs w:val="28"/>
          <w:rtl/>
          <w:lang w:bidi="ar-IQ"/>
        </w:rPr>
      </w:pPr>
      <w:r w:rsidRPr="009C1DC8">
        <w:rPr>
          <w:rFonts w:cs="Traditional Arabic"/>
          <w:b/>
          <w:bCs/>
          <w:sz w:val="28"/>
          <w:szCs w:val="28"/>
          <w:rtl/>
          <w:lang w:bidi="ar-IQ"/>
        </w:rPr>
        <w:t>وعلى هذا فان الآمر بالتعذيب هو فاعل اصلي في الجريمة وفق أحكام المادة 333 من قانون العقوبات وليس شريكاً فيها، وعليه فالمادة المذكورة أعلاه قد تضمنت فقط الامر بصورته الايجابية والذي قد يكون أمراً بصريح العبارة، أو بالإيماء، أو بالإشارة، أو بأية وسيلة أخرى متفق عليها، أما الامر بصورته السلبية والذي يمكن تصوره عندما يقوم المرؤوس بتعذيب المتهم، ويفعل ذلك بعلم الرئيس ولكنه يتغاضى عن ذلك ويسكت ولا يصدر أي أمر بكفه عن التعذيب</w:t>
      </w:r>
      <w:r w:rsidRPr="009C1DC8">
        <w:rPr>
          <w:rStyle w:val="EndnoteReference"/>
          <w:rFonts w:cs="Traditional Arabic"/>
          <w:b/>
          <w:bCs/>
          <w:sz w:val="28"/>
          <w:szCs w:val="28"/>
          <w:rtl/>
          <w:lang w:bidi="ar-IQ"/>
        </w:rPr>
        <w:endnoteRef/>
      </w:r>
      <w:r w:rsidRPr="009C1DC8">
        <w:rPr>
          <w:rFonts w:cs="Traditional Arabic"/>
          <w:b/>
          <w:bCs/>
          <w:sz w:val="28"/>
          <w:szCs w:val="28"/>
          <w:rtl/>
          <w:lang w:bidi="ar-IQ"/>
        </w:rPr>
        <w:t xml:space="preserve">. </w:t>
      </w:r>
    </w:p>
    <w:p w:rsidR="00CD7C41" w:rsidRDefault="00CD7C41" w:rsidP="00CD7C41">
      <w:pPr>
        <w:spacing w:after="0" w:line="240" w:lineRule="auto"/>
        <w:rPr>
          <w:rFonts w:cs="Traditional Arabic" w:hint="cs"/>
          <w:b/>
          <w:bCs/>
          <w:sz w:val="32"/>
          <w:szCs w:val="32"/>
          <w:rtl/>
          <w:lang w:bidi="ar-IQ"/>
        </w:rPr>
      </w:pPr>
    </w:p>
    <w:p w:rsidR="00CD7C41" w:rsidRDefault="00CD7C41" w:rsidP="00CD7C41">
      <w:pPr>
        <w:spacing w:after="0" w:line="240" w:lineRule="auto"/>
        <w:rPr>
          <w:rFonts w:cs="Traditional Arabic" w:hint="cs"/>
          <w:b/>
          <w:bCs/>
          <w:sz w:val="32"/>
          <w:szCs w:val="32"/>
          <w:rtl/>
          <w:lang w:bidi="ar-IQ"/>
        </w:rPr>
      </w:pP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الفرع الثاني</w:t>
      </w:r>
      <w:r w:rsidRPr="009C1DC8">
        <w:rPr>
          <w:rFonts w:cs="Traditional Arabic" w:hint="cs"/>
          <w:b/>
          <w:bCs/>
          <w:sz w:val="32"/>
          <w:szCs w:val="32"/>
          <w:rtl/>
          <w:lang w:bidi="ar-IQ"/>
        </w:rPr>
        <w:t xml:space="preserve">: </w:t>
      </w:r>
      <w:r w:rsidRPr="009C1DC8">
        <w:rPr>
          <w:rFonts w:cs="Traditional Arabic"/>
          <w:b/>
          <w:bCs/>
          <w:sz w:val="32"/>
          <w:szCs w:val="32"/>
          <w:rtl/>
          <w:lang w:bidi="ar-IQ"/>
        </w:rPr>
        <w:t>النتيجة الجرمية لجريمة التعذيب</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لقد عرف فقهاء القانون النتيجة الجرمية بأنها التغير الذي يحدث في العالم الخارجي كأثر للسلوك الإجرامي</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أما النتيجة الجرمية في جريمة التعذيب فنجد لها مدلولين أحدها مادي والمتمثل بالتغير الناتج عن السلوك الإجرامي والمتمثل بأعتراف المجنى عليه (المتهم) بجريمة لم يقم اصلاً بارتكابها وادلائه بأقوال غير صحيحة كنتيجة للضغط المادي أو المعنوي الذي قام به الجاني أما  المدلول الأخر وهو يمكن عده مدلولاً قانونيا هو العدوان الذي ينال مصلحة أو حقاً يحميه القانون</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xml:space="preserve"> وهي بذلك تعد عنصر من عناصر الركن المادي في الجريمة.</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وإن للمحكمة سلطة تقديرية في تقدير مدى تحقق هذه النتيجة في القضايا المعروضة عليها وهذا ما سار عليه قضاءنا العراقي في الكثير من أحكامه فنجده ينطق بالحق والإنصاف في الكثير من القضايا هذا ما وجدناه في قرار محكمة التمييز الاتحادية بهيئتها العامة والذي جاء فيه: (...وحيث ان المتهمين (ع، ع،  ث، ور، ك،  واح، م) وان اعترفوا إمام المحقق وقاضي التحقيق باشتراكهم بالحادث إلا أنهم رجعوا عن هذا الاعتراف أمام المحكمة كما أنهم قد استحصلوا على تقارير طبية تؤيد تعرضهم للتعذيب في دور التحقيق مما يجعل الاعتراف مشوباً ومحل شك وإذْ ان الشك يفسر لصالح المتهم وإذْ ان المحكمة قررت إلغاء التهمة الموجهة للمتهمين المذكورين فيكون قرارها هو الأخر قد جاء صحيحاً وموافقاً للقانون ولما تقدم ولموافقة جميع القرارات في الدعوى 377/ج/2009 الصادر من محكمة جنايات القادسية بتاريخ 26/6/2009 للقانون قرر تصديقها بما فيها قرار إلغاء التهمة والإفراج عن المتهمين المذكورين...)</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وإذْ ان النتيجة الإجرامية هنا تتحقق بالأثر الذي يتركه السلوك المرتكب من خلال الضرر الذي يلحق بجسم المجنى عليه بأي قدر مهما تضاءل قدره وأشدت قيمته، وهو ما يفهم من نص المادة 333 من قانون العقوبات العراقي، ولكن ما يمكن ان يؤاخذ على نص المادة المذكورة أعلاه كون المشرع  قد أغفل أمراً في غاية الأهمية الا وهو في حالة ما إذا نجم عن التعذيب نتيجة أخرى غير تلك التي انصرفت أرادة الجاني الى تحقيقها الا وهي وفاة المجنى عليه جراء تعذيبه إذْ انه كان قد أشار الى الصورة الأقل خطراً وهي المساس بالحق في سلامة جسد المجنى عليه وأغفل النتيجة الأكثر خطورة الا وهي وفاة المجنى عليه كما فعل المشرع العراقي حينما نص في قانون العقوبات البغدادي الملغي بقانون العقوبات رقم 111 لسنة 1969 وفي المادة 113 منه: (كل موظف أو مستخدم عمومي أمر بتعذيب متهم أو فعل ذلك بنفسه يعاقب بالأشغال الشاقة أو الحبس مدة لاتزيد من خمسة عشر سنة وإذا مات المجنى عليه بسبب التعذيب يحكم بالعقوبة المقررة للقتل عمداً)، والتي نجدها مشابهة إلى حد كبير لنص المادة 126 من قانون العقوبات المصري والتي تنص على: (كل موظف أو مستخدم حكومي أمر بتعذيب متهم أو فعل ذلك بنفسه لحمله على الاعتراف يعاقب بالإشغال الشاقة أو السجن من ثلاث سنوات الى عشر سنوات، وإذا مات المجنى عليه يحكم بالعقوبة المقررة للقتل العمد).</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وحيث ان هذا النقص التشريعي في المادة المذكورة أعلاه يجعل القاضي أمام امراً واقعاً الا وهو اللجوء الى تطبيق المبادئ العامة والتي تحيل مثل هذه الواقعة الى القصد المتعدي، وبالتالي تكون العقوبة عليها هي عقوبة الضرب المفضي الى موت، وتحت ذريعة ان قصد الجاني لم يكن إزهاق روح المجنى عليه بل مجرد إيذاءه، ولكن قصده تعدى من النتيجة البسيطة وهي الإيذاء الى ما هو اكبر منها وهي إزهاق روح المجنى عليه، وهذا ما وجدناه في قرار لمحكمة التمييز والذي جاء فيه: (...ان ما قام به المتهم من تعذيب المجنى عليه قد أفضى الى موته فأن فعل المتهم المذكور يكيف وفق أحكام المادة 410 من قانون العقوبات لان رابطة السببية متوافرة بين الفعل وهو التعذيب والضرب والنتيجة وهي الوفاة بأفه ذات الرئة الحاد والناتجة عن الحالة الصحية التي وصل اليها المجنى عليه والتي عجلت في حصول الوفاة...)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وفي قرار اخر لمحكمة التمييز جاء فيه: (...ان الجاني قد عمد الى ضرب المجنى عليه بالكيبل الكهربائي الغليظ لدرجة أدى بها الضرب الى تحطيم الكيبل على جسم المجنى عليه، الامر الذي سبب له نزيفاً سحائياً أدى الى موته وبذلك فان فعل الجاني ينطبق والمادة 410من قانون العقوبات العراقي...)</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xml:space="preserve">.    </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فكان المفترض في هذه الحالة ان يتضمن قانون العقوبات نصاً صريحا عن حالة وفاة المجنى عليه نتيجة التعذيب، فعلى الرغم من قساوة الجريمة وبشاعتها لم تحض باهتمام المشرع ولم يفرد لها نصا عقابيا يتناسب مع أثر الموت نتيجة التعذيب.</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الفرع الثالث</w:t>
      </w:r>
      <w:r w:rsidRPr="009C1DC8">
        <w:rPr>
          <w:rFonts w:cs="Traditional Arabic" w:hint="cs"/>
          <w:b/>
          <w:bCs/>
          <w:sz w:val="32"/>
          <w:szCs w:val="32"/>
          <w:rtl/>
          <w:lang w:bidi="ar-IQ"/>
        </w:rPr>
        <w:t xml:space="preserve">: </w:t>
      </w:r>
      <w:r w:rsidRPr="009C1DC8">
        <w:rPr>
          <w:rFonts w:cs="Traditional Arabic"/>
          <w:b/>
          <w:bCs/>
          <w:sz w:val="32"/>
          <w:szCs w:val="32"/>
          <w:rtl/>
          <w:lang w:bidi="ar-IQ"/>
        </w:rPr>
        <w:t>الرابطة السببية</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رابطة السببية هي العنصر الثالث من عناصر الركن المادي للجريمة وتعني هذه الرابطة ان السلوك الإجرامي للجاني هو الذي تسبب في حدوث النتيجة الإجرامية وتوافر رابطة السببية شرط لازم لمساءلة الجاني عن جريمته تلك، ذلك انه لكي يسأل الشخص جنائياً عن جريمته، فلابد ان يكون سلوكه الإجرامي الناشئ عن عمله أو امتناعه هو الذي أدى الى حدوث النتيجة الإجرامية المعاقب عليها، أي لابد وان يرتبط السلوك الإجرامي بالنتيجة الإجرامية ارتباط السبب بالمسبب والعلة بالمعلول</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وبناءاً عليه فان الرابطة السببية في جريمة التعذيب تكون متوافرة متى كان السلوك الإجرامي للجاني (الأمر بالتعذيب أو ممارسة التعذيب بالفعل) هو الذي تسبب في حصول النتيجة الإجرامية والمتمثلة في المساس بسلامة جسد المجنى عليه ولكن قد يقع السلوك الإجرامي وتتحقق النتيجة الضارة ورغم ذلك ليس هنالك مسؤولية جزائية، والسبب يعود الى عدم وجود علاقة السببية، إذا فلتحقق المسؤولية الجزائية لابد ان ترتبط النتيجة الضارة بعلاقة السببية مع الفعل أو السلوك الإجرامي أي ان يبين النتيجة والفعل كما أسلفنا رابطة السببية، علماً بان السببية تقوم إذْ تكون النتيجة التي حدثت محتملة الوقوع وفقاً للسير العادي للأمور، بغض النظر عما إذا كان الجاني قد توقعها أم لا، الامر الذي يترتب عليه ان السببية عنصر من الركن المادي للجريمة العمدية كانت أو غير عمدية، فهي صلة بين ظاهرتين ماديتين ومن ثم فهي ذات طبيعة مادية وليست على صلة بالركن المعنوي ولا شأن لها به</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hint="cs"/>
          <w:b/>
          <w:bCs/>
          <w:sz w:val="28"/>
          <w:szCs w:val="28"/>
          <w:rtl/>
          <w:lang w:bidi="ar-IQ"/>
        </w:rPr>
      </w:pPr>
      <w:r w:rsidRPr="009C1DC8">
        <w:rPr>
          <w:rFonts w:cs="Traditional Arabic"/>
          <w:b/>
          <w:bCs/>
          <w:sz w:val="28"/>
          <w:szCs w:val="28"/>
          <w:rtl/>
          <w:lang w:bidi="ar-IQ"/>
        </w:rPr>
        <w:t>وعليه لتحقق جريمة تعذيب تامة يجب ان تقوم علاقة السببية بين فعل التعذيب أو الامر به والنتيجة الجرمية له وهي الإيذاء المادي أو المعنوي والتي يمكن ان تخضع في تقديرها الى سلطة المحكمة والتي لها السلطة التقديرية التامة في هذا الموضوع فقد جاء في قرار لمحكمة التمييز الاتحادية الموقرة: (... وان العقوبة المفروضة عليه  بالإعدام شنقاً حتى الموت مناسبة لوقائع الدعوى وظروف الجريمة وارتكاب الفعل لدوافع وغايات إرهابية ونتيجة نشاط إرهابي منتظم وجماعي أما إنكاره أمام المحكمة بأنه تعرض الى التعذيب وحصوله على  التقرير الطبي والذي تضمن بوجود علامات أو آثار شده خارجية فانه جاء بعد اعترافه بسنتين ولاينال من الأدلة الدامغة ضده وان قوله بأنه تعرض الى التعذيب من قبل القوات الكردية (الاسايش) أثناء التحقيق معه في اربيل فلا علاقة له بالحادث وبهذا فان القرارات الصادرة من محكمة جنايات صلاح الدين جاءت صحيحة وموافقة للقانون إذْ انها راعت تطبيق أحكام القانون تطبيقاً سليماً لذا قرر تصديق القرارات الصادرة في الدعوى كافة...)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المطلب الثاني</w:t>
      </w:r>
      <w:r w:rsidRPr="009C1DC8">
        <w:rPr>
          <w:rFonts w:cs="Traditional Arabic" w:hint="cs"/>
          <w:b/>
          <w:bCs/>
          <w:sz w:val="32"/>
          <w:szCs w:val="32"/>
          <w:rtl/>
          <w:lang w:bidi="ar-IQ"/>
        </w:rPr>
        <w:t xml:space="preserve">: </w:t>
      </w:r>
      <w:r w:rsidRPr="009C1DC8">
        <w:rPr>
          <w:rFonts w:cs="Traditional Arabic"/>
          <w:b/>
          <w:bCs/>
          <w:sz w:val="32"/>
          <w:szCs w:val="32"/>
          <w:rtl/>
          <w:lang w:bidi="ar-IQ"/>
        </w:rPr>
        <w:t>الركن المعنوي في جريمة التعذيب</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يمكن القول بأن الركن المعنوي هو عبارة عن علاقة تربط بين ماديات الجريمة وشخصية الجاني، الذي اقترفها، إذْ ان جوهر هذه العلاقة هو الارادة فقد يرتكب فعل التعذيب شخص تتوافر فيه صفة الجاني على شخص تتوافر فيه صفة المجنى عليه ورغم وجود علاقة السببية بين فعله والنتيجة الجرمية إلا ان الجريمة لا تتحقق، وذلك لان الجريمة ليست مجرد كيان مادي يتشكل من الفعل وما قد يترتب عليه من آثار، وانما هي كيان شخصي ايضاً</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وجريمة التعذيب تتحقق إذا ما  وقع التعذيب من قبل موظف أو مكلف بخدمة عامة على شخص كلف بالحضور أمام القضاء أو السلطة التحقيقية ليدلي بمعلومات حول واقعة معينة وذلك لحمله على الإدلاء بمعلومات معينة أو كتمانها.</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لذلك لابد من توافر الركن المعنوي كون جريمة التعذيب هي من الجرائم العمدية وان القصد الجرمي هو صورة الركن المعنوي فيها، وإذا ما رجعنا الى نص المادة 333 من قانون العقوبات العراقي والتي جاء فيها: (...لحمله على الاعتراف بجريمة أو الإدلاء بأقوال أو معلومات بشأنها أو لكتمان أمر من الأمور أو لإعطاء رأي معين بشأنها)، نجد بأنه لايكفي اتجاه ارادة الموظف أو المكلف بخدمة عامة الى ايذاء المتهم أو الشاهد أو الخبير ايذاء يصدق عليه وصف التعذيب فحسب، بل يجب ان تتجه إرادته فضلاً عن ايذاء المجنى عليه الى حمله على الاعتراف أو الإدلاء بأقوال أو معلومات أو لكتمانها أو لإعطاء رأي بحسب الأحوال، أي يجب ان يكون لدى الجاني غرض معين أو قصد خاص هو حمل المجنى عليه على الاعتراف.</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عليه فسوف نتناول في الفرع الأول من هذا المطلب القصد الجنائي العام لجريمة التعذيب، أما في الفرع الثاني سنبين فيه  القصد الجنائي الخاص لجريمة التعذيب.</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الفرع الأول</w:t>
      </w:r>
      <w:r w:rsidRPr="009C1DC8">
        <w:rPr>
          <w:rFonts w:cs="Traditional Arabic" w:hint="cs"/>
          <w:b/>
          <w:bCs/>
          <w:sz w:val="32"/>
          <w:szCs w:val="32"/>
          <w:rtl/>
          <w:lang w:bidi="ar-IQ"/>
        </w:rPr>
        <w:t xml:space="preserve">: </w:t>
      </w:r>
      <w:r w:rsidRPr="009C1DC8">
        <w:rPr>
          <w:rFonts w:cs="Traditional Arabic"/>
          <w:b/>
          <w:bCs/>
          <w:sz w:val="32"/>
          <w:szCs w:val="32"/>
          <w:rtl/>
          <w:lang w:bidi="ar-IQ"/>
        </w:rPr>
        <w:t>القصد الجنائي العام في جريمة التعذيب</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عرف قانون العقوبات العراقي رقم (111) لسنة 1969 المعدل  القصد الجنائي العام وفي المادة (33/1) منه بأنه: ( هو توجيه الفاعل إرادته الى ارتكاب الفعل المكون للجريمة هادفاً الى نتيجة الجريمة التي وقعت او أية نتيجة جرميه أخرى) عليه فأن القصد العام هو العلم المقترن بإرادة النشاط المادي المكون للجريمة، ووجوده ركن لازم في جميع الجرائم العمدية، وعلى ذلك فأن القصد الجنائي العام في جريمة تعذيب متهم لحمله على الاعتراف يقوم بـأنصراف ارادة الجاني، الى المساس بسلامة جسد المجنى عليه (المتهم) كأثر للسلوك الإجرامي (الامر بالتعذيب او ممارسة التعذيب بالفعل) مع علمه بذلك</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وعليه فأن القصد الجنائي هنا يقوم على عنصرين هما:</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أولاً-</w:t>
      </w:r>
      <w:r w:rsidRPr="009C1DC8">
        <w:rPr>
          <w:rFonts w:cs="Traditional Arabic"/>
          <w:b/>
          <w:bCs/>
          <w:sz w:val="28"/>
          <w:szCs w:val="28"/>
          <w:u w:val="single"/>
          <w:rtl/>
          <w:lang w:bidi="ar-IQ"/>
        </w:rPr>
        <w:t xml:space="preserve"> العلم</w:t>
      </w:r>
      <w:r w:rsidRPr="009C1DC8">
        <w:rPr>
          <w:rFonts w:cs="Traditional Arabic"/>
          <w:b/>
          <w:bCs/>
          <w:sz w:val="28"/>
          <w:szCs w:val="28"/>
          <w:rtl/>
          <w:lang w:bidi="ar-IQ"/>
        </w:rPr>
        <w:t>: لكي يتوافر القصد الجنائي العام يجب ان يكون الجاني محاطاً علماً بحقيقة الواقعة الإجرامية من حيث الواقع، ومن حيث القانون وبدون هذا العلم لايمكن تصور وجود الارادة الإجرامية، إذ تقوم هذه الارادة على أساس العلم بالواقعة الإجرامية والعلم بالقانون، وعلى ذلك يتعين ان يكون الجاني في جريمة تعذيب متهم لحمله على الاعتراف عالما بماديات الواقعة الإجرامية في جريمة التعذيب، أي يجب ان يعلم بأنه يقترف فعلاً أو امتناعاً من شأنه ان يشكل السلوك الإجرامي في جريمة التعذيب.</w:t>
      </w:r>
    </w:p>
    <w:p w:rsidR="00CD7C41" w:rsidRPr="009C1DC8" w:rsidRDefault="00CD7C41" w:rsidP="00CD7C41">
      <w:pPr>
        <w:spacing w:after="0" w:line="240" w:lineRule="auto"/>
        <w:ind w:firstLine="608"/>
        <w:rPr>
          <w:rFonts w:cs="Traditional Arabic"/>
          <w:b/>
          <w:bCs/>
          <w:sz w:val="28"/>
          <w:szCs w:val="28"/>
          <w:rtl/>
          <w:lang w:bidi="ar-IQ"/>
        </w:rPr>
      </w:pPr>
      <w:r w:rsidRPr="009C1DC8">
        <w:rPr>
          <w:rFonts w:cs="Traditional Arabic"/>
          <w:b/>
          <w:bCs/>
          <w:sz w:val="28"/>
          <w:szCs w:val="28"/>
          <w:rtl/>
          <w:lang w:bidi="ar-IQ"/>
        </w:rPr>
        <w:t>ومن ناحية أخرى يجب ان يعلم الجاني ان من شأن هذا الفعل أو الامتناع ان يؤدي الى المساس بسلامة جسد المجنى عليه سواء كان هذا المساس مادياً أو معنوياً.</w:t>
      </w:r>
    </w:p>
    <w:p w:rsidR="00CD7C41" w:rsidRPr="009C1DC8" w:rsidRDefault="00CD7C41" w:rsidP="00CD7C41">
      <w:pPr>
        <w:spacing w:after="0" w:line="240" w:lineRule="auto"/>
        <w:ind w:firstLine="608"/>
        <w:rPr>
          <w:rFonts w:cs="Traditional Arabic"/>
          <w:b/>
          <w:bCs/>
          <w:sz w:val="28"/>
          <w:szCs w:val="28"/>
          <w:rtl/>
          <w:lang w:bidi="ar-IQ"/>
        </w:rPr>
      </w:pPr>
      <w:r w:rsidRPr="009C1DC8">
        <w:rPr>
          <w:rFonts w:cs="Traditional Arabic"/>
          <w:b/>
          <w:bCs/>
          <w:sz w:val="28"/>
          <w:szCs w:val="28"/>
          <w:rtl/>
          <w:lang w:bidi="ar-IQ"/>
        </w:rPr>
        <w:t>ومن ناحية ثالثة يجب ان ينصرف علم الجاني ايضاً الى الشروط (المفترضة) أي يجب ان يكون الجاني عالماً بأنه متمتعاً بصفة الموظف العام، وان المجنى عليه متمتعاً بصفة المتهم، أي يتعين لتوافر عنصر العلم في جريمة التعذيب ان يكون الجاني عالماً بكل ماديات هذه الجريمة، أي لابد ان يكون عالماً بأنه يوجه فعله الى جسم إنسان حي وكذلك علمه بخطورة فعله على حق المجنى عليه في سلامة جسمه وكذلك ان يكون متوقعاً إلحاق الأذى به، وكما يجب ان ينصرف علمه الى صفة المجنى عليه، ذلك ان هذه الصفة تعد ركناً خاصاً في هذه الجريمة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 xml:space="preserve">ثانياً- </w:t>
      </w:r>
      <w:r w:rsidRPr="009C1DC8">
        <w:rPr>
          <w:rFonts w:cs="Traditional Arabic"/>
          <w:b/>
          <w:bCs/>
          <w:sz w:val="28"/>
          <w:szCs w:val="28"/>
          <w:u w:val="single"/>
          <w:rtl/>
          <w:lang w:bidi="ar-IQ"/>
        </w:rPr>
        <w:t>الارادة</w:t>
      </w:r>
      <w:r w:rsidRPr="009C1DC8">
        <w:rPr>
          <w:rFonts w:cs="Traditional Arabic"/>
          <w:b/>
          <w:bCs/>
          <w:sz w:val="28"/>
          <w:szCs w:val="28"/>
          <w:rtl/>
          <w:lang w:bidi="ar-IQ"/>
        </w:rPr>
        <w:t>: لايكفي لقيام القصد الجنائي العام ان يكون الجاني عالماً بماديات الجريمة وعناصرها، بل يلزم فضلاً عن ذلك ان تتجه ارادة الجاني نحو ارتكاب السلوك الإجرامي المعاقب عليه وفق المادة 333 من قانون العقوبات، وعلى ذلك لابد من ان تنصرف ارادة الموظف أو المكلف بخدمة عامة الى المساس بسلامة جسد المجنى عليه (المتهم) كأثر لاتجاه إرادته الى ارتكاب الامر بالتعذيب أو ممارسة التعذيب على المتهم بالفعل، وبناء عليه فإذا انعدمت إرادة الجاني في إحداث السلوك الإجرامي و نتيجته، فلا يقوم القصد الجنائي للجريمة أي الركن المعنوي، ومن ثم لاتقوم المسؤولية الجنائية، وكذلك الحال إذا كان ايذاء المجنى عليه من قبل الجاني بدافع التسلية أو الانتقام أيضاً هنا لاتتحقق جريمة التعذيب وفق أحكام المادة 333 من قانون العقوبات وذلك لانتفاء القصد الجرمي الخاص بأنتزاع اعتراف أو معلومات من المجنى عليه</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فهنا قد نكون أمام جريمة أخرى كجريمة استعمال القسوة وفق المادة 332 من قانون العقوبات أو جريمة الإيذاء أو الضرب أو الجرح وفق المواد 412 أو413 من قانون العقوبات وذلك بحسب جسامة الفعل المرتكب، هذا وان اعتراف المتهم أو إدلائه بأقوال أو معلومات ليس شرطا لاكتمال الجريمة، بل ان الجريمة تقع كاملة ولو لم يعترف المتهم بشئ فالعبرة بأنصراف نية الجاني الى تحقيق ذلك وبما تحقق من ايذاء للمجنى عليه نتيجة استعمال العنف المادي أو المعنوي، ولو كان اعتراف المجنى عليه شرطاً لاكتمال الجريمة لأصبحت المادة 333 من قانون العقوبات غير قابلة للتطبيق ولأفلت الجاني من العقاب بمجرد امتناع المجنى عليه من الاعتراف رغم تعذيبه مثلاً، أما اذا قصد الجاني تعذيب المتهم للحصول على اعترافه لكن تعدت النتيجة هذا القصد بموت المجنى عليه، إذْ ان الجاني لم يقصد أكراه المتهم لحمله على الاعتراف، ولكن تحقق نتيجة جرمية أخرى تعدت هذا القصد بتحقق الوفاة وأصبح القتل متعدياً القصد فهنا يكيف فعل المتهم على ان جريمة ضرب مفضي الى موت عملاً بالقواعد العامة وذلك لعدم ورود نص بخصوص هذا الفعل في تشريعاتنا العراقية كما أوضحنا سابقاً.</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ولا يشترط في الاعتراف ان يكون أمام قاضي التحقيق أو محكمة الموضوع ولا ان يكون أمام سلطة تحقيقية أو ان يكون قد سبقه أو عاصره استجواب فمحاولة الحصول على أي اعتراف من المجنى عليه نفسه أو على الغير أو إدلائه بمعلومات أو أقوال حتى لو كان بصورة اخبار السلطات العامة يحقق الجريمة كما يحققها إجباره على كتمانها</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الفرع الثاني</w:t>
      </w:r>
      <w:r w:rsidRPr="009C1DC8">
        <w:rPr>
          <w:rFonts w:cs="Traditional Arabic" w:hint="cs"/>
          <w:b/>
          <w:bCs/>
          <w:sz w:val="32"/>
          <w:szCs w:val="32"/>
          <w:rtl/>
          <w:lang w:bidi="ar-IQ"/>
        </w:rPr>
        <w:t xml:space="preserve">: </w:t>
      </w:r>
      <w:r w:rsidRPr="009C1DC8">
        <w:rPr>
          <w:rFonts w:cs="Traditional Arabic"/>
          <w:b/>
          <w:bCs/>
          <w:sz w:val="32"/>
          <w:szCs w:val="32"/>
          <w:rtl/>
          <w:lang w:bidi="ar-IQ"/>
        </w:rPr>
        <w:t>القصد الجنائي الخاص في جريمة التعذيب</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   القصد الجنائي الخاص من حيث عناصره كالقصد العام يقوم على العلم والإرادة، علم بعناصر الجريمة وإرادة متجهة الى تحقيق هذه العناصر لكنه يمتاز عنه بأمتداد العلم والإرادة الى واقعة لاتعد من عناصر الجريمة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ان المشرع الجنائي في بعض الأحيان وخلافاً للأصل قد لايكتفي بتوافر العنصرين السابقين للقصد الجنائي وانما يتطلب ان يكون مرتكبها قد اتاها مدفوعاً بباعث خاص أو نية تحقيق غاية أو غرض معين، وبذلك يدخل هذا الغرض أو الباعث كعنصر في تكوين القصد وهنا يطلق عليه بالقصد الجنائي الخاص.</w:t>
      </w:r>
    </w:p>
    <w:p w:rsidR="00CD7C41" w:rsidRPr="009C1DC8" w:rsidRDefault="00CD7C41" w:rsidP="00CD7C41">
      <w:pPr>
        <w:spacing w:after="0" w:line="240" w:lineRule="auto"/>
        <w:ind w:firstLine="608"/>
        <w:jc w:val="lowKashida"/>
        <w:rPr>
          <w:rFonts w:cs="Traditional Arabic" w:hint="cs"/>
          <w:b/>
          <w:bCs/>
          <w:sz w:val="28"/>
          <w:szCs w:val="28"/>
          <w:rtl/>
          <w:lang w:bidi="ar-IQ"/>
        </w:rPr>
      </w:pPr>
      <w:r w:rsidRPr="009C1DC8">
        <w:rPr>
          <w:rFonts w:cs="Traditional Arabic"/>
          <w:b/>
          <w:bCs/>
          <w:sz w:val="28"/>
          <w:szCs w:val="28"/>
          <w:rtl/>
          <w:lang w:bidi="ar-IQ"/>
        </w:rPr>
        <w:t>ونجد بان المشرع العراقي بموجب المادة (333) من قانون العقوبات لم يكتف بالقصد العام وانما اشترط ان يكون مرتكبها قد اتاها مدفوعاً بباعث خاص أو نية تحقيق غرض معين، وبذلك يدخل هذا الغرض كعنصر في تكوين القصد الخاص، فمتى ما اتجهت نية الموظف أو المكلف بخدمة عامة والصادر عنه فعل التعذيب، فضلاً عن إيقاع الإيذاء الى الوصول بالإيذاء الى نتيجة معينة، وهي حمل المتهم الى الاعتراف بالجريمة، تحققت جريمته، ولكن لايلزم لتطبيق أحكام المادة (333) ان يكون القائم بالتعذيب، قد تحصل على مراده بل العبرة بالقصد الجرمي وبنية المعذب ، وهذا ما وجدناه في الكثير من قرارات محكمة التمييز الاتحادية بعد ان تطمئن بان المحقق قد اكره المتهم بالتعذيب والذي قد يكون بدنياً أو نفسياً مما يحمله على الاعتراف بجريمة لم يرتكبها وبذلك تصدر قرارها العادل بهدر الاعتراف بعد ان يتأكد لها بتحقق جريمة التعذيب للمتهم بركنيها المادي والمعنوي ونذكر منها ما جاء بقرار محكمة التمييز الاتحادية: (... ولدى التأمل بالدعوى اتضح لهذه الهيئة ان المتهم المذكور اعترف بالتهمة المسندة إليه أمام القائم بالتحقيق وعند إحضاره أمام قاضي التحقيق أنكر التهمة المسندة إليه كما أنكر جميع الجرائم التي اعترف بها أمام (المحقق) وانه ادعى  أمام قاضي التحقيق بان اعترافته أمام ((القائم بالتحقيق)) جاءت بسبب الإكراه وقد تأيد ذلك بكتاب دائرة الطبابة العدلية المرقم 8592 في 26/11/2012 والذي تأيد من خلاله بان هنالك ندبات على الذراع الايسر والساقين باشكال مختلفة وتشوه اظفر الوسط للكف الايسر وهذا يدل دلالة واضحة على ان المتهم قد تعرض الى الإكراه واتضح كذلك بان شهادة الشاهد (ص . ن) والذي دونت له مرتين جاءت متناقضة مع بعضها البعض مما يجعل الادلة المتحصلة ضد المتهم غير كافية للتجريم وفق مادة الاتهام وإذْ ان المحكمة اتجهت خلاف ذلك مما تكون أخطأت في تقدير الادلة لذا قرر نقض كافة القرارات الصادرة في الدعوى وإلغاء التهمة والإفراج عن المتهم...))</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xml:space="preserve"> وجاء في قرار اخر قضت فيه: (... بإلغاء التهمة والإفراج عن المتهم (م. م. ح) للأسباب التي اعتمدتها المحكمة صحيح وموافق للقانون لإنكار المتهم ارتكاب الجريمة أمام قاضي التحقيق وإمام المحكمة ولم يدحض إنكاره سوى أقواله أمام الضابط والتي عزاها الى التعذيب واستحصل على التقرير الطبي الذي يؤيد ذلك قرر تصديقه...)</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المطلب الثالث</w:t>
      </w:r>
      <w:r w:rsidRPr="009C1DC8">
        <w:rPr>
          <w:rFonts w:cs="Traditional Arabic" w:hint="cs"/>
          <w:b/>
          <w:bCs/>
          <w:sz w:val="32"/>
          <w:szCs w:val="32"/>
          <w:rtl/>
          <w:lang w:bidi="ar-IQ"/>
        </w:rPr>
        <w:t xml:space="preserve">: </w:t>
      </w:r>
      <w:r w:rsidRPr="009C1DC8">
        <w:rPr>
          <w:rFonts w:cs="Traditional Arabic"/>
          <w:b/>
          <w:bCs/>
          <w:sz w:val="32"/>
          <w:szCs w:val="32"/>
          <w:rtl/>
          <w:lang w:bidi="ar-IQ"/>
        </w:rPr>
        <w:t>الأركان الخاصة بجريمة التعذيب</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ان جميع الجرائم تشترك بالأركان العامة، إلا ان لكل جريمة على حدة أركان خاصة تميزها عن غيرها، وهذه الأركان لابد من وجودها لكي تقوم الجريمة وفقاً للنموذج القانوني المنصوص عليه، فلولا توافر هذا الركن أو العنصر كما يطلق عليه البعض، لما أمكن القول بوجود الجريمة وان كانت تنضوي تحت وصف قانوني أخر</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وجريمة التعذيب من الجرائم التي اشترط لقيامها وجود مثل هذه الأركان والمتمثلة بصفة الجاني، وصفة المجنى عليه أو كلاهما.</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ونجد اغلب التشريعات الجنائية تكاد تكون متفقة على صفة الموظف أو المكلف بخدمة عامة بالنسبة للجاني، وهذا ما نصت عليه المادة (333) من قانون العقوبات العراقي بقولها: (كل موظف او مكلف بخدمه عامه عذب أو أمر بتعذيب ...)، أما بالنسبة لصفة المجنى عليه فنجد ان التشريعات قد اختلفت في تحديد هذه الصفة بين قصرها على صفة المتهم كما هي الحال في القانون المصري والليبي والتونسي، وبين من توسع فيها وذلك بإضافة الشاهد والخبير ليكونا محلاً للحماية القانونية المقررة في هذا النص كما جاء في تشريعنا العراقي، عليه فسوف نتناول في الفرع الأول من هذا المطلب صفة الجاني (الموظف أو المكلف بخدمة عامة) أما في الفرع الثاني فسوف نخصصه لصفة المجنى عليه.</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الفرع الأول</w:t>
      </w:r>
      <w:r w:rsidRPr="009C1DC8">
        <w:rPr>
          <w:rFonts w:cs="Traditional Arabic" w:hint="cs"/>
          <w:b/>
          <w:bCs/>
          <w:sz w:val="32"/>
          <w:szCs w:val="32"/>
          <w:rtl/>
          <w:lang w:bidi="ar-IQ"/>
        </w:rPr>
        <w:t xml:space="preserve">: </w:t>
      </w:r>
      <w:r w:rsidRPr="009C1DC8">
        <w:rPr>
          <w:rFonts w:cs="Traditional Arabic"/>
          <w:b/>
          <w:bCs/>
          <w:sz w:val="32"/>
          <w:szCs w:val="32"/>
          <w:rtl/>
          <w:lang w:bidi="ar-IQ"/>
        </w:rPr>
        <w:t>صفة الجاني</w:t>
      </w:r>
    </w:p>
    <w:p w:rsidR="00CD7C41" w:rsidRPr="009C1DC8" w:rsidRDefault="00CD7C41" w:rsidP="00CD7C41">
      <w:pPr>
        <w:spacing w:after="0" w:line="240" w:lineRule="auto"/>
        <w:jc w:val="both"/>
        <w:rPr>
          <w:rFonts w:cs="Traditional Arabic"/>
          <w:b/>
          <w:bCs/>
          <w:sz w:val="28"/>
          <w:szCs w:val="28"/>
          <w:rtl/>
          <w:lang w:bidi="ar-IQ"/>
        </w:rPr>
      </w:pPr>
      <w:r w:rsidRPr="009C1DC8">
        <w:rPr>
          <w:rFonts w:cs="Traditional Arabic"/>
          <w:b/>
          <w:bCs/>
          <w:sz w:val="28"/>
          <w:szCs w:val="28"/>
          <w:rtl/>
          <w:lang w:bidi="ar-IQ"/>
        </w:rPr>
        <w:t xml:space="preserve">أولاً- </w:t>
      </w:r>
      <w:r w:rsidRPr="009C1DC8">
        <w:rPr>
          <w:rFonts w:cs="Traditional Arabic"/>
          <w:b/>
          <w:bCs/>
          <w:sz w:val="28"/>
          <w:szCs w:val="28"/>
          <w:u w:val="single"/>
          <w:rtl/>
          <w:lang w:bidi="ar-IQ"/>
        </w:rPr>
        <w:t>الموظف</w:t>
      </w:r>
      <w:r w:rsidRPr="009C1DC8">
        <w:rPr>
          <w:rFonts w:cs="Traditional Arabic"/>
          <w:b/>
          <w:bCs/>
          <w:sz w:val="28"/>
          <w:szCs w:val="28"/>
          <w:rtl/>
          <w:lang w:bidi="ar-IQ"/>
        </w:rPr>
        <w:t>: على الرغم من ان قانون العقوبات العراقي رقم 111 لسنة 1969 وفي مادته (333) قد اشترط ان يكون الجاني موظفاً أو مكلفاً بخدمة عامة لكنه لم يضع تعريفاً محدداً لهذا اللفظ في أي نص من نصوصه معتمداً في ذلك على نص المادة الثانية من قانون الخدمة المدنية رقم 24 لسنة 1960 المعدل والتي عرفت الموظف: (كل شخص عهدت إليه وظيفة دائمة داخلة على الملاك الخاص بالموظفين).</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كما عرفه قانون انضباط موظفي الدولة رقم 14 لسنة 1994 في المادة الاولى الفقرة الثالثة منه بأنه: ( كل شخص عهدت إليه وظيفة داخل ملاك الوزارة أو الجهة غير المرتبطة بوزارة).</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وعرف قانون التعديل الأول رقم 69 لسنة 2007 لقانون التقاعد الموحد رقم 27 لسنة 2006 الموظف بأنه: (كل شخص عهدت إليه وظيفة داخل الملاك المدني أو العسكري أو قوى الأمن والذي يتقاضى راتباً من الدولة وتستقطع من راتبه الوظيفي التوقيفات التقاعدية ويشمل ذلك الموظف العام مالم يرد به نص خاص يقضي بخلاف ذلك).</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وقد عرف فقهاء القانون الاداري</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xml:space="preserve"> الموظف العام بأنه: (الشخص الذي يعمل بصفة دائمة في مرافق الدولة أو القطاع الاشتراكي) ومن تعريفاته في الفقه الاداري أيضاً بأنه: (كل شخص كان يتولى إدارة مرفق عام تديره السلطة الإدارية والمحلية والمصلحية سواء كان يباشر هذه الخدمة بصورة مؤقتة أو دائمة)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كما عرف الفقه الجنائي الموظف تعريفات عديدة نذكر منها بأنه: ( كل من يعمل لدى الدولة سواء كان في دوائرها أو في القطاع الاشتراكي)</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وبناءاً على ما تقدم من تعاريف المشرع وفقهاء القانون ولكي يعد الشخص موظفاً عاماً لابد ان تكون علاقته بالحكومة تتسم بالدوام أو الاستقرار في خدمة مرفق عام تديره الدولة بالطريق المباشر أو بالخضوع لإشرافها وليست علاقة عارضة والملاحظ  بان القانون الاداري يضيق من مفهوم الموظف العام وهو ما لايتفق مع طبيعة هذا القانون بينما يذهب القانون الجنائي على الرغم من عدم تضمنه تعريفاً للموظف العام الى التوسيع من نطاق مفهوم الموظف العام والسبب في ذلك هو انه اراد ان لايدع فرصه الافلات من العقاب لشاغلي وظيفة عامة بسبب اختلاف التسمية المخصصة له وحسناً فعل المشرع الجنائي في هذه الناحية.</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ومما تجدر الاشارة إليه ليس شرطاً ان يكون الموظف مثبتاً بل يكفي ان يكون تحت التجربة ما دام قد صدر به أمر التعيين من الجهة التي تملكه</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إذن فقد تبين لنا من التعاريف السابقة انه لكي يعد الشخص موظفاً عاماً خاضعاً لأحكام الوظيفة العامة يجب ان تكون علاقته بالحكومة لها صفة الدوام والاستقرار في خدمة مرفق عام، تديره الدولة بالطريق المباشر أو بالخضوع لإشرافها.</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ثانيا- </w:t>
      </w:r>
      <w:r w:rsidRPr="009C1DC8">
        <w:rPr>
          <w:rFonts w:cs="Traditional Arabic"/>
          <w:b/>
          <w:bCs/>
          <w:sz w:val="28"/>
          <w:szCs w:val="28"/>
          <w:u w:val="single"/>
          <w:rtl/>
          <w:lang w:bidi="ar-IQ"/>
        </w:rPr>
        <w:t>المكلف بخدمة عامة</w:t>
      </w:r>
      <w:r w:rsidRPr="009C1DC8">
        <w:rPr>
          <w:rFonts w:cs="Traditional Arabic"/>
          <w:b/>
          <w:bCs/>
          <w:sz w:val="28"/>
          <w:szCs w:val="28"/>
          <w:rtl/>
          <w:lang w:bidi="ar-IQ"/>
        </w:rPr>
        <w:t>: على الرغم من ان قانون العقوبات العراقي رقم 111 لسنة 1969 لم يضع تعًريفاً للموظف كما أسلفنا سابقا ولكن نجده قد وضع تعريفاً للمكلف بخدمة عامة إذْ نص في المادة 19/2: (المكلف بخدمة عامة كل موظف أو مستخدم أو عامل أنيطت به مهمة عامة في خدمة الحكومة ودوائرها الرسمية وشبه الرسمية والمصالح التابعة لها أو الموضوعة تحت رقابتها ويشمل ذلك رئيس الوزراء ونوابه والوزراء وأعضاء المجالس النيابية والإدارية والبلدية كما يشمل المحكمين والخبراء ووكلاء الدائنين (السنديكيين) والموظفين والحراس القضائيين وأعضاء مجالس إدارة ومديري ومستخدمي المؤسسات والشركات والجمعيات والمنظمات والمنشأت التي تساهم الحكومة أو احدى دوائرها الرسمية وشبه الرسمية في مالها بنصيب ما بأية صفة كانت، وعلى العموم كل من يقوم بخدمة عامة بأجر أو بغير أجر ولايحول دون تطبيق أحكام هذا القانون بحق المكلف بخدمة عامه انتهاء وظيفته أو خدمته أو عمله متى وقع الفعل الجرمي أثناء توافر صفة من الصفات المبينة في هذه الفقرة فيه).</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وما يلاحظ على هذا النص بأنه جعل مصطلح المكلف بخدمة عامة أشمل وأعم من مصطلح الموظف فكان الأجدر بالمشرع العراقي ان يضع تعريفاً للموظف في قانون العقوبات العراقي وليس العكس كما فعل، وبهذا فان المكلف بخدمة عامة يختلف عن الموظف بعدم اشتراط صفة الدوام والاستقرار بعمله مع الحكومة أي يكفي ارتباطه بعقد مؤقت معها لتحقيق صفة المكلف بخدمة عامه فيه.</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عليه فالعبرة من توفر ركن صفة الجاني في جريمة التعذيب ان يكون الموظف أو المكلف بخدمة عامة متمتعاً بالسلطة التي تمكنه من مزاولة العمل عند ارتكابه هذه الجريمة وان ظهر تعيينه كان باطلاً لبعض الأسباب أو انتهت وظيفته أو خدمته أو عمله بعد ذلك.</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وبما ان جريمة تعذيب المتهم تقع استناداً الى سلطة الوظيفيه باعتبارها من جرائم السلطة ضد الأفراد عليه فلا يشترط ان يكون الآمر بالتعذيب او القائم به مختصاً باستجواب المتهم وسؤاله بل قد لاتكون لديه الصلاحيات القانونية لذلك فمن المتصور من الناحية العملية ان يقع التعذيب من خلال  الاتصال المادي بالمتهم المراد إكراهه على الاعتراف سواء في المكان المحتجز به او أثناء نقله من مكان الى اخر هذا من جهة ومن جهة أخرى فان وقوع الجريمة لايرتبط ارتباطاً زمنياً بممارسة الوظيفة وانما يرتبط ارتباطاً سببياً بها، فالعبرة في استخدام الموظف لسلطته على المجنى عليه هذه السلطة التي خولته اياها الوظيفة العامة وبالتالي فان قدرته على تعذيب المجنى عليه جاءت بسبب سلطته عليه التي قد تمتد الى ما بعد أوقات دوامه الرسمي وهي بأي حال من الأحوال جاءت بسبب الوظيفة.</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الفرع الثاني</w:t>
      </w:r>
      <w:r w:rsidRPr="009C1DC8">
        <w:rPr>
          <w:rFonts w:cs="Traditional Arabic" w:hint="cs"/>
          <w:b/>
          <w:bCs/>
          <w:sz w:val="32"/>
          <w:szCs w:val="32"/>
          <w:rtl/>
          <w:lang w:bidi="ar-IQ"/>
        </w:rPr>
        <w:t xml:space="preserve">: </w:t>
      </w:r>
      <w:r w:rsidRPr="009C1DC8">
        <w:rPr>
          <w:rFonts w:cs="Traditional Arabic"/>
          <w:b/>
          <w:bCs/>
          <w:sz w:val="32"/>
          <w:szCs w:val="32"/>
          <w:rtl/>
          <w:lang w:bidi="ar-IQ"/>
        </w:rPr>
        <w:t>صفة المجنى عليه</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لا تنهض جريمة التعذيب بصورتي ركنها المادي (ممارسة التعذيب فعلاً أو الامر به الا اذا وقع الاعتداء (فعل التعذيب) على المجنى عليه الذي له صفة محددة بموجب نص المادة (333) من قانون العقوبات التي اشترطت وقوع فعل التعذيب على متهم او شاهد او خبير وان ما يهمنا من هذه الصفات هي صفة المتهم، فالمتهم هو من توافرت ضده أدلة او قرائن قوية كافية لتوجيه الاتهام إليه</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وبما ان قانون العقوبات العراقي وقانون أصول الحاكمات الجزائية لم يضع تعريفاً محدداً لمصطلح المتهم وترك ذلك للفقه والقضاء والتي اخذ قسم منها بالمفهوم الواسع والقسم الأخر اخذ بالمفهوم الضيق لاسيما ان القضاء دائماً ما يأخذ بالمفهوم الواسع للمتهم وذلك من اجل توسيع نطاق الحماية الجنائية للمصلحة التي اراد المشرع الجنائي تحقيقها من النص على جريمة التعذيب وما قصده المشرع فيها لأنه لا يقصر مفهوم المتهم على من توجه له المحكمة التهمة، وانما كل شخص تحركت نحوه أي سلطة مدفوعه بالاشتباه في مساهمته بارتكاب جريمة معينة بالذات أو بالنوع، يمكن ان يكون إقراره على نفسه، وبما اريد حملة على الإقرار به، مؤدياً الى محاكمته جنائياً وان لم يؤدي إليها بالفعل</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وبهذا فان الجريمة تتحقق إذا تعرض للتعذيب أي شخص حامت نحوه الشبهات من قبل أي سلطة فلا مانع من ان يعد الشخص متهماً أثناء قيام أعضاء الضبط القضائي بمهمة جمع المعلومات حول جريمة يمكن ان يكون له ضلعاً في ارتكابها، وهو ما يوسع من نطاق المسؤولية بما لايؤدي الى إفلات الجناة من سطوة العدالة هذا ولابد من الإشارة الى انه قد تزول صفة المتهم عمن ثبت له بزوال السبب الذي اكسبه إياه، كانقضاء الدعوى الجزائية سواء بصدور حكم بات فيها أو بأي سبب من أسباب الانقضاء الواردة في المادة (300) من قانون أصول المحاكمات الجزائية الا ان ذلك لايمنع من عودة هذه الصفة في حال ظهور أدلة جديدة، فصفة المتهم تبقى ملازمة ولاتزول الا بعد صدور قرار من المحكمة بالإدانة او البراءة او بغلق الدعوى نهائياً او مؤقتاً.</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كما لايشترط ان يكون المتهم تحت سيطرة الجاني مما يعني ان جريمة التعذيب يمكن ان تقع حتى وان كان المتهم مكفلاً وليس موقوفاً.</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المبحث الثالث</w:t>
      </w:r>
      <w:r w:rsidRPr="009C1DC8">
        <w:rPr>
          <w:rFonts w:cs="Traditional Arabic" w:hint="cs"/>
          <w:b/>
          <w:bCs/>
          <w:sz w:val="32"/>
          <w:szCs w:val="32"/>
          <w:rtl/>
          <w:lang w:bidi="ar-IQ"/>
        </w:rPr>
        <w:t xml:space="preserve">: </w:t>
      </w:r>
      <w:r w:rsidRPr="009C1DC8">
        <w:rPr>
          <w:rFonts w:cs="Traditional Arabic"/>
          <w:b/>
          <w:bCs/>
          <w:sz w:val="32"/>
          <w:szCs w:val="32"/>
          <w:rtl/>
          <w:lang w:bidi="ar-IQ"/>
        </w:rPr>
        <w:t xml:space="preserve">المسؤولية الجنائية المترتبة على جريمة تعذيب المتهم </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ان من الآثار الناشئة عن جريمة تعذيب المتهم هي المسؤولية عن تلك الجريمة بأعتبارها تمثل انتهاكاً لحق الإنسان في التكامل الجسدي لان المسؤولية هي تمثل الالتزام او جزاء قانوني معين، نتيجة فعل او تصرف يرتب عليه القانون آثاراُ شرعية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عليه فأن المسؤولية الجنائية هي تحمل الشخص للنتائج القانونية المترتبة على توافر أركان الجريمة المتمثلة بأركانها العامة والخاصة التي تميزها عن بقية الجرائم، صفة الجاني كونه موظفاً او مكلفاً بخدمة عامة وصفة المجنى عليه كونه متهماً والتي سبق الاشارة إليها في المبحث الثاني من هذا البحث ومتى ما تحققت هذه المسؤولية فان هنالك آثاراً تترتب عليها والمتمثلة بالجزاء الجنائي المتمثل بالعقوبة والجزاء الإجرائي المتمثل ببطلان الاعتراف الناتج عن التعذيب عليه سنقسم هذا المبحث  الى مطلبين نتناول في الأول الجزاء الجنائي، أما الثاني فسنبين فيه الجزاء الإجرائي</w:t>
      </w: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المطلب الأول</w:t>
      </w:r>
      <w:r w:rsidRPr="009C1DC8">
        <w:rPr>
          <w:rFonts w:cs="Traditional Arabic" w:hint="cs"/>
          <w:b/>
          <w:bCs/>
          <w:sz w:val="32"/>
          <w:szCs w:val="32"/>
          <w:rtl/>
          <w:lang w:bidi="ar-IQ"/>
        </w:rPr>
        <w:t xml:space="preserve">: </w:t>
      </w:r>
      <w:r w:rsidRPr="009C1DC8">
        <w:rPr>
          <w:rFonts w:cs="Traditional Arabic"/>
          <w:b/>
          <w:bCs/>
          <w:sz w:val="32"/>
          <w:szCs w:val="32"/>
          <w:rtl/>
          <w:lang w:bidi="ar-IQ"/>
        </w:rPr>
        <w:t>الجزاء الجنائي على جريمة التعذيب</w:t>
      </w:r>
    </w:p>
    <w:p w:rsidR="00CD7C41" w:rsidRPr="009C1DC8" w:rsidRDefault="00CD7C41" w:rsidP="00CD7C41">
      <w:pPr>
        <w:spacing w:after="0" w:line="240" w:lineRule="auto"/>
        <w:jc w:val="both"/>
        <w:rPr>
          <w:rFonts w:cs="Traditional Arabic"/>
          <w:b/>
          <w:bCs/>
          <w:sz w:val="28"/>
          <w:szCs w:val="28"/>
          <w:rtl/>
          <w:lang w:bidi="ar-IQ"/>
        </w:rPr>
      </w:pPr>
      <w:r w:rsidRPr="009C1DC8">
        <w:rPr>
          <w:rFonts w:cs="Traditional Arabic"/>
          <w:b/>
          <w:bCs/>
          <w:sz w:val="28"/>
          <w:szCs w:val="28"/>
          <w:rtl/>
          <w:lang w:bidi="ar-IQ"/>
        </w:rPr>
        <w:t xml:space="preserve">أولا- </w:t>
      </w:r>
      <w:r w:rsidRPr="009C1DC8">
        <w:rPr>
          <w:rFonts w:cs="Traditional Arabic"/>
          <w:b/>
          <w:bCs/>
          <w:sz w:val="28"/>
          <w:szCs w:val="28"/>
          <w:u w:val="single"/>
          <w:rtl/>
          <w:lang w:bidi="ar-IQ"/>
        </w:rPr>
        <w:t xml:space="preserve"> العقوبة الأصلية</w:t>
      </w:r>
      <w:r w:rsidRPr="009C1DC8">
        <w:rPr>
          <w:rFonts w:cs="Traditional Arabic"/>
          <w:b/>
          <w:bCs/>
          <w:sz w:val="28"/>
          <w:szCs w:val="28"/>
          <w:rtl/>
          <w:lang w:bidi="ar-IQ"/>
        </w:rPr>
        <w:t>: ويقصد بها هي تلك العقوبة التي تكفل بمفردها تحقيق معنى العقاب وبالتالي يمكن الحكم بها منفردة وبناء عليه فأنها لاتوقع الا اذا نطقت بها المحكمة وبينت مقدارها اذا كانت تحتمل التجزئة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فإننا نجد ان بعض القوانين العقابية ذهبت الى تحديد سلطة القضاء في مجال رسم عقوبة جريمة التعذيب</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وذهبت قوانين أخرى الى تحديد شدة العقوبة تبعاً لجسامة النتيجة المترتبة على فعل التعذيب</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أما إذا أدى فعل التعذيب الى الوفاة فنجد ان بعض القوانين العقابية ارتفعت بعقوبة جريمة التعذيب الى عقوبة القتل العمد وقد اشرنا الى ذلك سابقاً ما جاء في المــادة 126 من قانون العقوبات المصري، وأمام هذه الاتجاهات المختلفة للقوانين العقابية نجد ان المشرع العراقي لم يحدد بدقة العقوبة الأصلية لجريمة التعذيب فاسحاً المجال بذلك أمام القضاء في تحديد العقوبة الأصلية بأعتباره هو السلطة المستقلة التي تهدف الى تطبيق القوانين بحيادية ونزاهة دون ترجيح مصلحة طرف على اخر، كما ان قاضي الموضوع هو الادرى والأقرب للقضية ووقائعها وظروفها وشخوصها، لأننا نرى ان من الضروري تشديد العقوبة وذلك بتحديد حد ادنى لها لايقل عن ثلاث سنوات، ليكون رادعاً لكل من تسول له نفسه الاعتداء على حقوق الإنسان وضماناته فمن الضروري ايضاً ان يورد المشرع العراقي في نص المادة 333 عقوبات فرض العقوبة المقررة لجريمة القتل عمداً إذا نتج عن فعل التعذيب وفاة المجنى عليه لان ذلك فيه ترصين للحماية الجنائية لحق الإنسان في الحياة، وهذا ما أوجبه  الدستور العراقي عام 2005 في المادة 15 منه، والذي جاء فيها: (لكل فرد الحق في الحياة والأمن والحرية، ولا يجوز الحرمان من هذه الحقوق او تقيدها الا وفقاً للقانون، وبناءاً على قرار صادر من جهة قضائية مختصة).</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ثانياً- </w:t>
      </w:r>
      <w:r w:rsidRPr="009C1DC8">
        <w:rPr>
          <w:rFonts w:cs="Traditional Arabic"/>
          <w:b/>
          <w:bCs/>
          <w:sz w:val="28"/>
          <w:szCs w:val="28"/>
          <w:u w:val="single"/>
          <w:rtl/>
          <w:lang w:bidi="ar-IQ"/>
        </w:rPr>
        <w:t>العقوبة التبعية</w:t>
      </w:r>
      <w:r w:rsidRPr="009C1DC8">
        <w:rPr>
          <w:rFonts w:cs="Traditional Arabic"/>
          <w:b/>
          <w:bCs/>
          <w:sz w:val="28"/>
          <w:szCs w:val="28"/>
          <w:rtl/>
          <w:lang w:bidi="ar-IQ"/>
        </w:rPr>
        <w:t>: ويقصد بها: (تلك العقوبات التي تلحق بالمحكوم عليه بحكم القانون من دون الحاجة الى النص عليها في الحكم)</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فإذا حكم على الجاني في جريمة التعذيب بالسجن فيستتبع ذلك من يوم صدور الحكم عليه بالعقوبة وحتى إخلاء سبيله من السجن حرمانه من الحقوق والمزايا الآتية وحسب ما ورد في نص المادة (96) من قانون العقوبات العراقي:</w:t>
      </w:r>
    </w:p>
    <w:p w:rsidR="00CD7C41" w:rsidRPr="009C1DC8" w:rsidRDefault="00CD7C41" w:rsidP="000908DF">
      <w:pPr>
        <w:numPr>
          <w:ilvl w:val="0"/>
          <w:numId w:val="49"/>
        </w:numPr>
        <w:spacing w:after="0" w:line="240" w:lineRule="auto"/>
        <w:ind w:left="0" w:firstLine="0"/>
        <w:jc w:val="lowKashida"/>
        <w:rPr>
          <w:rFonts w:cs="Traditional Arabic"/>
          <w:b/>
          <w:bCs/>
          <w:sz w:val="28"/>
          <w:szCs w:val="28"/>
          <w:rtl/>
          <w:lang w:bidi="ar-IQ"/>
        </w:rPr>
      </w:pPr>
      <w:r w:rsidRPr="009C1DC8">
        <w:rPr>
          <w:rFonts w:cs="Traditional Arabic"/>
          <w:b/>
          <w:bCs/>
          <w:sz w:val="28"/>
          <w:szCs w:val="28"/>
          <w:rtl/>
          <w:lang w:bidi="ar-IQ"/>
        </w:rPr>
        <w:t>الوظائف والخدمات التي كان يتولاها.</w:t>
      </w:r>
    </w:p>
    <w:p w:rsidR="00CD7C41" w:rsidRPr="009C1DC8" w:rsidRDefault="00CD7C41" w:rsidP="000908DF">
      <w:pPr>
        <w:numPr>
          <w:ilvl w:val="0"/>
          <w:numId w:val="49"/>
        </w:numPr>
        <w:spacing w:after="0" w:line="240" w:lineRule="auto"/>
        <w:ind w:left="0" w:firstLine="0"/>
        <w:jc w:val="lowKashida"/>
        <w:rPr>
          <w:rFonts w:cs="Traditional Arabic"/>
          <w:b/>
          <w:bCs/>
          <w:sz w:val="28"/>
          <w:szCs w:val="28"/>
          <w:lang w:bidi="ar-IQ"/>
        </w:rPr>
      </w:pPr>
      <w:r w:rsidRPr="009C1DC8">
        <w:rPr>
          <w:rFonts w:cs="Traditional Arabic"/>
          <w:b/>
          <w:bCs/>
          <w:sz w:val="28"/>
          <w:szCs w:val="28"/>
          <w:rtl/>
          <w:lang w:bidi="ar-IQ"/>
        </w:rPr>
        <w:t>ان يكون ناخباً او منتخباً في المجالس التمثيلية.</w:t>
      </w:r>
    </w:p>
    <w:p w:rsidR="00CD7C41" w:rsidRPr="009C1DC8" w:rsidRDefault="00CD7C41" w:rsidP="000908DF">
      <w:pPr>
        <w:numPr>
          <w:ilvl w:val="0"/>
          <w:numId w:val="49"/>
        </w:numPr>
        <w:spacing w:after="0" w:line="240" w:lineRule="auto"/>
        <w:ind w:left="0" w:firstLine="0"/>
        <w:jc w:val="lowKashida"/>
        <w:rPr>
          <w:rFonts w:cs="Traditional Arabic"/>
          <w:b/>
          <w:bCs/>
          <w:sz w:val="28"/>
          <w:szCs w:val="28"/>
          <w:lang w:bidi="ar-IQ"/>
        </w:rPr>
      </w:pPr>
      <w:r w:rsidRPr="009C1DC8">
        <w:rPr>
          <w:rFonts w:cs="Traditional Arabic"/>
          <w:b/>
          <w:bCs/>
          <w:sz w:val="28"/>
          <w:szCs w:val="28"/>
          <w:rtl/>
          <w:lang w:bidi="ar-IQ"/>
        </w:rPr>
        <w:t xml:space="preserve">ان يكون عضواً في المجالس الإدارية او البلدية او إحدى الشركات او مدير لها </w:t>
      </w:r>
    </w:p>
    <w:p w:rsidR="00CD7C41" w:rsidRPr="009C1DC8" w:rsidRDefault="00CD7C41" w:rsidP="000908DF">
      <w:pPr>
        <w:numPr>
          <w:ilvl w:val="0"/>
          <w:numId w:val="49"/>
        </w:numPr>
        <w:spacing w:after="0" w:line="240" w:lineRule="auto"/>
        <w:ind w:left="0" w:firstLine="0"/>
        <w:jc w:val="lowKashida"/>
        <w:rPr>
          <w:rFonts w:cs="Traditional Arabic"/>
          <w:b/>
          <w:bCs/>
          <w:sz w:val="28"/>
          <w:szCs w:val="28"/>
          <w:lang w:bidi="ar-IQ"/>
        </w:rPr>
      </w:pPr>
      <w:r w:rsidRPr="009C1DC8">
        <w:rPr>
          <w:rFonts w:cs="Traditional Arabic"/>
          <w:b/>
          <w:bCs/>
          <w:sz w:val="28"/>
          <w:szCs w:val="28"/>
          <w:rtl/>
          <w:lang w:bidi="ar-IQ"/>
        </w:rPr>
        <w:t>ان يكون وصياً او قيماً او وكيلاً .</w:t>
      </w:r>
    </w:p>
    <w:p w:rsidR="00CD7C41" w:rsidRPr="009C1DC8" w:rsidRDefault="00CD7C41" w:rsidP="000908DF">
      <w:pPr>
        <w:numPr>
          <w:ilvl w:val="0"/>
          <w:numId w:val="49"/>
        </w:numPr>
        <w:spacing w:after="0" w:line="240" w:lineRule="auto"/>
        <w:ind w:left="0" w:firstLine="0"/>
        <w:jc w:val="lowKashida"/>
        <w:rPr>
          <w:rFonts w:cs="Traditional Arabic"/>
          <w:b/>
          <w:bCs/>
          <w:sz w:val="28"/>
          <w:szCs w:val="28"/>
          <w:lang w:bidi="ar-IQ"/>
        </w:rPr>
      </w:pPr>
      <w:r w:rsidRPr="009C1DC8">
        <w:rPr>
          <w:rFonts w:cs="Traditional Arabic"/>
          <w:b/>
          <w:bCs/>
          <w:sz w:val="28"/>
          <w:szCs w:val="28"/>
          <w:rtl/>
          <w:lang w:bidi="ar-IQ"/>
        </w:rPr>
        <w:t xml:space="preserve">ان يكون مالكاً او ناشراً او رئيساً لتحرير احدى الصحف. </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    وان عقوبة العزل من الوظيفة التي نصت عليها المادة السابقة تمثل أهمية كبيرة وخاصة بالنسبة لجريمة التعذيب، لان الجاني ماكان ليرتكب جريمته لولا صفته الوظيفية، وكان الأجدر بالمشرع العراقي ان ينص على العزل في حالة ارتكاب جريمة التعذيب في نص المادة ذاتها.</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كما يستتبع الحكم على الجاني بالعقوبة أعلاه حرمانه من إدارة أمواله او التصرف فيها بغير الإيصاء والوقف الا بأذن محكمة الأحوال الشخصية او محكمة المواد الشخصية بحسب الأحوال.</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ثالثاً-  </w:t>
      </w:r>
      <w:r w:rsidRPr="009C1DC8">
        <w:rPr>
          <w:rFonts w:cs="Traditional Arabic"/>
          <w:b/>
          <w:bCs/>
          <w:sz w:val="28"/>
          <w:szCs w:val="28"/>
          <w:u w:val="single"/>
          <w:rtl/>
          <w:lang w:bidi="ar-IQ"/>
        </w:rPr>
        <w:t>العقوبة التكميلية</w:t>
      </w:r>
      <w:r w:rsidRPr="009C1DC8">
        <w:rPr>
          <w:rFonts w:cs="Traditional Arabic"/>
          <w:b/>
          <w:bCs/>
          <w:sz w:val="28"/>
          <w:szCs w:val="28"/>
          <w:rtl/>
          <w:lang w:bidi="ar-IQ"/>
        </w:rPr>
        <w:t xml:space="preserve">: ويقصد بها تلك العقوبة التي لاتلحق بالمحكوم عليه إلا اذا </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نص عليها في الحكم وقد تكون جوازية او وجوبية</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أما بالنسبة لقانون العقوبات العراقي فهي تلحق بالمحكوم عليه في حالة الحكم عليه بالسجن المؤبد او المؤقت او بالحبس مدة تزيد على سنة والعقوبة التكميلية تتمثل بالحرمان من حق او أكثر من الحقـوق ولمدة تزيد على سنتين من تاريخ انتهاء تنفيذ العقوبة او من تاريخ انقضائها لأي سبب كان وتتمثل هذه الحقوق بالاتي:</w:t>
      </w:r>
    </w:p>
    <w:p w:rsidR="00CD7C41" w:rsidRPr="009C1DC8" w:rsidRDefault="00CD7C41" w:rsidP="000908DF">
      <w:pPr>
        <w:numPr>
          <w:ilvl w:val="0"/>
          <w:numId w:val="50"/>
        </w:numPr>
        <w:spacing w:after="0" w:line="240" w:lineRule="auto"/>
        <w:ind w:left="0" w:firstLine="0"/>
        <w:jc w:val="lowKashida"/>
        <w:rPr>
          <w:rFonts w:cs="Traditional Arabic"/>
          <w:b/>
          <w:bCs/>
          <w:sz w:val="28"/>
          <w:szCs w:val="28"/>
          <w:rtl/>
          <w:lang w:bidi="ar-IQ"/>
        </w:rPr>
      </w:pPr>
      <w:r w:rsidRPr="009C1DC8">
        <w:rPr>
          <w:rFonts w:cs="Traditional Arabic"/>
          <w:b/>
          <w:bCs/>
          <w:sz w:val="28"/>
          <w:szCs w:val="28"/>
          <w:rtl/>
          <w:lang w:bidi="ar-IQ"/>
        </w:rPr>
        <w:t>تولي بعض الوظائف والخدمات العامة على ان يحدد ما هو محرم عليه منها بقرار الحكم وان يكون القرار مسبباً تسبيباً كافياً .</w:t>
      </w:r>
    </w:p>
    <w:p w:rsidR="00CD7C41" w:rsidRPr="009C1DC8" w:rsidRDefault="00CD7C41" w:rsidP="000908DF">
      <w:pPr>
        <w:numPr>
          <w:ilvl w:val="0"/>
          <w:numId w:val="50"/>
        </w:numPr>
        <w:spacing w:after="0" w:line="240" w:lineRule="auto"/>
        <w:ind w:left="0" w:firstLine="0"/>
        <w:jc w:val="lowKashida"/>
        <w:rPr>
          <w:rFonts w:cs="Traditional Arabic"/>
          <w:b/>
          <w:bCs/>
          <w:sz w:val="28"/>
          <w:szCs w:val="28"/>
          <w:lang w:bidi="ar-IQ"/>
        </w:rPr>
      </w:pPr>
      <w:r w:rsidRPr="009C1DC8">
        <w:rPr>
          <w:rFonts w:cs="Traditional Arabic"/>
          <w:b/>
          <w:bCs/>
          <w:sz w:val="28"/>
          <w:szCs w:val="28"/>
          <w:rtl/>
          <w:lang w:bidi="ar-IQ"/>
        </w:rPr>
        <w:t>حمل أوسمه وطنية او أجنبية.</w:t>
      </w:r>
    </w:p>
    <w:p w:rsidR="00CD7C41" w:rsidRPr="009C1DC8" w:rsidRDefault="00CD7C41" w:rsidP="000908DF">
      <w:pPr>
        <w:numPr>
          <w:ilvl w:val="0"/>
          <w:numId w:val="50"/>
        </w:numPr>
        <w:spacing w:after="0" w:line="240" w:lineRule="auto"/>
        <w:ind w:left="0" w:firstLine="0"/>
        <w:jc w:val="lowKashida"/>
        <w:rPr>
          <w:rFonts w:cs="Traditional Arabic"/>
          <w:b/>
          <w:bCs/>
          <w:sz w:val="28"/>
          <w:szCs w:val="28"/>
          <w:rtl/>
          <w:lang w:bidi="ar-IQ"/>
        </w:rPr>
      </w:pPr>
      <w:r w:rsidRPr="009C1DC8">
        <w:rPr>
          <w:rFonts w:cs="Traditional Arabic"/>
          <w:b/>
          <w:bCs/>
          <w:sz w:val="28"/>
          <w:szCs w:val="28"/>
          <w:rtl/>
          <w:lang w:bidi="ar-IQ"/>
        </w:rPr>
        <w:t xml:space="preserve">حمل السلاح. </w:t>
      </w:r>
    </w:p>
    <w:p w:rsidR="00CD7C41" w:rsidRPr="009C1DC8" w:rsidRDefault="00CD7C41" w:rsidP="00CD7C41">
      <w:pPr>
        <w:spacing w:after="0" w:line="240" w:lineRule="auto"/>
        <w:ind w:firstLine="608"/>
        <w:jc w:val="lowKashida"/>
        <w:rPr>
          <w:rFonts w:cs="Traditional Arabic"/>
          <w:b/>
          <w:bCs/>
          <w:sz w:val="28"/>
          <w:szCs w:val="28"/>
          <w:rtl/>
          <w:lang w:bidi="ar-IQ"/>
        </w:rPr>
      </w:pPr>
      <w:r w:rsidRPr="009C1DC8">
        <w:rPr>
          <w:rFonts w:cs="Traditional Arabic"/>
          <w:b/>
          <w:bCs/>
          <w:sz w:val="28"/>
          <w:szCs w:val="28"/>
          <w:rtl/>
          <w:lang w:bidi="ar-IQ"/>
        </w:rPr>
        <w:t>كما أجاز القانون للمحكمة في المادة 101 من قانون العقوبات رقم 111 لسنة 1969: (عند الحكم عن جناية او جنحة ان تحكم بمصادرة الأشياء المضبوطة التي تحصلت من الجريمة والتي استعملت في ارتكابها او التي كانت معدة لاستعمالها فيها وبدون أخلال بحق غير حسن النية)، ويقرر المشرع هذا الجواز للمحكمة في الأحوال التي لايوجب فيها القانون الحكم بالمصادرة، وبما ان هذه العقوبة هي عقوبة تكميلية فأن القضاء مخير في فرضها، وغير ملزم بالحكم بها من عدمه، وذلك وفقا لظروف كل حالة، ولأن جريمة التعذيب من اخطر الجرائم التي تمس سلامة الافراد وتنتهك حقوقهم المقررة بموجب الدستور والقانون ان يلجا القضاء إلى أعمال هذا الجواز الممنوح له بموجب القانون، ويفرض عقوبات تكميلية على مرتكبي جرائم التعذيب.</w:t>
      </w:r>
    </w:p>
    <w:p w:rsidR="00CD7C41" w:rsidRDefault="00CD7C41" w:rsidP="00CD7C41">
      <w:pPr>
        <w:spacing w:after="0" w:line="240" w:lineRule="auto"/>
        <w:rPr>
          <w:rFonts w:cs="Traditional Arabic" w:hint="cs"/>
          <w:b/>
          <w:bCs/>
          <w:sz w:val="32"/>
          <w:szCs w:val="32"/>
          <w:rtl/>
          <w:lang w:bidi="ar-IQ"/>
        </w:rPr>
      </w:pPr>
    </w:p>
    <w:p w:rsidR="00CD7C41" w:rsidRDefault="00CD7C41" w:rsidP="00CD7C41">
      <w:pPr>
        <w:spacing w:after="0" w:line="240" w:lineRule="auto"/>
        <w:rPr>
          <w:rFonts w:cs="Traditional Arabic" w:hint="cs"/>
          <w:b/>
          <w:bCs/>
          <w:sz w:val="32"/>
          <w:szCs w:val="32"/>
          <w:rtl/>
          <w:lang w:bidi="ar-IQ"/>
        </w:rPr>
      </w:pPr>
    </w:p>
    <w:p w:rsidR="00CD7C41" w:rsidRPr="009C1DC8" w:rsidRDefault="00CD7C41" w:rsidP="00CD7C41">
      <w:pPr>
        <w:spacing w:after="0" w:line="240" w:lineRule="auto"/>
        <w:rPr>
          <w:rFonts w:cs="Traditional Arabic"/>
          <w:b/>
          <w:bCs/>
          <w:sz w:val="32"/>
          <w:szCs w:val="32"/>
          <w:rtl/>
          <w:lang w:bidi="ar-IQ"/>
        </w:rPr>
      </w:pPr>
      <w:r w:rsidRPr="009C1DC8">
        <w:rPr>
          <w:rFonts w:cs="Traditional Arabic"/>
          <w:b/>
          <w:bCs/>
          <w:sz w:val="32"/>
          <w:szCs w:val="32"/>
          <w:rtl/>
          <w:lang w:bidi="ar-IQ"/>
        </w:rPr>
        <w:t>المطلب الثاني</w:t>
      </w:r>
      <w:r w:rsidRPr="009C1DC8">
        <w:rPr>
          <w:rFonts w:cs="Traditional Arabic" w:hint="cs"/>
          <w:b/>
          <w:bCs/>
          <w:sz w:val="32"/>
          <w:szCs w:val="32"/>
          <w:rtl/>
          <w:lang w:bidi="ar-IQ"/>
        </w:rPr>
        <w:t xml:space="preserve">: </w:t>
      </w:r>
      <w:r w:rsidRPr="009C1DC8">
        <w:rPr>
          <w:rFonts w:cs="Traditional Arabic"/>
          <w:b/>
          <w:bCs/>
          <w:sz w:val="32"/>
          <w:szCs w:val="32"/>
          <w:rtl/>
          <w:lang w:bidi="ar-IQ"/>
        </w:rPr>
        <w:t>الجزاء الإجرائي</w:t>
      </w:r>
    </w:p>
    <w:p w:rsidR="00CD7C41" w:rsidRPr="009C1DC8" w:rsidRDefault="00CD7C41" w:rsidP="00CD7C41">
      <w:pPr>
        <w:spacing w:after="0" w:line="240" w:lineRule="auto"/>
        <w:jc w:val="center"/>
        <w:rPr>
          <w:rFonts w:cs="Traditional Arabic"/>
          <w:b/>
          <w:bCs/>
          <w:sz w:val="28"/>
          <w:szCs w:val="28"/>
          <w:rtl/>
          <w:lang w:bidi="ar-IQ"/>
        </w:rPr>
      </w:pP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     ان الجزاء الإجرائي الذي يترتب على جريمة تعذيب المتهم هو بطلان كل مايصدر من المجنى عليه من أقوال او فعل يمكن ان تعد دليلاً ضده وذلك ان من شروط صحة الاعتراف ان يكون صادراً عن ارادة حرة.</w:t>
      </w:r>
    </w:p>
    <w:p w:rsidR="00CD7C41" w:rsidRPr="009C1DC8" w:rsidRDefault="00CD7C41" w:rsidP="00CD7C41">
      <w:pPr>
        <w:spacing w:after="0" w:line="240" w:lineRule="auto"/>
        <w:jc w:val="lowKashida"/>
        <w:rPr>
          <w:rFonts w:cs="Traditional Arabic"/>
          <w:b/>
          <w:bCs/>
          <w:sz w:val="28"/>
          <w:szCs w:val="28"/>
          <w:rtl/>
          <w:lang w:bidi="ar-IQ"/>
        </w:rPr>
      </w:pPr>
      <w:r w:rsidRPr="009C1DC8">
        <w:rPr>
          <w:rFonts w:cs="Traditional Arabic"/>
          <w:b/>
          <w:bCs/>
          <w:sz w:val="28"/>
          <w:szCs w:val="28"/>
          <w:rtl/>
          <w:lang w:bidi="ar-IQ"/>
        </w:rPr>
        <w:t xml:space="preserve">   وان اعتبار هذا الاعتراف باطلاً له آثار قانونية أهمها عدم جواز التنازل عن البطلان لانه هنا يتعلق بالنظام العام، فلا يصححه الرضا بالإجراء من جانب من يتعارض الإجراء بمصلحته هذا من جهة ومن جهة أخرى فان على محكمة الموضوع ان تقضي به من تلقاء نفسها بدون طلب من أطراف الدعوى فمتى ما تأيد للمحكمة بعدم نزاهة الدليل فأنها تقضي ببطلانه فقد قضت محكمة التمييز الاتحادية بتصديق قرار الإفراج الصادر بحق المتهم ( ج، ك ،خ) من قبل محكمة جنايات بابل بعد ان أحيل المتهم لمحاكمته وفق أحكام المادة الرابعة/1 وبدلالة المادة الثانية/3و7 من قانون مكافحة الإرهاب رقم 13 لسنة 2005 لأن الدليل الوحيد هو اعتراف المتهم أمام قاضي التحقيق ولاشهادة عيانية إضافة الى تعرض المتهم للتعذيب حسب التقرير الطبي المرفق</w:t>
      </w:r>
      <w:r w:rsidRPr="009C1DC8">
        <w:rPr>
          <w:rFonts w:cs="Traditional Arabic"/>
          <w:b/>
          <w:bCs/>
          <w:sz w:val="28"/>
          <w:szCs w:val="28"/>
          <w:vertAlign w:val="superscript"/>
          <w:rtl/>
          <w:lang w:bidi="ar-IQ"/>
        </w:rPr>
        <w:t>(</w:t>
      </w:r>
      <w:r w:rsidRPr="009C1DC8">
        <w:rPr>
          <w:rStyle w:val="EndnoteReference"/>
          <w:rFonts w:cs="Traditional Arabic"/>
          <w:b/>
          <w:bCs/>
          <w:sz w:val="28"/>
          <w:szCs w:val="28"/>
          <w:rtl/>
          <w:lang w:bidi="ar-IQ"/>
        </w:rPr>
        <w:endnoteRef/>
      </w:r>
      <w:r w:rsidRPr="009C1DC8">
        <w:rPr>
          <w:rFonts w:cs="Traditional Arabic"/>
          <w:b/>
          <w:bCs/>
          <w:sz w:val="28"/>
          <w:szCs w:val="28"/>
          <w:vertAlign w:val="superscript"/>
          <w:rtl/>
          <w:lang w:bidi="ar-IQ"/>
        </w:rPr>
        <w:t>)</w:t>
      </w:r>
      <w:r w:rsidRPr="009C1DC8">
        <w:rPr>
          <w:rFonts w:cs="Traditional Arabic"/>
          <w:b/>
          <w:bCs/>
          <w:sz w:val="28"/>
          <w:szCs w:val="28"/>
          <w:rtl/>
          <w:lang w:bidi="ar-IQ"/>
        </w:rPr>
        <w:t xml:space="preserve">, فهنا نجد بان محكمة التمييز الاتحادية الموقرة قد صدقت قرار الإفراج الصادر بحق المتهم وهدرت الاعتراف المصدق من قبل قاضي التحقيق لأنه جاء نتيجة تعرض المتهم للتعذيب. </w:t>
      </w:r>
    </w:p>
    <w:p w:rsidR="00CD7C41" w:rsidRPr="009C1DC8" w:rsidRDefault="00CD7C41" w:rsidP="00CD7C41">
      <w:pPr>
        <w:spacing w:after="0" w:line="240" w:lineRule="auto"/>
        <w:rPr>
          <w:rFonts w:cs="Traditional Arabic"/>
          <w:b/>
          <w:bCs/>
          <w:sz w:val="32"/>
          <w:szCs w:val="32"/>
          <w:u w:val="single"/>
          <w:rtl/>
          <w:lang w:bidi="ar-IQ"/>
        </w:rPr>
      </w:pPr>
      <w:r w:rsidRPr="009C1DC8">
        <w:rPr>
          <w:rFonts w:cs="Traditional Arabic"/>
          <w:b/>
          <w:bCs/>
          <w:sz w:val="32"/>
          <w:szCs w:val="32"/>
          <w:u w:val="single"/>
          <w:rtl/>
          <w:lang w:bidi="ar-IQ"/>
        </w:rPr>
        <w:t>التوصيات و المقترحات</w:t>
      </w:r>
    </w:p>
    <w:p w:rsidR="00CD7C41" w:rsidRPr="009C1DC8" w:rsidRDefault="00CD7C41" w:rsidP="00CD7C41">
      <w:pPr>
        <w:spacing w:after="0" w:line="240" w:lineRule="auto"/>
        <w:ind w:firstLine="608"/>
        <w:jc w:val="both"/>
        <w:rPr>
          <w:rFonts w:cs="Traditional Arabic"/>
          <w:b/>
          <w:bCs/>
          <w:sz w:val="28"/>
          <w:szCs w:val="28"/>
          <w:rtl/>
          <w:lang w:bidi="ar-IQ"/>
        </w:rPr>
      </w:pPr>
      <w:r w:rsidRPr="009C1DC8">
        <w:rPr>
          <w:rFonts w:cs="Traditional Arabic"/>
          <w:b/>
          <w:bCs/>
          <w:sz w:val="28"/>
          <w:szCs w:val="28"/>
          <w:rtl/>
          <w:lang w:bidi="ar-IQ"/>
        </w:rPr>
        <w:t>بعد ان بحثنا في المسؤولية الجنائية عن جريمة التعذيب في التشريعات العراقية كان لابد لنا من إدراج أهم التوصيات والمقترحات التي توصلنا إليها والتي سنعرضها كما يلي:</w:t>
      </w:r>
    </w:p>
    <w:p w:rsidR="00CD7C41" w:rsidRPr="009C1DC8" w:rsidRDefault="00CD7C41" w:rsidP="000908DF">
      <w:pPr>
        <w:numPr>
          <w:ilvl w:val="0"/>
          <w:numId w:val="51"/>
        </w:numPr>
        <w:tabs>
          <w:tab w:val="clear" w:pos="1068"/>
          <w:tab w:val="num" w:pos="324"/>
        </w:tabs>
        <w:spacing w:after="0" w:line="240" w:lineRule="auto"/>
        <w:ind w:left="0" w:firstLine="0"/>
        <w:jc w:val="both"/>
        <w:rPr>
          <w:rFonts w:cs="Traditional Arabic"/>
          <w:b/>
          <w:bCs/>
          <w:sz w:val="28"/>
          <w:szCs w:val="28"/>
          <w:rtl/>
          <w:lang w:bidi="ar-IQ"/>
        </w:rPr>
      </w:pPr>
      <w:r w:rsidRPr="009C1DC8">
        <w:rPr>
          <w:rFonts w:cs="Traditional Arabic"/>
          <w:b/>
          <w:bCs/>
          <w:sz w:val="28"/>
          <w:szCs w:val="28"/>
          <w:rtl/>
          <w:lang w:bidi="ar-IQ"/>
        </w:rPr>
        <w:t>ضرورة التدخل التشريعي لفرد نص يجرم فيه تعذيب المتهم بان لا يكتفي بالنص الوارد في المادة 333 من قانون العقوبات والذي يحدد فيه صفة المجنى عليه بالمتهم والشاهد والخبير نظر لما تمثل جريمة التعذيب المتهم بصفه خاصة من خطورة وتكرار وقوعها على ارض الواقع وان يتدرج فيها المشرع في العقوبة حسب جسامة النتيجة وصولا الى فرض عقوبة مناسبة في حالة وفاة المجنى عليه من جراء التعذيب.</w:t>
      </w:r>
    </w:p>
    <w:p w:rsidR="00CD7C41" w:rsidRPr="009C1DC8" w:rsidRDefault="00CD7C41" w:rsidP="000908DF">
      <w:pPr>
        <w:numPr>
          <w:ilvl w:val="0"/>
          <w:numId w:val="51"/>
        </w:numPr>
        <w:tabs>
          <w:tab w:val="clear" w:pos="1068"/>
          <w:tab w:val="num" w:pos="324"/>
        </w:tabs>
        <w:spacing w:after="0" w:line="240" w:lineRule="auto"/>
        <w:ind w:left="0" w:firstLine="0"/>
        <w:jc w:val="both"/>
        <w:rPr>
          <w:rFonts w:cs="Traditional Arabic"/>
          <w:b/>
          <w:bCs/>
          <w:sz w:val="28"/>
          <w:szCs w:val="28"/>
          <w:rtl/>
          <w:lang w:bidi="ar-IQ"/>
        </w:rPr>
      </w:pPr>
      <w:r w:rsidRPr="009C1DC8">
        <w:rPr>
          <w:rFonts w:cs="Traditional Arabic"/>
          <w:b/>
          <w:bCs/>
          <w:sz w:val="28"/>
          <w:szCs w:val="28"/>
          <w:rtl/>
          <w:lang w:bidi="ar-IQ"/>
        </w:rPr>
        <w:t>عدم التغاضي عن الجناة ويجب معاقبتهم باتخاذ الإجراءات القانونية بحقهم إذْ وجدنا الكثير من القرارات القضائية قد أهدرت الاعترافات للمتهمين لأنه اخذ تحت التعذيب ولكن لم نجد اتخاذ إجراءات قانونية بحق الجناة .</w:t>
      </w:r>
    </w:p>
    <w:p w:rsidR="00CD7C41" w:rsidRPr="009C1DC8" w:rsidRDefault="00CD7C41" w:rsidP="000908DF">
      <w:pPr>
        <w:numPr>
          <w:ilvl w:val="0"/>
          <w:numId w:val="51"/>
        </w:numPr>
        <w:tabs>
          <w:tab w:val="clear" w:pos="1068"/>
          <w:tab w:val="num" w:pos="324"/>
        </w:tabs>
        <w:spacing w:after="0" w:line="240" w:lineRule="auto"/>
        <w:ind w:left="0" w:firstLine="0"/>
        <w:jc w:val="both"/>
        <w:rPr>
          <w:rFonts w:cs="Traditional Arabic"/>
          <w:b/>
          <w:bCs/>
          <w:sz w:val="28"/>
          <w:szCs w:val="28"/>
          <w:lang w:bidi="ar-IQ"/>
        </w:rPr>
      </w:pPr>
      <w:r w:rsidRPr="009C1DC8">
        <w:rPr>
          <w:rFonts w:cs="Traditional Arabic"/>
          <w:b/>
          <w:bCs/>
          <w:sz w:val="28"/>
          <w:szCs w:val="28"/>
          <w:rtl/>
          <w:lang w:bidi="ar-IQ"/>
        </w:rPr>
        <w:t>ضرورة إصدار تشريع ينص على إلزام الدولة بدفع التعويض للمجنى عليهم</w:t>
      </w:r>
    </w:p>
    <w:p w:rsidR="00CD7C41" w:rsidRPr="009C1DC8" w:rsidRDefault="00CD7C41" w:rsidP="00CD7C41">
      <w:pPr>
        <w:spacing w:after="0" w:line="240" w:lineRule="auto"/>
        <w:jc w:val="both"/>
        <w:rPr>
          <w:rFonts w:cs="Traditional Arabic"/>
          <w:b/>
          <w:bCs/>
          <w:sz w:val="28"/>
          <w:szCs w:val="28"/>
          <w:lang w:bidi="ar-IQ"/>
        </w:rPr>
      </w:pPr>
      <w:r w:rsidRPr="009C1DC8">
        <w:rPr>
          <w:rFonts w:cs="Traditional Arabic"/>
          <w:b/>
          <w:bCs/>
          <w:sz w:val="28"/>
          <w:szCs w:val="28"/>
          <w:rtl/>
          <w:lang w:bidi="ar-IQ"/>
        </w:rPr>
        <w:t xml:space="preserve"> من جريمة التعذيب لان تقرير مثل هذه المسؤولية يدفع بالدولة الى حسن اختيار تابعيها واستمرارية متابعتهم والرقابة عليهم وهو ماقد يلقي اثره الايجابي على احترام حقوق الإنسان وحرياته الأساسية.</w:t>
      </w:r>
    </w:p>
    <w:p w:rsidR="00CD7C41" w:rsidRPr="009C1DC8" w:rsidRDefault="00CD7C41" w:rsidP="000908DF">
      <w:pPr>
        <w:numPr>
          <w:ilvl w:val="0"/>
          <w:numId w:val="51"/>
        </w:numPr>
        <w:tabs>
          <w:tab w:val="clear" w:pos="1068"/>
          <w:tab w:val="num" w:pos="324"/>
        </w:tabs>
        <w:spacing w:after="0" w:line="240" w:lineRule="auto"/>
        <w:ind w:left="0" w:firstLine="0"/>
        <w:jc w:val="both"/>
        <w:rPr>
          <w:rFonts w:cs="Traditional Arabic"/>
          <w:b/>
          <w:bCs/>
          <w:sz w:val="28"/>
          <w:szCs w:val="28"/>
          <w:lang w:bidi="ar-IQ"/>
        </w:rPr>
      </w:pPr>
      <w:r w:rsidRPr="009C1DC8">
        <w:rPr>
          <w:rFonts w:cs="Traditional Arabic"/>
          <w:b/>
          <w:bCs/>
          <w:sz w:val="28"/>
          <w:szCs w:val="28"/>
          <w:rtl/>
          <w:lang w:bidi="ar-IQ"/>
        </w:rPr>
        <w:t>حصر التحقيق بيد قضاة التحقيق والمحققين الحاملين شهادة القانون وعدم إعطاء الشرطة سلطة التحقيق وضرورة إدخال المحققين في دورات واشتراكهم في ندوات لتعليم مبادئ حقوق الإنسان وكيفية الالتزام بها وذلك لتحقيق اكبر قدر ممكن من الحماية للمتهم.</w:t>
      </w:r>
    </w:p>
    <w:p w:rsidR="00CD7C41" w:rsidRPr="009C1DC8" w:rsidRDefault="00CD7C41" w:rsidP="000908DF">
      <w:pPr>
        <w:numPr>
          <w:ilvl w:val="0"/>
          <w:numId w:val="51"/>
        </w:numPr>
        <w:tabs>
          <w:tab w:val="clear" w:pos="1068"/>
          <w:tab w:val="num" w:pos="324"/>
        </w:tabs>
        <w:spacing w:after="0" w:line="240" w:lineRule="auto"/>
        <w:ind w:left="0" w:firstLine="0"/>
        <w:jc w:val="both"/>
        <w:rPr>
          <w:rFonts w:cs="Traditional Arabic" w:hint="cs"/>
          <w:b/>
          <w:bCs/>
          <w:sz w:val="28"/>
          <w:szCs w:val="28"/>
          <w:lang w:bidi="ar-IQ"/>
        </w:rPr>
      </w:pPr>
      <w:r w:rsidRPr="009C1DC8">
        <w:rPr>
          <w:rFonts w:cs="Traditional Arabic"/>
          <w:b/>
          <w:bCs/>
          <w:sz w:val="28"/>
          <w:szCs w:val="28"/>
          <w:rtl/>
          <w:lang w:bidi="ar-IQ"/>
        </w:rPr>
        <w:t>إتاحة اتصال المتهم بذويه والمحامين والأطباء ومنظمات حقوق الإنسان لكي يأمن شر التعذيب في حالة وقوعه من خلال فضح الانتهاكات التي قد تحصل له في فترة احتجازه.</w:t>
      </w:r>
    </w:p>
    <w:p w:rsidR="00CD7C41" w:rsidRPr="0059448A" w:rsidRDefault="00CD7C41" w:rsidP="00CD7C41">
      <w:pPr>
        <w:spacing w:after="0" w:line="240" w:lineRule="auto"/>
        <w:rPr>
          <w:lang w:bidi="ar-IQ"/>
        </w:rPr>
      </w:pPr>
    </w:p>
    <w:p w:rsidR="00CD7C41" w:rsidRPr="00EE547E" w:rsidRDefault="00CD7C41" w:rsidP="00CD7C41">
      <w:pPr>
        <w:spacing w:after="0" w:line="240" w:lineRule="auto"/>
        <w:jc w:val="center"/>
        <w:rPr>
          <w:rFonts w:ascii="Simplified Arabic" w:hAnsi="Simplified Arabic" w:cs="AL-Mateen"/>
          <w:sz w:val="36"/>
          <w:szCs w:val="36"/>
          <w:rtl/>
          <w:lang w:bidi="ar-IQ"/>
        </w:rPr>
      </w:pPr>
      <w:r w:rsidRPr="00EE547E">
        <w:rPr>
          <w:rFonts w:ascii="Simplified Arabic" w:hAnsi="Simplified Arabic" w:cs="AL-Mateen" w:hint="cs"/>
          <w:sz w:val="36"/>
          <w:szCs w:val="36"/>
          <w:rtl/>
          <w:lang w:bidi="ar-IQ"/>
        </w:rPr>
        <w:t>(( ضمان الانتفاع الهادئ بالمأجور))</w:t>
      </w:r>
      <w:r>
        <w:rPr>
          <w:rFonts w:ascii="Simplified Arabic" w:hAnsi="Simplified Arabic" w:cs="AL-Mateen" w:hint="cs"/>
          <w:sz w:val="36"/>
          <w:szCs w:val="36"/>
          <w:rtl/>
          <w:lang w:bidi="ar-IQ"/>
        </w:rPr>
        <w:t xml:space="preserve"> </w:t>
      </w:r>
      <w:r w:rsidRPr="00EE547E">
        <w:rPr>
          <w:rFonts w:ascii="Simplified Arabic" w:hAnsi="Simplified Arabic" w:cs="AL-Mateen" w:hint="cs"/>
          <w:sz w:val="36"/>
          <w:szCs w:val="36"/>
          <w:rtl/>
          <w:lang w:bidi="ar-IQ"/>
        </w:rPr>
        <w:t>(دراسة قانونية مقارنة)</w:t>
      </w:r>
    </w:p>
    <w:p w:rsidR="00CD7C41" w:rsidRPr="00EE547E" w:rsidRDefault="00CD7C41" w:rsidP="00CD7C41">
      <w:pPr>
        <w:spacing w:after="0" w:line="240" w:lineRule="auto"/>
        <w:jc w:val="center"/>
        <w:rPr>
          <w:rFonts w:ascii="Simplified Arabic" w:hAnsi="Simplified Arabic" w:cs="Simplified Arabic"/>
          <w:b/>
          <w:bCs/>
          <w:sz w:val="44"/>
          <w:szCs w:val="44"/>
          <w:rtl/>
          <w:lang w:bidi="ar-IQ"/>
        </w:rPr>
      </w:pPr>
    </w:p>
    <w:p w:rsidR="00CD7C41" w:rsidRPr="00FB0C99" w:rsidRDefault="00CD7C41" w:rsidP="00CD7C41">
      <w:pPr>
        <w:spacing w:after="0" w:line="240" w:lineRule="auto"/>
        <w:jc w:val="center"/>
        <w:rPr>
          <w:rFonts w:ascii="Simplified Arabic" w:hAnsi="Simplified Arabic" w:cs="AGA Granada Regular"/>
          <w:sz w:val="26"/>
          <w:szCs w:val="26"/>
          <w:rtl/>
          <w:lang w:bidi="ar-IQ"/>
        </w:rPr>
      </w:pPr>
      <w:r w:rsidRPr="00FB0C99">
        <w:rPr>
          <w:rFonts w:ascii="Simplified Arabic" w:hAnsi="Simplified Arabic" w:cs="AGA Granada Regular" w:hint="cs"/>
          <w:sz w:val="26"/>
          <w:szCs w:val="26"/>
          <w:rtl/>
          <w:lang w:bidi="ar-IQ"/>
        </w:rPr>
        <w:t>م. علي شمران الشمري</w:t>
      </w:r>
      <w:r w:rsidRPr="00FB0C99">
        <w:rPr>
          <w:rStyle w:val="FootnoteReference"/>
          <w:rFonts w:ascii="Simplified Arabic" w:hAnsi="Simplified Arabic" w:cs="AGA Granada Regular"/>
          <w:sz w:val="26"/>
          <w:szCs w:val="26"/>
          <w:rtl/>
          <w:lang w:bidi="ar-IQ"/>
        </w:rPr>
        <w:t>(*)</w:t>
      </w:r>
      <w:r w:rsidRPr="00FB0C99">
        <w:rPr>
          <w:rFonts w:ascii="Simplified Arabic" w:hAnsi="Simplified Arabic" w:cs="AGA Granada Regular" w:hint="cs"/>
          <w:sz w:val="26"/>
          <w:szCs w:val="26"/>
          <w:rtl/>
          <w:lang w:bidi="ar-IQ"/>
        </w:rPr>
        <w:t xml:space="preserve">  م.د نبيل عبد شعيبث</w:t>
      </w:r>
      <w:r w:rsidRPr="00FB0C99">
        <w:rPr>
          <w:rStyle w:val="FootnoteReference"/>
          <w:rFonts w:ascii="Simplified Arabic" w:hAnsi="Simplified Arabic" w:cs="AGA Granada Regular"/>
          <w:sz w:val="26"/>
          <w:szCs w:val="26"/>
          <w:rtl/>
          <w:lang w:bidi="ar-IQ"/>
        </w:rPr>
        <w:t>(**)\</w:t>
      </w:r>
      <w:r w:rsidRPr="00FB0C99">
        <w:rPr>
          <w:rStyle w:val="FootnoteReference"/>
          <w:rFonts w:ascii="Simplified Arabic" w:hAnsi="Simplified Arabic" w:cs="AGA Granada Regular" w:hint="cs"/>
          <w:sz w:val="26"/>
          <w:szCs w:val="26"/>
          <w:rtl/>
          <w:lang w:bidi="ar-IQ"/>
        </w:rPr>
        <w:t xml:space="preserve">     </w:t>
      </w:r>
      <w:r w:rsidRPr="00FB0C99">
        <w:rPr>
          <w:rFonts w:ascii="Simplified Arabic" w:hAnsi="Simplified Arabic" w:cs="AGA Granada Regular" w:hint="cs"/>
          <w:sz w:val="26"/>
          <w:szCs w:val="26"/>
          <w:rtl/>
          <w:lang w:bidi="ar-IQ"/>
        </w:rPr>
        <w:t>م.صالح مهدي كَحيط</w:t>
      </w:r>
      <w:r w:rsidRPr="00FB0C99">
        <w:rPr>
          <w:rStyle w:val="FootnoteReference"/>
          <w:rFonts w:ascii="Simplified Arabic" w:hAnsi="Simplified Arabic" w:cs="AGA Granada Regular"/>
          <w:sz w:val="26"/>
          <w:szCs w:val="26"/>
          <w:rtl/>
          <w:lang w:bidi="ar-IQ"/>
        </w:rPr>
        <w:t>(***)</w:t>
      </w:r>
    </w:p>
    <w:p w:rsidR="00CD7C41" w:rsidRDefault="00CD7C41" w:rsidP="00CD7C41">
      <w:pPr>
        <w:spacing w:after="0" w:line="240" w:lineRule="auto"/>
        <w:jc w:val="both"/>
        <w:rPr>
          <w:rFonts w:cs="Traditional Arabic" w:hint="cs"/>
          <w:b/>
          <w:bCs/>
          <w:sz w:val="28"/>
          <w:szCs w:val="28"/>
          <w:rtl/>
          <w:lang w:bidi="ar-IQ"/>
        </w:rPr>
      </w:pPr>
    </w:p>
    <w:p w:rsidR="00CD7C41" w:rsidRPr="00EE547E" w:rsidRDefault="00CD7C41" w:rsidP="00CD7C41">
      <w:pPr>
        <w:spacing w:after="0" w:line="240" w:lineRule="auto"/>
        <w:jc w:val="both"/>
        <w:rPr>
          <w:rFonts w:cs="Traditional Arabic"/>
          <w:b/>
          <w:bCs/>
          <w:sz w:val="28"/>
          <w:szCs w:val="28"/>
          <w:rtl/>
          <w:lang w:bidi="ar-IQ"/>
        </w:rPr>
      </w:pPr>
      <w:r w:rsidRPr="00EE547E">
        <w:rPr>
          <w:rFonts w:cs="Traditional Arabic"/>
          <w:b/>
          <w:bCs/>
          <w:sz w:val="28"/>
          <w:szCs w:val="28"/>
          <w:rtl/>
          <w:lang w:bidi="ar-IQ"/>
        </w:rPr>
        <w:t>الخلاصة</w:t>
      </w:r>
    </w:p>
    <w:p w:rsidR="00CD7C41" w:rsidRPr="00EE547E" w:rsidRDefault="00CD7C41" w:rsidP="00CD7C41">
      <w:pPr>
        <w:spacing w:after="0" w:line="240" w:lineRule="auto"/>
        <w:jc w:val="both"/>
        <w:rPr>
          <w:rFonts w:cs="Traditional Arabic"/>
          <w:b/>
          <w:bCs/>
          <w:sz w:val="28"/>
          <w:szCs w:val="28"/>
          <w:rtl/>
          <w:lang w:bidi="ar-IQ"/>
        </w:rPr>
      </w:pPr>
      <w:r w:rsidRPr="00EE547E">
        <w:rPr>
          <w:rFonts w:cs="Traditional Arabic"/>
          <w:b/>
          <w:bCs/>
          <w:sz w:val="28"/>
          <w:szCs w:val="28"/>
          <w:rtl/>
          <w:lang w:bidi="ar-IQ"/>
        </w:rPr>
        <w:t xml:space="preserve">         ان عقد الإيجار هو من العقود المسماة والتي نظم أحكامها المشرع بنصوص خاصة وهذه النصوص هدفها تنظيم وتحقيق التوازن العقدي بين المؤجر والمستأجر على اعتبار ان الأخير هو الطرف الضعيف في المعاملة العقدية ، لاشك ان عقد الإيجار له أهمية كبيرة من الناحية الاجتماعية والاقتصادية ، فهو يقوم على ضمان انتفاع المستأجر بالمأجور انتفاعا هادئا وكاملا ، بحيث يضمن المؤجر فعله الشخصي تجاه المستأجر اذا سبب ذلك ضرر للمستأجر .</w:t>
      </w:r>
    </w:p>
    <w:p w:rsidR="00CD7C41" w:rsidRPr="00EE547E" w:rsidRDefault="00CD7C41" w:rsidP="00CD7C41">
      <w:pPr>
        <w:spacing w:after="0" w:line="240" w:lineRule="auto"/>
        <w:jc w:val="both"/>
        <w:rPr>
          <w:rFonts w:cs="Traditional Arabic"/>
          <w:b/>
          <w:bCs/>
          <w:sz w:val="28"/>
          <w:szCs w:val="28"/>
          <w:rtl/>
          <w:lang w:bidi="ar-IQ"/>
        </w:rPr>
      </w:pPr>
      <w:r w:rsidRPr="00EE547E">
        <w:rPr>
          <w:rFonts w:cs="Traditional Arabic"/>
          <w:b/>
          <w:bCs/>
          <w:sz w:val="28"/>
          <w:szCs w:val="28"/>
          <w:rtl/>
          <w:lang w:bidi="ar-IQ"/>
        </w:rPr>
        <w:t xml:space="preserve">        فضلا عن ذلك فقد يضمن المؤجر فعل الغير وهم من اتباعه ويضمن أيضا ما يظهر في المأجور من عيوب خفية ، فقد تم تناول الموضوع بأسلوب مقارن للقوانين المدنية ، ثم بيان مدى جواز تصرف المستأجر بحقوقه الناشئة من عقد الإيجار ، ثم بيان الجزاء الذي يترتب في حالة وجود العيب الخفي ، ثم بيان الحالات التي يجوز فيها التخفيف والتشديد والإعفاء من أحكام الضمان وفق الصيغ القانونية  المشروعة .</w:t>
      </w:r>
    </w:p>
    <w:p w:rsidR="00CD7C41" w:rsidRPr="00FB0C99" w:rsidRDefault="00CD7C41" w:rsidP="00CD7C41">
      <w:pPr>
        <w:bidi w:val="0"/>
        <w:spacing w:after="0" w:line="240" w:lineRule="auto"/>
        <w:jc w:val="both"/>
        <w:rPr>
          <w:rFonts w:ascii="Times New Roman" w:hAnsi="Times New Roman" w:cs="Times New Roman"/>
          <w:sz w:val="24"/>
          <w:szCs w:val="24"/>
          <w:lang w:bidi="ar-IQ"/>
        </w:rPr>
      </w:pPr>
      <w:r w:rsidRPr="00FB0C99">
        <w:rPr>
          <w:rFonts w:ascii="Times New Roman" w:hAnsi="Times New Roman" w:cs="Times New Roman"/>
          <w:sz w:val="24"/>
          <w:szCs w:val="24"/>
          <w:rtl/>
          <w:lang w:bidi="ar-IQ"/>
        </w:rPr>
        <w:t xml:space="preserve"> </w:t>
      </w:r>
      <w:r w:rsidRPr="00FB0C99">
        <w:rPr>
          <w:rFonts w:ascii="Times New Roman" w:hAnsi="Times New Roman" w:cs="Times New Roman"/>
          <w:sz w:val="24"/>
          <w:szCs w:val="24"/>
          <w:lang w:bidi="ar-IQ"/>
        </w:rPr>
        <w:t xml:space="preserve">Abstract                                          </w:t>
      </w:r>
    </w:p>
    <w:p w:rsidR="00CD7C41" w:rsidRPr="00FB0C99" w:rsidRDefault="00CD7C41" w:rsidP="00CD7C41">
      <w:pPr>
        <w:bidi w:val="0"/>
        <w:spacing w:after="0" w:line="240" w:lineRule="auto"/>
        <w:jc w:val="both"/>
        <w:rPr>
          <w:rFonts w:ascii="Times New Roman" w:hAnsi="Times New Roman" w:cs="Times New Roman"/>
          <w:sz w:val="24"/>
          <w:szCs w:val="24"/>
          <w:rtl/>
          <w:lang w:bidi="ar-IQ"/>
        </w:rPr>
      </w:pPr>
      <w:r w:rsidRPr="00FB0C99">
        <w:rPr>
          <w:rFonts w:ascii="Times New Roman" w:hAnsi="Times New Roman" w:cs="Times New Roman"/>
          <w:sz w:val="24"/>
          <w:szCs w:val="24"/>
          <w:lang w:bidi="ar-IQ"/>
        </w:rPr>
        <w:t xml:space="preserve">        The lease contract is one of the named contracts, and the provisions of which are regulated by the legislator in special texts. These texts are intended to regulate and achieve a contractual balance between the lessor and the lessee, since the latter is the weak party in the contractual treatment. The lease is of great social and economic importance. The Tenant shall use the Lease in a quiet and complete manner, so that the Lessor shall ensure that the Tenant will personally act towards the Tenant if it causes harm to the Tenant……</w:t>
      </w:r>
    </w:p>
    <w:p w:rsidR="00CD7C41" w:rsidRPr="00FB0C99" w:rsidRDefault="00CD7C41" w:rsidP="00CD7C41">
      <w:pPr>
        <w:bidi w:val="0"/>
        <w:spacing w:after="0" w:line="240" w:lineRule="auto"/>
        <w:jc w:val="both"/>
        <w:rPr>
          <w:rFonts w:ascii="Times New Roman" w:hAnsi="Times New Roman" w:cs="Times New Roman"/>
          <w:sz w:val="24"/>
          <w:szCs w:val="24"/>
          <w:rtl/>
          <w:lang w:bidi="ar-IQ"/>
        </w:rPr>
      </w:pPr>
      <w:r w:rsidRPr="00FB0C99">
        <w:rPr>
          <w:rFonts w:ascii="Times New Roman" w:hAnsi="Times New Roman" w:cs="Times New Roman"/>
          <w:sz w:val="24"/>
          <w:szCs w:val="24"/>
          <w:rtl/>
          <w:lang w:bidi="ar-IQ"/>
        </w:rPr>
        <w:t>        </w:t>
      </w:r>
      <w:r w:rsidRPr="00FB0C99">
        <w:rPr>
          <w:rFonts w:ascii="Times New Roman" w:hAnsi="Times New Roman" w:cs="Times New Roman"/>
          <w:sz w:val="24"/>
          <w:szCs w:val="24"/>
          <w:lang w:bidi="ar-IQ"/>
        </w:rPr>
        <w:t xml:space="preserve">      In addition, the lessor may guarantee the actions of others who are the follower, and also guarantee the hidden defects in the wage. The subject is dealt with in a comparative manner to the civil laws, and the extent to which the tenant may exercise his rights arising from the lease, The hidden defect, and then the statement of cases in which it may be mitigated, stressed and exempt from the provisions of the guarantee in accordance with legitimate legal formulas…</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(المقدمة)</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أولاً/ موضوع البحث وكيفية تحديده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يعتبر موضوع الضمان الركيزة الاساسية التي من خلالها يستطيع المشرع على إقامة التوازن العقدي في العلاقة الايجارية بين المؤجر والمستأجر ولا تثير هذهِ العلاقة مشكلات خاصة ، فهي علاقة قانونية صحيحة فيما بين أطرافها ، ولكن لا تخرج عن أحد فرضين الفرض الاول ، هو تمكين المؤجر مستأجرهِ من الانتفاع من المأجور إنتفاعاً هادئاً خالياً عن أي تعرض سواء كان هذا التعرض شخصياً أم من الغير ، أو قد يكون الفرض الثاني وهو عجز المؤجر عن تمكين مستأجرهِ من الانتفاع ، وهنا تنهض المسؤولية العقدية الناشئة عن الاخلال بالالتزامات ، لاشك ان عقد الايجار هو من العقود الملزمة للجانبين ، وعليه تبرز هنا ميزة الضمان التي تقع على عاتق المؤجر تجاه مستأجرهِ ، وهذا كلهُ من آثار عقد الايجار والتي تعتبر من صميم التزامات المؤجر والتي نظمها المشرع العراقي في القانون المدني العراقي رقم 40 لسنة 1951 المعدل وخصوصاً في المواد من 742 الى الماده 778 منهُ ، والتي تخص تسليم المأجور بحالة يمكن للمستأجر ان ينتفع به انتفاعاً هادئاً ، وكذلك صيانته بما يحقق ديمومتهِ صالحاً للانتفاع بهِ ، لاشك ان التزام المؤجر هو التزام ايجابي أي عليهِ تسليم المأجور بحالة يصلح معها للانتفاع بهِ وفق العقد ، إَضافةً الى ضمانهِ للعيوب الخفية .</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ثانياً/ أهمية البحث وسبب اختيارهِ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ان لموضوع الضمان أهمية كبيرة بشكل عام في كل التصرفات القانونية الملزمة للجانبين وتبرز أهميتهِ على وجه الخصوص في عقد الايجار على إعتبار إن الاخير لهُ أهمية من الناحية الاجتماعية ، ويعد الوسيلة التي تتمكن بها الطبقة المتوسطة أو الضعيفة اقتصادياً في المجتمع من الحصول على مسكن يأويها دون الاضطرار الى دفع تكاليف عالية في بناء أو إنشاء منزل للسكن ، فالاشخاص في ال</w:t>
      </w:r>
      <w:r>
        <w:rPr>
          <w:rFonts w:ascii="Simplified Arabic" w:hAnsi="Simplified Arabic" w:cs="Traditional Arabic" w:hint="cs"/>
          <w:b/>
          <w:bCs/>
          <w:sz w:val="28"/>
          <w:szCs w:val="28"/>
          <w:rtl/>
          <w:lang w:bidi="ar-IQ"/>
        </w:rPr>
        <w:t>مجتمع هم أما مؤجراً أو مستأجراً</w:t>
      </w:r>
      <w:r w:rsidRPr="00EE547E">
        <w:rPr>
          <w:rFonts w:ascii="Simplified Arabic" w:hAnsi="Simplified Arabic" w:cs="Traditional Arabic" w:hint="cs"/>
          <w:b/>
          <w:bCs/>
          <w:sz w:val="28"/>
          <w:szCs w:val="28"/>
          <w:rtl/>
          <w:lang w:bidi="ar-IQ"/>
        </w:rPr>
        <w:t>، وكذلك هناك أهمية من الناحية الاقتصادية في استثمار الاموال والعقارات بما يحقق المنفعة المطلوبة ، وكان من أهم اسباب تسليط الضوء على هذا الموضوع هو لايجاد نوع من التوازن العقدي بصورة عملية وواقعية بين كل من المؤجر والمستأجر ، إضافة الى ذلك فقد تشكل أزمة السكن في وقتنا الراهن من الموضوعات التي تستحق البحث والكتابة بها وتقديم النتائج والمقترحات بشأنها لتكون حافزاً للمشرعين أو للمتصدين للقرارات المهمة في اتخاذ التدابير والتصرفات القانونية المطلوبة في تنظيم هذا المفصل الحيوي والوقوف جنباً الى جنب مع الطرف الضعيف في العلاقة العقدية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ثالثاً/ نطاق البحث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من المعلوم ان نطاق البحث يدور حول موضوع الضمان بشكل عام وبالاخص التزامات المؤجر من التسليم والصيانة وضمان تعرضهُ الشخصي وضمان فعل الغير وضمان العيوب الخفية ومعرفة مدى جواز تعديل احكام هذا الضمان وفقاً للشروط القانونية الصحيحة والجزاء في حالة الاخلال بالالتزام من جانب المؤجر متناولين في ذلك موقف القوانين ومدى قيام المسؤولية المدنية العقدية في حالة تخلف أحد شروطها القانونية على الواقعة المعروضة أمام القضاء وذلك لتحقيق العدالة بين المتخاصمين .</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رابعاً/ فرضية البحث:-</w:t>
      </w:r>
    </w:p>
    <w:p w:rsidR="00CD7C41" w:rsidRPr="00EE547E" w:rsidRDefault="00CD7C41" w:rsidP="00CD7C41">
      <w:pPr>
        <w:spacing w:after="0" w:line="240" w:lineRule="auto"/>
        <w:ind w:firstLine="656"/>
        <w:jc w:val="both"/>
        <w:rPr>
          <w:rFonts w:ascii="Simplified Arabic" w:hAnsi="Simplified Arabic" w:cs="Traditional Arabic"/>
          <w:b/>
          <w:bCs/>
          <w:sz w:val="28"/>
          <w:szCs w:val="28"/>
          <w:lang w:bidi="ar-IQ"/>
        </w:rPr>
      </w:pPr>
      <w:r w:rsidRPr="00EE547E">
        <w:rPr>
          <w:rFonts w:ascii="Simplified Arabic" w:hAnsi="Simplified Arabic" w:cs="Traditional Arabic" w:hint="cs"/>
          <w:b/>
          <w:bCs/>
          <w:sz w:val="28"/>
          <w:szCs w:val="28"/>
          <w:rtl/>
          <w:lang w:bidi="ar-IQ"/>
        </w:rPr>
        <w:t xml:space="preserve">ينطلق البحث من فرضية مفادها ان الضمان في الانتفاع يعد ركيزة اساسية للمشرع في تحقيق الانتفاع المتبادل بين طرفي عقد الايجار دون مصلحة لطرفٍ على حساب طرف اخر.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خامساً/ هيكلية البحث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نتبع في بحثنا لموضوع ضمان الانتفاع الهاديء للمأجور المنهج الاستقرائي التحليلي لنصوص القانون وآراء الفقه والبعض من احكام القضاء وبأسلوب مقارن بين القوانين العراقية والمصرية والفرنسية كأصل عام مع الاشارة والاستشهاد ببعض النصوص القانونية الاخرى كلما استدعت حاجة البحث الى ذلك زيادة في المعلومة وقوة في رصانة البحث وبيان موقف الكثير من القوانين المقارنة بخصوص هذا الموضوع لنصل بالنهاية الى ترجيح المرجحات واستبعاد ما هو غير ذلك ، ولأجل بيان هذا الموضوع بشكل دقيق سوف نقسمه على ثلاث مباحث ، كان الاول بعنوان ضمان فعل المؤجر ، والثاني بعنوان ضمان فعل الغير ، أما ضمان المؤجر للعيوب الخفية فقد كان عنواناً للمبحث الثالث ، وسننهي هذا البحث بخاتمة تتضمن عدداً من النتائج والمقترحات ، وهي على النحو الاتي....</w:t>
      </w:r>
    </w:p>
    <w:p w:rsidR="00CD7C41" w:rsidRPr="00EE547E" w:rsidRDefault="00CD7C41" w:rsidP="00CD7C41">
      <w:pPr>
        <w:spacing w:after="0" w:line="240" w:lineRule="auto"/>
        <w:jc w:val="both"/>
        <w:rPr>
          <w:rFonts w:ascii="Simplified Arabic" w:hAnsi="Simplified Arabic" w:cs="Traditional Arabic"/>
          <w:b/>
          <w:bCs/>
          <w:sz w:val="32"/>
          <w:szCs w:val="32"/>
          <w:lang w:bidi="ar-IQ"/>
        </w:rPr>
      </w:pPr>
      <w:r w:rsidRPr="00EE547E">
        <w:rPr>
          <w:rFonts w:ascii="Simplified Arabic" w:hAnsi="Simplified Arabic" w:cs="Traditional Arabic" w:hint="cs"/>
          <w:b/>
          <w:bCs/>
          <w:sz w:val="32"/>
          <w:szCs w:val="32"/>
          <w:rtl/>
          <w:lang w:bidi="ar-IQ"/>
        </w:rPr>
        <w:t>(المبحث الأول)</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ضمان فعل المؤجر</w:t>
      </w:r>
    </w:p>
    <w:p w:rsidR="00CD7C41" w:rsidRPr="00EE547E" w:rsidRDefault="00CD7C41" w:rsidP="00CD7C41">
      <w:pPr>
        <w:spacing w:after="0" w:line="240" w:lineRule="auto"/>
        <w:jc w:val="both"/>
        <w:rPr>
          <w:rFonts w:ascii="Simplified Arabic" w:hAnsi="Simplified Arabic" w:cs="Traditional Arabic"/>
          <w:b/>
          <w:bCs/>
          <w:sz w:val="28"/>
          <w:szCs w:val="28"/>
          <w:lang w:bidi="ar-IQ"/>
        </w:rPr>
      </w:pPr>
      <w:r w:rsidRPr="00EE547E">
        <w:rPr>
          <w:rFonts w:ascii="Simplified Arabic" w:hAnsi="Simplified Arabic" w:cs="Traditional Arabic" w:hint="cs"/>
          <w:b/>
          <w:bCs/>
          <w:sz w:val="28"/>
          <w:szCs w:val="28"/>
          <w:rtl/>
          <w:lang w:bidi="ar-IQ"/>
        </w:rPr>
        <w:t>لأجل بيان هذا المبحث بشكل دقيق سوف نقسمه على أربعة مطالب ، كان المطلب الاول بعنوان تسليم المأجور والمطلب الثاني بعنوان صيانة المأجور والمطلب الثالث التزام المؤجر بضمان التعرض الشخصي ، أما جزاء عدم تنفيذ المؤجر لالتزامه بالتسليم أو بالصيانة ، فقد كان عنواناً للمط</w:t>
      </w:r>
      <w:r>
        <w:rPr>
          <w:rFonts w:ascii="Simplified Arabic" w:hAnsi="Simplified Arabic" w:cs="Traditional Arabic" w:hint="cs"/>
          <w:b/>
          <w:bCs/>
          <w:sz w:val="28"/>
          <w:szCs w:val="28"/>
          <w:rtl/>
          <w:lang w:bidi="ar-IQ"/>
        </w:rPr>
        <w:t>لب الرابع ، وهي على النحو الاتي</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b/>
          <w:bCs/>
          <w:sz w:val="32"/>
          <w:szCs w:val="32"/>
          <w:lang w:bidi="ar-IQ"/>
        </w:rPr>
        <w:t>)</w:t>
      </w:r>
      <w:r w:rsidRPr="00EE547E">
        <w:rPr>
          <w:rFonts w:ascii="Simplified Arabic" w:hAnsi="Simplified Arabic" w:cs="Traditional Arabic" w:hint="cs"/>
          <w:b/>
          <w:bCs/>
          <w:sz w:val="32"/>
          <w:szCs w:val="32"/>
          <w:rtl/>
          <w:lang w:bidi="ar-IQ"/>
        </w:rPr>
        <w:t>المطلب الأول)</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تسليم المأجور</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إبتداءً إن نظرية الضمان هي إمتياز يتمتع بها كل من المؤجر والمستأجر فهي ضمان للمستأجر من خلال التزام المؤجر بتمكين المستأجر من الانتفاع بالمأجور انتفاعاً هادئاً وكاملاً خلال مدة عقد الايجار من خلال التسليم والصيانة والقيام بكل ما من شأنهِ ان ينتفع المستأجر بالمأجور إنتفاعاً هادئاً يحقق بهِ مصالحهِ ، فالتزام المؤجر هو التزام ايجابي وفقاً لما ذهبت اليهِ القوانين المدنية الحديثة وبالاخص القانون المدني العراقي والقانون المدني المصري رقم 131 لسنة 1948 المعدل والذي أوجب على المؤجر تسليم الشيء الى المستأجر بحالة يصلح معها للانتفاع المستمر وكذلك باجراء بعض الترميمات والاصلاحات الضرورية بالعين المؤجرة، هذا مما يصطلح عليه بصيانة المأجور</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الجدير بالذكر ان الذي يحكم العلاقة بين المؤجر والمستأجر هو عقد الايجار المبرم بينهما والذي عرفهُ القانون المدني العراقي في المادة (722) منهُ بقولها ((الايجار تمليك منفعة معلومة بعوض معلوم لمدة معلومة وبهِ يلتزم المؤجر ان يُمكن المستأجر من الانتفاع بالمأجور))</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vertAlign w:val="superscript"/>
          <w:rtl/>
          <w:lang w:bidi="ar-IQ"/>
        </w:rPr>
        <w:t xml:space="preserve"> </w:t>
      </w:r>
      <w:r w:rsidRPr="00EE547E">
        <w:rPr>
          <w:rFonts w:ascii="Simplified Arabic" w:hAnsi="Simplified Arabic" w:cs="Traditional Arabic" w:hint="cs"/>
          <w:b/>
          <w:bCs/>
          <w:sz w:val="28"/>
          <w:szCs w:val="28"/>
          <w:rtl/>
          <w:lang w:bidi="ar-IQ"/>
        </w:rPr>
        <w:t xml:space="preserve">، ومن المعلوم إن عقد الايجار هو من العقود المسماة والتي خصهُ المشرع بنصوص قانونية ونظم أحكامهُ ، وهو من العقود الملزمة للجانبين </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وعليهِ فهو يولد التزامات على عاتق طرفيه المؤجر والمستأجر ، فالغاية الرئيسية من عقد الايجار بالنسبة للمستأجر هي تمكينهِ من الانتفاع بالعين المستأجرة مدة معينة من الزمن وهي طيلة مدة العقد</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ويفهم من ذلك ان هذا الحكم هو تطبيق لقاعدة العقد شريعة المتعاقدين فلا يجوز نقضهِ أو تعديلهِ الا باتفاق الطرفين ، وهذا ما نصت عليه المادة (789/1) من القانون المدني العراقي بقولها ((لايجوز أن يطلب فسخ الايجار قبل انقضاء مدتهِ......، مالم يوجد اتفاق يقضي بغير ذلك)) إذن أول التزام يلقى على عاتق المؤجر هو قيامهِ بتسليم المأجور الى المستأجر لكي يتمكن من أن ينتفع بهِ انتفاعاً هادئاً ويستطيع ان يتصرف بهِ كافة التصرفات الجائزة قانوناً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موقف القوانين المقارنة من التزام المؤجر بتسليم المأجور فقد نصت المادة (742) من القانون المدني العراقي على أن ((على المؤجر بعد قبضهِ الأجر المشروط تعجيلهِ ، أن يسلم المأجور للمستأجر بالحالة التي هو عليها وقت العقد فاذا كانت قد تغيرت بفعلهِ أو بفعل غيرهِ تغيراً يخل بالمنفعة المقصودة فالمستأجر مخير إن شاء قبلهُ وان شاء فسخ الاجارة))</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4</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xml:space="preserve"> .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فتبين من النص القانوني سابق الذكر إن المشرع العراقي قد تأثر باحكام الشريعة الاسلامية في تصوير التزامات المؤجر على إعتبار ان الشيء المأجور إنما يسلم بالحالة التي كان عليها حين العقد ، حيث يفهم ضمناً من هذهِ العبارة إنهُ ليس هناك الزام على المؤجر بجعل المأجور بحالة صالحة للانتفاع بهِ طيلة مدة الايجار ، بمعنى ان يكون هناك ضمان من قبل المؤجر بالانتفاع الهادئ من قبل المستأجر للمأجور لكي يحقق الهدف والمنفعة المرجوة من التعاقد والاستئجار على شيء معين سواء كان عقاراً أم منقولاً ، وهذا الموقف من المشرع العراقي يختلف عن ما جاءت بهِ نصوص القوانين المصرية والفرنسية والالمانية والسويسرية سابقة الذكر ، من وجوب ان يبقى المأجور بحالة حسنة ويلتزم المؤجر بصيانتهِ طوال مدة الايجار ، لاشك ان هذهِ المواقف تنمي عن حسن صياغة هذهِ النصوص القانونية وضمان الانتفاع الهادئ والمستمر بالمأجور من قبل المستأجر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ومما تجدر الاشارة  اليه بأنهُ يجب ان يسلم المؤجر العين المؤجرة الى المستأجر خالية من كل العوائق التي تحول دون الانتفاع الهادئ والمستمر بها ، فمثلاً اذا كانت العين المؤجرة بحيازة شخص آخر كمستأجر سابق وجب على المؤجر أن يخليها من هذهِ الحيازة والتي هي من صميم التزامات المؤجر ، بأن يرفع دعوى الاخلاء باسمهِ على الحائز وبالتالي فان عليه ان يسلم المأجور بحالة يمكن الانتفاع بها ، ولكن في حالات معينة يمكن ان يشترط المؤجر على تسليم المأجور في ا</w:t>
      </w:r>
      <w:r>
        <w:rPr>
          <w:rFonts w:ascii="Simplified Arabic" w:hAnsi="Simplified Arabic" w:cs="Traditional Arabic" w:hint="cs"/>
          <w:b/>
          <w:bCs/>
          <w:sz w:val="28"/>
          <w:szCs w:val="28"/>
          <w:rtl/>
          <w:lang w:bidi="ar-IQ"/>
        </w:rPr>
        <w:t>لحالة التي هي عليهِ وقت التسليم</w:t>
      </w:r>
      <w:r w:rsidRPr="00EE547E">
        <w:rPr>
          <w:rFonts w:ascii="Simplified Arabic" w:hAnsi="Simplified Arabic" w:cs="Traditional Arabic" w:hint="cs"/>
          <w:b/>
          <w:bCs/>
          <w:sz w:val="28"/>
          <w:szCs w:val="28"/>
          <w:rtl/>
          <w:lang w:bidi="ar-IQ"/>
        </w:rPr>
        <w:t>، فاذا وافق المستأجر على ذلك عد نزولاً منهُ عن حقهِ</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 xml:space="preserve">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فيفهم مما ذكر إن الاصل العام هو التزام المؤجر بأن يسلم العين المؤجرة الى المستأجر خاليه من العوائق التي تمنع الانتفاع بها ، ولكن استثناءً يمكن ان يشترط المؤجر على ان يسلم المأجور بالحاله التي هي عليهِ وقت العقد وبناءً على هذهِ الحالة فالقانون هنا لا يعطي الحق للمستأجر اذا تغير المأجور عند التسليم عما كان عليهِ عند التعاقد إلا بأن يطلب فسخ العقد أو أن يشغل المأجور بحالتهِ الراهنة</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(2)</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 xml:space="preserve">أما قانون ايجار العقار العراقي رقم (87) لسنة 1979 المعدل بالقانون رقم (56) لسنة (2000 ) فقد حسم الخلاف حول الوضع التي يجب عليهِ تسليم المأجور فقد نصت المادة (8) من القانون المذكور على إنهُ (على المؤجر ان يسلم المأجور للمستأجر بحالة تصلح للانتفاع بهِ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وفق العقد) ، بمعنى تسليم المأجور بحالة يصلح معها للانتفاع إنتفاعاً هادئاً ومستمراً وفقاً للعقد المبرم بين الطرفين ، لذا نأمل أن يسير القانون المدني العراقي مسار القوانين المقارنة آنفة الذكر وكذلك طبقاً لما جاء في قانون إيجار العقار العراقي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الجدير بالذكر فان التسليم قد يكون مادياً أي بالمناولة اليدوية بالنسبة للمنقول أو بتسليم المفاتيح ، واذا كان عقاراً فان تسليمهُ يحصل بتخلية المؤجر لهُ وتركهُ خالياً مع تسليم المفاتيح للمستأجر ، أو قد يكون التسليم معنوياً أي دون نقل مادي للعين المؤجرة</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 فالملاحظ من كل ما تقدم وطبقاً لجميع نصوص القوانين التي ذكرت إنهُ يقع عبء الالتزام على المؤجر بتسليم العين المؤجرة الى المستأجر ويشترط  ان يضمن المؤجر انتفاع المستأجر بالمأجور إنتفاعاً هادئاً ، وال</w:t>
      </w:r>
      <w:r>
        <w:rPr>
          <w:rFonts w:ascii="Simplified Arabic" w:hAnsi="Simplified Arabic" w:cs="Traditional Arabic" w:hint="cs"/>
          <w:b/>
          <w:bCs/>
          <w:sz w:val="28"/>
          <w:szCs w:val="28"/>
          <w:rtl/>
          <w:lang w:bidi="ar-IQ"/>
        </w:rPr>
        <w:t>ا فيعتبر المؤجر مخلاً بالتزامهِ</w:t>
      </w:r>
      <w:r w:rsidRPr="00EE547E">
        <w:rPr>
          <w:rFonts w:ascii="Simplified Arabic" w:hAnsi="Simplified Arabic" w:cs="Traditional Arabic" w:hint="cs"/>
          <w:b/>
          <w:bCs/>
          <w:sz w:val="28"/>
          <w:szCs w:val="28"/>
          <w:rtl/>
          <w:lang w:bidi="ar-IQ"/>
        </w:rPr>
        <w:t>، ويحق للمستأجر المطالبة بالتنفيذ العيني ، أو طلب الفسخ ، أو التعويض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(المطلب الثاني)</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صيانة المأجور</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من المعلوم ان الالتزام الثاني الذي يقع على عاتق المؤجر بحيث يكون ضامناً لهُ إتجاه المستأجر هو صيانة المأجور واجراء بعض الترميمات بانواعها المختلفة من اجل ضمان الانتفاع الهادئ وغير المنقوص بالمأجور وهذا بلا شك هي المنفعة المقصودة التي يرمي اليها المستأجر من عقد الايجار ، وهذا مما أشارت اليهِ الكثير من القوانين المقارنة ، إذ نصت الفقرة (1) من المادة (750) من القانون المدني العراقي على إنهُ (على المؤجر إصلاح وترميم ماحدث من خلل في المأجور أدى الى</w:t>
      </w:r>
      <w:r>
        <w:rPr>
          <w:rFonts w:ascii="Simplified Arabic" w:hAnsi="Simplified Arabic" w:cs="Traditional Arabic" w:hint="cs"/>
          <w:b/>
          <w:bCs/>
          <w:sz w:val="28"/>
          <w:szCs w:val="28"/>
          <w:rtl/>
          <w:lang w:bidi="ar-IQ"/>
        </w:rPr>
        <w:t xml:space="preserve"> إخلال في المنفعة المقصودة منهُ</w:t>
      </w:r>
      <w:r w:rsidRPr="00EE547E">
        <w:rPr>
          <w:rFonts w:ascii="Simplified Arabic" w:hAnsi="Simplified Arabic" w:cs="Traditional Arabic" w:hint="cs"/>
          <w:b/>
          <w:bCs/>
          <w:sz w:val="28"/>
          <w:szCs w:val="28"/>
          <w:rtl/>
          <w:lang w:bidi="ar-IQ"/>
        </w:rPr>
        <w:t>)</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ind w:firstLine="720"/>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فتبين من نص هذهِ المادة إن المؤجر يلتزم بالقيام بجميع الاصلاحات في المأجور إذا وقع فيهِ خلل أدى الى الاخلال بالمنفعة المقصودة ، على اعتبار إن الايجار هو من العقود مستمرة التنفيذ ، فقد يسلم المؤجر المأجور صالحاً ولكنهُ قد لايكون صالحاً فترة طويلة بعد ذلك ، ومن هنا جاء التزام المؤجر بصيانة المأجور واجراء بعض الترميمات عليهِ سواء أكانت هذهِ الترميمات ضرورية بحيث تخلفها يؤثر في المنفعة المقصودة من العقد كترميم السقوف أو إصلاح المصاعد أو غير ذلك من انواع الترميمات ، أو قد تكون ترميمات طفيفة ولكن في هذهِ المرة تقع على عاتق المستأجر</w:t>
      </w:r>
      <w:r w:rsidRPr="00EE547E">
        <w:rPr>
          <w:rStyle w:val="EndnoteReference"/>
          <w:rFonts w:ascii="Simplified Arabic" w:hAnsi="Simplified Arabic" w:cs="Traditional Arabic"/>
          <w:b/>
          <w:bCs/>
          <w:sz w:val="28"/>
          <w:szCs w:val="28"/>
          <w:rtl/>
          <w:lang w:bidi="ar-IQ"/>
        </w:rPr>
        <w:t>(2)</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وان معرفة هل ان الاصلاحات أو الترميمات هي على عاتق المؤجر أم المستأجر، يرجع في ذلك كلهُ الى العرف فاذا كان العرف يقضي بان هناك اصلاحات وترميمات معينة تقع على عاتق المؤجر فهي من باب الاصلاحات الضرورية أما اذا قضى العرف بوقوعهِ على عاتق المستأجر فتعتبر في هذهِ الحالة ترميمات طفيفة ، أما اذا استوجب الأمر إجراء الترميمات بصورة مستعجلة ، فلم يشر المشرع الى ذلك ، ولكن نرى تطبيقاً للقاعدة العامة المنصوص عليها في المادة (250) من القانون المدني العراقي إنهُ يجوز للمستأجر في حالة الاستعجال وبعد إعذار المؤجر أن يقوم بهذهِ الترميمات على نفقة المؤجر بلا إذن من المحكمة ، أما اذا هلك المأجور هلاكاً كلياً في مدة الايجار ينفسخ العقد من تلقاء نفسهِ ، وهذا مما أشارة اليه المادة (751) من القانون المدني العراقي</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اذا كان هلاك العين المؤجرة هلاكاً جزئياً ، فالمشرع ال</w:t>
      </w:r>
      <w:r>
        <w:rPr>
          <w:rFonts w:ascii="Simplified Arabic" w:hAnsi="Simplified Arabic" w:cs="Traditional Arabic" w:hint="cs"/>
          <w:b/>
          <w:bCs/>
          <w:sz w:val="28"/>
          <w:szCs w:val="28"/>
          <w:rtl/>
          <w:lang w:bidi="ar-IQ"/>
        </w:rPr>
        <w:t>عراقي بهذا الصدد ميز بين حالتين</w:t>
      </w:r>
      <w:r w:rsidRPr="00EE547E">
        <w:rPr>
          <w:rFonts w:ascii="Simplified Arabic" w:hAnsi="Simplified Arabic" w:cs="Traditional Arabic" w:hint="cs"/>
          <w:b/>
          <w:bCs/>
          <w:sz w:val="28"/>
          <w:szCs w:val="28"/>
          <w:rtl/>
          <w:lang w:bidi="ar-IQ"/>
        </w:rPr>
        <w:t>، الاولى حالة الهلاك الجزئي الجسيم وهو أن يصبح المأجور في حالة لا يصلح معها للانتفاع أو ينقص من المنفعة المطلوبة نقصاً كبيراً ، هنا لا يجبر المؤجر على ترميم المأجور وللمستأجر الحق في الفسخ أو إنقاص الاجرة وهذا مما أشارت اليه المادة (750/2) من القانون المدني العراقي</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أما الحالة الثان</w:t>
      </w:r>
      <w:r>
        <w:rPr>
          <w:rFonts w:ascii="Simplified Arabic" w:hAnsi="Simplified Arabic" w:cs="Traditional Arabic" w:hint="cs"/>
          <w:b/>
          <w:bCs/>
          <w:sz w:val="28"/>
          <w:szCs w:val="28"/>
          <w:rtl/>
          <w:lang w:bidi="ar-IQ"/>
        </w:rPr>
        <w:t>ية وهي الهلاك الجزئي غير الجسيم</w:t>
      </w:r>
      <w:r w:rsidRPr="00EE547E">
        <w:rPr>
          <w:rFonts w:ascii="Simplified Arabic" w:hAnsi="Simplified Arabic" w:cs="Traditional Arabic" w:hint="cs"/>
          <w:b/>
          <w:bCs/>
          <w:sz w:val="28"/>
          <w:szCs w:val="28"/>
          <w:rtl/>
          <w:lang w:bidi="ar-IQ"/>
        </w:rPr>
        <w:t>، وهو عندما يحدث خلل في المأجور يؤدي الى الاخلال في المنفعة المقصودة هنا يجبر المؤجر على ترميم المأجور ، والسبب يعود الى حرمان المستأجر من الانتفاع الهادئ المطلوب وفقاً للعقد المبرم بين الطرفين ، أما في القانون المدني الفرنسي فهو لم يميز بين حالات الهلاك الجزئي كما فعل المشرع العراقي فقد نصت المادة (1722) من القانون المدني الفرنسي على إنهُ ( اذا هلكت العين المؤجرة بقوة قاهرة هلاكاً جزئياً ، فان للمستأجر بحسب الاحوال ان يطلب إنقاص الاجرة أو فسخ العقد ولا يكون لهُ الحق في التعويض) وهذا المعنى خلافاً لما جاء في التشريع العراقي والذي يقضي بعدم امكانية المستأجر بطلب إنقاص الاجرة وهذا مما يستشف من نص المادة (750/1) من القانون المدني العراقي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اذا كان الهلاك الجزئي للمأجور لا يؤثر في المنفعة المقصودة بحيث يبقى المستأجر منتفع انتفاعاً هادئاً ومستمراً ولا أثر للهلاك على انتفاعهِ فلهٌ فقط طلب تخفيض البدل ، ولا يلزم المؤجر بأعادة الجزء المتهدم أو الذي لم يعد صالحاً للغرض المقصود مادام لم يكن هناك ضرر جسيم يلحق بالمستأجر ، فمن كل ما تقدم يتبين إن للمستأجر الضمان الكافي في حق طلب الفسخ في عدة حالات منها الهلاك الجزئي للمأجور اذا كان يسبب خلل في المنفعة المقصودة ومنها عدم صلاحية العين المؤجرة للانتفاع ، أو نقص منفعتها نقصاً كبيراً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وقد ذكر أحد الفقهاء</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بان جوهر عقد الايجار يعني التزام المؤجر بتمكين المستأجر من الانتفاع بشيء لقاء أجر معلوم ، وهذا مما اكدتهُ محكمة النقض المصرية في قراراتها</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حيث يلقى على عاتق المؤجر واجب صيانة المأجور بالشكل الذي يتمكن معهُ المستأجر من الانتفاع المقصود وعلى المؤجر ان لا يتعسف في استعمال حقهِ تجاه المستأجر في الصيانة من عدمها , وان لا يكون لديه قصد التعدي أو الاضرار بالغير (المستأجر) وان يكون التعاقد معهُ مبنياً على حسن النية</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وذلك لايجاد نوع من التوازن العقدي في مجال الصيانة العقارية ومما تزيد هذهِ الصيانة في قيمة العقار وفي منفعته أيضاً</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وأياً كان الأمر فاذا امتنع المؤجر عن صيانة العين المؤجرة أو تأخر في صيانتها في ميعاد مناسب جاز للمستأجر بعد اعذارهِ أن يرفع أمرهُ الى القضاء طالباً منهُ أما التنفيذ العيني أو الفسخ أو انقاص الاجرة</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Pr>
          <w:rFonts w:ascii="Simplified Arabic" w:hAnsi="Simplified Arabic" w:cs="Traditional Arabic" w:hint="cs"/>
          <w:b/>
          <w:bCs/>
          <w:sz w:val="32"/>
          <w:szCs w:val="32"/>
          <w:rtl/>
          <w:lang w:bidi="ar-IQ"/>
        </w:rPr>
        <w:t>(</w:t>
      </w:r>
      <w:r w:rsidRPr="00EE547E">
        <w:rPr>
          <w:rFonts w:ascii="Simplified Arabic" w:hAnsi="Simplified Arabic" w:cs="Traditional Arabic" w:hint="cs"/>
          <w:b/>
          <w:bCs/>
          <w:sz w:val="32"/>
          <w:szCs w:val="32"/>
          <w:rtl/>
          <w:lang w:bidi="ar-IQ"/>
        </w:rPr>
        <w:t>المطلب الثالث )</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التزام المؤجر بضمان التعرض الشخصي</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ان المؤجر يضمن للمستأجر التعرض لهُ في الانتفاع بالعين المؤجرة ، وهذا الضمان هو جزء من التزام المؤجر العام بتمكين المستأجر من الانتفاع بالعين المؤجرة انتفاعاً هادئاً وكاملاً ، وهذا الضمان يبقى في ذمة المؤجر حتى لو كان حسن النية ، أما إذا كان سيء النية فيعطي للمستأجر الحق في التعويض إضافة الى الضمان ليشدد في ذلك على المؤجر في تصرفاتهِ التي تصدر منهُ بسوء نية ولأجل الحفاظ على استقرار المعاملات وزيادة الثقة بين الطرفين وتحقيق أقصى قدر ممكن من التوازن العقدي ، إذن يضمن المؤجر هنا التعرض الصادر منهُ شخصياً سواء أكان هذا التعرض مادياً أو تعرضاً مبنياً على سبب قانوني ، فالتعرض المادي هو تعرض قائم على أعمال مادية ، وتعرض قائم على تصرفات قانونية يكون من شأنها أن تحول دون انتفاع المستأجر بالعين المؤجرة أو أن تؤدي الى الاخلال بهذا الانتفاع ، فمثال الاعمال المادية المحضة هو أن يحدث المؤجر بالعين أو ملحقاتها أي تغيير يخل بانتفاع المستأجر بالعين المؤجرة ، أو أن يعدل وجه الانتفاع الذي خصصت لهُ العين ، أو أن يزاحم المستأجر في صناعتهِ أو في تجارتهِ ، أو أن يدخل العقار أو الأرض ليقطف بعض ثمارها ، أو أن يمنع المستأجر من استعمال سطح المنزل للاغراض الخاصة أما المثال على التعرض القائم على تصرفات قانونية هو أن يعطي المؤجر للغير حقاً عينياً أو شخصياً يتعارض مع حق المستأجر ويحتج بهِ عليهِ ، فهذه الانواع من التعرض جميعها تمنع المستأجر من الانتفاع الهاديء للمأجور وعليه يكون المؤجر في هذهِ الحالة ضامناً لكل ما يحدث نتيجة تعرضهُ الشخصي ، أما التعرض المبني على سبب قانوني فيقع إذا إدعى المؤجر حقاً على العين المؤجرة في مواجهة المستأجر</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 فا</w:t>
      </w:r>
      <w:r>
        <w:rPr>
          <w:rFonts w:ascii="Simplified Arabic" w:hAnsi="Simplified Arabic" w:cs="Traditional Arabic" w:hint="cs"/>
          <w:b/>
          <w:bCs/>
          <w:sz w:val="28"/>
          <w:szCs w:val="28"/>
          <w:rtl/>
          <w:lang w:bidi="ar-IQ"/>
        </w:rPr>
        <w:t>ذا أجر شخص عيناً غير مملوكة لهُ</w:t>
      </w:r>
      <w:r w:rsidRPr="00EE547E">
        <w:rPr>
          <w:rFonts w:ascii="Simplified Arabic" w:hAnsi="Simplified Arabic" w:cs="Traditional Arabic" w:hint="cs"/>
          <w:b/>
          <w:bCs/>
          <w:sz w:val="28"/>
          <w:szCs w:val="28"/>
          <w:rtl/>
          <w:lang w:bidi="ar-IQ"/>
        </w:rPr>
        <w:t>، ثم أصبح مالكاً لها بسبب من أسباب الملك كالأرث أو الوصية أو الشفع</w:t>
      </w:r>
      <w:r>
        <w:rPr>
          <w:rFonts w:ascii="Simplified Arabic" w:hAnsi="Simplified Arabic" w:cs="Traditional Arabic" w:hint="cs"/>
          <w:b/>
          <w:bCs/>
          <w:sz w:val="28"/>
          <w:szCs w:val="28"/>
          <w:rtl/>
          <w:lang w:bidi="ar-IQ"/>
        </w:rPr>
        <w:t>ة</w:t>
      </w:r>
      <w:r w:rsidRPr="00EE547E">
        <w:rPr>
          <w:rFonts w:ascii="Simplified Arabic" w:hAnsi="Simplified Arabic" w:cs="Traditional Arabic" w:hint="cs"/>
          <w:b/>
          <w:bCs/>
          <w:sz w:val="28"/>
          <w:szCs w:val="28"/>
          <w:rtl/>
          <w:lang w:bidi="ar-IQ"/>
        </w:rPr>
        <w:t>، فالمؤجر لا يحق لهُ ان يرجع على المستأجر بهذا الملك الحادث بعد ال</w:t>
      </w:r>
      <w:r>
        <w:rPr>
          <w:rFonts w:ascii="Simplified Arabic" w:hAnsi="Simplified Arabic" w:cs="Traditional Arabic" w:hint="cs"/>
          <w:b/>
          <w:bCs/>
          <w:sz w:val="28"/>
          <w:szCs w:val="28"/>
          <w:rtl/>
          <w:lang w:bidi="ar-IQ"/>
        </w:rPr>
        <w:t>ايجار ليسترد العين منهُ بموجبهِ</w:t>
      </w:r>
      <w:r w:rsidRPr="00EE547E">
        <w:rPr>
          <w:rFonts w:ascii="Simplified Arabic" w:hAnsi="Simplified Arabic" w:cs="Traditional Arabic" w:hint="cs"/>
          <w:b/>
          <w:bCs/>
          <w:sz w:val="28"/>
          <w:szCs w:val="28"/>
          <w:rtl/>
          <w:lang w:bidi="ar-IQ"/>
        </w:rPr>
        <w:t>، واذا فعل جاز للمستأجر أن يدفع دعوى المؤج</w:t>
      </w:r>
      <w:r>
        <w:rPr>
          <w:rFonts w:ascii="Simplified Arabic" w:hAnsi="Simplified Arabic" w:cs="Traditional Arabic" w:hint="cs"/>
          <w:b/>
          <w:bCs/>
          <w:sz w:val="28"/>
          <w:szCs w:val="28"/>
          <w:rtl/>
          <w:lang w:bidi="ar-IQ"/>
        </w:rPr>
        <w:t>ر بالتزامهِ بضمان التعرض الشخصي</w:t>
      </w:r>
      <w:r w:rsidRPr="00EE547E">
        <w:rPr>
          <w:rFonts w:ascii="Simplified Arabic" w:hAnsi="Simplified Arabic" w:cs="Traditional Arabic" w:hint="cs"/>
          <w:b/>
          <w:bCs/>
          <w:sz w:val="28"/>
          <w:szCs w:val="28"/>
          <w:rtl/>
          <w:lang w:bidi="ar-IQ"/>
        </w:rPr>
        <w:t>، فهذا التعرض إذن مبني على سبب قانوني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الجدير بالذكر إن من أهم شروط التعرض الشخصي هو وقوع هذا التعرض بالفعل، ويجب ان يكون خلال مدة الايجار وان تكون أعمال المؤجر تحول دون انتفاع المستأجر بالمأجور وغيرها من الشروط ، فلو حدث هذا التعرض من قبل المؤجر فالجزاء المترتب على هذا التعرض الشخصي هو أما التنفيذ العيني ويلحق بهِ حبس الاجرة ، أو فسخ الايجار أو انقاص الاجرة أو التعويض . وبما ان عقد الايجار هو من العقود الملزمة للجانبين فيحق للمستأجر هنا حبس الاجرة ‘إستناداً الى مبدأ الدفع بعدم تنفيذ العقد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وبخصوص التعويض الذي يطلبهُ المستأجر وطبقاً لاحكام المسؤولية العقدية فأنهُ لا يستطيع المطالبة الا بالضرر المتوقع فقط دون الضرر غير المتوقع ، وهذا ما أشارت اليهِ المادة (169/3) من القانون المدني العراقي والمادة (221/2) من القانون المدني المصري ، والمادة (1150) من القانون المدني الفرنسي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إما فيما يخص موقف القوانين المدنية من التعرض الشخصي من قبل المؤجر فقد تنص الفقرة الاولى من المادة (753) من القانون المدني العراقي على إنهُ (لا يجوز للمؤجر ان يتعرض للمستأجر في إستيفائهِ المنفعة مدة الاجارة ، ولا ان يحدث في المأجور تغييراً يمنع من الانتفاع بهِ أو يخل بالمنفعة المعقود عليها)</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 xml:space="preserve"> . فيتضح من النص المذكور إن المؤجر يضمن أي عمل يصدر منهُ سواء كان هذا العمل مادياً كأن يحدث المؤجر تغييراً من المأجور وهذا التغيير يمنع المستأجر من الانتفاع بالمأجور انتفاعاً هادئاً أو اذا كان العمل مبنياً على سبب قانوني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لاشك ان هناك العديد من الصور العملية لتعرض المؤجر الشخصي منها</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1-التغيير في المأجور أو في ملحقاتهِ ، وعليهِ فلا يجوز للمؤجر ان يهدم جزءً من المأجور أو أن يسد نافذة فيهِ أو أن يفتح فيهِ نوافذ جديدة ، فلا يجوز للمؤجر ان يحول حديقة الدار مثلاً الى مخزن أو كراج للسيارات ، ولا يقتصر المنع من التغيير على التغيير المادي فقط بل يشمل المنع التغيير المعنوي الذي يخل بانتفاع المستأجر ، كما لو حبس المؤجر عن المستأجر أي مزية من مزايا المأجور ، أو أي عنصر من عناصر الانتفاع بهِ كقطع الماء أو الكهرباء عنهُ وغير ذلك من الامور التي من شأنها ان تقلل الانتفاع بالمأجور.</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2- مزاحمة المستأجر في تجارتهِ أو صناعتهِ ، فهنا يجب النظر لنوع الانتفاع الذي قصدت الارادة المشتركة للمتعاقدين توفيره للمستأجر ، فاذا كان القصد هو تمكين المستأجر من الانتفاع الهاديء للمأجور بدون منافسة من أحد لهُ في تجارتهِ ، كان على المؤجر أن يمتنع عن أي عمل يؤدي الى المنافسة ، وان المحكمة المختصة هي التي تحدد القصد المشترك للمتعاقدين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3- دخول المأجور واستعمالهِ ، لا يحق للمؤجر أن يدخل المأجور دون إذن المستأجر طوال مدة الايجار ، ولا يحق لهُ حتى استعمالهِ حتى في حالة عدم استعمال المستأجر للمأجور ، ولكن يجوز فقط الدخول في حالة الترميمات الضرورية والتي من شأنها ان تؤمن وتحافظ على الانتفاع الهاديء بالمأجور ، والمؤجر لا يضمن التعرض الصادر منهُ شخصياً فقط وانما يضمن حتى التعرض الصادر من أتباعهِ.</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فيتضح من كل ما تقدم إن المؤجر يضمن التعرض الصادر منهُ شخصياً كالتزام أصيل ويضمن كل تعرض آخر من أتباعهِ كالتزام ثانوي يحتم عليهِ ان يضمن بقاء المنفعة المقصودة من العقد لأجل انتفاع المستأجر بها انتفاعاً هادئاً ، وذلك لاستقرار التوازن العقدي بين الطرفين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 المطلب الرابع</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جزاء عدم تنفيذ المؤجر لالتزامهِ بالتسليم أو بالصيانة</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 xml:space="preserve">في هذا المطلب محورين الاول هو معرفة جزاء عدم تنفيذ المؤجر لألتزامهِ بالتسليم والمحور الثاني هو معرفة جزاء عدم </w:t>
      </w:r>
      <w:r>
        <w:rPr>
          <w:rFonts w:ascii="Simplified Arabic" w:hAnsi="Simplified Arabic" w:cs="Traditional Arabic" w:hint="cs"/>
          <w:b/>
          <w:bCs/>
          <w:sz w:val="28"/>
          <w:szCs w:val="28"/>
          <w:rtl/>
          <w:lang w:bidi="ar-IQ"/>
        </w:rPr>
        <w:t>تنفيذ المؤجر لالتزامهِ بالصيانة</w:t>
      </w:r>
      <w:r w:rsidRPr="00EE547E">
        <w:rPr>
          <w:rFonts w:ascii="Simplified Arabic" w:hAnsi="Simplified Arabic" w:cs="Traditional Arabic" w:hint="cs"/>
          <w:b/>
          <w:bCs/>
          <w:sz w:val="28"/>
          <w:szCs w:val="28"/>
          <w:rtl/>
          <w:lang w:bidi="ar-IQ"/>
        </w:rPr>
        <w:t>، فللاجابة على المحور الاول نقول إذا إمتنع المؤجر عن القيام بالتزامهِ بالتسليم فان ك</w:t>
      </w:r>
      <w:r>
        <w:rPr>
          <w:rFonts w:ascii="Simplified Arabic" w:hAnsi="Simplified Arabic" w:cs="Traditional Arabic" w:hint="cs"/>
          <w:b/>
          <w:bCs/>
          <w:sz w:val="28"/>
          <w:szCs w:val="28"/>
          <w:rtl/>
          <w:lang w:bidi="ar-IQ"/>
        </w:rPr>
        <w:t>ان هذا الامتناع يرجع لسبب أجنبي، كما لو هلك المأجور بقوة قاهرة</w:t>
      </w:r>
      <w:r w:rsidRPr="00EE547E">
        <w:rPr>
          <w:rFonts w:ascii="Simplified Arabic" w:hAnsi="Simplified Arabic" w:cs="Traditional Arabic" w:hint="cs"/>
          <w:b/>
          <w:bCs/>
          <w:sz w:val="28"/>
          <w:szCs w:val="28"/>
          <w:rtl/>
          <w:lang w:bidi="ar-IQ"/>
        </w:rPr>
        <w:t>، هنا ينقضي التزام المؤجر بالتسلي</w:t>
      </w:r>
      <w:r>
        <w:rPr>
          <w:rFonts w:ascii="Simplified Arabic" w:hAnsi="Simplified Arabic" w:cs="Traditional Arabic" w:hint="cs"/>
          <w:b/>
          <w:bCs/>
          <w:sz w:val="28"/>
          <w:szCs w:val="28"/>
          <w:rtl/>
          <w:lang w:bidi="ar-IQ"/>
        </w:rPr>
        <w:t>م ، ويترتب على ذلك إنفساخ العقد</w:t>
      </w:r>
      <w:r w:rsidRPr="00EE547E">
        <w:rPr>
          <w:rFonts w:ascii="Simplified Arabic" w:hAnsi="Simplified Arabic" w:cs="Traditional Arabic" w:hint="cs"/>
          <w:b/>
          <w:bCs/>
          <w:sz w:val="28"/>
          <w:szCs w:val="28"/>
          <w:rtl/>
          <w:lang w:bidi="ar-IQ"/>
        </w:rPr>
        <w:t>، أما اذا كان الامتناع عن التسليم لا يرجع الى هلاك ال</w:t>
      </w:r>
      <w:r>
        <w:rPr>
          <w:rFonts w:ascii="Simplified Arabic" w:hAnsi="Simplified Arabic" w:cs="Traditional Arabic" w:hint="cs"/>
          <w:b/>
          <w:bCs/>
          <w:sz w:val="28"/>
          <w:szCs w:val="28"/>
          <w:rtl/>
          <w:lang w:bidi="ar-IQ"/>
        </w:rPr>
        <w:t>مأجور</w:t>
      </w:r>
      <w:r w:rsidRPr="00EE547E">
        <w:rPr>
          <w:rFonts w:ascii="Simplified Arabic" w:hAnsi="Simplified Arabic" w:cs="Traditional Arabic" w:hint="cs"/>
          <w:b/>
          <w:bCs/>
          <w:sz w:val="28"/>
          <w:szCs w:val="28"/>
          <w:rtl/>
          <w:lang w:bidi="ar-IQ"/>
        </w:rPr>
        <w:t>، هنا يعتبر المؤجر مخلاً بالتزامهِ ويكون للمستأجر الحق في المطالبة بالت</w:t>
      </w:r>
      <w:r>
        <w:rPr>
          <w:rFonts w:ascii="Simplified Arabic" w:hAnsi="Simplified Arabic" w:cs="Traditional Arabic" w:hint="cs"/>
          <w:b/>
          <w:bCs/>
          <w:sz w:val="28"/>
          <w:szCs w:val="28"/>
          <w:rtl/>
          <w:lang w:bidi="ar-IQ"/>
        </w:rPr>
        <w:t>نفيذ العيني أو الفسخ أو التعويض</w:t>
      </w:r>
      <w:r w:rsidRPr="00EE547E">
        <w:rPr>
          <w:rFonts w:ascii="Simplified Arabic" w:hAnsi="Simplified Arabic" w:cs="Traditional Arabic" w:hint="cs"/>
          <w:b/>
          <w:bCs/>
          <w:sz w:val="28"/>
          <w:szCs w:val="28"/>
          <w:rtl/>
          <w:lang w:bidi="ar-IQ"/>
        </w:rPr>
        <w:t>، وهذا مما أشارت اليهِ المادة (744) من القانون المدني العراقي بقولها (إذا سلم المؤجر الدار ولم يسلم حجرة منها كان المستأجر مخيراً بين إجبار المؤجر على تسليمها وبين فسخ العقد أو الاستمرار عليهِ وفي هذهِ الحالة الاخيرة تسقط من الاجرة حصة الحجرة الى حين تسليمها)</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 xml:space="preserve"> .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وينطبق نفس الحكم المذكور في حالة تأخير المؤجر تسليم المأجور ، كما يحق للمستأجر في حالة التأخير ، أو اذا وجد المأجور في حالة لا يصلح لاستيفاء المنفعة المقصودة إستيفاءً كاملاً اذا لم يطلب الفسخ ، أن يطلب إنقاص الاجرة بقدر ما نقص من الانتفاع والسبب يعود الى ان هذا الالتزام هو التزام أصلي على المؤجر لا يجوز تجزئة الانتفاع بهِ</w:t>
      </w:r>
      <w:r w:rsidRPr="00EE547E">
        <w:rPr>
          <w:rStyle w:val="EndnoteReference"/>
          <w:rFonts w:ascii="Simplified Arabic" w:hAnsi="Simplified Arabic" w:cs="Traditional Arabic"/>
          <w:b/>
          <w:bCs/>
          <w:sz w:val="28"/>
          <w:szCs w:val="28"/>
          <w:rtl/>
          <w:lang w:bidi="ar-IQ"/>
        </w:rPr>
        <w:t>(2)</w:t>
      </w:r>
      <w:r w:rsidRPr="00EE547E">
        <w:rPr>
          <w:rFonts w:ascii="Simplified Arabic" w:hAnsi="Simplified Arabic" w:cs="Traditional Arabic" w:hint="cs"/>
          <w:b/>
          <w:bCs/>
          <w:sz w:val="28"/>
          <w:szCs w:val="28"/>
          <w:rtl/>
          <w:lang w:bidi="ar-IQ"/>
        </w:rPr>
        <w:t>. معنى ذلك إن طلب تخفيض الاجرة مقابل النقص في المنفعة إنما هو طلب بفسخ جزئي لعقد الايجار فيما يتعلق بهذا النقص ، وهذا هو ما أشارت اليهِ المادة (565) من القانون المدني المصري باعتبار إن الاجرة تنقضي بمقدار ما نقص من الانتفاع سواء كان ذلك راجعاً الى فعل المؤجر أو الى سبب أجنبي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الجدير بالذكر إنهُ في حالة نقص المأجور أو زيادتهِ ، نرى إن المشرع العراقي قد فرق بين تقدير الاجرة جملة وحالة تقديرها بسعر الوحدة فاذا كان التقدير جملةً ففي حالة الزيادة تصح الاجارة ويلزم الأجر المسمى وليس للمؤجر المطالبة بزيادة الاجرة أو الفسخ ، أما في حالة النقصان فأن للمستأجر الحق في طلب فسخ الاجارة ، أو أن يقبل المأجور بحالتهِ على مافيهِ من نقص</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في حالة تقدير الاجرة  بسعر الوحدة القياسية ففي حالة الزيادة أو النقص فأن للمستأجر الحق في فسخ الاجارة ، أو الاستمرار على العقد وبنسبة ما يقابل الوحدات من الاجر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4</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أما دعاوى العجز والزيادة في الشيء المؤجر ، فانهُ في التشريع المصري إذا عينت العين المؤجرة في العقد ونص على مقدارها وجب على المؤجر تسليمها بالقدر المحدد في العقد دون زيادة أو نقصان</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يتبين من ذلك ان المؤجر يكون ضامناً للمستأجر بالانتفاع الهادئ وهذا الانتفاع لا يتحقق الا بتسليم المأجور كاملاً غير منقوص لأن الاصل ان يسلم البائع أو المؤجر الشيء المبيع أو المأجور بحالة يمكن الانتفاع بها وفقاً لما نص عليه العقد ، هذا كله فيما يخص المحور الاول وهو جزاء عدم تنفيذ المؤجر لالتزامهِ بالتسليم ، ولكن يجب ان يحدد المستأجر مقدار الضرر الذي لحقهُ وماهي طبيعة الخطأ التي سبب لهُ الضرر لكي يمكن محاسبة المؤجر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المحور الثاني وهو جزاء عدم تنفيذ المؤجر لالتزامهِ بالصيانة ، فالصيانة تعني قيام المؤجر بالترميمات على العين المؤجرة واجراء كافة الاصلاحات التي من شأنها ان تحافظ على الانتفاع الهادئ بالمأجور الى نهاية مدة عقد الايجار ، وقد جرى العرف على تقسيم هذهِ الاصلاحات الى فئات ثلاثة وهي ضرورية ، وترميمية ، وبسيطة فالاولى هي لحفظ العين المؤجرة في ذاتها ، والثانية تعمل على زيادة المنفعة المعقود عليها أما الثالثة فهي لغرض أعمال الزينة وغيرها</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موقف القوانين المدنية ، فنرى إن القانون المدني العراقي في الماده (750/2) نص على إنهُ (اذا إمتنع المؤجر من الترميم ، كان للمستأجر أن يفسخ الاجارة أو أن يقوم بالترميم باذن من المحكمة ، ويرجع على المؤجر بما صرف بالقدر المعروف) ، أما المادة (751) من القانون ذاتهِ فقد نصت على إنهُ ... (1-إذا هلكَ المأجور في مدة الايجار هلاكاً كلياً ، يفسخ العقد من تلقاء نفسهِ ، 2- أما اذا أصبح في حالة لا يصلح معها للانتفاع الذي أجر من أجله أو نقص هذا الانتفاع نقصاً كبيراً ......أن يطلب أما نقص الاجرة أو فسخ الاجارة)</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 xml:space="preserve">فيتبين من النصوص القانونية ذات العلاقة بأنه اذا تاخر المؤجر أو امتنع بعد إعذاره عن القيام بتنفيذ التزاماته بالصيانة والترميم جاز للمستأجر ان يحصل على ترخيص من القضاء في اجراء ذلك بنفسه دون الاخلال بحقه في طلب الفسخ او إنقاص الاجرة.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(المبحث الثاني)</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ضمان فعل الغير</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ان كان هناك تعرضاً مادياً وقانونياً يواجه المستأجر وهو في طريقهِ الى الانتفاع بالمأجور ، فهل يضمن المؤجر ذلك أم إن هناك آراء مختلفة حول الموضوع ، واحياناً قد تتعرض العين المؤجرة للسرقة من غير أتباع المؤجر فما هو حكم ذلك ، وهل يجوز الاتفاق على تعديل احكام ضمان التعرض من إعفاء أو تشديد أو تخفيف ، وما مدى جواز تعرض المستأجر بحقوقهِ الناشئة عن عقد الأيجار ، ولأجل توضيح هذا المبحث بشكل دقيق سوف نقسمهُ على أربعة مطالب.</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Pr>
          <w:rFonts w:ascii="Simplified Arabic" w:hAnsi="Simplified Arabic" w:cs="Traditional Arabic" w:hint="cs"/>
          <w:b/>
          <w:bCs/>
          <w:sz w:val="32"/>
          <w:szCs w:val="32"/>
          <w:rtl/>
          <w:lang w:bidi="ar-IQ"/>
        </w:rPr>
        <w:t>(</w:t>
      </w:r>
      <w:r w:rsidRPr="00EE547E">
        <w:rPr>
          <w:rFonts w:ascii="Simplified Arabic" w:hAnsi="Simplified Arabic" w:cs="Traditional Arabic" w:hint="cs"/>
          <w:b/>
          <w:bCs/>
          <w:sz w:val="32"/>
          <w:szCs w:val="32"/>
          <w:rtl/>
          <w:lang w:bidi="ar-IQ"/>
        </w:rPr>
        <w:t>المطلب الأول</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ضمان التعرض القانوني</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إن المؤجر لا يضمن تعرضهُ الشخصي فقط ، بل يضمن بالاضافة الى ذلك التعرض الصادر من أتباعهِ وسواء كان هذا التعرض مادياً أو قانونياً ، وهذا مما نصت عليه الفقرة الثانية من المادة (753) من القانون المدني العراقي بقولها (2-ولا يقتصر ضمان المؤجر على الاعمال التي تصدر منهُ أو من أتباعهِ بل يمتد هذا الضمان الى كل تعرض مبني على سبب قانوني يصدر من أي مستأجر آخر ، أو من أي شخص تلقى الحق عن المؤجر)</w:t>
      </w:r>
      <w:r w:rsidRPr="00EE547E">
        <w:rPr>
          <w:rStyle w:val="EndnoteReference"/>
          <w:rFonts w:ascii="Simplified Arabic" w:hAnsi="Simplified Arabic" w:cs="Traditional Arabic"/>
          <w:b/>
          <w:bCs/>
          <w:sz w:val="28"/>
          <w:szCs w:val="28"/>
          <w:rtl/>
          <w:lang w:bidi="ar-IQ"/>
        </w:rPr>
        <w:t>(1)</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ابتداءً يمكن القول بان المؤجر إضافة لضمان فعلهِ الشخصي فقد يضمن التعرض الصادر من الغير أيضاً ، فاذا كان تعرض الغير للمستأجر تعرضاً مادياً فان المؤجر لا يكون مسؤولاً عن ذلك التعرض وانما ينحصر ضمان المؤجر في التعرض القانوني الصادر من الغير، ويجب توافر مجموعة من الشروط لكي يمكن ان نقول إن هناك تعرضاً قانونياً ، من هذهِ الشروط هو أن يقع التعرض فعلاً سواء كان ذلك بفعل مادي يستند فيهِ الغير الى حق يدعيه على المأجور ، أو في صورة دعوى يرفعها الغير يطلب فيها ثبوت حق لهُ مما يخل بانتفاع المستأجر ، وشرط آخر هو ان يدعي الغير بحق يتعارض مع ما للمستأجر من حقوق ، وشرط أخير هو وقوع هذا التعرض أثناء مدة الأيجار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فاذا وقع التعرض القانوني على المستأجر وفقاً للشروط المذكورة آنفاً فان التزام المؤجر بالضمان يتحقق ، فيجب عليهِ أن ينفذ هذا الالتزام تنفيذاً عيناً بأن يجعل الغير الذي تعرض للمستأجر يكف عن تعرضهِ وهذا هو ضمان التعرض ، فاذا عجز المؤجر عن التنفيذ العيني فقد وجب على المؤجر ان ينفذ التزامهِ بالضمان عن طريق إنقاص الاجرة أو فسخ الايجار مع امكانية التعويض في الحالتين ، وهذا هو ضمان الاستحقاق</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موقف القوانين المدنية المقارنة من هذا الضمان فقد نصت المادة (754/1) من القانون المدني العراقي على إنهُ ( إذا إدعى أجنبي حقاً يتعارض مع ما للمستأجر من حقوق بمقتضى عقد الإيجار وجب على المستأجر أن يبادر الى إخطار المؤجر بذلك ولهُ أن يخرج من الدعوى وفي هذهِ الحالة لا توجه الاجراءات إلا ضد المؤجر)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 xml:space="preserve">فالقانون إذن رتب واجباً على عاتق المستأجر ، وذلك بأن يتولى إخطار المؤجر بالتعرض لكي يتخذ ما يلزم من الاجراءات لدفع التعويض للمستأجر ، أما اذا لم يقم المستأجر بتنفيذ واجبهِ بالاخطار في الوقت المناسب فيفقد حقهِ في الرجوع على المؤجر ، ولكن اذا تم إخطار المؤجر ولكن فشل في رفع هذا التعرض الصادر من الغير فان التزام المؤجر بضمان الاستحقاق يكون قد تحقق تجاه المستأجر أما بانقاص الاجرة أوبفسخ الايجار لأن التزام المؤجر هنا هو التزام بنتيجة وليس بوسيلة ، علماً إن من حق المستأجر أن يدفع التعرض بنفسهِ وباسمهِ هو لا بأسم المؤجر وذلك في (جميع دعاوي الحيازة) وبخصوص ضمان الاستحقاق سابق الذكر أشارت اليه المادة (754/2) من القانون المدني العراقي ، بأنه اذا نجح المتعرض في تعرضهِ ، رجع المستأجر بضمان الاستحقاق على المؤجر.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الجدير بالذكر ان هناك عدة صور للتعرض القانوني الصادر من الغير منها</w:t>
      </w:r>
      <w:r w:rsidRPr="00EE547E">
        <w:rPr>
          <w:rFonts w:ascii="Simplified Arabic" w:hAnsi="Simplified Arabic" w:cs="Traditional Arabic"/>
          <w:b/>
          <w:bCs/>
          <w:sz w:val="28"/>
          <w:szCs w:val="28"/>
          <w:vertAlign w:val="superscript"/>
          <w:rtl/>
          <w:lang w:bidi="ar-IQ"/>
        </w:rPr>
        <w:t>(</w:t>
      </w:r>
      <w:r w:rsidRPr="00EE547E">
        <w:rPr>
          <w:rFonts w:ascii="Simplified Arabic" w:hAnsi="Simplified Arabic" w:cs="Traditional Arabic" w:hint="cs"/>
          <w:b/>
          <w:bCs/>
          <w:sz w:val="28"/>
          <w:szCs w:val="28"/>
          <w:vertAlign w:val="superscript"/>
          <w:rtl/>
          <w:lang w:bidi="ar-IQ"/>
        </w:rPr>
        <w:t>3</w:t>
      </w:r>
      <w:r w:rsidRPr="00EE547E">
        <w:rPr>
          <w:rFonts w:ascii="Simplified Arabic" w:hAnsi="Simplified Arabic" w:cs="Traditional Arabic"/>
          <w:b/>
          <w:bCs/>
          <w:sz w:val="28"/>
          <w:szCs w:val="28"/>
          <w:vertAlign w:val="superscript"/>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1-التعرض القانوني الصادر من الغير والذي يضمنهُ المؤجر هو تعرض مستأجر آخر لنفس العين وهي ما تسمى بـ (تزاحم المستأجرين)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2- التعرض الصادر من مستأجر آخر من نفس المؤجر لعين آخرى أو لجزء آخر من العين المؤجرة ، اذا كان يستند في تعرضهِ الى حق يجيز ذلك كما اذا منع مستأجر الطبقات السفلى مستأجراً للطبقات العليا من استخدام المصعد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3- وقد يصدر التعرض من الجيران غير المستأجرين من المؤجر وهنا يضمن المؤجر ذلك اذا كان يستند الى حق اي اذا كان تعرضاً قانونياً ، أما اذا كان تعرضاً مادياً فلا يسأل المؤجر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4- وقد يكون التعرض صادراً من جهة حكومية كالاستيلاء على العين المؤجرة أو نزع ملكيتها للمنفعة العامة.</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 المطلب الثاني)</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التعرض المادي للمستأجر</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فيما يخص التعرض المادي فلا يضمنهُ المؤجر ولا علاقة لهُ بهِ ويشترط ان يكون المتعرض من الغير ، وان يقع هذا التعرض بعد تسليم العين المؤجرة الى المستأجر ، وكذلك يشترط ان يكون التعرض مادياً لا يقوم على أي سبب قانوني يدعيه الغير ، كأن يحرق مزروعات المستأجر ، أو يسرق منقولاتهِ أو يقوم بالاعتداء على العين المؤجرة ، إذن هنا لا ينسب أي تقصير على المؤجر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فقد نصت المادة (755) من القانون المدني العراقي على حالات التعرض المادي الصادر من الغير بقولها (1- اذا غصب المأجور ولم يتمكن المستأجر من رفع يد الغاصب ، جاز ان يطلب فسخ العقد أو انقاص الاجرةِ ، 2- فاذا قصرَ في رفع يد الغاصب وكان ذلك ممكناً ولم ينذر المؤجر بوقوع الغصب فلا تسقط عنهُ الاجرة ، ولهُ ان يرفع على الغاصب الدعوى بالتعويض)</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من هذا يتضح ان الحق الذي يعطيه هذا النص المذكور للمستأجر في طلب الفسخ أو انقاص الاجرة ليس أساسهُ مسؤولية المؤجر عن ضمان التعرض المادي وانما أساسهُ تحمل المؤجر لتبعة حرمان المستأجر من الانتفاع الهادئ بالمأجور . غير انهُ يجب على المستأجر أن يبادر الى إخطار المؤجر بكل أمر يستوجب تدخلهُ كاغتصاب المأجور مثلاً أو احداث ضرر فيهِ حتى يتمكن المؤجر بصورة مبكرة من دفع الضرر المتسبب من هذا التعرض للمأجور ، وعكس ذلك يكون المستأجر مسؤولاً في حالة عدم الاخطار تجاه المؤجر وفقاً للقواعد العامة وبهذهِ الحال ليس للمستأجر طلب فسخ الايجار ولا انقاص الاجرة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الكتاب من يذكر ان السبب في عدم ضمان المؤجر للتعرض المادي الصادر من الغير انهُ لا يمكن نسبة أي خطأ اليهِ في وقوعهِ ، فالمتعرض لا يدعي حقاً على العين المؤجرة ، ولم يكن ذلك بتحريض من المؤجر ، فالمؤجر هنا شأنهُ شأن المستأجر فكلاهما ضحية لفعل مادي غير مشروع ولكل منهما أن يدفع هذا التعرض في حدود ما يصيبهُ من ضرر ، واحياناً قد يكون التعرض المادي الصادر من الغير سببهُ المستأجر نفسه كأن تكون هناك عداوة معينة بين المتعرض (الغير) وبين المستأجر ، أو قد يكون هناك إهمال من قبل المستأجر في حراسة العين المؤجرة</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وهناك تعرض آخر يكون فيها مادياً وهو التعرض الناشئ عن سرقة العين المؤجرة بأن يكون السارق من غير اتباع المؤجر ، فان السرقة تعتبر في هذهِ الحالة تعرضاً مادياً لا يسأل عنهُ المؤجر ، أما اذا كانت السرقة قد وقعت من أحد أتباع المؤجر كالبواب مثلاً فيسأل المؤجر عن ذلك باعتبارهِ مسؤولاً عن التعرض المادي الصادر من أتباعهِ ، ويسأل ايضاً اذا كانت السرقة بسبب تقصير المؤجر نفسهُ أو بتقصير من البواب على اعتبار ان البواب هو من الاشخاص الذين يستعين بهم المؤجر في تنفيذ التزامهِ العقدي وان تقصير البواب من عدمهِ يعد مسألة واقع يفصل بها القاضي بناء على سلطتهِ التقديرية واضعاً في اعتبارهِ ظروف الزمان والمكان وتحقيق العدالة التعاقدية والحفاظ على النظام العام ومصلحة المجتمع</w:t>
      </w:r>
      <w:r w:rsidRPr="00EE547E">
        <w:rPr>
          <w:rStyle w:val="EndnoteReference"/>
          <w:rFonts w:ascii="Simplified Arabic" w:hAnsi="Simplified Arabic" w:cs="Traditional Arabic"/>
          <w:b/>
          <w:bCs/>
          <w:sz w:val="28"/>
          <w:szCs w:val="28"/>
          <w:rtl/>
          <w:lang w:bidi="ar-IQ"/>
        </w:rPr>
        <w:t>(2)</w:t>
      </w:r>
      <w:r w:rsidRPr="00EE547E">
        <w:rPr>
          <w:rFonts w:ascii="Simplified Arabic" w:hAnsi="Simplified Arabic" w:cs="Traditional Arabic" w:hint="cs"/>
          <w:b/>
          <w:bCs/>
          <w:sz w:val="28"/>
          <w:szCs w:val="28"/>
          <w:rtl/>
          <w:lang w:bidi="ar-IQ"/>
        </w:rPr>
        <w:t>، فيتضح إذن ان المؤجر لا يسأل عن التعرض المادي كأصل عام ولكن يسأل عنه في حالة غشهِ أو خطئهِ الجسيم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 xml:space="preserve">( المطلب الثالث ) </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جواز الاتفاق على تعديل أحكام ضمان التعرض</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ان احكام الضمان هي ليست من النظام العام ، وعليهِ يجوز للطرفين (المؤجر والمستأجر) الاتفاق على تعديلها تخفيفاً أو تشديداً أو حتى أعفاء المؤجر منها ، فيجوز الاتفاق على تخفيف التزام المؤجر بضمان تعرضه الشخصي مثال ذلك : اذا تم الاتفاق على انهُ في حالة صدور تعرض من المؤجر مبني على سبب قانوني ففي هذهِ الحالة لا يحق للمستأجر المطالبة بالتعويض ، وانما يقتصر حقهِ في المطالبة بالفسخ أو التنفيذ العيني ، كما يجوز الاتفاق على التشديد من مسؤولية المؤجر ، كأن يشترط المستأجر أن يكون لهُ الحق في فسخ الايجار إذا أحدث أي إخلال في الانتفاع بالمأجور</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ويشترط لصحة الاتفاق على الاعفاء أو التخفيف من مسؤولية المؤجر أن لا يكون هذا الاخير قد حصل على هذا الاتفاق نتيجة غش من جانبهِ والا فأن الاتفاق يقع باطلاً ، وهذا مما أكدتهُ المادة (759) من القانون المدني العراقي بقولها (يقع باطلاً كل إتفاق يتضمن الاعفاء أو الحد من ضمان التعرض أو العيب اذا كان المؤجر قد أخفى عن غش سبب هذا الضمان)</w:t>
      </w:r>
      <w:r w:rsidRPr="00EE547E">
        <w:rPr>
          <w:rStyle w:val="EndnoteReference"/>
          <w:rFonts w:ascii="Simplified Arabic" w:hAnsi="Simplified Arabic" w:cs="Traditional Arabic"/>
          <w:b/>
          <w:bCs/>
          <w:sz w:val="28"/>
          <w:szCs w:val="28"/>
          <w:rtl/>
          <w:lang w:bidi="ar-IQ"/>
        </w:rPr>
        <w:t>(2)</w:t>
      </w:r>
      <w:r w:rsidRPr="00EE547E">
        <w:rPr>
          <w:rFonts w:ascii="Simplified Arabic" w:hAnsi="Simplified Arabic" w:cs="Traditional Arabic" w:hint="cs"/>
          <w:b/>
          <w:bCs/>
          <w:sz w:val="28"/>
          <w:szCs w:val="28"/>
          <w:rtl/>
          <w:lang w:bidi="ar-IQ"/>
        </w:rPr>
        <w:t>. حيث يأتي هذا النص تطبيقاً للقواعد العامة التي تقضي بأن الغش يفسد كل شيء والاتفاق على الاعفاء من الغش غير مقبول وغير جائز لانهُ مخالف للنظام العام ، وهذا مما أكدتهُ محكمة التمييز الاتحادية العراقية في أحد قراراتها</w:t>
      </w:r>
      <w:r w:rsidRPr="00EE547E">
        <w:rPr>
          <w:rStyle w:val="EndnoteReference"/>
          <w:rFonts w:ascii="Simplified Arabic" w:hAnsi="Simplified Arabic" w:cs="Traditional Arabic"/>
          <w:b/>
          <w:bCs/>
          <w:sz w:val="28"/>
          <w:szCs w:val="28"/>
          <w:rtl/>
          <w:lang w:bidi="ar-IQ"/>
        </w:rPr>
        <w:t>(3)</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ويجوز أيضاً الاتفاق على تشديد ضمان المؤجر للتعرض الصادر من الغير</w:t>
      </w:r>
      <w:r>
        <w:rPr>
          <w:rFonts w:ascii="Simplified Arabic" w:hAnsi="Simplified Arabic" w:cs="Traditional Arabic" w:hint="cs"/>
          <w:b/>
          <w:bCs/>
          <w:sz w:val="28"/>
          <w:szCs w:val="28"/>
          <w:rtl/>
          <w:lang w:bidi="ar-IQ"/>
        </w:rPr>
        <w:t xml:space="preserve"> أو تخفيفهِ أو أعفائهِ منهُ</w:t>
      </w:r>
      <w:r w:rsidRPr="00EE547E">
        <w:rPr>
          <w:rFonts w:ascii="Simplified Arabic" w:hAnsi="Simplified Arabic" w:cs="Traditional Arabic" w:hint="cs"/>
          <w:b/>
          <w:bCs/>
          <w:sz w:val="28"/>
          <w:szCs w:val="28"/>
          <w:rtl/>
          <w:lang w:bidi="ar-IQ"/>
        </w:rPr>
        <w:t>، كأن يتفق على أن يضمن المؤج</w:t>
      </w:r>
      <w:r>
        <w:rPr>
          <w:rFonts w:ascii="Simplified Arabic" w:hAnsi="Simplified Arabic" w:cs="Traditional Arabic" w:hint="cs"/>
          <w:b/>
          <w:bCs/>
          <w:sz w:val="28"/>
          <w:szCs w:val="28"/>
          <w:rtl/>
          <w:lang w:bidi="ar-IQ"/>
        </w:rPr>
        <w:t>ر التعرض المادي الصادر من الغير</w:t>
      </w:r>
      <w:r w:rsidRPr="00EE547E">
        <w:rPr>
          <w:rFonts w:ascii="Simplified Arabic" w:hAnsi="Simplified Arabic" w:cs="Traditional Arabic" w:hint="cs"/>
          <w:b/>
          <w:bCs/>
          <w:sz w:val="28"/>
          <w:szCs w:val="28"/>
          <w:rtl/>
          <w:lang w:bidi="ar-IQ"/>
        </w:rPr>
        <w:t>، أو أن يتفق على أنهُ لا يضمن تعرض الغير المبني على سبب قانوني</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إذن قلنا إنهُ يجوز إشتراط التخفيف أو التشديد أو الاعفاء من مسؤولية المؤجر أو المستأجر ولكن يكون ذلك حسب طبيعة المعاملة وقصد الطرفين وارادتهما الحرة المختارة في اتخاذ شيء من هذا القبيل ، حيث لا يجوز التوسع في تفسير هذا الشرط الذي يعدل من احكام مسؤولية المؤجر عن تعرض الغير فان شرط التشديد في المسؤولية لا يتوسع في تفسيره حتى لا يضار المؤجر ، وشرط التخفيف من المسؤولية أو الاعفاء منها لا يتوسع في تفسيرهِ حتى لا يضار المستأجر ، فعلى سبيل المثال إذا اشترط المؤجر إعفائهِ من الضمان بعبارة عامة دون تحديد ، فان هذا يقتصر على إعفائهِ من التعويض ، دون الفسخ أو إنقاص الأجرة</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ومهما يكن من الأمر فان شرط إعفاء المؤجر من الضمان أو شرط التخفيف منهُ يقع باطلاً إذا كان المؤجر قد أخفى عن غش سبب هذا الضمان وهو ما تؤكده المادة (578) من القانون المدني المصري سابقة الذكر ، وهو تجسيد وتطبيق واضح لما تقضي بهِ القواعد العامة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فيتضح إذن ومن خلال ما عرضناه آنفاً إن المشرع قد تشدد في جواز أو عدم جواز الاتفاق على تعديل احكام الضمان ، ولكن حسب الحالة المعروضة أمام القضاء فيما إذا كان هناك عنصر الغش في المعاملة من عدمهِ فالمشرع هنا أراد ايجاد نوع من التوازن في المعاملة العقارية بما يخدم الطرفين وبما تنص بهِ القواعد العامة ، وما تجري عليه الاعراف السائدة .</w:t>
      </w:r>
    </w:p>
    <w:p w:rsidR="00CD7C41" w:rsidRPr="00EE547E" w:rsidRDefault="00CD7C41" w:rsidP="00CD7C41">
      <w:pPr>
        <w:spacing w:after="0" w:line="240" w:lineRule="auto"/>
        <w:contextualSpacing/>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 xml:space="preserve">( المطلب الرابع ) </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جواز تصرف المستأجر بحقوقهِ الناشئه عن عقد الايجار</w:t>
      </w:r>
    </w:p>
    <w:p w:rsidR="00CD7C41" w:rsidRPr="00EE547E" w:rsidRDefault="00CD7C41" w:rsidP="00CD7C41">
      <w:pPr>
        <w:spacing w:after="0" w:line="240" w:lineRule="auto"/>
        <w:contextualSpacing/>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إن للمستأجر ليس الا حق شخصي قبل المؤجر ، ولكنهُ يستطيع التصرف في هذا الحق بالبيع والهبة وغيرهما من التصرفات ، ولهُ أن يرهنهُ رهناً حيازياً وأن يؤجره أو يعيره وهذا هو تطبيق للقواعد العامة والتي تجيز التصرف في الحقوق الشخصية ، كما تجيز التصرف في الاعيان ، والمستأجر في كل ذلك إنما يتصرف في حق شخصي لهُ في ذمة المؤجر ، هذا من الناحية القانونية ، أما من الناحية العملية فان التصرفات التي يجريها المستأجر عادةً في حقهِ هي التنازل عن الايجار أو ايجارهِ من الباطن</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فضلاً عن ذلك فان حق المستأجر في التصرف بحقوقهِ الناشئة عن عقد الايجار بالتنازل عنهُ الى غيرهِ أو بقيامهِ بتأجيره من الباطن أو بأشراك الغير معهُ في الانتفاع بالمأجور إنما يستمد من عقد الايجار ذاتهِ ذلك إن القاعدة العامة في القوانين المدنية هي جواز النزول عن الايجار والايجار من الباطن ، وان المنع من ذلك يكون بمثابة إستثناء على هذا الأصل يتقرر بنص القانون أو بمقتضى الاتفاق عن طريق العقد ، إذن القاعدة العامة في القوانين المدنية المقارنة تجيز للمستأجر أن يتصرف بحقوقهِ الناشئة عن عقد الايجار اذ لم يكن هناك شرط في عقد الايجار يمنعهُ من ذلك واذا لم يكن بينه وبين المؤجر اي اتفاق يمنعه من ذلك وهذهِ القاعدة العامة منصوص عليها بوضوح في المادة (775/1) من القانون المدني العراقي والتي تنص على إنهُ (للمستأجر أن يؤجر المأجور كلهُ أو بعضهُ بعد قبضهِ أو قبلهِ في العقار وفي المنقول ، ولهُ كذلك أن يتنازل لغير المؤجر عن الاجارة كل هذا مالم يقضِ الاتفاق أو العرف بغيرهِ)</w:t>
      </w:r>
      <w:r w:rsidRPr="00EE547E">
        <w:rPr>
          <w:rStyle w:val="EndnoteReference"/>
          <w:rFonts w:ascii="Simplified Arabic" w:hAnsi="Simplified Arabic" w:cs="Traditional Arabic"/>
          <w:b/>
          <w:bCs/>
          <w:sz w:val="28"/>
          <w:szCs w:val="28"/>
          <w:rtl/>
          <w:lang w:bidi="ar-IQ"/>
        </w:rPr>
        <w:t>(2)</w:t>
      </w:r>
      <w:r w:rsidRPr="00EE547E">
        <w:rPr>
          <w:rFonts w:ascii="Simplified Arabic" w:hAnsi="Simplified Arabic" w:cs="Traditional Arabic" w:hint="cs"/>
          <w:b/>
          <w:bCs/>
          <w:sz w:val="28"/>
          <w:szCs w:val="28"/>
          <w:rtl/>
          <w:lang w:bidi="ar-IQ"/>
        </w:rPr>
        <w:t xml:space="preserve">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فالاصل إذن هو جواز الايجار من الباطن أو النزول عن الايجار فهما طريقان من طرق الانتفاع بالشيء المؤجر ، وقد استقرت محكمة التمييز العراقية على ان التنازل عن  الايجار يتم بنقل المستأجر جميع حقوقهِ والتزاماتهِ المترتبة على عقد الايجار الى شخص آخر يحل محلهُ فيها</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أما</w:t>
      </w:r>
      <w:r w:rsidRPr="00EE547E">
        <w:rPr>
          <w:rFonts w:ascii="Simplified Arabic" w:hAnsi="Simplified Arabic" w:cs="Traditional Arabic" w:hint="cs"/>
          <w:b/>
          <w:bCs/>
          <w:sz w:val="28"/>
          <w:szCs w:val="28"/>
          <w:vertAlign w:val="superscript"/>
          <w:rtl/>
          <w:lang w:bidi="ar-IQ"/>
        </w:rPr>
        <w:t xml:space="preserve"> </w:t>
      </w:r>
      <w:r w:rsidRPr="00EE547E">
        <w:rPr>
          <w:rFonts w:ascii="Simplified Arabic" w:hAnsi="Simplified Arabic" w:cs="Traditional Arabic" w:hint="cs"/>
          <w:b/>
          <w:bCs/>
          <w:sz w:val="28"/>
          <w:szCs w:val="28"/>
          <w:rtl/>
          <w:lang w:bidi="ar-IQ"/>
        </w:rPr>
        <w:t>التأجير من الباطن فلا يعدو إلا ان يكون عقد إيجار آخر يقع على الشيء المستأجر ذاته ، فقد قضت محكمة التمييز العراقية بأنهُ (حالة الايجار من الباطن تستلزم وجود عقد إيجار بين المؤجر والمستأجر الاصلي ووجود عقد ايجار بين المستأجر الاصلي والمستأجر من الباطن على ان يكون ثابت التاريخ ليكون حجة على المؤجر باعتبارهِ من الغير)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بالنسبة لموقف قانون إيجار العقار العراقي رقم(87) لسنة 1979 المعدل بالقانون رقم (56) لسنة 2000 فقد ذهب الى اتجاه معاكس للقانون المدني العراقي حيث اعتبر ان الاصل هو إستثناء والاستثناء هو الاصل حيث نصت المادة (11) من القانون ذاتهِ على أن (يحضر الايجار من الباطن أو التنازل عنهُ كلاً أو جزءً الا اذا اتفق الطرفان تحريرياً على خلاف ذلك).  أي ان أخذ موافقة المؤجر  التحريرية هي الاستثناء الوحيد في قانون ايجار العقار العراقي على مبدأ عدم جواز تصرف المستأجر بحقوقهِ الناشئة عن عقد الايجار دون إذن المؤجر.</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فضلاً عن ذلك فقد ساير القانون المدني الالماني بنفس الاتجاه الذي سارَ عليه قانون إيجار العقار العراقي الجديد حيث نصت المادة (549) منهُ بأنهُ لا يجوز للمستأجر الاصلي ان يتنازل عن الايجار أو أن يؤجر من الباطن إلا بأذن من المؤجر ، فاذا امتنع هذا الاخير من إعطاء الاذن دون أن يكون لديه سبب خطير يرجع الى شخص المتنازل لهُ عن الايجار أو المستأجر من الباطن ، جاز للمستأجر الاصلي أن يطلب فسخ الايجار بينهُ وبين المؤجر بعد التنبيه عليه في المواعيد القانونية</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فيتضح من كل ما سبق وبصدد تصرف المستأجر بحقوقهِ الناشئة من عقد الايجار بانهُ الأصل يجوز أن يتصرف بالايجار أو بالتنازل عنهُ وهذا ما ذهبت اليهِ الكثير من القوانين المدنية المقارنة آنفة الذكر ، وهناك استثناءات وفي الحقيقة ان نص المادة (11) من قانون ايجار العقار العراقي الجديد لسنة (2000) هو نص واضح ، حيث لابد من إثبات إذن المؤجر في الايجار من الباطن أو في التنازل عن الايجار حيث لا يكفي اثبات علم المؤجر بوجود المستأجر من الباطن أو المتنازل لهُ عن الايجار وفي احياناً آخرى قد يتصرف المستأجر بالمأجور في صورة اشراك الغير في الانتفاع بالمأجور ، كأن يُساكن معهُ في المأجور بعض الاشخاص أو إستضافتهِ للغير ، أو غير ذلك من التصرفات التي يقوم بها المستأجر وفق نصوص وقواعد إصولية متفق عليها مسبقاً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 المبحث الثالث )</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ضمان المؤجر للعيوب الخفية</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كون عقد الايجار من العقود الواردة على المنفعة يقتضي إلزام المؤجر بضمان ما يوجد في المأجور من عيوب ، تحول دون إنتفاع المستأجر بهِ أو تنقص الانتفاع إنقاصاً كبيراً ، لاشك إنهُ من أهم التزامات المؤجر هو تمكين المستأجر من الانتفاع بالعين المؤجرة على الوجه المقصود ، فالمؤجر إذن يضمن عيوب المأجور وملحقاتهِ فاذا وجد بالعين المؤجرة عيب خفي توافرت فيهِ الشروط الواجبة أو فات على المستأجر وصف في العين كان المؤجر مسؤولاً عن فسخ الايجار أو إنقاص الاجرة ، وقد يستفاد من النصوص القانونية في البيع بشأن ضمان المؤجر للعيوب الخفية وفوات الوصف ، فيما لم يرد فيه نص خاص أو يتعارض مع طبيعة عقد الايجار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 xml:space="preserve">ولأجل بيان هذا المبحث بشكل دقيق سوف نقسمهُ على أربعة مطالب ، كان المطلب الأول بعنوان التعريف بالعيوب الخفية ، والمطلب الثاني كان بعنوان ضمان المؤجر لعيب تخلف الوصف ، أما آثار قيام ضمان العيوب الخفية فسنبحثها في المطلب الثالث ، والمطلب الرابع كان تحت عنوان ، جزاء وجود العيب الخفي ، والتفاصيل على النحو الآتي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 المطلب الأول )</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التعريف بالعيوب الخفية</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لم تبين معظم التشريعات المقصود بالعيب الخفي في عقد الايجار ولكن جرى الفقه والقضاء على تعريف العيب بانهُ (الآفة الطارئة التي تخلو منها الفطرة السليمة للشيء المؤجر وملحقاتهِ)</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 xml:space="preserve"> ، ومن أمثلة العيب الخفي وجود رطوبة عالية بحيث تؤثر في صحة المستأجر أو الاشخاص الآخرين ، أو وجود خلل في الركائز أو الحياطين ، أو وجود حشرات كثيرة أو وجود خلل في شبكات الري والصرف الصحي للعقار ، ويأخذ حكم العيب فوات الوصف فيكون المؤجر مسؤولاً حتى عن خلو العين من الصفات الايجابية التي تعهد بها المؤجر ، والتي مما يقتضيها الانتفاع الهادئ والمستمر بالمأجور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أما موقف القوانين المدنية المقارنة من التزام المؤجر بضمانهِ للعيوب الخفية ، فقد نصت المادة (756/1) من القانون المدني العراقي بأنهُ (يضمن المؤجر للمستأجر جميع ما يوجد في المأجور من عيوب تحول دون الانتفاع بهِ ، أو تنقص من هذا الانتفاع إنقاصاً كبيراً ، ولكنهُ لا يضمن العيوب التي جرى العرف على التسامح فيها)</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فيتضح جلياً من جميع النصوص القانونية المذكورة بأنهُ يضمن المؤجر للمستأجر جميع ما موجود في المأجور من عيوب تحول من انتفاع المستأجر أو تنقص انتفاعهِ نقصاً كبيراً ، الا ما جرى العرف على التسامح بها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الجدير بالذكر ومن خلال النصوص القانونية بهذا الشأن يتضح ان ضمان المؤجر للعيوب الخفية في المأجور يتوقف على شروط معينة منها (ان يكون العيب مؤثراً) ويكون مؤثراً اذا حال دون الانتفاع بالعين أو بأحد ملحقاتها ، أو ينقص من هذا الانتفاع نقصاً كبيراً كحالة وجود الرطوبة التي أشرنا لها والتي تضر بالصحة العامة</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4</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xml:space="preserve">، وبالتأكيد بانهُ يرجع تقدير فيما اذا كان العيب مؤثراً من عدمهِ للسلطة التقديرية لقاضي الموضوع مسترشداً بذلك بعرف الجهة أو المكان الموجود فيه المأجور.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ومن الشروط الآخرى هو (ان يكون العيب خفياً) وعليهِ يكون المستأجر في هذهِ الحالة مُلزم بتسلم المأجور وان يفحصهُ بعناية الرجل المعتاد ، ويكون العيب خفياً في حالات معينة منها العيوب التي لا يمكن للمستأجر ان يتبينها بالفحص المعتاد وليس بأمكانهِ ان يعلم بها ، وكذلك العيوب التي أكد المؤجر للمستأجر خلو العين منها ، واخيراً العيوب التي يتعمد المؤجر بأخفائها على المستأجر ، ولا يشترط في العيب ان يكون قديماً (اي موجوداً وقت العقد) بخلاف الحال في عقد البيع وذلك لأن العيب في حالة الايجار مضمون من المؤجر سواء كان قديماً أو يحدث بعد التسليم والسبب لان المؤجر ملزم بصيانة المأجور وهو من أهم الالتزامات الملقاة على عاتقهِ ، وبما ان عقد الايجار هو عقد زمني فيبقى المؤجر طوال مدة الايجار ضامناً للمستأجر الانتفاع الهادئ الكامل بالعين المؤجرة</w:t>
      </w:r>
      <w:r w:rsidRPr="00EE547E">
        <w:rPr>
          <w:rFonts w:ascii="Simplified Arabic" w:hAnsi="Simplified Arabic" w:cs="Traditional Arabic" w:hint="cs"/>
          <w:b/>
          <w:bCs/>
          <w:sz w:val="28"/>
          <w:szCs w:val="28"/>
          <w:vertAlign w:val="superscript"/>
          <w:rtl/>
          <w:lang w:bidi="ar-IQ"/>
        </w:rPr>
        <w:t xml:space="preserve"> </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ويرى الباحث بأنهُ لا يقتصر حق المستأجر في ظهور هذهِ العيوب على المطالبة بتعويض معين أو بفسخ العقد أو بانقاص الأجرة وغير ذلك وانما نرى إن من حقهِ المطالبة حتى عن ضرر تفويت الفرصة أو ما قد يحصل عليه من كسب فات عليهِ بسبب هذهِ العيوب إنطلاقاً مما تقررهُ القواعد العامة في القانون المدني العراقي وخاصة بذكر عناصر التعريض والتي هي (الخسارة اللاحقة ، والكسب الفائت).</w:t>
      </w:r>
    </w:p>
    <w:p w:rsidR="00CD7C41" w:rsidRPr="00EE547E" w:rsidRDefault="00CD7C41" w:rsidP="00CD7C41">
      <w:pPr>
        <w:spacing w:after="0" w:line="240" w:lineRule="auto"/>
        <w:contextualSpacing/>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 المطلب الثاني )</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ضمان المؤجر لعيب تخلف الوصف</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بالتأكيد ان المؤجر مسؤول عن خلو العين من صفات تعهد صراحةً بتوافرها ، أو خلوها من صفات يقتضيها الانتفاع بالعين المؤجرة ، كل هذا ما لم يقضي الاتفاق بغيرهِ ، وهذا ما أكدتهُ المادة (756/2) من القانون المدني العراقي بقولها ... (( وهو مسؤول أيضاً عن خلو المأجور من صفات تعهد صراحة بتوافرها او خلوه من صفات يقتضيها الانتفاع بهِ ، كل هذا ما لم يقض الاتفاق بغير ذلك))</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xml:space="preserve">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 xml:space="preserve">ومن الجدير بالذكر ان المؤجر لا يضمن العيب اذا كان المستأجر قد اخطر به او كان يعلم به وقت التعاقد وهذا ما اشارت اليه المادة (757) من القانون المدني العراقي بقولها ( لايضمن المؤجر العيب اذا كان المستأجر قد اخطر به او كان يعلم به وقت التعاقد.... ) </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xml:space="preserve">.  </w:t>
      </w:r>
    </w:p>
    <w:p w:rsidR="00CD7C41" w:rsidRPr="00EE547E" w:rsidRDefault="00CD7C41" w:rsidP="00CD7C41">
      <w:pPr>
        <w:spacing w:after="0" w:line="240" w:lineRule="auto"/>
        <w:ind w:firstLine="720"/>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وكذلك لا يضمن العيوب التي جرى العرف على التسامح بها ولكنه يضمن في حالة خلو العين من صفات تعهد بها صراحة والتي مما يقتضيها الانتفاع بالشيء المؤجر ، هذا كله يخص ضمان العيوب الخفية ، اما ا</w:t>
      </w:r>
      <w:r>
        <w:rPr>
          <w:rFonts w:ascii="Simplified Arabic" w:hAnsi="Simplified Arabic" w:cs="Traditional Arabic" w:hint="cs"/>
          <w:b/>
          <w:bCs/>
          <w:sz w:val="28"/>
          <w:szCs w:val="28"/>
          <w:rtl/>
          <w:lang w:bidi="ar-IQ"/>
        </w:rPr>
        <w:t>لعيوب الظاهرة فلا يضمنها المؤجر</w:t>
      </w:r>
      <w:r w:rsidRPr="00EE547E">
        <w:rPr>
          <w:rFonts w:ascii="Simplified Arabic" w:hAnsi="Simplified Arabic" w:cs="Traditional Arabic" w:hint="cs"/>
          <w:b/>
          <w:bCs/>
          <w:sz w:val="28"/>
          <w:szCs w:val="28"/>
          <w:rtl/>
          <w:lang w:bidi="ar-IQ"/>
        </w:rPr>
        <w:t>، لان المستأجر كان يعلمها وصفة الظهور فيها تفرض ان المستأجر اراد النزول عن الضمان بالنسبة اليها ،وكذلك لا يضمن المؤجر اذا كان العيب ناشئاً بسبب الموقع الطبيعي للعقار وشهرتهِ بذلك ، كرطوبة المكان المجاور لمجرى الماء أو نهر معين في حالة الغرق أو الفيضانات</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فضلاً عن فقد عرض المشرع لضمان العيوب الخفية وفوات الوصف في صدد البيع ، فتعتبر الاحكام الواردة في البيع أصلاً يرجع اليه فيما لم يرد فيهِ نص خاص أو يتعارض مع طبيعة عقد الايجار ، وان ضمان العيب في حالة النقص أو الخلل أو في حالة فوات الوصف ما هو الا تكملة لالتزامات المؤجر الايجابية والتي قررتها كافة القوانين المدنية المقارنة</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ويتضح من كل ما تقدم بأن التزام المؤجر هو التزام إيجابي ونستطيع ان نقول إنهُ التزام شامل من حيث التسليم أو الصيانة أو ضمانهِ للعيوب الخفية وهذا وفقاً لما تقررهُ النصوص القانونية المنظمة لعقد الايجار حتى بعد إنشائهِ .</w:t>
      </w:r>
    </w:p>
    <w:p w:rsidR="00CD7C41" w:rsidRDefault="00CD7C41" w:rsidP="00CD7C41">
      <w:pPr>
        <w:spacing w:after="0" w:line="240" w:lineRule="auto"/>
        <w:contextualSpacing/>
        <w:jc w:val="both"/>
        <w:rPr>
          <w:rFonts w:ascii="Simplified Arabic" w:hAnsi="Simplified Arabic" w:cs="Traditional Arabic" w:hint="cs"/>
          <w:b/>
          <w:bCs/>
          <w:sz w:val="32"/>
          <w:szCs w:val="32"/>
          <w:rtl/>
          <w:lang w:bidi="ar-IQ"/>
        </w:rPr>
      </w:pPr>
    </w:p>
    <w:p w:rsidR="00CD7C41" w:rsidRDefault="00CD7C41" w:rsidP="00CD7C41">
      <w:pPr>
        <w:spacing w:after="0" w:line="240" w:lineRule="auto"/>
        <w:contextualSpacing/>
        <w:jc w:val="both"/>
        <w:rPr>
          <w:rFonts w:ascii="Simplified Arabic" w:hAnsi="Simplified Arabic" w:cs="Traditional Arabic" w:hint="cs"/>
          <w:b/>
          <w:bCs/>
          <w:sz w:val="32"/>
          <w:szCs w:val="32"/>
          <w:rtl/>
          <w:lang w:bidi="ar-IQ"/>
        </w:rPr>
      </w:pPr>
    </w:p>
    <w:p w:rsidR="00CD7C41" w:rsidRPr="00EE547E" w:rsidRDefault="00CD7C41" w:rsidP="00CD7C41">
      <w:pPr>
        <w:spacing w:after="0" w:line="240" w:lineRule="auto"/>
        <w:contextualSpacing/>
        <w:jc w:val="both"/>
        <w:rPr>
          <w:rFonts w:ascii="Simplified Arabic" w:hAnsi="Simplified Arabic" w:cs="Traditional Arabic"/>
          <w:b/>
          <w:bCs/>
          <w:sz w:val="32"/>
          <w:szCs w:val="32"/>
          <w:rtl/>
          <w:lang w:bidi="ar-IQ"/>
        </w:rPr>
      </w:pPr>
      <w:r>
        <w:rPr>
          <w:rFonts w:ascii="Simplified Arabic" w:hAnsi="Simplified Arabic" w:cs="Traditional Arabic" w:hint="cs"/>
          <w:b/>
          <w:bCs/>
          <w:sz w:val="32"/>
          <w:szCs w:val="32"/>
          <w:rtl/>
          <w:lang w:bidi="ar-IQ"/>
        </w:rPr>
        <w:t>(</w:t>
      </w:r>
      <w:r w:rsidRPr="00EE547E">
        <w:rPr>
          <w:rFonts w:ascii="Simplified Arabic" w:hAnsi="Simplified Arabic" w:cs="Traditional Arabic" w:hint="cs"/>
          <w:b/>
          <w:bCs/>
          <w:sz w:val="32"/>
          <w:szCs w:val="32"/>
          <w:rtl/>
          <w:lang w:bidi="ar-IQ"/>
        </w:rPr>
        <w:t>المطلب الثالث )</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الاتفاق على تعديل أحكام ضمان المؤجر للعيوب الخفية</w:t>
      </w:r>
    </w:p>
    <w:p w:rsidR="00CD7C41" w:rsidRPr="00EE547E" w:rsidRDefault="00CD7C41" w:rsidP="00CD7C41">
      <w:pPr>
        <w:spacing w:after="0" w:line="240" w:lineRule="auto"/>
        <w:ind w:firstLine="720"/>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 xml:space="preserve">ان أحكام الضمان المذكورة آنفاً تنشأ من العقد بحكم القانون ودون حاجة الى إتفاق خاص بشأنها ، فقد نصت الفقرة الثانية من المادة </w:t>
      </w:r>
      <w:r>
        <w:rPr>
          <w:rFonts w:ascii="Simplified Arabic" w:hAnsi="Simplified Arabic" w:cs="Traditional Arabic" w:hint="cs"/>
          <w:b/>
          <w:bCs/>
          <w:sz w:val="28"/>
          <w:szCs w:val="28"/>
          <w:rtl/>
          <w:lang w:bidi="ar-IQ"/>
        </w:rPr>
        <w:t>(177) من القانون المدني العراقي</w:t>
      </w:r>
      <w:r w:rsidRPr="00EE547E">
        <w:rPr>
          <w:rFonts w:ascii="Simplified Arabic" w:hAnsi="Simplified Arabic" w:cs="Traditional Arabic" w:hint="cs"/>
          <w:b/>
          <w:bCs/>
          <w:sz w:val="28"/>
          <w:szCs w:val="28"/>
          <w:rtl/>
          <w:lang w:bidi="ar-IQ"/>
        </w:rPr>
        <w:t>، في نهايتها على إنهُ ((يثبت حق الفسخ بخيار العيب من غير إشتراط في العقد))</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ind w:firstLine="720"/>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وفي كل الاحوال يجوز للمتعاقدين الاتفاق على</w:t>
      </w:r>
      <w:r>
        <w:rPr>
          <w:rFonts w:ascii="Simplified Arabic" w:hAnsi="Simplified Arabic" w:cs="Traditional Arabic" w:hint="cs"/>
          <w:b/>
          <w:bCs/>
          <w:sz w:val="28"/>
          <w:szCs w:val="28"/>
          <w:rtl/>
          <w:lang w:bidi="ar-IQ"/>
        </w:rPr>
        <w:t xml:space="preserve"> تعديل أحكام ضمان العيوب الخفية</w:t>
      </w:r>
      <w:r w:rsidRPr="00EE547E">
        <w:rPr>
          <w:rFonts w:ascii="Simplified Arabic" w:hAnsi="Simplified Arabic" w:cs="Traditional Arabic" w:hint="cs"/>
          <w:b/>
          <w:bCs/>
          <w:sz w:val="28"/>
          <w:szCs w:val="28"/>
          <w:rtl/>
          <w:lang w:bidi="ar-IQ"/>
        </w:rPr>
        <w:t>، أما ب</w:t>
      </w:r>
      <w:r>
        <w:rPr>
          <w:rFonts w:ascii="Simplified Arabic" w:hAnsi="Simplified Arabic" w:cs="Traditional Arabic" w:hint="cs"/>
          <w:b/>
          <w:bCs/>
          <w:sz w:val="28"/>
          <w:szCs w:val="28"/>
          <w:rtl/>
          <w:lang w:bidi="ar-IQ"/>
        </w:rPr>
        <w:t>التشديد أو بالتخفيف أو بالاعفاء</w:t>
      </w:r>
      <w:r w:rsidRPr="00EE547E">
        <w:rPr>
          <w:rFonts w:ascii="Simplified Arabic" w:hAnsi="Simplified Arabic" w:cs="Traditional Arabic" w:hint="cs"/>
          <w:b/>
          <w:bCs/>
          <w:sz w:val="28"/>
          <w:szCs w:val="28"/>
          <w:rtl/>
          <w:lang w:bidi="ar-IQ"/>
        </w:rPr>
        <w:t xml:space="preserve">، والسبب يعود الى أن هذه الاحكام هي ليست من النظام العام ، ومثال الاتفاق على تشديد احكام الضمان هو ان يشترط المستأجر على المؤجر ان يكون هذا الاخير ضامناً لجميع الاضرار التي تنجم عن </w:t>
      </w:r>
      <w:r>
        <w:rPr>
          <w:rFonts w:ascii="Simplified Arabic" w:hAnsi="Simplified Arabic" w:cs="Traditional Arabic" w:hint="cs"/>
          <w:b/>
          <w:bCs/>
          <w:sz w:val="28"/>
          <w:szCs w:val="28"/>
          <w:rtl/>
          <w:lang w:bidi="ar-IQ"/>
        </w:rPr>
        <w:t>العيب حتى لو كان جاهلاً بوجودهِ</w:t>
      </w:r>
      <w:r w:rsidRPr="00EE547E">
        <w:rPr>
          <w:rFonts w:ascii="Simplified Arabic" w:hAnsi="Simplified Arabic" w:cs="Traditional Arabic" w:hint="cs"/>
          <w:b/>
          <w:bCs/>
          <w:sz w:val="28"/>
          <w:szCs w:val="28"/>
          <w:rtl/>
          <w:lang w:bidi="ar-IQ"/>
        </w:rPr>
        <w:t>، أما المثال على تخفيف احكام الضمان ، هو أن يشترط المؤجر على المستأجر عدم ضمان العيوب التي تطرأ على العين المؤ</w:t>
      </w:r>
      <w:r>
        <w:rPr>
          <w:rFonts w:ascii="Simplified Arabic" w:hAnsi="Simplified Arabic" w:cs="Traditional Arabic" w:hint="cs"/>
          <w:b/>
          <w:bCs/>
          <w:sz w:val="28"/>
          <w:szCs w:val="28"/>
          <w:rtl/>
          <w:lang w:bidi="ar-IQ"/>
        </w:rPr>
        <w:t>جرة اثناء مدة الايجار</w:t>
      </w:r>
      <w:r w:rsidRPr="00EE547E">
        <w:rPr>
          <w:rFonts w:ascii="Simplified Arabic" w:hAnsi="Simplified Arabic" w:cs="Traditional Arabic" w:hint="cs"/>
          <w:b/>
          <w:bCs/>
          <w:sz w:val="28"/>
          <w:szCs w:val="28"/>
          <w:rtl/>
          <w:lang w:bidi="ar-IQ"/>
        </w:rPr>
        <w:t>، أو أن يشترط عليهِ إنهُ اذا تحقق الضمان فانهُ لا يكون ملتزماً الا بانقاص الا</w:t>
      </w:r>
      <w:r>
        <w:rPr>
          <w:rFonts w:ascii="Simplified Arabic" w:hAnsi="Simplified Arabic" w:cs="Traditional Arabic" w:hint="cs"/>
          <w:b/>
          <w:bCs/>
          <w:sz w:val="28"/>
          <w:szCs w:val="28"/>
          <w:rtl/>
          <w:lang w:bidi="ar-IQ"/>
        </w:rPr>
        <w:t>جرة دون حقهِ في المطالبة بالفسخ</w:t>
      </w:r>
      <w:r w:rsidRPr="00EE547E">
        <w:rPr>
          <w:rFonts w:ascii="Simplified Arabic" w:hAnsi="Simplified Arabic" w:cs="Traditional Arabic" w:hint="cs"/>
          <w:b/>
          <w:bCs/>
          <w:sz w:val="28"/>
          <w:szCs w:val="28"/>
          <w:rtl/>
          <w:lang w:bidi="ar-IQ"/>
        </w:rPr>
        <w:t>، أما الاعفاء من الضمان فمثالهُ أن يشترط المؤجر على المستأجر إعفائهِ من ضمان العيوب الخفية كلياً</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2</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ind w:firstLine="720"/>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وتطبيقاً لنص المادة (759) من القانون المدني العراقي (يقع باطلاً كل اتفاق يتضمن الاعفاء أو الحد من ضمان العيب اذا كان المؤجر قد أخفى عن غش سبب هذا الضمان)</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3</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 xml:space="preserve"> . وللمستأجر وبعد ثبوت دعوى الضمان أن ينزل عنها صراحةً أو ضمناً ، وذلك كما لو علم بوجود العيب وسكت عن مطالبة المؤجر باصلاحهِ أو بانقاص الاجرة ، بحيث إستمر على دفع الاجرة مدة طويلة دون تحفظ .</w:t>
      </w:r>
    </w:p>
    <w:p w:rsidR="00CD7C41" w:rsidRPr="00EE547E" w:rsidRDefault="00CD7C41" w:rsidP="00CD7C41">
      <w:pPr>
        <w:spacing w:after="0" w:line="240" w:lineRule="auto"/>
        <w:ind w:firstLine="720"/>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 xml:space="preserve">ونحن نفضل في حالة الاتفاق على تعديل احكام ضمان المؤجر للعيوب الخفية عن طريق شروط توضع مسبقاً أن لا يتم التوسع في تفسير هذهِ الشروط التي تحد من المسؤولية التي يقررها القانون ويجب أن يفسر الاتفاق على الاعفاء من الضمان أو على تخفيفه لمصلحة المستأجر على إعتبار إنهُ الطرف الضعيف في العلاقة العقدية ، ويفسر الاتفاق على تشديد الضمان لمصلحةِ المؤجر كل هذا لأجل حصول التوازن العقدي بين الطرفين وتحقيقاً للعدالة وحفاظاً </w:t>
      </w:r>
      <w:r>
        <w:rPr>
          <w:rFonts w:ascii="Simplified Arabic" w:hAnsi="Simplified Arabic" w:cs="Traditional Arabic" w:hint="cs"/>
          <w:b/>
          <w:bCs/>
          <w:sz w:val="28"/>
          <w:szCs w:val="28"/>
          <w:rtl/>
          <w:lang w:bidi="ar-IQ"/>
        </w:rPr>
        <w:t>على النظام العام ومصلحة المجتمع</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contextualSpacing/>
        <w:jc w:val="both"/>
        <w:rPr>
          <w:rFonts w:ascii="Simplified Arabic" w:hAnsi="Simplified Arabic" w:cs="Traditional Arabic"/>
          <w:b/>
          <w:bCs/>
          <w:sz w:val="32"/>
          <w:szCs w:val="32"/>
          <w:rtl/>
          <w:lang w:bidi="ar-IQ"/>
        </w:rPr>
      </w:pPr>
      <w:r>
        <w:rPr>
          <w:rFonts w:ascii="Simplified Arabic" w:hAnsi="Simplified Arabic" w:cs="Traditional Arabic" w:hint="cs"/>
          <w:b/>
          <w:bCs/>
          <w:sz w:val="32"/>
          <w:szCs w:val="32"/>
          <w:rtl/>
          <w:lang w:bidi="ar-IQ"/>
        </w:rPr>
        <w:t>(</w:t>
      </w:r>
      <w:r w:rsidRPr="00EE547E">
        <w:rPr>
          <w:rFonts w:ascii="Simplified Arabic" w:hAnsi="Simplified Arabic" w:cs="Traditional Arabic" w:hint="cs"/>
          <w:b/>
          <w:bCs/>
          <w:sz w:val="32"/>
          <w:szCs w:val="32"/>
          <w:rtl/>
          <w:lang w:bidi="ar-IQ"/>
        </w:rPr>
        <w:t>المطلب الرابع</w:t>
      </w:r>
      <w:r>
        <w:rPr>
          <w:rFonts w:ascii="Simplified Arabic" w:hAnsi="Simplified Arabic" w:cs="Traditional Arabic" w:hint="cs"/>
          <w:b/>
          <w:bCs/>
          <w:sz w:val="32"/>
          <w:szCs w:val="32"/>
          <w:rtl/>
          <w:lang w:bidi="ar-IQ"/>
        </w:rPr>
        <w:t xml:space="preserve">): </w:t>
      </w:r>
      <w:r w:rsidRPr="00EE547E">
        <w:rPr>
          <w:rFonts w:ascii="Simplified Arabic" w:hAnsi="Simplified Arabic" w:cs="Traditional Arabic" w:hint="cs"/>
          <w:b/>
          <w:bCs/>
          <w:sz w:val="32"/>
          <w:szCs w:val="32"/>
          <w:rtl/>
          <w:lang w:bidi="ar-IQ"/>
        </w:rPr>
        <w:t>جزاء وجود العيب الخفي</w:t>
      </w:r>
    </w:p>
    <w:p w:rsidR="00CD7C41" w:rsidRPr="00EE547E" w:rsidRDefault="00CD7C41" w:rsidP="00CD7C41">
      <w:pPr>
        <w:spacing w:after="0" w:line="240" w:lineRule="auto"/>
        <w:contextualSpacing/>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لقد أشارت المادة (758) من القانون المدني العراقي إذا تحقق وجود العيب الخفي فان للمستأجر الخيار في فسخ الايجار  أو إنقاص الأجرة والمطالبة بالتعويض عند وجود ضرر ، لكن ذلك يتوقف على أمرين الاول هو اذا كان المؤجر عالماً بوجود العيب في الم</w:t>
      </w:r>
      <w:r>
        <w:rPr>
          <w:rFonts w:ascii="Simplified Arabic" w:hAnsi="Simplified Arabic" w:cs="Traditional Arabic" w:hint="cs"/>
          <w:b/>
          <w:bCs/>
          <w:sz w:val="28"/>
          <w:szCs w:val="28"/>
          <w:rtl/>
          <w:lang w:bidi="ar-IQ"/>
        </w:rPr>
        <w:t>أجور فأنهُ يكون ملزماً بالتعويض</w:t>
      </w:r>
      <w:r w:rsidRPr="00EE547E">
        <w:rPr>
          <w:rFonts w:ascii="Simplified Arabic" w:hAnsi="Simplified Arabic" w:cs="Traditional Arabic" w:hint="cs"/>
          <w:b/>
          <w:bCs/>
          <w:sz w:val="28"/>
          <w:szCs w:val="28"/>
          <w:rtl/>
          <w:lang w:bidi="ar-IQ"/>
        </w:rPr>
        <w:t>، والامر الثاني إذا كان المؤجر غير عالم بوجود العيب في المأجور واستطاع أن يثبت جهلهِ بذلك فلا يلزم بالتعويض أيضاً ، واخيراً للمستأجر المطالبة بالتنفيذ العيني والذي نص عليه القانون المدني المصري بشرط إن لم يكن هذا التنفيذ العيني باهضاً بخلاف القانون المدني العراقي والذي لم يصرح بجواز طلب المستأجر للتنفيذ العيني ، ولكن يرى الفقه بأنهُ يجوز للمستأجر ذلك بالرغم من عدم وجود نص ، لكن بشرط ان لا يكون باهضاً فيتحول التنفيذ العيني عندها الى تنفيذ بمقابل (التعويض ، الفسخ ، إنقاص الأجرة) والتي تعتبر بدورها من آثار قيام ضمان العيوب الخفية والتي تؤدي الى تحقيق التوازن العقدي بين الاطراف</w:t>
      </w:r>
      <w:r w:rsidRPr="00EE547E">
        <w:rPr>
          <w:rStyle w:val="EndnoteReference"/>
          <w:rFonts w:ascii="Simplified Arabic" w:hAnsi="Simplified Arabic" w:cs="Traditional Arabic"/>
          <w:b/>
          <w:bCs/>
          <w:sz w:val="28"/>
          <w:szCs w:val="28"/>
          <w:rtl/>
          <w:lang w:bidi="ar-IQ"/>
        </w:rPr>
        <w:t>(1)</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فيتضح مما سبق إن المشرع المصري عالج الآثار التي تترتب على ضمان المؤجر للعيب الخفي في المادة (577) بقولها (إذا وجد بالعين المؤجرة عيب يتحقق معهُ الضمان جاز للمستأجر تبعاً للظروف ان يطلب فسخ العقد أو إنقاص الاجرة ولهُ كذلك ان يطلب إصلاح العيب أو أن يقوم هو باصلاحهِ على نفقة المؤجر اذا كان هذا الاصلاح لا يبهظ المؤجر)</w:t>
      </w:r>
      <w:r w:rsidRPr="00EE547E">
        <w:rPr>
          <w:rStyle w:val="EndnoteReference"/>
          <w:rFonts w:ascii="Simplified Arabic" w:hAnsi="Simplified Arabic" w:cs="Traditional Arabic"/>
          <w:b/>
          <w:bCs/>
          <w:sz w:val="28"/>
          <w:szCs w:val="28"/>
          <w:rtl/>
          <w:lang w:bidi="ar-IQ"/>
        </w:rPr>
        <w:t>(</w:t>
      </w:r>
      <w:r w:rsidRPr="00EE547E">
        <w:rPr>
          <w:rStyle w:val="EndnoteReference"/>
          <w:rFonts w:ascii="Simplified Arabic" w:hAnsi="Simplified Arabic" w:cs="Traditional Arabic" w:hint="cs"/>
          <w:b/>
          <w:bCs/>
          <w:sz w:val="28"/>
          <w:szCs w:val="28"/>
          <w:rtl/>
          <w:lang w:bidi="ar-IQ"/>
        </w:rPr>
        <w:t>1</w:t>
      </w:r>
      <w:r w:rsidRPr="00EE547E">
        <w:rPr>
          <w:rStyle w:val="EndnoteReference"/>
          <w:rFonts w:ascii="Simplified Arabic" w:hAnsi="Simplified Arabic" w:cs="Traditional Arabic"/>
          <w:b/>
          <w:bCs/>
          <w:sz w:val="28"/>
          <w:szCs w:val="28"/>
          <w:rtl/>
          <w:lang w:bidi="ar-IQ"/>
        </w:rPr>
        <w:t>)</w:t>
      </w:r>
      <w:r w:rsidRPr="00EE547E">
        <w:rPr>
          <w:rFonts w:ascii="Simplified Arabic" w:hAnsi="Simplified Arabic" w:cs="Traditional Arabic" w:hint="cs"/>
          <w:b/>
          <w:bCs/>
          <w:sz w:val="28"/>
          <w:szCs w:val="28"/>
          <w:rtl/>
          <w:lang w:bidi="ar-IQ"/>
        </w:rPr>
        <w:t>.</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إذن تبين ان التشريعات قد وضعت جزاءً في حالة عدم تلافي المؤجر بقيامهِ باصلاح العيب الذي قد ينقص من منفعة المستأجر أو يضر في بعض مصالحهِ ومثالها إنقاص الاجرة أو الفسخ أو التعويض والتي من شانهما تنظيم العلاقة التعاقدية بين المؤجر والمستأجر باعتبار ان الاخير هو الطرف الضعيف والتي يجب حمايتهِ .</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(الخاتمة)</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b/>
          <w:bCs/>
          <w:sz w:val="28"/>
          <w:szCs w:val="28"/>
          <w:rtl/>
          <w:lang w:bidi="ar-IQ"/>
        </w:rPr>
        <w:tab/>
      </w:r>
      <w:r w:rsidRPr="00EE547E">
        <w:rPr>
          <w:rFonts w:ascii="Simplified Arabic" w:hAnsi="Simplified Arabic" w:cs="Traditional Arabic" w:hint="cs"/>
          <w:b/>
          <w:bCs/>
          <w:sz w:val="28"/>
          <w:szCs w:val="28"/>
          <w:rtl/>
          <w:lang w:bidi="ar-IQ"/>
        </w:rPr>
        <w:t>بعد أن تناولنا موضوع ضمان الانتفاع الهادئ بالمأجور وبينا ماهي أهم التزامات المؤجر وضماناتهِ تجاه المستأجر ، وما هو الجزاء في حالة الاخلال بالواجبات أو الالتزامات المفروضة قانوناً فقد توصلنا في نهاية الموضوع الى عدداً من النتائج والمقترحات وهي على النحو الآتي ....</w:t>
      </w: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أولاً/النتائج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1-تبين إن هناك التزامات وضمانات جوهرية تقع على عاتق المؤجر تجاه المستأجر وفي حالة الاخلال بها أو عدم تطبيقها يكون هناك جزاء قانوني والهدف منهُ هو لتنظيم وتوازن العلاقة العقدية بين الاطراف المتعاقدة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2- تبين ان مسؤولية المؤجر تجاه المستأجر هي مسؤولية شمولية غير محدودة فهي تشمل تعرضهُ الشخصي ، وضمان فعل الغير من أتباعهِ ، وضمان العيوب الخفية التي تظهر في العين المؤجرة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3- كذلك تبين لنا بأن التزام المؤجر تجاه المستأجر بضمان الانتفاع يخول هذا الاخير في المرحلة اللاحقة على التعاقد الحق في رفع دعاوى العيب الخفي وفوات الوصف ، بغض النظر عن كون المؤجر عالماً بالعيب ، بل ودون اشتراط قدم العيب كما هو الحال في عقد البيع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4- تبين ان المشرع العراقي وتحديداً في القانون المدني العراقي رقم 40 لسنة 1951 المعدل يجيز للمستأجر الايجار من الباطن أو التنازل عنهُ ، على خلاف قانون ايجار العقار النافذ رقم 56 لسنة 2000 والذي لايجيز ذلك فقد جعل من الأصل استثناءً .</w:t>
      </w:r>
    </w:p>
    <w:p w:rsidR="00CD7C41" w:rsidRPr="00EE547E" w:rsidRDefault="00CD7C41" w:rsidP="00CD7C41">
      <w:pPr>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5- تبين ان هناك التزام وضمانة على المؤجر في حالة ظهور عيوب خفية في المأجور ، ولكن على المستأجر عند كشفها أن يخطر المؤجر بذلك والا سوف يسقط حقهِ بيدهِ إذا لم يكن المؤج</w:t>
      </w:r>
      <w:r>
        <w:rPr>
          <w:rFonts w:ascii="Simplified Arabic" w:hAnsi="Simplified Arabic" w:cs="Traditional Arabic" w:hint="cs"/>
          <w:b/>
          <w:bCs/>
          <w:sz w:val="28"/>
          <w:szCs w:val="28"/>
          <w:rtl/>
          <w:lang w:bidi="ar-IQ"/>
        </w:rPr>
        <w:t>ر قد إرتكب غشاً أو خطاءً جسيماً</w:t>
      </w:r>
      <w:r w:rsidRPr="00EE547E">
        <w:rPr>
          <w:rFonts w:ascii="Simplified Arabic" w:hAnsi="Simplified Arabic" w:cs="Traditional Arabic" w:hint="cs"/>
          <w:b/>
          <w:bCs/>
          <w:sz w:val="28"/>
          <w:szCs w:val="28"/>
          <w:rtl/>
          <w:lang w:bidi="ar-IQ"/>
        </w:rPr>
        <w:t>.</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EE547E" w:rsidRDefault="00CD7C41" w:rsidP="00CD7C41">
      <w:pPr>
        <w:spacing w:after="0" w:line="240" w:lineRule="auto"/>
        <w:jc w:val="both"/>
        <w:rPr>
          <w:rFonts w:ascii="Simplified Arabic" w:hAnsi="Simplified Arabic" w:cs="Traditional Arabic"/>
          <w:b/>
          <w:bCs/>
          <w:sz w:val="32"/>
          <w:szCs w:val="32"/>
          <w:rtl/>
          <w:lang w:bidi="ar-IQ"/>
        </w:rPr>
      </w:pPr>
      <w:r w:rsidRPr="00EE547E">
        <w:rPr>
          <w:rFonts w:ascii="Simplified Arabic" w:hAnsi="Simplified Arabic" w:cs="Traditional Arabic" w:hint="cs"/>
          <w:b/>
          <w:bCs/>
          <w:sz w:val="32"/>
          <w:szCs w:val="32"/>
          <w:rtl/>
          <w:lang w:bidi="ar-IQ"/>
        </w:rPr>
        <w:t>ثانياً/المقترحات:-</w:t>
      </w:r>
    </w:p>
    <w:p w:rsidR="00CD7C41" w:rsidRPr="00EE547E" w:rsidRDefault="00CD7C41" w:rsidP="000908DF">
      <w:pPr>
        <w:pStyle w:val="ListParagraph"/>
        <w:numPr>
          <w:ilvl w:val="0"/>
          <w:numId w:val="52"/>
        </w:numPr>
        <w:bidi/>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ضرورة تفعيل دور القضاء وامكانية عملهِ باجراء الموازنة العقدية والتوازن العملي بين كل من المؤجر والمستأجر ، وذلك لمنع الحالات السلبية التي تحدث بينهما والتي تؤدي بالتالي الى فسخ العقد والتي يعتبر حالة غير جيدة في نطاق العقود خاصة وان التوجهات التشريعية الحديثة تميل الى التقليل من حالات فسخ العقد أو إبطالهِ .</w:t>
      </w:r>
    </w:p>
    <w:p w:rsidR="00CD7C41" w:rsidRPr="00EE547E" w:rsidRDefault="00CD7C41" w:rsidP="000908DF">
      <w:pPr>
        <w:pStyle w:val="ListParagraph"/>
        <w:numPr>
          <w:ilvl w:val="0"/>
          <w:numId w:val="52"/>
        </w:numPr>
        <w:bidi/>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 xml:space="preserve"> ضرورة مواكبة التشريعات المدنية للتطورات الحديثة في مجال العلم والتكنلوجيا ولاسيما في مجال العقود الالكترونية ، والتعامل عن بعد بواسطة الانترنيت لكي نساير ما وصلت اليه الدول المتقدمة في هذا الجانب .</w:t>
      </w:r>
    </w:p>
    <w:p w:rsidR="00CD7C41" w:rsidRPr="00EE547E" w:rsidRDefault="00CD7C41" w:rsidP="000908DF">
      <w:pPr>
        <w:pStyle w:val="ListParagraph"/>
        <w:numPr>
          <w:ilvl w:val="0"/>
          <w:numId w:val="52"/>
        </w:numPr>
        <w:bidi/>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 xml:space="preserve"> ضرورة إعادة النظر بكافة النصوص القانونية التي تحكم عقد الايجار على اعتبار ان المستأجر هو الحلقة الأضعف في المعاملة العقدية حتى لا يكون قبولهِ في بعض الاحيان إذعاناً للطرف الآخر .</w:t>
      </w:r>
    </w:p>
    <w:p w:rsidR="00CD7C41" w:rsidRPr="00EE547E" w:rsidRDefault="00CD7C41" w:rsidP="000908DF">
      <w:pPr>
        <w:pStyle w:val="ListParagraph"/>
        <w:numPr>
          <w:ilvl w:val="0"/>
          <w:numId w:val="52"/>
        </w:numPr>
        <w:bidi/>
        <w:spacing w:after="0" w:line="240" w:lineRule="auto"/>
        <w:jc w:val="both"/>
        <w:rPr>
          <w:rFonts w:ascii="Simplified Arabic" w:hAnsi="Simplified Arabic" w:cs="Traditional Arabic"/>
          <w:b/>
          <w:bCs/>
          <w:sz w:val="28"/>
          <w:szCs w:val="28"/>
          <w:rtl/>
          <w:lang w:bidi="ar-IQ"/>
        </w:rPr>
      </w:pPr>
      <w:r w:rsidRPr="00EE547E">
        <w:rPr>
          <w:rFonts w:ascii="Simplified Arabic" w:hAnsi="Simplified Arabic" w:cs="Traditional Arabic" w:hint="cs"/>
          <w:b/>
          <w:bCs/>
          <w:sz w:val="28"/>
          <w:szCs w:val="28"/>
          <w:rtl/>
          <w:lang w:bidi="ar-IQ"/>
        </w:rPr>
        <w:t xml:space="preserve"> حمايةً للاطراف المتعاقدة المؤجر والمستأجر بالانتفاع بكل ما يخصهُ من اجراء العقد ، يجب ان تكون هناك نصوص قانونية واضحة تحدد الحد الاعلى والادنى لمدد الايجار سواء أكان عقاراً أم منقولاً أم أراضي زراعية وغيرها وايراد نصوص قانونية تفرض الجزاء على من يخالف ذلك .</w:t>
      </w:r>
    </w:p>
    <w:p w:rsidR="00CD7C41" w:rsidRPr="00C47572" w:rsidRDefault="00CD7C41" w:rsidP="00CD7C41"/>
    <w:p w:rsidR="00CD7C41" w:rsidRPr="002473C9" w:rsidRDefault="00CD7C41" w:rsidP="00CD7C41">
      <w:pPr>
        <w:spacing w:after="0" w:line="240" w:lineRule="auto"/>
        <w:jc w:val="center"/>
        <w:rPr>
          <w:rFonts w:cs="AL-Mateen"/>
          <w:sz w:val="36"/>
          <w:szCs w:val="36"/>
          <w:rtl/>
          <w:lang w:bidi="ar-IQ"/>
        </w:rPr>
      </w:pPr>
      <w:r w:rsidRPr="002473C9">
        <w:rPr>
          <w:rFonts w:cs="AL-Mateen" w:hint="cs"/>
          <w:sz w:val="36"/>
          <w:szCs w:val="36"/>
          <w:rtl/>
          <w:lang w:bidi="ar-IQ"/>
        </w:rPr>
        <w:t>تركيا وإسرائيل( دراسة في العلاقات السياسية والاقتصادية)</w:t>
      </w:r>
    </w:p>
    <w:p w:rsidR="00CD7C41" w:rsidRPr="002473C9" w:rsidRDefault="00CD7C41" w:rsidP="00CD7C41">
      <w:pPr>
        <w:spacing w:after="0" w:line="240" w:lineRule="auto"/>
        <w:jc w:val="center"/>
        <w:rPr>
          <w:rFonts w:cs="AL-Mateen"/>
          <w:sz w:val="36"/>
          <w:szCs w:val="36"/>
          <w:rtl/>
          <w:lang w:bidi="ar-IQ"/>
        </w:rPr>
      </w:pPr>
      <w:r w:rsidRPr="002473C9">
        <w:rPr>
          <w:rFonts w:cs="AL-Mateen" w:hint="cs"/>
          <w:sz w:val="36"/>
          <w:szCs w:val="36"/>
          <w:rtl/>
          <w:lang w:bidi="ar-IQ"/>
        </w:rPr>
        <w:t>(2009-2017)</w:t>
      </w:r>
    </w:p>
    <w:p w:rsidR="00CD7C41" w:rsidRPr="002473C9" w:rsidRDefault="00CD7C41" w:rsidP="00CD7C41">
      <w:pPr>
        <w:spacing w:after="0" w:line="240" w:lineRule="auto"/>
        <w:jc w:val="right"/>
        <w:rPr>
          <w:rFonts w:cs="AGA Granada Regular"/>
          <w:sz w:val="32"/>
          <w:szCs w:val="32"/>
          <w:rtl/>
          <w:lang w:bidi="ar-IQ"/>
        </w:rPr>
      </w:pPr>
      <w:r w:rsidRPr="002473C9">
        <w:rPr>
          <w:rFonts w:cs="AGA Granada Regular" w:hint="cs"/>
          <w:sz w:val="32"/>
          <w:szCs w:val="32"/>
          <w:rtl/>
          <w:lang w:bidi="ar-IQ"/>
        </w:rPr>
        <w:t>د.أميرة إسماعيل ألعبيدي</w:t>
      </w:r>
      <w:r>
        <w:rPr>
          <w:rStyle w:val="FootnoteReference"/>
          <w:rFonts w:cs="AGA Granada Regular"/>
          <w:rtl/>
          <w:lang w:bidi="ar-IQ"/>
        </w:rPr>
        <w:t>(*)</w:t>
      </w:r>
    </w:p>
    <w:p w:rsidR="00CD7C41" w:rsidRPr="002473C9" w:rsidRDefault="00CD7C41" w:rsidP="00CD7C41">
      <w:pPr>
        <w:spacing w:after="0" w:line="240" w:lineRule="auto"/>
        <w:jc w:val="both"/>
        <w:rPr>
          <w:rFonts w:cs="Traditional Arabic"/>
          <w:b/>
          <w:bCs/>
          <w:sz w:val="28"/>
          <w:szCs w:val="28"/>
          <w:rtl/>
          <w:lang w:bidi="ar-IQ"/>
        </w:rPr>
      </w:pPr>
    </w:p>
    <w:p w:rsidR="00CD7C41" w:rsidRPr="002473C9" w:rsidRDefault="00CD7C41" w:rsidP="00CD7C41">
      <w:pPr>
        <w:spacing w:after="0" w:line="240" w:lineRule="auto"/>
        <w:jc w:val="lowKashida"/>
        <w:rPr>
          <w:rFonts w:cs="Traditional Arabic"/>
          <w:b/>
          <w:bCs/>
          <w:sz w:val="32"/>
          <w:szCs w:val="32"/>
          <w:rtl/>
          <w:lang w:bidi="ar-IQ"/>
        </w:rPr>
      </w:pPr>
      <w:r w:rsidRPr="002473C9">
        <w:rPr>
          <w:rFonts w:cs="Traditional Arabic" w:hint="cs"/>
          <w:b/>
          <w:bCs/>
          <w:sz w:val="32"/>
          <w:szCs w:val="32"/>
          <w:rtl/>
          <w:lang w:bidi="ar-IQ"/>
        </w:rPr>
        <w:t>المقدمة :</w:t>
      </w:r>
    </w:p>
    <w:p w:rsidR="00CD7C41" w:rsidRPr="002473C9" w:rsidRDefault="00CD7C41" w:rsidP="00CD7C41">
      <w:pPr>
        <w:pStyle w:val="NormalWeb"/>
        <w:shd w:val="clear" w:color="auto" w:fill="FFFFFF"/>
        <w:bidi/>
        <w:spacing w:before="0" w:beforeAutospacing="0" w:after="0" w:afterAutospacing="0"/>
        <w:ind w:firstLine="720"/>
        <w:jc w:val="lowKashida"/>
        <w:rPr>
          <w:rFonts w:ascii="Simplified Arabic" w:hAnsi="Simplified Arabic" w:cs="Traditional Arabic"/>
          <w:b/>
          <w:bCs/>
          <w:sz w:val="28"/>
          <w:szCs w:val="28"/>
          <w:lang w:bidi="ar-IQ"/>
        </w:rPr>
      </w:pPr>
      <w:r w:rsidRPr="002473C9">
        <w:rPr>
          <w:rFonts w:ascii="Simplified Arabic" w:hAnsi="Simplified Arabic" w:cs="Traditional Arabic"/>
          <w:b/>
          <w:bCs/>
          <w:sz w:val="28"/>
          <w:szCs w:val="28"/>
          <w:rtl/>
        </w:rPr>
        <w:t xml:space="preserve">اتسمت العلاقات التركية الإسرائيلية بالتأرجح والتذبذب على مدار التاريخ، بسبب العديد من التطورات الإقليمية والدولية، فقد كانت تركيا تبحث  من خلال علاقاتها مع الولايات المتحدة والاتحاد الأوروبي وإسرائيل عن مكاسب أكبر من ناحية الدور الإقليمي والمكاسب الاقتصادية والعسكرية والتجارية وغيرها، إلا أنها مع وصول حزب العدالة والتنمية إلى سدة الحكم تغيرت، بسبب توجه الأخيرة نحو عمقها الاستراتيجي المتمثل ببعض دول وسط آسيا وبعض الدول العربية والإسلامية؛ مما أثر سلباً على العلاقات التركية-الإسرائيلية فقد كشفت العلاقات المتوترة بين الجانبين التركي والإسرائيلي عن نفسها في الآونة الأخيرة بصورة حيث شهدت السنوات الأخيرة تطورات متعاقبة في العلاقات </w:t>
      </w:r>
      <w:r w:rsidRPr="002473C9">
        <w:rPr>
          <w:rFonts w:ascii="Simplified Arabic" w:hAnsi="Simplified Arabic" w:cs="Traditional Arabic" w:hint="cs"/>
          <w:b/>
          <w:bCs/>
          <w:sz w:val="28"/>
          <w:szCs w:val="28"/>
          <w:rtl/>
        </w:rPr>
        <w:t>الإستراتيجية</w:t>
      </w:r>
      <w:r w:rsidRPr="002473C9">
        <w:rPr>
          <w:rFonts w:ascii="Simplified Arabic" w:hAnsi="Simplified Arabic" w:cs="Traditional Arabic"/>
          <w:b/>
          <w:bCs/>
          <w:sz w:val="28"/>
          <w:szCs w:val="28"/>
          <w:rtl/>
        </w:rPr>
        <w:t xml:space="preserve"> بين تركيا وإسرائيل، والتي مرت بمنعطفات خطيرة كانت كفيلة بأن تؤدي إلى قطع العلاقات الدبلوماسية بين البلدين؛ بعد عقود طويلة من التوافق والتعاون المثمر بين أنقرة وتل أبيب والقائم على المصالح المتبادلة انعكس من خلال علاقات قوية ومتميزة في مختلف المجالات السياسية والدبلوماسية والأمنية والعسكرية والاقتصادية والسياحية. فلم يكن فقط حادث الاعتداء الإسرائيلي على سفينة المساعدات التركية”مرمره” المتجهة إلى قطاع غزة في 31 </w:t>
      </w:r>
      <w:r w:rsidRPr="002473C9">
        <w:rPr>
          <w:rFonts w:ascii="Simplified Arabic" w:hAnsi="Simplified Arabic" w:cs="Traditional Arabic" w:hint="cs"/>
          <w:b/>
          <w:bCs/>
          <w:sz w:val="28"/>
          <w:szCs w:val="28"/>
          <w:rtl/>
        </w:rPr>
        <w:t>أيار/</w:t>
      </w:r>
      <w:r w:rsidRPr="002473C9">
        <w:rPr>
          <w:rFonts w:ascii="Simplified Arabic" w:hAnsi="Simplified Arabic" w:cs="Traditional Arabic"/>
          <w:b/>
          <w:bCs/>
          <w:sz w:val="28"/>
          <w:szCs w:val="28"/>
          <w:rtl/>
        </w:rPr>
        <w:t xml:space="preserve"> مايو</w:t>
      </w:r>
      <w:r w:rsidRPr="002473C9">
        <w:rPr>
          <w:rFonts w:ascii="Simplified Arabic" w:hAnsi="Simplified Arabic" w:cs="Traditional Arabic" w:hint="cs"/>
          <w:b/>
          <w:bCs/>
          <w:sz w:val="28"/>
          <w:szCs w:val="28"/>
          <w:rtl/>
        </w:rPr>
        <w:t>2</w:t>
      </w:r>
      <w:r w:rsidRPr="002473C9">
        <w:rPr>
          <w:rFonts w:ascii="Simplified Arabic" w:hAnsi="Simplified Arabic" w:cs="Traditional Arabic"/>
          <w:b/>
          <w:bCs/>
          <w:sz w:val="28"/>
          <w:szCs w:val="28"/>
          <w:rtl/>
        </w:rPr>
        <w:t>010</w:t>
      </w:r>
      <w:r w:rsidRPr="002473C9">
        <w:rPr>
          <w:rFonts w:ascii="Simplified Arabic" w:hAnsi="Simplified Arabic" w:cs="Traditional Arabic" w:hint="cs"/>
          <w:b/>
          <w:bCs/>
          <w:sz w:val="28"/>
          <w:szCs w:val="28"/>
          <w:rtl/>
        </w:rPr>
        <w:t xml:space="preserve"> ا</w:t>
      </w:r>
      <w:r w:rsidRPr="002473C9">
        <w:rPr>
          <w:rFonts w:ascii="Simplified Arabic" w:hAnsi="Simplified Arabic" w:cs="Traditional Arabic"/>
          <w:b/>
          <w:bCs/>
          <w:sz w:val="28"/>
          <w:szCs w:val="28"/>
          <w:rtl/>
        </w:rPr>
        <w:t xml:space="preserve">لسبب الوحيد في تدهور تلك العلاقات التي يرجع تاريخها إلى 1949، بل كانت هناك عوامل أخرى، بعضها مرتبط بالوضع الداخلي في تركيا متمثلة في صعود حزب العدالة والتنمية ذو الخلفية الإسلامية لسدة الحكم، والبعض الآخر مرتبط بالوضع الإقليمي في منطقة الشرق الأوسط، لاسيما بعد اندلاع ثورات الربيع العربي،التي كان لها بالغ الأثر في للعلاقات بين البلدين </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rPr>
      </w:pPr>
      <w:r w:rsidRPr="002473C9">
        <w:rPr>
          <w:rFonts w:ascii="Simplified Arabic" w:hAnsi="Simplified Arabic" w:cs="Traditional Arabic"/>
          <w:b/>
          <w:bCs/>
          <w:sz w:val="28"/>
          <w:szCs w:val="28"/>
          <w:rtl/>
          <w:lang w:bidi="ar-IQ"/>
        </w:rPr>
        <w:t>أهمية الدراسة :</w:t>
      </w:r>
      <w:r w:rsidRPr="002473C9">
        <w:rPr>
          <w:rFonts w:ascii="Simplified Arabic" w:hAnsi="Simplified Arabic" w:cs="Traditional Arabic" w:hint="cs"/>
          <w:b/>
          <w:bCs/>
          <w:sz w:val="28"/>
          <w:szCs w:val="28"/>
          <w:rtl/>
          <w:lang w:bidi="ar-IQ"/>
        </w:rPr>
        <w:t xml:space="preserve"> تعد هذه الدراسة محاولة علمية وأكاديمية ، لرصد وتتبع </w:t>
      </w:r>
      <w:r w:rsidRPr="002473C9">
        <w:rPr>
          <w:rFonts w:ascii="Simplified Arabic" w:hAnsi="Simplified Arabic" w:cs="Traditional Arabic"/>
          <w:b/>
          <w:bCs/>
          <w:spacing w:val="-4"/>
          <w:sz w:val="28"/>
          <w:szCs w:val="28"/>
          <w:rtl/>
        </w:rPr>
        <w:t>موضوع</w:t>
      </w:r>
      <w:r w:rsidRPr="002473C9">
        <w:rPr>
          <w:rFonts w:ascii="Simplified Arabic" w:hAnsi="Simplified Arabic" w:cs="Traditional Arabic" w:hint="cs"/>
          <w:b/>
          <w:bCs/>
          <w:spacing w:val="-4"/>
          <w:sz w:val="28"/>
          <w:szCs w:val="28"/>
          <w:rtl/>
        </w:rPr>
        <w:t xml:space="preserve"> تركيا وإسرائيل (دراسة في العلاقات السياسية والاقتصادية)(2009- 2017) وهي من </w:t>
      </w:r>
      <w:r w:rsidRPr="002473C9">
        <w:rPr>
          <w:rFonts w:ascii="Simplified Arabic" w:hAnsi="Simplified Arabic" w:cs="Traditional Arabic"/>
          <w:b/>
          <w:bCs/>
          <w:spacing w:val="-4"/>
          <w:sz w:val="28"/>
          <w:szCs w:val="28"/>
          <w:rtl/>
        </w:rPr>
        <w:t xml:space="preserve">المواضيع المهمة التي تهم </w:t>
      </w:r>
      <w:r w:rsidRPr="002473C9">
        <w:rPr>
          <w:rFonts w:ascii="Simplified Arabic" w:hAnsi="Simplified Arabic" w:cs="Traditional Arabic" w:hint="cs"/>
          <w:b/>
          <w:bCs/>
          <w:spacing w:val="-4"/>
          <w:sz w:val="28"/>
          <w:szCs w:val="28"/>
          <w:rtl/>
        </w:rPr>
        <w:t xml:space="preserve">الطرفين </w:t>
      </w:r>
      <w:r w:rsidRPr="002473C9">
        <w:rPr>
          <w:rFonts w:ascii="Simplified Arabic" w:hAnsi="Simplified Arabic" w:cs="Traditional Arabic"/>
          <w:b/>
          <w:bCs/>
          <w:spacing w:val="-4"/>
          <w:sz w:val="28"/>
          <w:szCs w:val="28"/>
          <w:rtl/>
        </w:rPr>
        <w:t>إذ تنعكس هذه العلاقات سلبا وإيجابا عليه</w:t>
      </w:r>
      <w:r w:rsidRPr="002473C9">
        <w:rPr>
          <w:rFonts w:ascii="Simplified Arabic" w:hAnsi="Simplified Arabic" w:cs="Traditional Arabic" w:hint="cs"/>
          <w:b/>
          <w:bCs/>
          <w:spacing w:val="-4"/>
          <w:sz w:val="28"/>
          <w:szCs w:val="28"/>
          <w:rtl/>
        </w:rPr>
        <w:t>م</w:t>
      </w:r>
      <w:r w:rsidRPr="002473C9">
        <w:rPr>
          <w:rFonts w:ascii="Simplified Arabic" w:hAnsi="Simplified Arabic" w:cs="Traditional Arabic"/>
          <w:b/>
          <w:bCs/>
          <w:spacing w:val="-4"/>
          <w:sz w:val="28"/>
          <w:szCs w:val="28"/>
          <w:rtl/>
        </w:rPr>
        <w:t>ا.</w:t>
      </w:r>
    </w:p>
    <w:p w:rsidR="00CD7C41" w:rsidRPr="002473C9" w:rsidRDefault="00CD7C41" w:rsidP="00CD7C41">
      <w:pPr>
        <w:spacing w:after="0" w:line="240" w:lineRule="auto"/>
        <w:ind w:firstLine="720"/>
        <w:rPr>
          <w:rFonts w:ascii="Simplified Arabic" w:hAnsi="Simplified Arabic" w:cs="Traditional Arabic"/>
          <w:b/>
          <w:bCs/>
          <w:sz w:val="28"/>
          <w:szCs w:val="28"/>
          <w:rtl/>
        </w:rPr>
      </w:pPr>
      <w:r w:rsidRPr="002473C9">
        <w:rPr>
          <w:rFonts w:ascii="Simplified Arabic" w:hAnsi="Simplified Arabic" w:cs="Traditional Arabic"/>
          <w:b/>
          <w:bCs/>
          <w:sz w:val="28"/>
          <w:szCs w:val="28"/>
          <w:rtl/>
        </w:rPr>
        <w:t xml:space="preserve">الهدف من الدراسة: تهدف هذه الدراسة إلى تسليط الضوء </w:t>
      </w:r>
      <w:r w:rsidRPr="002473C9">
        <w:rPr>
          <w:rFonts w:ascii="Simplified Arabic" w:hAnsi="Simplified Arabic" w:cs="Traditional Arabic"/>
          <w:b/>
          <w:bCs/>
          <w:sz w:val="28"/>
          <w:szCs w:val="28"/>
          <w:shd w:val="clear" w:color="auto" w:fill="FFFFFF"/>
          <w:rtl/>
          <w:lang w:bidi="ar-IQ"/>
        </w:rPr>
        <w:t xml:space="preserve">على </w:t>
      </w:r>
      <w:r w:rsidRPr="002473C9">
        <w:rPr>
          <w:rFonts w:ascii="Simplified Arabic" w:hAnsi="Simplified Arabic" w:cs="Traditional Arabic" w:hint="cs"/>
          <w:b/>
          <w:bCs/>
          <w:sz w:val="28"/>
          <w:szCs w:val="28"/>
          <w:shd w:val="clear" w:color="auto" w:fill="FFFFFF"/>
          <w:rtl/>
          <w:lang w:bidi="ar-IQ"/>
        </w:rPr>
        <w:t xml:space="preserve">العلاقات التركية </w:t>
      </w:r>
      <w:r w:rsidRPr="002473C9">
        <w:rPr>
          <w:rFonts w:ascii="Simplified Arabic" w:hAnsi="Simplified Arabic" w:cs="Traditional Arabic"/>
          <w:b/>
          <w:bCs/>
          <w:sz w:val="28"/>
          <w:szCs w:val="28"/>
          <w:shd w:val="clear" w:color="auto" w:fill="FFFFFF"/>
          <w:rtl/>
          <w:lang w:bidi="ar-IQ"/>
        </w:rPr>
        <w:t>–</w:t>
      </w:r>
      <w:r w:rsidRPr="002473C9">
        <w:rPr>
          <w:rFonts w:ascii="Simplified Arabic" w:hAnsi="Simplified Arabic" w:cs="Traditional Arabic" w:hint="cs"/>
          <w:b/>
          <w:bCs/>
          <w:sz w:val="28"/>
          <w:szCs w:val="28"/>
          <w:shd w:val="clear" w:color="auto" w:fill="FFFFFF"/>
          <w:rtl/>
          <w:lang w:bidi="ar-IQ"/>
        </w:rPr>
        <w:t xml:space="preserve"> الإسرائيلية </w:t>
      </w:r>
      <w:r w:rsidRPr="002473C9">
        <w:rPr>
          <w:rStyle w:val="Strong"/>
          <w:rFonts w:ascii="Simplified Arabic" w:hAnsi="Simplified Arabic" w:cs="Traditional Arabic" w:hint="cs"/>
          <w:sz w:val="28"/>
          <w:szCs w:val="28"/>
          <w:bdr w:val="none" w:sz="0" w:space="0" w:color="auto" w:frame="1"/>
          <w:shd w:val="clear" w:color="auto" w:fill="FFFFFF"/>
          <w:rtl/>
        </w:rPr>
        <w:t>وتوجهاتها السياسية والاقتصادية(2009-2017)</w:t>
      </w:r>
      <w:r w:rsidRPr="002473C9">
        <w:rPr>
          <w:rStyle w:val="Strong"/>
          <w:rFonts w:ascii="Simplified Arabic" w:hAnsi="Simplified Arabic" w:cs="Traditional Arabic"/>
          <w:sz w:val="28"/>
          <w:szCs w:val="28"/>
          <w:bdr w:val="none" w:sz="0" w:space="0" w:color="auto" w:frame="1"/>
          <w:shd w:val="clear" w:color="auto" w:fill="FFFFFF"/>
          <w:rtl/>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rPr>
        <w:t xml:space="preserve">هيكلية الدراسة: قسم البحث إلى مقدمة </w:t>
      </w:r>
      <w:r w:rsidRPr="002473C9">
        <w:rPr>
          <w:rFonts w:ascii="Simplified Arabic" w:hAnsi="Simplified Arabic" w:cs="Traditional Arabic" w:hint="cs"/>
          <w:b/>
          <w:bCs/>
          <w:sz w:val="28"/>
          <w:szCs w:val="28"/>
          <w:rtl/>
        </w:rPr>
        <w:t>وأربعة محاور</w:t>
      </w:r>
      <w:r w:rsidRPr="002473C9">
        <w:rPr>
          <w:rFonts w:ascii="Simplified Arabic" w:hAnsi="Simplified Arabic" w:cs="Traditional Arabic"/>
          <w:b/>
          <w:bCs/>
          <w:sz w:val="28"/>
          <w:szCs w:val="28"/>
          <w:rtl/>
        </w:rPr>
        <w:t xml:space="preserve">، تناول </w:t>
      </w:r>
      <w:r w:rsidRPr="002473C9">
        <w:rPr>
          <w:rFonts w:ascii="Simplified Arabic" w:hAnsi="Simplified Arabic" w:cs="Traditional Arabic" w:hint="cs"/>
          <w:b/>
          <w:bCs/>
          <w:sz w:val="28"/>
          <w:szCs w:val="28"/>
          <w:rtl/>
        </w:rPr>
        <w:t xml:space="preserve">المحور </w:t>
      </w:r>
      <w:r w:rsidRPr="002473C9">
        <w:rPr>
          <w:rFonts w:ascii="Simplified Arabic" w:hAnsi="Simplified Arabic" w:cs="Traditional Arabic"/>
          <w:b/>
          <w:bCs/>
          <w:sz w:val="28"/>
          <w:szCs w:val="28"/>
          <w:rtl/>
        </w:rPr>
        <w:t>الأول العلاقات</w:t>
      </w:r>
      <w:r w:rsidRPr="002473C9">
        <w:rPr>
          <w:rFonts w:ascii="Simplified Arabic" w:hAnsi="Simplified Arabic" w:cs="Traditional Arabic" w:hint="cs"/>
          <w:b/>
          <w:bCs/>
          <w:sz w:val="28"/>
          <w:szCs w:val="28"/>
          <w:rtl/>
        </w:rPr>
        <w:t xml:space="preserve"> السياسية</w:t>
      </w:r>
      <w:r w:rsidRPr="002473C9">
        <w:rPr>
          <w:rFonts w:ascii="Simplified Arabic" w:hAnsi="Simplified Arabic" w:cs="Traditional Arabic"/>
          <w:b/>
          <w:bCs/>
          <w:sz w:val="28"/>
          <w:szCs w:val="28"/>
          <w:rtl/>
        </w:rPr>
        <w:t xml:space="preserve"> التركية– الإسرائيلية(2002- 2010)، </w:t>
      </w:r>
      <w:r w:rsidRPr="002473C9">
        <w:rPr>
          <w:rFonts w:ascii="Simplified Arabic" w:hAnsi="Simplified Arabic" w:cs="Traditional Arabic"/>
          <w:b/>
          <w:bCs/>
          <w:sz w:val="28"/>
          <w:szCs w:val="28"/>
          <w:rtl/>
          <w:lang w:bidi="ar-IQ"/>
        </w:rPr>
        <w:t>إ</w:t>
      </w:r>
      <w:r w:rsidRPr="002473C9">
        <w:rPr>
          <w:rFonts w:ascii="Simplified Arabic" w:hAnsi="Simplified Arabic" w:cs="Traditional Arabic"/>
          <w:b/>
          <w:bCs/>
          <w:sz w:val="28"/>
          <w:szCs w:val="28"/>
          <w:rtl/>
        </w:rPr>
        <w:t>ما المحور الثاني فتناول  الهجوم الإسرائيلي على أسطول الحرية التركي</w:t>
      </w:r>
      <w:r w:rsidRPr="002473C9">
        <w:rPr>
          <w:rFonts w:ascii="Simplified Arabic" w:hAnsi="Simplified Arabic" w:cs="Traditional Arabic" w:hint="cs"/>
          <w:b/>
          <w:bCs/>
          <w:sz w:val="28"/>
          <w:szCs w:val="28"/>
          <w:rtl/>
        </w:rPr>
        <w:t xml:space="preserve"> وتداعياته السياسية (2010-2017)</w:t>
      </w:r>
      <w:r w:rsidRPr="002473C9">
        <w:rPr>
          <w:rFonts w:ascii="Simplified Arabic" w:hAnsi="Simplified Arabic" w:cs="Traditional Arabic"/>
          <w:b/>
          <w:bCs/>
          <w:sz w:val="28"/>
          <w:szCs w:val="28"/>
          <w:rtl/>
        </w:rPr>
        <w:t xml:space="preserve">، وخصص المحور الثالث </w:t>
      </w:r>
      <w:r w:rsidRPr="002473C9">
        <w:rPr>
          <w:rFonts w:ascii="Simplified Arabic" w:hAnsi="Simplified Arabic" w:cs="Traditional Arabic" w:hint="cs"/>
          <w:b/>
          <w:bCs/>
          <w:sz w:val="28"/>
          <w:szCs w:val="28"/>
          <w:rtl/>
        </w:rPr>
        <w:t xml:space="preserve">للعلاقات الاقتصادية التركية </w:t>
      </w:r>
      <w:r w:rsidRPr="002473C9">
        <w:rPr>
          <w:rFonts w:ascii="Simplified Arabic" w:hAnsi="Simplified Arabic" w:cs="Traditional Arabic"/>
          <w:b/>
          <w:bCs/>
          <w:sz w:val="28"/>
          <w:szCs w:val="28"/>
          <w:rtl/>
        </w:rPr>
        <w:t>–</w:t>
      </w:r>
      <w:r w:rsidRPr="002473C9">
        <w:rPr>
          <w:rFonts w:ascii="Simplified Arabic" w:hAnsi="Simplified Arabic" w:cs="Traditional Arabic" w:hint="cs"/>
          <w:b/>
          <w:bCs/>
          <w:sz w:val="28"/>
          <w:szCs w:val="28"/>
          <w:rtl/>
        </w:rPr>
        <w:t xml:space="preserve"> الإسرائيلية(2002- 2009)، في حين تطرق المحور الرابع والأخير للعلاقات الاقتصادية التركية </w:t>
      </w:r>
      <w:r w:rsidRPr="002473C9">
        <w:rPr>
          <w:rFonts w:ascii="Simplified Arabic" w:hAnsi="Simplified Arabic" w:cs="Traditional Arabic"/>
          <w:b/>
          <w:bCs/>
          <w:sz w:val="28"/>
          <w:szCs w:val="28"/>
          <w:rtl/>
        </w:rPr>
        <w:t>–</w:t>
      </w:r>
      <w:r w:rsidRPr="002473C9">
        <w:rPr>
          <w:rFonts w:ascii="Simplified Arabic" w:hAnsi="Simplified Arabic" w:cs="Traditional Arabic" w:hint="cs"/>
          <w:b/>
          <w:bCs/>
          <w:sz w:val="28"/>
          <w:szCs w:val="28"/>
          <w:rtl/>
        </w:rPr>
        <w:t xml:space="preserve"> الإسرائيلية (2009-2017)،</w:t>
      </w:r>
      <w:r w:rsidRPr="002473C9">
        <w:rPr>
          <w:rFonts w:ascii="Simplified Arabic" w:hAnsi="Simplified Arabic" w:cs="Traditional Arabic"/>
          <w:b/>
          <w:bCs/>
          <w:sz w:val="28"/>
          <w:szCs w:val="28"/>
          <w:rtl/>
        </w:rPr>
        <w:t xml:space="preserve"> وانتهت الدراسة بخاتمة لخصت موضوع الدراسة ثم قائمة الهوامش</w:t>
      </w:r>
      <w:r w:rsidRPr="002473C9">
        <w:rPr>
          <w:rFonts w:ascii="Simplified Arabic" w:hAnsi="Simplified Arabic" w:cs="Traditional Arabic" w:hint="cs"/>
          <w:b/>
          <w:bCs/>
          <w:sz w:val="28"/>
          <w:szCs w:val="28"/>
          <w:rtl/>
        </w:rPr>
        <w:t xml:space="preserve"> </w:t>
      </w:r>
      <w:r w:rsidRPr="002473C9">
        <w:rPr>
          <w:rFonts w:ascii="Simplified Arabic" w:hAnsi="Simplified Arabic" w:cs="Traditional Arabic" w:hint="cs"/>
          <w:b/>
          <w:bCs/>
          <w:sz w:val="28"/>
          <w:szCs w:val="28"/>
          <w:rtl/>
          <w:lang w:bidi="ar-IQ"/>
        </w:rPr>
        <w:t>والمصادر.</w:t>
      </w:r>
    </w:p>
    <w:p w:rsidR="00CD7C41" w:rsidRPr="002473C9" w:rsidRDefault="00CD7C41" w:rsidP="00CD7C41">
      <w:pPr>
        <w:tabs>
          <w:tab w:val="left" w:pos="565"/>
        </w:tabs>
        <w:spacing w:after="0" w:line="240" w:lineRule="auto"/>
        <w:jc w:val="lowKashida"/>
        <w:rPr>
          <w:rFonts w:cs="Traditional Arabic"/>
          <w:b/>
          <w:bCs/>
          <w:sz w:val="32"/>
          <w:szCs w:val="32"/>
          <w:rtl/>
          <w:lang w:bidi="ar-IQ"/>
        </w:rPr>
      </w:pPr>
      <w:r w:rsidRPr="002473C9">
        <w:rPr>
          <w:rFonts w:ascii="Simplified Arabic" w:hAnsi="Simplified Arabic" w:cs="Traditional Arabic" w:hint="cs"/>
          <w:b/>
          <w:bCs/>
          <w:sz w:val="32"/>
          <w:szCs w:val="32"/>
          <w:rtl/>
          <w:lang w:bidi="ar-IQ"/>
        </w:rPr>
        <w:t xml:space="preserve">المحور الأول </w:t>
      </w:r>
      <w:r w:rsidRPr="002473C9">
        <w:rPr>
          <w:rFonts w:ascii="Simplified Arabic" w:hAnsi="Simplified Arabic" w:cs="Traditional Arabic"/>
          <w:b/>
          <w:bCs/>
          <w:sz w:val="32"/>
          <w:szCs w:val="32"/>
          <w:rtl/>
          <w:lang w:bidi="ar-IQ"/>
        </w:rPr>
        <w:t>: العلاقات السياسية التركية- الإسرائيلية ( 2002- 2010):</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rtl/>
          <w:lang w:bidi="ar-IQ"/>
        </w:rPr>
      </w:pPr>
      <w:r w:rsidRPr="002473C9">
        <w:rPr>
          <w:rFonts w:cs="Traditional Arabic" w:hint="cs"/>
          <w:b/>
          <w:bCs/>
          <w:sz w:val="28"/>
          <w:szCs w:val="28"/>
          <w:rtl/>
          <w:lang w:bidi="ar-IQ"/>
        </w:rPr>
        <w:t xml:space="preserve">بدأت العلاقات التركية- الإسرائيلية في شهر آذار/مارس 1949عندما اعترفت تركيا بإسرائيل،ومنذ ذلك الاعتراف أخذت العلاقات التركية </w:t>
      </w:r>
      <w:r w:rsidRPr="002473C9">
        <w:rPr>
          <w:rFonts w:cs="Traditional Arabic"/>
          <w:b/>
          <w:bCs/>
          <w:sz w:val="28"/>
          <w:szCs w:val="28"/>
          <w:rtl/>
          <w:lang w:bidi="ar-IQ"/>
        </w:rPr>
        <w:t>–</w:t>
      </w:r>
      <w:r w:rsidRPr="002473C9">
        <w:rPr>
          <w:rFonts w:cs="Traditional Arabic" w:hint="cs"/>
          <w:b/>
          <w:bCs/>
          <w:sz w:val="28"/>
          <w:szCs w:val="28"/>
          <w:rtl/>
          <w:lang w:bidi="ar-IQ"/>
        </w:rPr>
        <w:t>الإسرائيلية تتطور في كافة المجالات السياسية والاقتصادية والعسكرية، فعلى المستوى السياسي تم تبادل السفراء وعقدت العديد من اللقاءات بين المسئولين من كلا البلدين ،</w:t>
      </w:r>
      <w:r w:rsidRPr="002473C9">
        <w:rPr>
          <w:rFonts w:cs="Traditional Arabic" w:hint="cs"/>
          <w:b/>
          <w:bCs/>
          <w:sz w:val="28"/>
          <w:szCs w:val="28"/>
          <w:rtl/>
        </w:rPr>
        <w:t>وتوثقت عُرى التعاون السياسي والدبلوماسي بين الطرفين على أساس وجود هواجس مشتركة لديهما من جراء الأوضاع غير المستقرة في دول الشرق الأوسط</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hint="cs"/>
          <w:b/>
          <w:bCs/>
          <w:sz w:val="28"/>
          <w:szCs w:val="28"/>
          <w:rtl/>
          <w:lang w:bidi="ar-IQ"/>
        </w:rPr>
        <w:t>و</w:t>
      </w:r>
      <w:r w:rsidRPr="002473C9">
        <w:rPr>
          <w:rFonts w:ascii="Simplified Arabic" w:hAnsi="Simplified Arabic" w:cs="Traditional Arabic"/>
          <w:b/>
          <w:bCs/>
          <w:sz w:val="28"/>
          <w:szCs w:val="28"/>
          <w:rtl/>
          <w:lang w:bidi="ar-IQ"/>
        </w:rPr>
        <w:t>مرت العلاقات التركية- الإسرائيلية بمراحل متعددة أثرت وتأثرت بالعديد من العوامل التي ساهمت في إضعافها وإصابتها ببعض الفتور والتوتر، وفي فترات أخرى ساهمت عوامل في تقويتها وتقاربها بحيث وصلت إلى ذروته</w:t>
      </w:r>
      <w:r w:rsidRPr="002473C9">
        <w:rPr>
          <w:rFonts w:ascii="Simplified Arabic" w:hAnsi="Simplified Arabic" w:cs="Traditional Arabic" w:hint="cs"/>
          <w:b/>
          <w:bCs/>
          <w:sz w:val="28"/>
          <w:szCs w:val="28"/>
          <w:rtl/>
          <w:lang w:bidi="ar-IQ"/>
        </w:rPr>
        <w:t>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shd w:val="clear" w:color="auto" w:fill="FFFFFF"/>
          <w:rtl/>
        </w:rPr>
      </w:pPr>
      <w:r w:rsidRPr="002473C9">
        <w:rPr>
          <w:rFonts w:ascii="Simplified Arabic" w:hAnsi="Simplified Arabic" w:cs="Traditional Arabic" w:hint="cs"/>
          <w:b/>
          <w:bCs/>
          <w:sz w:val="28"/>
          <w:szCs w:val="28"/>
          <w:rtl/>
          <w:lang w:bidi="ar-IQ"/>
        </w:rPr>
        <w:t>حيث عينت إسرائيل" فكتور اليعازرا " قنصلا عاما و "الياهو سامسون " وزيرا مفوضا لها في أنقرة عام 1949، بينما عينت تركيا في عام 1950 سفيرا لها فوق العادة في تل أبيب، وقامت بافتتاح سفارتها في آذار / مارس 1950</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 xml:space="preserve">. </w:t>
      </w:r>
      <w:r w:rsidRPr="002473C9">
        <w:rPr>
          <w:rFonts w:ascii="Simplified Arabic" w:hAnsi="Simplified Arabic" w:cs="Traditional Arabic" w:hint="cs"/>
          <w:b/>
          <w:bCs/>
          <w:sz w:val="28"/>
          <w:szCs w:val="28"/>
          <w:rtl/>
        </w:rPr>
        <w:t>كما تطورت العلاقات بين تركيا وإسرائيل خلال خمسينات القرن الماضي، حيث زار" دافيد بن غورين" رئيس الوزراء الإسرائيلي أنقرة سرا عام 1958 والتقى نظيره التركي عدنان مندريس وتم الاتفاق بينهما على القواعد الأساسية للشراكة بين البلدين</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rtl/>
        </w:rPr>
        <w:t xml:space="preserve">. </w:t>
      </w:r>
      <w:r w:rsidRPr="002473C9">
        <w:rPr>
          <w:rFonts w:cs="Traditional Arabic" w:hint="cs"/>
          <w:b/>
          <w:bCs/>
          <w:sz w:val="28"/>
          <w:szCs w:val="28"/>
          <w:rtl/>
          <w:lang w:bidi="ar-IQ"/>
        </w:rPr>
        <w:t>وانتهى عقد الخمسينات من القرن العشرين بتطور ملحوظ في العلاقات بين الطرفين</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rPr>
        <w:t>.</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ascii="Simplified Arabic" w:hAnsi="Simplified Arabic" w:cs="Traditional Arabic" w:hint="cs"/>
          <w:b/>
          <w:bCs/>
          <w:sz w:val="28"/>
          <w:szCs w:val="28"/>
          <w:shd w:val="clear" w:color="auto" w:fill="FFFFFF"/>
          <w:rtl/>
        </w:rPr>
        <w:t>وفي عام 1967اعلنت تركيا رفضها ضم إسرائيل للأراضي العربية، وعارضت تركيا القرار الذي طالب به المؤتمر الإسلامي الذي عقد قي الرباط 1969 المتضمن : قطع العلاقات الدبلوماسية مع إسرائيل، بسبب إقدام السلطات الإسرائيلية على حرق المسجد الأقصى في 11 آب /اغسطس1969</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rPr>
        <w:t xml:space="preserve">. </w:t>
      </w:r>
      <w:r w:rsidRPr="002473C9">
        <w:rPr>
          <w:rFonts w:cs="Traditional Arabic" w:hint="cs"/>
          <w:b/>
          <w:bCs/>
          <w:sz w:val="28"/>
          <w:szCs w:val="28"/>
          <w:rtl/>
          <w:lang w:bidi="ar-IQ"/>
        </w:rPr>
        <w:t>وسحبت سفيرها من تل أبيب احتجاجاً على قرار  إسرائيل ضم القدس عام 1980، وتدنت العلاقات الدبلوماسية إلى مستوى سكرتير ثانٍ</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w:t>
      </w:r>
      <w:r w:rsidRPr="002473C9">
        <w:rPr>
          <w:rFonts w:ascii="Simplified Arabic" w:hAnsi="Simplified Arabic" w:cs="Traditional Arabic" w:hint="cs"/>
          <w:b/>
          <w:bCs/>
          <w:sz w:val="28"/>
          <w:szCs w:val="28"/>
          <w:shd w:val="clear" w:color="auto" w:fill="FFFFFF"/>
          <w:rtl/>
          <w:lang w:bidi="ar-IQ"/>
        </w:rPr>
        <w:t>واعتبرت هذه المرحلة مرحلة الجمود النسبي في علاقة تركيا بإسرائيل .</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ascii="Simplified Arabic" w:hAnsi="Simplified Arabic" w:cs="Traditional Arabic" w:hint="cs"/>
          <w:b/>
          <w:bCs/>
          <w:sz w:val="28"/>
          <w:szCs w:val="28"/>
          <w:shd w:val="clear" w:color="auto" w:fill="FFFFFF"/>
          <w:rtl/>
          <w:lang w:bidi="ar-IQ"/>
        </w:rPr>
        <w:t xml:space="preserve">إما عقد التسعينات، فقد شهد تطورا في العلاقات التركية- الإسرائيلية، وعمل الطرفان على توسيع قاعدة التعاون العسكري، وتخللت ذلك زيارات مكثفة لمسئولين كبار من كلا البلدين، وتقف في مقدمة هذه الزيارات زيارة شمعون بيريز عام 1993، وزيارة عيزرا وايزمان عام 1994 إلى تركيا، حيث توجت هذه الزيارة أعلى مستويات التقارب بين البلدين إلى درجة إن دبلوماسيا من السفارة الإسرائيلية في أنقرة،وصف لقاء الرئيسين : وايزمان وديميريل وتحت </w:t>
      </w:r>
      <w:r>
        <w:rPr>
          <w:rFonts w:ascii="Simplified Arabic" w:hAnsi="Simplified Arabic" w:cs="Traditional Arabic" w:hint="cs"/>
          <w:b/>
          <w:bCs/>
          <w:sz w:val="28"/>
          <w:szCs w:val="28"/>
          <w:shd w:val="clear" w:color="auto" w:fill="FFFFFF"/>
          <w:rtl/>
          <w:lang w:bidi="ar-IQ"/>
        </w:rPr>
        <w:t>العلمين التركي والإسرائيلي بأنه</w:t>
      </w:r>
      <w:r w:rsidRPr="002473C9">
        <w:rPr>
          <w:rFonts w:ascii="Simplified Arabic" w:hAnsi="Simplified Arabic" w:cs="Traditional Arabic" w:hint="cs"/>
          <w:b/>
          <w:bCs/>
          <w:sz w:val="28"/>
          <w:szCs w:val="28"/>
          <w:shd w:val="clear" w:color="auto" w:fill="FFFFFF"/>
          <w:rtl/>
          <w:lang w:bidi="ar-IQ"/>
        </w:rPr>
        <w:t>: (مثل الحلم )</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ascii="Simplified Arabic" w:hAnsi="Simplified Arabic" w:cs="Traditional Arabic" w:hint="cs"/>
          <w:b/>
          <w:bCs/>
          <w:sz w:val="28"/>
          <w:szCs w:val="28"/>
          <w:shd w:val="clear" w:color="auto" w:fill="FFFFFF"/>
          <w:rtl/>
          <w:lang w:bidi="ar-IQ"/>
        </w:rPr>
        <w:t xml:space="preserve">  إلا أن تركيا،أدركت إن علاقتها مع إسرائيل تشكل عقبة رئيسية أمام إقامة علاقات وثيقة مع الأقطار العربية،خصوصا وان الاتحاد الأوربي، قد أوصد أبوابه أمام أمنيات تركيا بالانضمام إليه، لذلك فان لابد لتركيا إن تبتعد عن إسرائيل والغرب وان تتوجه نحو الأقطار العربية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 xml:space="preserve">. </w:t>
      </w:r>
    </w:p>
    <w:p w:rsidR="00CD7C41" w:rsidRPr="002473C9" w:rsidRDefault="00CD7C41" w:rsidP="00CD7C41">
      <w:pPr>
        <w:tabs>
          <w:tab w:val="left" w:pos="565"/>
        </w:tabs>
        <w:spacing w:after="0" w:line="240" w:lineRule="auto"/>
        <w:ind w:firstLine="720"/>
        <w:jc w:val="lowKashida"/>
        <w:rPr>
          <w:rFonts w:cs="Traditional Arabic"/>
          <w:b/>
          <w:bCs/>
          <w:sz w:val="28"/>
          <w:szCs w:val="28"/>
          <w:rtl/>
          <w:lang w:bidi="ar-IQ"/>
        </w:rPr>
      </w:pPr>
      <w:r w:rsidRPr="002473C9">
        <w:rPr>
          <w:rFonts w:ascii="Simplified Arabic" w:hAnsi="Simplified Arabic" w:cs="Traditional Arabic" w:hint="cs"/>
          <w:b/>
          <w:bCs/>
          <w:sz w:val="28"/>
          <w:szCs w:val="28"/>
          <w:shd w:val="clear" w:color="auto" w:fill="FFFFFF"/>
          <w:rtl/>
        </w:rPr>
        <w:t>و</w:t>
      </w:r>
      <w:r w:rsidRPr="002473C9">
        <w:rPr>
          <w:rFonts w:ascii="Simplified Arabic" w:hAnsi="Simplified Arabic" w:cs="Traditional Arabic"/>
          <w:b/>
          <w:bCs/>
          <w:sz w:val="28"/>
          <w:szCs w:val="28"/>
          <w:shd w:val="clear" w:color="auto" w:fill="FFFFFF"/>
          <w:rtl/>
        </w:rPr>
        <w:t>توترت العلاقات السياسية والدبلوماسية كثيرا فالموقف التركي أضحى بعد صعود حزب العدالة والتنمية عام 2002 إلى سدة الحكم ينبئ عن كثير من التحولات، ولعل اللحظة التاريخية التي كانت تمر بها القضية الفلسطينية بسبب انتفاضة الأقصى قد ساهمت في الدفع بهذا التحول، فبرز النقد الشديد لإسرائيل على الخطاب السياسي التركي حين استخدم أفراد حكومة العدالة والتنمية مفردات قاسية، لوصف ما</w:t>
      </w:r>
      <w:r w:rsidRPr="002473C9">
        <w:rPr>
          <w:rFonts w:ascii="Simplified Arabic" w:hAnsi="Simplified Arabic" w:cs="Traditional Arabic" w:hint="cs"/>
          <w:b/>
          <w:bCs/>
          <w:sz w:val="28"/>
          <w:szCs w:val="28"/>
          <w:shd w:val="clear" w:color="auto" w:fill="FFFFFF"/>
          <w:rtl/>
        </w:rPr>
        <w:t xml:space="preserve"> </w:t>
      </w:r>
      <w:r w:rsidRPr="002473C9">
        <w:rPr>
          <w:rFonts w:ascii="Simplified Arabic" w:hAnsi="Simplified Arabic" w:cs="Traditional Arabic"/>
          <w:b/>
          <w:bCs/>
          <w:sz w:val="28"/>
          <w:szCs w:val="28"/>
          <w:shd w:val="clear" w:color="auto" w:fill="FFFFFF"/>
          <w:rtl/>
        </w:rPr>
        <w:t>يقوم</w:t>
      </w:r>
      <w:r w:rsidRPr="002473C9">
        <w:rPr>
          <w:rFonts w:ascii="Simplified Arabic" w:hAnsi="Simplified Arabic" w:cs="Traditional Arabic" w:hint="cs"/>
          <w:b/>
          <w:bCs/>
          <w:sz w:val="28"/>
          <w:szCs w:val="28"/>
          <w:shd w:val="clear" w:color="auto" w:fill="FFFFFF"/>
          <w:rtl/>
        </w:rPr>
        <w:t xml:space="preserve"> </w:t>
      </w:r>
      <w:r w:rsidRPr="002473C9">
        <w:rPr>
          <w:rFonts w:ascii="Simplified Arabic" w:hAnsi="Simplified Arabic" w:cs="Traditional Arabic"/>
          <w:b/>
          <w:bCs/>
          <w:sz w:val="28"/>
          <w:szCs w:val="28"/>
          <w:shd w:val="clear" w:color="auto" w:fill="FFFFFF"/>
          <w:rtl/>
        </w:rPr>
        <w:t>به الاحتلال الإسرائيلي في الأراضي الفلسطينية من الإرهاب والعنصرية والإبادة والقتل سببا في توتر تلك العلاقات بداية بسحب السفير التركي</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shd w:val="clear" w:color="auto" w:fill="FFFFFF"/>
          <w:rtl/>
        </w:rPr>
        <w:t>.</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cs="Traditional Arabic" w:hint="cs"/>
          <w:b/>
          <w:bCs/>
          <w:sz w:val="28"/>
          <w:szCs w:val="28"/>
          <w:rtl/>
          <w:lang w:bidi="ar-IQ"/>
        </w:rPr>
        <w:t>حيث سحبت تركيا في بدايات عهد حكومة العدالة والتنمية سفيرها من تل أبيب فريدون سينيرلي أوغلو لأنها اعتبرت إسرائيل دولة إرهابية تمارس القتل وسفك الدماء تجاه الشعب الفلسطيني، وذكرت أنها استدعت دبلوماسييها للتشاور معهم في ذلك الأمر</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w:t>
      </w:r>
    </w:p>
    <w:p w:rsidR="00CD7C41" w:rsidRPr="002473C9" w:rsidRDefault="00CD7C41" w:rsidP="00CD7C41">
      <w:pPr>
        <w:tabs>
          <w:tab w:val="left" w:pos="565"/>
        </w:tabs>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ascii="Simplified Arabic" w:hAnsi="Simplified Arabic" w:cs="Traditional Arabic" w:hint="cs"/>
          <w:b/>
          <w:bCs/>
          <w:sz w:val="28"/>
          <w:szCs w:val="28"/>
          <w:shd w:val="clear" w:color="auto" w:fill="FFFFFF"/>
          <w:rtl/>
          <w:lang w:bidi="ar-IQ"/>
        </w:rPr>
        <w:t xml:space="preserve">ولقد أدت سياسة التقارب التي اتبعتها حكومة حزب العدالة والتنمية مع الفلسطينيين إلى توتر العلاقات التركية </w:t>
      </w:r>
      <w:r w:rsidRPr="002473C9">
        <w:rPr>
          <w:rFonts w:ascii="Simplified Arabic" w:hAnsi="Simplified Arabic" w:cs="Traditional Arabic"/>
          <w:b/>
          <w:bCs/>
          <w:sz w:val="28"/>
          <w:szCs w:val="28"/>
          <w:shd w:val="clear" w:color="auto" w:fill="FFFFFF"/>
          <w:rtl/>
          <w:lang w:bidi="ar-IQ"/>
        </w:rPr>
        <w:t>–</w:t>
      </w:r>
      <w:r w:rsidRPr="002473C9">
        <w:rPr>
          <w:rFonts w:ascii="Simplified Arabic" w:hAnsi="Simplified Arabic" w:cs="Traditional Arabic" w:hint="cs"/>
          <w:b/>
          <w:bCs/>
          <w:sz w:val="28"/>
          <w:szCs w:val="28"/>
          <w:shd w:val="clear" w:color="auto" w:fill="FFFFFF"/>
          <w:rtl/>
          <w:lang w:bidi="ar-IQ"/>
        </w:rPr>
        <w:t xml:space="preserve"> الإسرائيلية،خاصة بعد التصريحات التي أدلى بها وزير الخارجية التركي عبد الله غول في 26أيار/مايو2004 انه ينظر في رفع مستوى التمثيل الدبلوماسي لبلاده في الأراضي الفلسطينية بتعيين سفير، في الوقت الذي المح إلى انه قد يستدعي السفير التركي لدى إسرائيل لإجراء مشاورات. وجاءت تصريحات غول بعد يوم واحد من رفض رئيس الوزراء رجب طيب أردوغان قبول دعوة لزيارة إسرائيل</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 xml:space="preserve">.     </w:t>
      </w:r>
    </w:p>
    <w:p w:rsidR="00CD7C41" w:rsidRPr="002473C9" w:rsidRDefault="00CD7C41" w:rsidP="00CD7C41">
      <w:pPr>
        <w:pStyle w:val="NormalWeb"/>
        <w:shd w:val="clear" w:color="auto" w:fill="FFFFFF"/>
        <w:bidi/>
        <w:spacing w:before="0" w:beforeAutospacing="0" w:after="0" w:afterAutospacing="0"/>
        <w:ind w:firstLine="720"/>
        <w:jc w:val="lowKashida"/>
        <w:rPr>
          <w:rFonts w:ascii="Simplified Arabic" w:hAnsi="Simplified Arabic" w:cs="Traditional Arabic"/>
          <w:b/>
          <w:bCs/>
          <w:sz w:val="28"/>
          <w:szCs w:val="28"/>
          <w:shd w:val="clear" w:color="auto" w:fill="FFFFFF"/>
          <w:lang w:bidi="ar-IQ"/>
        </w:rPr>
      </w:pPr>
      <w:r w:rsidRPr="002473C9">
        <w:rPr>
          <w:rFonts w:ascii="Simplified Arabic" w:hAnsi="Simplified Arabic" w:cs="Traditional Arabic" w:hint="cs"/>
          <w:b/>
          <w:bCs/>
          <w:sz w:val="28"/>
          <w:szCs w:val="28"/>
          <w:shd w:val="clear" w:color="auto" w:fill="FFFFFF"/>
          <w:rtl/>
        </w:rPr>
        <w:t xml:space="preserve">وفي </w:t>
      </w:r>
      <w:r w:rsidRPr="002473C9">
        <w:rPr>
          <w:rFonts w:ascii="Simplified Arabic" w:hAnsi="Simplified Arabic" w:cs="Traditional Arabic"/>
          <w:b/>
          <w:bCs/>
          <w:sz w:val="28"/>
          <w:szCs w:val="28"/>
          <w:shd w:val="clear" w:color="auto" w:fill="FFFFFF"/>
          <w:rtl/>
        </w:rPr>
        <w:t xml:space="preserve">أوائل عام 2005 </w:t>
      </w:r>
      <w:r w:rsidRPr="002473C9">
        <w:rPr>
          <w:rFonts w:ascii="Simplified Arabic" w:hAnsi="Simplified Arabic" w:cs="Traditional Arabic" w:hint="cs"/>
          <w:b/>
          <w:bCs/>
          <w:sz w:val="28"/>
          <w:szCs w:val="28"/>
          <w:shd w:val="clear" w:color="auto" w:fill="FFFFFF"/>
          <w:rtl/>
        </w:rPr>
        <w:t>قام غول بزيارة إسرائيل وحظيت الزيارة باهتمام استثنائي،</w:t>
      </w:r>
      <w:r>
        <w:rPr>
          <w:rFonts w:ascii="Simplified Arabic" w:hAnsi="Simplified Arabic" w:cs="Traditional Arabic" w:hint="cs"/>
          <w:b/>
          <w:bCs/>
          <w:sz w:val="28"/>
          <w:szCs w:val="28"/>
          <w:shd w:val="clear" w:color="auto" w:fill="FFFFFF"/>
          <w:rtl/>
        </w:rPr>
        <w:t xml:space="preserve"> </w:t>
      </w:r>
      <w:r w:rsidRPr="002473C9">
        <w:rPr>
          <w:rFonts w:ascii="Simplified Arabic" w:hAnsi="Simplified Arabic" w:cs="Traditional Arabic"/>
          <w:b/>
          <w:bCs/>
          <w:sz w:val="28"/>
          <w:szCs w:val="28"/>
          <w:shd w:val="clear" w:color="auto" w:fill="FFFFFF"/>
          <w:rtl/>
        </w:rPr>
        <w:t>فهي الزيارة الأولى لمس</w:t>
      </w:r>
      <w:r w:rsidRPr="002473C9">
        <w:rPr>
          <w:rFonts w:ascii="Simplified Arabic" w:hAnsi="Simplified Arabic" w:cs="Traditional Arabic" w:hint="cs"/>
          <w:b/>
          <w:bCs/>
          <w:sz w:val="28"/>
          <w:szCs w:val="28"/>
          <w:shd w:val="clear" w:color="auto" w:fill="FFFFFF"/>
          <w:rtl/>
        </w:rPr>
        <w:t>ؤو</w:t>
      </w:r>
      <w:r w:rsidRPr="002473C9">
        <w:rPr>
          <w:rFonts w:ascii="Simplified Arabic" w:hAnsi="Simplified Arabic" w:cs="Traditional Arabic"/>
          <w:b/>
          <w:bCs/>
          <w:sz w:val="28"/>
          <w:szCs w:val="28"/>
          <w:shd w:val="clear" w:color="auto" w:fill="FFFFFF"/>
          <w:rtl/>
        </w:rPr>
        <w:t xml:space="preserve">ل تركي رفيع المستوى، منذ وصول حزب العدالة والتنمية إلى الحكم. ومع أن عناوين الزيارة تمحورت حول استعداد تركيا للقيام بوساطة في عملية السلام بين سورية </w:t>
      </w:r>
      <w:r w:rsidRPr="002473C9">
        <w:rPr>
          <w:rFonts w:ascii="Simplified Arabic" w:hAnsi="Simplified Arabic" w:cs="Traditional Arabic" w:hint="cs"/>
          <w:b/>
          <w:bCs/>
          <w:sz w:val="28"/>
          <w:szCs w:val="28"/>
          <w:shd w:val="clear" w:color="auto" w:fill="FFFFFF"/>
          <w:rtl/>
        </w:rPr>
        <w:t>وإسرائيل</w:t>
      </w:r>
      <w:r w:rsidRPr="002473C9">
        <w:rPr>
          <w:rFonts w:ascii="Simplified Arabic" w:hAnsi="Simplified Arabic" w:cs="Traditional Arabic"/>
          <w:b/>
          <w:bCs/>
          <w:sz w:val="28"/>
          <w:szCs w:val="28"/>
          <w:shd w:val="clear" w:color="auto" w:fill="FFFFFF"/>
          <w:rtl/>
        </w:rPr>
        <w:t xml:space="preserve"> من جهة، وبين الفلسطينيين والأخيرة من جهة أخرى</w:t>
      </w:r>
      <w:r w:rsidRPr="002473C9">
        <w:rPr>
          <w:rFonts w:ascii="Simplified Arabic" w:hAnsi="Simplified Arabic" w:cs="Traditional Arabic" w:hint="cs"/>
          <w:b/>
          <w:bCs/>
          <w:sz w:val="28"/>
          <w:szCs w:val="28"/>
          <w:shd w:val="clear" w:color="auto" w:fill="FFFFFF"/>
          <w:rtl/>
        </w:rPr>
        <w:t>، إلا أن الغاية الأساسية من الزيارة كان إعادة تمتين وتعزيز العلاقات بين البلدين</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w:t>
      </w:r>
    </w:p>
    <w:p w:rsidR="00CD7C41" w:rsidRPr="002473C9" w:rsidRDefault="00CD7C41" w:rsidP="00CD7C41">
      <w:pPr>
        <w:pStyle w:val="NormalWeb"/>
        <w:shd w:val="clear" w:color="auto" w:fill="FFFFFF"/>
        <w:bidi/>
        <w:spacing w:before="0" w:beforeAutospacing="0" w:after="0" w:afterAutospacing="0"/>
        <w:ind w:firstLine="720"/>
        <w:jc w:val="lowKashida"/>
        <w:rPr>
          <w:rFonts w:cs="Traditional Arabic"/>
          <w:b/>
          <w:bCs/>
          <w:sz w:val="28"/>
          <w:szCs w:val="28"/>
          <w:rtl/>
          <w:lang w:bidi="ar-IQ"/>
        </w:rPr>
      </w:pPr>
      <w:r w:rsidRPr="002473C9">
        <w:rPr>
          <w:rFonts w:cs="Traditional Arabic" w:hint="cs"/>
          <w:b/>
          <w:bCs/>
          <w:sz w:val="28"/>
          <w:szCs w:val="28"/>
          <w:rtl/>
          <w:lang w:bidi="ar-IQ"/>
        </w:rPr>
        <w:t>وبعد الانتهاء من زيارة إسرائيل قام غول بزيارة مقر السلطة الفلسطينية في رام الله في 4 كانون الثاني/ يناير 2005، وقال بعد لقائه مسؤولين فلسطينيين في رام الله: "أن الأساليب التي تستخدمها إسرائيل ضد الشعب الفلسطيني، والمتمثلة في الضغط والحصار لن تجلب الأمن والراحة لها. مشدداً على أن إقامة دولة فلسطينية هو الطريق الأمثل للسلام والأمن". كما أكد غول: "أن سياسة العنف والإرهاب لن تخدم سوى الأطراف المعادية لعميلة السلام"</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 xml:space="preserve">.  </w:t>
      </w:r>
    </w:p>
    <w:p w:rsidR="00CD7C41" w:rsidRPr="002473C9" w:rsidRDefault="00CD7C41" w:rsidP="00CD7C41">
      <w:pPr>
        <w:autoSpaceDE w:val="0"/>
        <w:autoSpaceDN w:val="0"/>
        <w:adjustRightInd w:val="0"/>
        <w:spacing w:after="0" w:line="240" w:lineRule="auto"/>
        <w:ind w:firstLine="720"/>
        <w:jc w:val="lowKashida"/>
        <w:rPr>
          <w:rFonts w:ascii="Simplified Arabic" w:hAnsi="Simplified Arabic" w:cs="Traditional Arabic"/>
          <w:b/>
          <w:bCs/>
          <w:sz w:val="28"/>
          <w:szCs w:val="28"/>
          <w:shd w:val="clear" w:color="auto" w:fill="FFFFFF"/>
          <w:rtl/>
        </w:rPr>
      </w:pPr>
      <w:r w:rsidRPr="002473C9">
        <w:rPr>
          <w:rFonts w:ascii="Simplified Arabic" w:hAnsi="Simplified Arabic" w:cs="Traditional Arabic" w:hint="cs"/>
          <w:b/>
          <w:bCs/>
          <w:sz w:val="28"/>
          <w:szCs w:val="28"/>
          <w:shd w:val="clear" w:color="auto" w:fill="FFFFFF"/>
          <w:rtl/>
          <w:lang w:bidi="ar-IQ"/>
        </w:rPr>
        <w:t>ووجهت تركيا انتقادات شديدة لإسرائيل إبان حربها العدوانية على جنوب لبنان2006</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w:t>
      </w:r>
      <w:r w:rsidRPr="002473C9">
        <w:rPr>
          <w:rFonts w:cs="Traditional Arabic" w:hint="cs"/>
          <w:b/>
          <w:bCs/>
          <w:sz w:val="28"/>
          <w:szCs w:val="28"/>
          <w:rtl/>
          <w:lang w:bidi="ar-IQ"/>
        </w:rPr>
        <w:t xml:space="preserve"> كما أدت الحرب على قطاع غزة في 27 كانون الأول/ ديسمبر 2008 إلى ردة فعل شديدة للساسة الأتراك</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w:t>
      </w:r>
    </w:p>
    <w:p w:rsidR="00CD7C41" w:rsidRPr="002473C9" w:rsidRDefault="00CD7C41" w:rsidP="00CD7C41">
      <w:pPr>
        <w:autoSpaceDE w:val="0"/>
        <w:autoSpaceDN w:val="0"/>
        <w:adjustRightInd w:val="0"/>
        <w:spacing w:after="0" w:line="240" w:lineRule="auto"/>
        <w:ind w:firstLine="720"/>
        <w:jc w:val="lowKashida"/>
        <w:rPr>
          <w:rFonts w:ascii="Simplified Arabic" w:hAnsi="Simplified Arabic" w:cs="Traditional Arabic"/>
          <w:b/>
          <w:bCs/>
          <w:sz w:val="28"/>
          <w:szCs w:val="28"/>
          <w:shd w:val="clear" w:color="auto" w:fill="FFFFFF"/>
          <w:lang w:bidi="ar-IQ"/>
        </w:rPr>
      </w:pPr>
      <w:r w:rsidRPr="002473C9">
        <w:rPr>
          <w:rFonts w:ascii="Simplified Arabic" w:hAnsi="Simplified Arabic" w:cs="Traditional Arabic"/>
          <w:b/>
          <w:bCs/>
          <w:sz w:val="28"/>
          <w:szCs w:val="28"/>
          <w:shd w:val="clear" w:color="auto" w:fill="FFFFFF"/>
          <w:rtl/>
        </w:rPr>
        <w:t xml:space="preserve">وأضحى العدوان الإسرائيلي على قطاع غزة علامة فارقة في تزايد الدعم التركي الشعبي والرسمي للقضية الفلسطينية، وفي توجيه انتقادات حادة للسلوك </w:t>
      </w:r>
      <w:r w:rsidRPr="002473C9">
        <w:rPr>
          <w:rFonts w:ascii="Simplified Arabic" w:hAnsi="Simplified Arabic" w:cs="Traditional Arabic" w:hint="cs"/>
          <w:b/>
          <w:bCs/>
          <w:sz w:val="28"/>
          <w:szCs w:val="28"/>
          <w:shd w:val="clear" w:color="auto" w:fill="FFFFFF"/>
          <w:rtl/>
        </w:rPr>
        <w:t>الإسرائيلي</w:t>
      </w:r>
      <w:r w:rsidRPr="002473C9">
        <w:rPr>
          <w:rFonts w:ascii="Simplified Arabic" w:hAnsi="Simplified Arabic" w:cs="Traditional Arabic"/>
          <w:b/>
          <w:bCs/>
          <w:sz w:val="28"/>
          <w:szCs w:val="28"/>
          <w:shd w:val="clear" w:color="auto" w:fill="FFFFFF"/>
          <w:rtl/>
        </w:rPr>
        <w:t>، وفي المطالبة بفك الحصار عن قطاع غزة، واحترام إرادة الشعب الفلسطيني الذي انتخب حركة حماس</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rPr>
        <w:t>. حيث اتصل</w:t>
      </w:r>
      <w:r w:rsidRPr="002473C9">
        <w:rPr>
          <w:rFonts w:cs="Traditional Arabic" w:hint="cs"/>
          <w:b/>
          <w:bCs/>
          <w:sz w:val="28"/>
          <w:szCs w:val="28"/>
          <w:rtl/>
          <w:lang w:bidi="ar-IQ"/>
        </w:rPr>
        <w:t xml:space="preserve"> أردوغان برئيس الوزراء الإسرائيلي "أيهود اولمرت في 31/12/ 2008 وتناول الأوضاع في غزة وضرورة وقف إطلاق النار عاجلاً وليس أجلا، وأعرب عن قلقه من الأوضاع الإنسانية والسياسة مؤكداً أهمية الاستمرار بإيصال المساعدات الإنسانية بدون انقطاع</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w:t>
      </w:r>
    </w:p>
    <w:p w:rsidR="00CD7C41" w:rsidRPr="002473C9" w:rsidRDefault="00CD7C41" w:rsidP="00CD7C41">
      <w:pPr>
        <w:spacing w:after="0" w:line="240" w:lineRule="auto"/>
        <w:ind w:firstLine="720"/>
        <w:jc w:val="lowKashida"/>
        <w:rPr>
          <w:rFonts w:cs="Traditional Arabic"/>
          <w:b/>
          <w:bCs/>
          <w:sz w:val="28"/>
          <w:szCs w:val="28"/>
          <w:rtl/>
          <w:lang w:bidi="ar-IQ"/>
        </w:rPr>
      </w:pPr>
      <w:r w:rsidRPr="002473C9">
        <w:rPr>
          <w:rFonts w:ascii="Simplified Arabic" w:hAnsi="Simplified Arabic" w:cs="Traditional Arabic" w:hint="cs"/>
          <w:b/>
          <w:bCs/>
          <w:sz w:val="28"/>
          <w:szCs w:val="28"/>
          <w:shd w:val="clear" w:color="auto" w:fill="FFFFFF"/>
          <w:rtl/>
          <w:lang w:bidi="ar-IQ"/>
        </w:rPr>
        <w:t>و</w:t>
      </w:r>
      <w:r w:rsidRPr="002473C9">
        <w:rPr>
          <w:rFonts w:ascii="Simplified Arabic" w:hAnsi="Simplified Arabic" w:cs="Traditional Arabic"/>
          <w:b/>
          <w:bCs/>
          <w:sz w:val="28"/>
          <w:szCs w:val="28"/>
          <w:shd w:val="clear" w:color="auto" w:fill="FFFFFF"/>
          <w:rtl/>
          <w:lang w:bidi="ar-IQ"/>
        </w:rPr>
        <w:t xml:space="preserve">اظهر </w:t>
      </w:r>
      <w:r w:rsidRPr="002473C9">
        <w:rPr>
          <w:rFonts w:ascii="Simplified Arabic" w:hAnsi="Simplified Arabic" w:cs="Traditional Arabic" w:hint="cs"/>
          <w:b/>
          <w:bCs/>
          <w:sz w:val="28"/>
          <w:szCs w:val="28"/>
          <w:shd w:val="clear" w:color="auto" w:fill="FFFFFF"/>
          <w:rtl/>
          <w:lang w:bidi="ar-IQ"/>
        </w:rPr>
        <w:t>أردوغان</w:t>
      </w:r>
      <w:r w:rsidRPr="002473C9">
        <w:rPr>
          <w:rFonts w:ascii="Simplified Arabic" w:hAnsi="Simplified Arabic" w:cs="Traditional Arabic"/>
          <w:b/>
          <w:bCs/>
          <w:sz w:val="28"/>
          <w:szCs w:val="28"/>
          <w:shd w:val="clear" w:color="auto" w:fill="FFFFFF"/>
          <w:rtl/>
          <w:lang w:bidi="ar-IQ"/>
        </w:rPr>
        <w:t xml:space="preserve"> معارضته الشديدة للسلوك </w:t>
      </w:r>
      <w:r w:rsidRPr="002473C9">
        <w:rPr>
          <w:rFonts w:ascii="Simplified Arabic" w:hAnsi="Simplified Arabic" w:cs="Traditional Arabic" w:hint="cs"/>
          <w:b/>
          <w:bCs/>
          <w:sz w:val="28"/>
          <w:szCs w:val="28"/>
          <w:shd w:val="clear" w:color="auto" w:fill="FFFFFF"/>
          <w:rtl/>
          <w:lang w:bidi="ar-IQ"/>
        </w:rPr>
        <w:t>الإسرائيلي</w:t>
      </w:r>
      <w:r w:rsidRPr="002473C9">
        <w:rPr>
          <w:rFonts w:ascii="Simplified Arabic" w:hAnsi="Simplified Arabic" w:cs="Traditional Arabic"/>
          <w:b/>
          <w:bCs/>
          <w:sz w:val="28"/>
          <w:szCs w:val="28"/>
          <w:shd w:val="clear" w:color="auto" w:fill="FFFFFF"/>
          <w:rtl/>
          <w:lang w:bidi="ar-IQ"/>
        </w:rPr>
        <w:t xml:space="preserve"> في واقعة دافوس الشهيرة بداية عام 2009 حيث ابلغ رسالة علنية </w:t>
      </w:r>
      <w:r w:rsidRPr="002473C9">
        <w:rPr>
          <w:rFonts w:ascii="Simplified Arabic" w:hAnsi="Simplified Arabic" w:cs="Traditional Arabic" w:hint="cs"/>
          <w:b/>
          <w:bCs/>
          <w:sz w:val="28"/>
          <w:szCs w:val="28"/>
          <w:shd w:val="clear" w:color="auto" w:fill="FFFFFF"/>
          <w:rtl/>
          <w:lang w:bidi="ar-IQ"/>
        </w:rPr>
        <w:t>لإسرائيل</w:t>
      </w:r>
      <w:r w:rsidRPr="002473C9">
        <w:rPr>
          <w:rFonts w:ascii="Simplified Arabic" w:hAnsi="Simplified Arabic" w:cs="Traditional Arabic"/>
          <w:b/>
          <w:bCs/>
          <w:sz w:val="28"/>
          <w:szCs w:val="28"/>
          <w:shd w:val="clear" w:color="auto" w:fill="FFFFFF"/>
          <w:rtl/>
          <w:lang w:bidi="ar-IQ"/>
        </w:rPr>
        <w:t xml:space="preserve"> مفادها </w:t>
      </w:r>
      <w:r w:rsidRPr="002473C9">
        <w:rPr>
          <w:rFonts w:ascii="Simplified Arabic" w:hAnsi="Simplified Arabic" w:cs="Traditional Arabic" w:hint="cs"/>
          <w:b/>
          <w:bCs/>
          <w:sz w:val="28"/>
          <w:szCs w:val="28"/>
          <w:shd w:val="clear" w:color="auto" w:fill="FFFFFF"/>
          <w:rtl/>
          <w:lang w:bidi="ar-IQ"/>
        </w:rPr>
        <w:t>إن</w:t>
      </w:r>
      <w:r w:rsidRPr="002473C9">
        <w:rPr>
          <w:rFonts w:ascii="Simplified Arabic" w:hAnsi="Simplified Arabic" w:cs="Traditional Arabic"/>
          <w:b/>
          <w:bCs/>
          <w:sz w:val="28"/>
          <w:szCs w:val="28"/>
          <w:shd w:val="clear" w:color="auto" w:fill="FFFFFF"/>
          <w:rtl/>
          <w:lang w:bidi="ar-IQ"/>
        </w:rPr>
        <w:t xml:space="preserve"> الدف في العلاقات بين تركيا </w:t>
      </w:r>
      <w:r w:rsidRPr="002473C9">
        <w:rPr>
          <w:rFonts w:ascii="Simplified Arabic" w:hAnsi="Simplified Arabic" w:cs="Traditional Arabic" w:hint="cs"/>
          <w:b/>
          <w:bCs/>
          <w:sz w:val="28"/>
          <w:szCs w:val="28"/>
          <w:shd w:val="clear" w:color="auto" w:fill="FFFFFF"/>
          <w:rtl/>
          <w:lang w:bidi="ar-IQ"/>
        </w:rPr>
        <w:t>وإسرائيل</w:t>
      </w:r>
      <w:r w:rsidRPr="002473C9">
        <w:rPr>
          <w:rFonts w:ascii="Simplified Arabic" w:hAnsi="Simplified Arabic" w:cs="Traditional Arabic"/>
          <w:b/>
          <w:bCs/>
          <w:sz w:val="28"/>
          <w:szCs w:val="28"/>
          <w:shd w:val="clear" w:color="auto" w:fill="FFFFFF"/>
          <w:rtl/>
          <w:lang w:bidi="ar-IQ"/>
        </w:rPr>
        <w:t xml:space="preserve"> قد </w:t>
      </w:r>
      <w:r w:rsidRPr="002473C9">
        <w:rPr>
          <w:rFonts w:ascii="Simplified Arabic" w:hAnsi="Simplified Arabic" w:cs="Traditional Arabic" w:hint="cs"/>
          <w:b/>
          <w:bCs/>
          <w:sz w:val="28"/>
          <w:szCs w:val="28"/>
          <w:shd w:val="clear" w:color="auto" w:fill="FFFFFF"/>
          <w:rtl/>
          <w:lang w:bidi="ar-IQ"/>
        </w:rPr>
        <w:t>أصبح امرأ</w:t>
      </w:r>
      <w:r w:rsidRPr="002473C9">
        <w:rPr>
          <w:rFonts w:ascii="Simplified Arabic" w:hAnsi="Simplified Arabic" w:cs="Traditional Arabic"/>
          <w:b/>
          <w:bCs/>
          <w:sz w:val="28"/>
          <w:szCs w:val="28"/>
          <w:shd w:val="clear" w:color="auto" w:fill="FFFFFF"/>
          <w:rtl/>
          <w:lang w:bidi="ar-IQ"/>
        </w:rPr>
        <w:t xml:space="preserve"> من الماضي</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cs="Traditional Arabic" w:hint="cs"/>
          <w:b/>
          <w:bCs/>
          <w:sz w:val="28"/>
          <w:szCs w:val="28"/>
          <w:rtl/>
          <w:lang w:bidi="ar-IQ"/>
        </w:rPr>
        <w:t>وعلى صعيد أخر، وجهت تركيا صفعة دبلوماسية عنيفة إلى  إسرائيل، اضطرتها ولأول مرة من تاريخها للتقدم، باعتذار رسمي مكتوب بعد أن هددت تركيا بسحب سفيرها من إسرائيل في غضون 24 ساعة، أن لم تتقدم  إسرائيل باعتذار عن الاهانة المتعمدة التي وجهها نائب وزير الخارجية الإسرائيلي دانييل ايالون للسفير التركي في إسرائيل بعد أن استدعاه إلى مقر وزارة الخارجية الإسرائيلية وأجلسه عن عمد على مقعد منخفض بينما جلس هو ومعاونه على مقاعد مرتفعة ولم يقدم له عن عمد واجب الضيافة المتعارف عليه وسرب هذه الصور عبر الأعلام الإسرائيلي، بما في ذلك توبيخ السفير التركي على خلفية بث التلفزيون التركي لمسلسل (وادي الذئاب) الذي يفضح الجرائم التي يرتكبها الجيش الإسرائيلي ضد الفلسطينيين العزل وتعمدهم قتل الأطفال والنساء والفتيات بدم بارد وبدون أسباب ولا ملابسات</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 xml:space="preserve">.            </w:t>
      </w:r>
    </w:p>
    <w:p w:rsidR="00CD7C41" w:rsidRPr="002473C9" w:rsidRDefault="00CD7C41" w:rsidP="00CD7C41">
      <w:pPr>
        <w:spacing w:after="0" w:line="240" w:lineRule="auto"/>
        <w:jc w:val="lowKashida"/>
        <w:rPr>
          <w:rFonts w:ascii="Simplified Arabic" w:hAnsi="Simplified Arabic" w:cs="Traditional Arabic"/>
          <w:b/>
          <w:bCs/>
          <w:sz w:val="32"/>
          <w:szCs w:val="32"/>
          <w:shd w:val="clear" w:color="auto" w:fill="FFFFFF"/>
          <w:rtl/>
          <w:lang w:bidi="ar-IQ"/>
        </w:rPr>
      </w:pPr>
      <w:r w:rsidRPr="002473C9">
        <w:rPr>
          <w:rFonts w:ascii="Simplified Arabic" w:hAnsi="Simplified Arabic" w:cs="Traditional Arabic" w:hint="cs"/>
          <w:b/>
          <w:bCs/>
          <w:sz w:val="32"/>
          <w:szCs w:val="32"/>
          <w:shd w:val="clear" w:color="auto" w:fill="FFFFFF"/>
          <w:rtl/>
          <w:lang w:bidi="ar-IQ"/>
        </w:rPr>
        <w:t>المحور الثاني</w:t>
      </w:r>
      <w:r w:rsidRPr="002473C9">
        <w:rPr>
          <w:rFonts w:ascii="Simplified Arabic" w:hAnsi="Simplified Arabic" w:cs="Traditional Arabic"/>
          <w:b/>
          <w:bCs/>
          <w:sz w:val="32"/>
          <w:szCs w:val="32"/>
          <w:shd w:val="clear" w:color="auto" w:fill="FFFFFF"/>
          <w:rtl/>
          <w:lang w:bidi="ar-IQ"/>
        </w:rPr>
        <w:t xml:space="preserve">: </w:t>
      </w:r>
      <w:r w:rsidRPr="002473C9">
        <w:rPr>
          <w:rFonts w:ascii="Simplified Arabic" w:hAnsi="Simplified Arabic" w:cs="Traditional Arabic"/>
          <w:b/>
          <w:bCs/>
          <w:sz w:val="32"/>
          <w:szCs w:val="32"/>
          <w:rtl/>
        </w:rPr>
        <w:t>الهجوم الإسرائيلي على أسطول الحرية</w:t>
      </w:r>
      <w:r w:rsidRPr="002473C9">
        <w:rPr>
          <w:rFonts w:ascii="Simplified Arabic" w:hAnsi="Simplified Arabic" w:cs="Traditional Arabic" w:hint="cs"/>
          <w:b/>
          <w:bCs/>
          <w:sz w:val="32"/>
          <w:szCs w:val="32"/>
          <w:rtl/>
        </w:rPr>
        <w:t xml:space="preserve"> </w:t>
      </w:r>
      <w:r w:rsidRPr="002473C9">
        <w:rPr>
          <w:rFonts w:ascii="Simplified Arabic" w:hAnsi="Simplified Arabic" w:cs="Traditional Arabic" w:hint="cs"/>
          <w:b/>
          <w:bCs/>
          <w:sz w:val="32"/>
          <w:szCs w:val="32"/>
          <w:shd w:val="clear" w:color="auto" w:fill="FFFFFF"/>
          <w:rtl/>
        </w:rPr>
        <w:t>وتداعياته السياسية (2010-2017):</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ascii="Simplified Arabic" w:hAnsi="Simplified Arabic" w:cs="Traditional Arabic" w:hint="cs"/>
          <w:b/>
          <w:bCs/>
          <w:sz w:val="28"/>
          <w:szCs w:val="28"/>
          <w:shd w:val="clear" w:color="auto" w:fill="FFFFFF"/>
          <w:rtl/>
          <w:lang w:bidi="ar-IQ"/>
        </w:rPr>
        <w:t>لقد مثل الهجوم الإسرائيلي على أسطول الحرية صراعا بين طرفين،الطرف الدولي الذي يتسلح بالوازع الإنساني لاستنقاذ سكان غزة من مصير تصر عليه إسرائيل منذ عام 2007،وبين الأخيرة التي تريد أن تكون اللاعب الوحيد الفاعل حتى في تقرير موقف سكان غزة من الحياة والموت، وما دام هدف إسرائيل هو منع أسطول الحرية الذي ضم متطوعين من أربعين دولة لكسر الحصار عن غزة من الوصول إلى غايته، فان الأسطول حتى دون إن يصل قد حقق الجزء الأهم في رحلته وهو لفت نظر العالم إلى جريمة يصر الكيان الصهيوني المحتل على أن يسدل عليها ستار النسيان والإغفال</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w:t>
      </w:r>
    </w:p>
    <w:p w:rsidR="00CD7C41" w:rsidRPr="002473C9" w:rsidRDefault="00CD7C41" w:rsidP="00CD7C41">
      <w:pPr>
        <w:spacing w:after="0" w:line="240" w:lineRule="auto"/>
        <w:ind w:firstLine="720"/>
        <w:jc w:val="lowKashida"/>
        <w:rPr>
          <w:rFonts w:ascii="Times New Roman" w:hAnsi="Times New Roman" w:cs="Traditional Arabic"/>
          <w:b/>
          <w:bCs/>
          <w:sz w:val="28"/>
          <w:szCs w:val="28"/>
          <w:rtl/>
        </w:rPr>
      </w:pPr>
      <w:r w:rsidRPr="002473C9">
        <w:rPr>
          <w:rFonts w:ascii="Times New Roman" w:hAnsi="Times New Roman" w:cs="Traditional Arabic"/>
          <w:b/>
          <w:bCs/>
          <w:sz w:val="28"/>
          <w:szCs w:val="28"/>
          <w:rtl/>
          <w:lang w:bidi="ar-IQ"/>
        </w:rPr>
        <w:t xml:space="preserve">فكانت أحداث أسطول الحرية الذي شاركت به دول شرق </w:t>
      </w:r>
      <w:r w:rsidRPr="002473C9">
        <w:rPr>
          <w:rFonts w:ascii="Times New Roman" w:hAnsi="Times New Roman" w:cs="Traditional Arabic" w:hint="cs"/>
          <w:b/>
          <w:bCs/>
          <w:sz w:val="28"/>
          <w:szCs w:val="28"/>
          <w:rtl/>
          <w:lang w:bidi="ar-IQ"/>
        </w:rPr>
        <w:t>أوسطية</w:t>
      </w:r>
      <w:r w:rsidRPr="002473C9">
        <w:rPr>
          <w:rFonts w:ascii="Times New Roman" w:hAnsi="Times New Roman" w:cs="Traditional Arabic"/>
          <w:b/>
          <w:bCs/>
          <w:sz w:val="28"/>
          <w:szCs w:val="28"/>
          <w:rtl/>
          <w:lang w:bidi="ar-IQ"/>
        </w:rPr>
        <w:t xml:space="preserve"> وعربية </w:t>
      </w:r>
      <w:r w:rsidRPr="002473C9">
        <w:rPr>
          <w:rFonts w:ascii="Times New Roman" w:hAnsi="Times New Roman" w:cs="Traditional Arabic" w:hint="cs"/>
          <w:b/>
          <w:bCs/>
          <w:sz w:val="28"/>
          <w:szCs w:val="28"/>
          <w:rtl/>
          <w:lang w:bidi="ar-IQ"/>
        </w:rPr>
        <w:t>وأوربية</w:t>
      </w:r>
      <w:r w:rsidRPr="002473C9">
        <w:rPr>
          <w:rFonts w:ascii="Times New Roman" w:hAnsi="Times New Roman" w:cs="Traditional Arabic"/>
          <w:b/>
          <w:bCs/>
          <w:sz w:val="28"/>
          <w:szCs w:val="28"/>
          <w:rtl/>
          <w:lang w:bidi="ar-IQ"/>
        </w:rPr>
        <w:t xml:space="preserve"> وهاجمته القوات البحرية الإسرائيلية في 31ايار/مايو 2010ابرز الأحداث التي صعدت من وتيرة التوتر بين تركيا وإسرائيل  </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Times New Roman" w:hAnsi="Times New Roman" w:cs="Traditional Arabic"/>
          <w:b/>
          <w:bCs/>
          <w:sz w:val="28"/>
          <w:szCs w:val="28"/>
          <w:rtl/>
          <w:lang w:bidi="ar-IQ"/>
        </w:rPr>
        <w:t xml:space="preserve">. وأدت إلى مقتل </w:t>
      </w:r>
      <w:r w:rsidRPr="002473C9">
        <w:rPr>
          <w:rFonts w:ascii="Times New Roman" w:hAnsi="Times New Roman" w:cs="Traditional Arabic"/>
          <w:b/>
          <w:bCs/>
          <w:sz w:val="28"/>
          <w:szCs w:val="28"/>
          <w:rtl/>
        </w:rPr>
        <w:t>تسعة ناشطين أتراك</w:t>
      </w:r>
      <w:r w:rsidRPr="002473C9">
        <w:rPr>
          <w:rFonts w:ascii="Times New Roman" w:hAnsi="Times New Roman" w:cs="Traditional Arabic"/>
          <w:b/>
          <w:bCs/>
          <w:sz w:val="28"/>
          <w:szCs w:val="28"/>
          <w:rtl/>
          <w:lang w:bidi="ar-IQ"/>
        </w:rPr>
        <w:t xml:space="preserve"> على المركب "مافي مرمره"،</w:t>
      </w:r>
      <w:r w:rsidRPr="002473C9">
        <w:rPr>
          <w:rFonts w:ascii="Times New Roman" w:hAnsi="Times New Roman" w:cs="Traditional Arabic" w:hint="cs"/>
          <w:b/>
          <w:bCs/>
          <w:sz w:val="28"/>
          <w:szCs w:val="28"/>
          <w:rtl/>
          <w:lang w:bidi="ar-IQ"/>
        </w:rPr>
        <w:t xml:space="preserve"> </w:t>
      </w:r>
      <w:r w:rsidRPr="002473C9">
        <w:rPr>
          <w:rFonts w:ascii="Times New Roman" w:hAnsi="Times New Roman" w:cs="Traditional Arabic"/>
          <w:b/>
          <w:bCs/>
          <w:sz w:val="28"/>
          <w:szCs w:val="28"/>
          <w:rtl/>
        </w:rPr>
        <w:t>أحد المراكب المشاركة في حملة أسطول الحرية المتوجهة إلى قطاع غزة لكسر الحصار الذي فرضته "إسرائيل "عليه منذ ما يقارب أربع سنوات. وتألَّف هذا الأسطول من ستة مراكب، وشارك في الحملة الإنسانية 663 شخصًا من 37 دولة، وكان بينهم بعض الفلسطينيين والصحافيين ونشطاء حركة حقوق الإنسان</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Times New Roman" w:hAnsi="Times New Roman" w:cs="Traditional Arabic"/>
          <w:b/>
          <w:bCs/>
          <w:sz w:val="28"/>
          <w:szCs w:val="28"/>
          <w:rtl/>
        </w:rPr>
        <w:t>.</w:t>
      </w:r>
    </w:p>
    <w:p w:rsidR="00CD7C41" w:rsidRPr="002473C9" w:rsidRDefault="00CD7C41" w:rsidP="00CD7C41">
      <w:pPr>
        <w:spacing w:after="0" w:line="240" w:lineRule="auto"/>
        <w:ind w:firstLine="720"/>
        <w:jc w:val="lowKashida"/>
        <w:rPr>
          <w:rFonts w:ascii="Times New Roman" w:hAnsi="Times New Roman" w:cs="Traditional Arabic"/>
          <w:b/>
          <w:bCs/>
          <w:sz w:val="28"/>
          <w:szCs w:val="28"/>
          <w:rtl/>
        </w:rPr>
      </w:pPr>
      <w:r w:rsidRPr="002473C9">
        <w:rPr>
          <w:rFonts w:ascii="Times New Roman" w:hAnsi="Times New Roman" w:cs="Traditional Arabic"/>
          <w:b/>
          <w:bCs/>
          <w:sz w:val="28"/>
          <w:szCs w:val="28"/>
          <w:rtl/>
        </w:rPr>
        <w:t>حدث الهجوم الإسرائيلي على أسطول الحرية في المياه الدولية ما يعتبر انتهاكًا صارخًا للقانون الدولي. وكان من الواضح أن إسرائيل قد لجأت إلى الاستعمال المفرط للقوة وكأنها تريد أن تعطي درسًا بحيث لا تتكرَّر محاولات كسر الحصار عن القطاع في المستقبل. واستهدف الهجوم مؤسسات تركية تعنى بحقوق الإنسان ما يشكل تحديًا للحكومة التركية بقيادة حزب العدالة والتنمية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Times New Roman" w:hAnsi="Times New Roman" w:cs="Traditional Arabic"/>
          <w:b/>
          <w:bCs/>
          <w:sz w:val="28"/>
          <w:szCs w:val="28"/>
          <w:rtl/>
          <w:lang w:bidi="ar-IQ"/>
        </w:rPr>
        <w:t>.</w:t>
      </w:r>
      <w:r w:rsidRPr="002473C9">
        <w:rPr>
          <w:rFonts w:ascii="Times New Roman" w:hAnsi="Times New Roman" w:cs="Traditional Arabic" w:hint="cs"/>
          <w:b/>
          <w:bCs/>
          <w:sz w:val="28"/>
          <w:szCs w:val="28"/>
          <w:rtl/>
          <w:lang w:bidi="ar-IQ"/>
        </w:rPr>
        <w:t>واثأر الهجوم ردود أفعال دولية على المستويين العربي والدولي،نددت جميعها بالجريمة الإسرائيلية بحق المدنيين، وطالبت بإجراء تحقيق دولي،</w:t>
      </w:r>
      <w:r w:rsidRPr="002473C9">
        <w:rPr>
          <w:rFonts w:ascii="Times New Roman" w:hAnsi="Times New Roman" w:cs="Traditional Arabic" w:hint="cs"/>
          <w:b/>
          <w:bCs/>
          <w:sz w:val="28"/>
          <w:szCs w:val="28"/>
          <w:rtl/>
        </w:rPr>
        <w:t xml:space="preserve"> كما </w:t>
      </w:r>
      <w:r w:rsidRPr="002473C9">
        <w:rPr>
          <w:rFonts w:ascii="Times New Roman" w:hAnsi="Times New Roman" w:cs="Traditional Arabic"/>
          <w:b/>
          <w:bCs/>
          <w:sz w:val="28"/>
          <w:szCs w:val="28"/>
          <w:rtl/>
        </w:rPr>
        <w:t xml:space="preserve">أدت هذه الهجمة الإسرائيلية إلى زعزعة العلاقات السياسية  الدبلوماسية التي بدأت منذ 28 آذار/مارس 1949 عندما قررت تركيا كأول بلد مسلم، إنشاء علاقات دبلوماسية مع إسرائيل، حيث يمكن الإعلان عن نهاية هذا التاريخ الطويل من التعاون السياسي والاقتصادي والعسكري </w:t>
      </w:r>
      <w:r w:rsidRPr="002473C9">
        <w:rPr>
          <w:rFonts w:ascii="Times New Roman" w:hAnsi="Times New Roman" w:cs="Traditional Arabic" w:hint="cs"/>
          <w:b/>
          <w:bCs/>
          <w:sz w:val="28"/>
          <w:szCs w:val="28"/>
          <w:rtl/>
        </w:rPr>
        <w:t>والاستراتيجي</w:t>
      </w:r>
      <w:r w:rsidRPr="002473C9">
        <w:rPr>
          <w:rFonts w:ascii="Times New Roman" w:hAnsi="Times New Roman" w:cs="Traditional Arabic"/>
          <w:b/>
          <w:bCs/>
          <w:sz w:val="28"/>
          <w:szCs w:val="28"/>
          <w:rtl/>
        </w:rPr>
        <w:t>،بصورة فعليةفي31أيار/مايو2010</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Times New Roman" w:hAnsi="Times New Roman" w:cs="Traditional Arabic"/>
          <w:b/>
          <w:bCs/>
          <w:sz w:val="28"/>
          <w:szCs w:val="28"/>
          <w:rtl/>
        </w:rPr>
        <w:t xml:space="preserve">. </w:t>
      </w:r>
    </w:p>
    <w:p w:rsidR="00CD7C41" w:rsidRPr="002473C9" w:rsidRDefault="00CD7C41" w:rsidP="00CD7C41">
      <w:pPr>
        <w:spacing w:after="0" w:line="240" w:lineRule="auto"/>
        <w:ind w:firstLine="720"/>
        <w:jc w:val="lowKashida"/>
        <w:rPr>
          <w:rFonts w:ascii="Times New Roman" w:hAnsi="Times New Roman" w:cs="Traditional Arabic"/>
          <w:b/>
          <w:bCs/>
          <w:sz w:val="28"/>
          <w:szCs w:val="28"/>
          <w:rtl/>
          <w:lang w:bidi="ar-IQ"/>
        </w:rPr>
      </w:pPr>
      <w:r w:rsidRPr="002473C9">
        <w:rPr>
          <w:rFonts w:ascii="Times New Roman" w:eastAsia="SimSun" w:hAnsi="Times New Roman" w:cs="Traditional Arabic"/>
          <w:b/>
          <w:bCs/>
          <w:sz w:val="28"/>
          <w:szCs w:val="28"/>
          <w:rtl/>
          <w:lang w:eastAsia="zh-CN" w:bidi="ar-LB"/>
        </w:rPr>
        <w:t xml:space="preserve">وقد هز الاعتداء العلاقات التركية </w:t>
      </w:r>
      <w:r w:rsidRPr="002473C9">
        <w:rPr>
          <w:rFonts w:ascii="Times New Roman" w:eastAsia="SimSun" w:hAnsi="Times New Roman" w:cs="Traditional Arabic" w:hint="cs"/>
          <w:b/>
          <w:bCs/>
          <w:sz w:val="28"/>
          <w:szCs w:val="28"/>
          <w:rtl/>
          <w:lang w:eastAsia="zh-CN" w:bidi="ar-LB"/>
        </w:rPr>
        <w:t>– الإسرائيلية</w:t>
      </w:r>
      <w:r w:rsidRPr="002473C9">
        <w:rPr>
          <w:rFonts w:ascii="Times New Roman" w:eastAsia="SimSun" w:hAnsi="Times New Roman" w:cs="Traditional Arabic"/>
          <w:b/>
          <w:bCs/>
          <w:sz w:val="28"/>
          <w:szCs w:val="28"/>
          <w:rtl/>
          <w:lang w:eastAsia="zh-CN" w:bidi="ar-LB"/>
        </w:rPr>
        <w:t xml:space="preserve"> بشدة وادخلها في طور جديد من التوتر السياسي </w:t>
      </w:r>
      <w:r w:rsidRPr="002473C9">
        <w:rPr>
          <w:rFonts w:ascii="Times New Roman" w:hAnsi="Times New Roman" w:cs="Traditional Arabic"/>
          <w:b/>
          <w:bCs/>
          <w:sz w:val="28"/>
          <w:szCs w:val="28"/>
          <w:rtl/>
          <w:lang w:bidi="ar-LB"/>
        </w:rPr>
        <w:t>وطالبت تركيا إسرائيل بعد الاعتداء الإسرائيلي بثلاثة مطالب واضحة ومحددة: وهي،</w:t>
      </w:r>
      <w:r w:rsidRPr="002473C9">
        <w:rPr>
          <w:rFonts w:ascii="Times New Roman" w:hAnsi="Times New Roman" w:cs="Traditional Arabic" w:hint="cs"/>
          <w:b/>
          <w:bCs/>
          <w:sz w:val="28"/>
          <w:szCs w:val="28"/>
          <w:rtl/>
          <w:lang w:bidi="ar-LB"/>
        </w:rPr>
        <w:t xml:space="preserve"> (</w:t>
      </w:r>
      <w:r w:rsidRPr="002473C9">
        <w:rPr>
          <w:rFonts w:ascii="Times New Roman" w:hAnsi="Times New Roman" w:cs="Traditional Arabic"/>
          <w:b/>
          <w:bCs/>
          <w:sz w:val="28"/>
          <w:szCs w:val="28"/>
          <w:rtl/>
          <w:lang w:bidi="ar-LB"/>
        </w:rPr>
        <w:t>تقديم اعتذار رسمي، ودفع تعويضات لأهالي الضحايا الأتراك, وفك الحصار عن قطاع غزة</w:t>
      </w:r>
      <w:r w:rsidRPr="002473C9">
        <w:rPr>
          <w:rFonts w:ascii="Times New Roman" w:hAnsi="Times New Roman" w:cs="Traditional Arabic" w:hint="cs"/>
          <w:b/>
          <w:bCs/>
          <w:sz w:val="28"/>
          <w:szCs w:val="28"/>
          <w:rtl/>
          <w:lang w:bidi="ar-LB"/>
        </w:rPr>
        <w:t>)</w:t>
      </w:r>
      <w:r w:rsidRPr="002473C9">
        <w:rPr>
          <w:rFonts w:ascii="Times New Roman" w:hAnsi="Times New Roman" w:cs="Traditional Arabic"/>
          <w:b/>
          <w:bCs/>
          <w:sz w:val="28"/>
          <w:szCs w:val="28"/>
          <w:rtl/>
          <w:lang w:bidi="ar-LB"/>
        </w:rPr>
        <w:t>. وربطت تركيا بين استجابة إسرائيل لهذه المطالب الثلاثة ومستقبل العلاقات بين البلدين</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Times New Roman" w:hAnsi="Times New Roman" w:cs="Traditional Arabic"/>
          <w:b/>
          <w:bCs/>
          <w:sz w:val="28"/>
          <w:szCs w:val="28"/>
          <w:rtl/>
          <w:lang w:bidi="ar-LB"/>
        </w:rPr>
        <w:t>.</w:t>
      </w:r>
    </w:p>
    <w:p w:rsidR="00CD7C41" w:rsidRPr="002473C9" w:rsidRDefault="00CD7C41" w:rsidP="00CD7C41">
      <w:pPr>
        <w:spacing w:after="0" w:line="240" w:lineRule="auto"/>
        <w:ind w:firstLine="720"/>
        <w:jc w:val="lowKashida"/>
        <w:rPr>
          <w:rFonts w:ascii="Times New Roman" w:hAnsi="Times New Roman" w:cs="Traditional Arabic"/>
          <w:b/>
          <w:bCs/>
          <w:sz w:val="28"/>
          <w:szCs w:val="28"/>
          <w:rtl/>
        </w:rPr>
      </w:pPr>
      <w:r w:rsidRPr="002473C9">
        <w:rPr>
          <w:rFonts w:ascii="Times New Roman" w:hAnsi="Times New Roman" w:cs="Traditional Arabic" w:hint="cs"/>
          <w:b/>
          <w:bCs/>
          <w:sz w:val="28"/>
          <w:szCs w:val="28"/>
          <w:rtl/>
          <w:lang w:bidi="ar-IQ"/>
        </w:rPr>
        <w:t xml:space="preserve"> و</w:t>
      </w:r>
      <w:r w:rsidRPr="002473C9">
        <w:rPr>
          <w:rFonts w:ascii="Times New Roman" w:hAnsi="Times New Roman" w:cs="Traditional Arabic"/>
          <w:b/>
          <w:bCs/>
          <w:sz w:val="28"/>
          <w:szCs w:val="28"/>
          <w:rtl/>
          <w:lang w:bidi="ar-IQ"/>
        </w:rPr>
        <w:t>في أعقاب تقديم تركيا شكوى للأمم المتحدة ضد إسرائيل ، شكل الأمين العام للأمم المتحدة بان كي مون لجنة تحقيق دولية في تموز/ يوليو2010، أطلق عليها لجنة بالمر للتحقيق في أحداث سفينة الحرية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Times New Roman" w:hAnsi="Times New Roman" w:cs="Traditional Arabic"/>
          <w:b/>
          <w:bCs/>
          <w:sz w:val="28"/>
          <w:szCs w:val="28"/>
          <w:rtl/>
          <w:lang w:bidi="ar-IQ"/>
        </w:rPr>
        <w:t>.</w:t>
      </w:r>
      <w:r w:rsidRPr="002473C9">
        <w:rPr>
          <w:rFonts w:ascii="Times New Roman" w:hAnsi="Times New Roman" w:cs="Traditional Arabic"/>
          <w:b/>
          <w:bCs/>
          <w:sz w:val="28"/>
          <w:szCs w:val="28"/>
          <w:shd w:val="clear" w:color="auto" w:fill="FFFFFF"/>
          <w:rtl/>
        </w:rPr>
        <w:t xml:space="preserve"> واللجنة مؤلفة من أربعة أعضاء هم: </w:t>
      </w:r>
      <w:r w:rsidRPr="002473C9">
        <w:rPr>
          <w:rFonts w:ascii="Times New Roman" w:hAnsi="Times New Roman" w:cs="Traditional Arabic" w:hint="cs"/>
          <w:b/>
          <w:bCs/>
          <w:sz w:val="28"/>
          <w:szCs w:val="28"/>
          <w:shd w:val="clear" w:color="auto" w:fill="FFFFFF"/>
          <w:rtl/>
        </w:rPr>
        <w:t>ج</w:t>
      </w:r>
      <w:r w:rsidRPr="002473C9">
        <w:rPr>
          <w:rFonts w:ascii="Times New Roman" w:hAnsi="Times New Roman" w:cs="Traditional Arabic"/>
          <w:b/>
          <w:bCs/>
          <w:sz w:val="28"/>
          <w:szCs w:val="28"/>
          <w:shd w:val="clear" w:color="auto" w:fill="FFFFFF"/>
          <w:rtl/>
        </w:rPr>
        <w:t xml:space="preserve">فري بالمر، رئيس وزراء نيوزيلندا الأسبق، وهو خبير بالقانون البحري وموالٍ للولايات المتحدة (رئيس اللجنة)، والفارو اوريبا، وهو رئيس سابق لجمهورية كولومبيا وقد قدمته وسائل الإعلام الإسرائيلية كصديق حميم </w:t>
      </w:r>
      <w:r w:rsidRPr="002473C9">
        <w:rPr>
          <w:rFonts w:ascii="Times New Roman" w:hAnsi="Times New Roman" w:cs="Traditional Arabic" w:hint="cs"/>
          <w:b/>
          <w:bCs/>
          <w:sz w:val="28"/>
          <w:szCs w:val="28"/>
          <w:shd w:val="clear" w:color="auto" w:fill="FFFFFF"/>
          <w:rtl/>
        </w:rPr>
        <w:t>ل</w:t>
      </w:r>
      <w:r w:rsidRPr="002473C9">
        <w:rPr>
          <w:rFonts w:ascii="Times New Roman" w:hAnsi="Times New Roman" w:cs="Traditional Arabic"/>
          <w:b/>
          <w:bCs/>
          <w:sz w:val="28"/>
          <w:szCs w:val="28"/>
          <w:shd w:val="clear" w:color="auto" w:fill="FFFFFF"/>
          <w:rtl/>
        </w:rPr>
        <w:t>إسرائيل</w:t>
      </w:r>
      <w:r w:rsidRPr="002473C9">
        <w:rPr>
          <w:rFonts w:ascii="Times New Roman" w:hAnsi="Times New Roman" w:cs="Traditional Arabic" w:hint="cs"/>
          <w:b/>
          <w:bCs/>
          <w:sz w:val="28"/>
          <w:szCs w:val="28"/>
          <w:shd w:val="clear" w:color="auto" w:fill="FFFFFF"/>
          <w:rtl/>
        </w:rPr>
        <w:t xml:space="preserve"> وأمريكا</w:t>
      </w:r>
      <w:r w:rsidRPr="002473C9">
        <w:rPr>
          <w:rFonts w:ascii="Times New Roman" w:hAnsi="Times New Roman" w:cs="Traditional Arabic"/>
          <w:b/>
          <w:bCs/>
          <w:sz w:val="28"/>
          <w:szCs w:val="28"/>
          <w:shd w:val="clear" w:color="auto" w:fill="FFFFFF"/>
          <w:rtl/>
        </w:rPr>
        <w:t>، وهو نائب رئيس اللجنة بالإضافة إلى دبلوماسيين سابقين، واحد إسرائيلي والآخر تركي يوسي تشاخانوفر</w:t>
      </w:r>
      <w:r w:rsidRPr="002473C9">
        <w:rPr>
          <w:rFonts w:ascii="Times New Roman" w:hAnsi="Times New Roman" w:cs="Traditional Arabic" w:hint="cs"/>
          <w:b/>
          <w:bCs/>
          <w:sz w:val="28"/>
          <w:szCs w:val="28"/>
          <w:shd w:val="clear" w:color="auto" w:fill="FFFFFF"/>
          <w:rtl/>
        </w:rPr>
        <w:t xml:space="preserve"> </w:t>
      </w:r>
      <w:r w:rsidRPr="002473C9">
        <w:rPr>
          <w:rFonts w:ascii="Times New Roman" w:hAnsi="Times New Roman" w:cs="Traditional Arabic"/>
          <w:b/>
          <w:bCs/>
          <w:sz w:val="28"/>
          <w:szCs w:val="28"/>
          <w:shd w:val="clear" w:color="auto" w:fill="FFFFFF"/>
          <w:rtl/>
        </w:rPr>
        <w:t>واودمسنبراك</w:t>
      </w:r>
      <w:r w:rsidRPr="002473C9">
        <w:rPr>
          <w:rFonts w:cs="Traditional Arabic"/>
          <w:b/>
          <w:bCs/>
          <w:sz w:val="28"/>
          <w:szCs w:val="28"/>
          <w:vertAlign w:val="superscript"/>
          <w:rtl/>
        </w:rPr>
        <w:t xml:space="preserve"> (</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Times New Roman" w:hAnsi="Times New Roman" w:cs="Traditional Arabic"/>
          <w:b/>
          <w:bCs/>
          <w:sz w:val="28"/>
          <w:szCs w:val="28"/>
          <w:shd w:val="clear" w:color="auto" w:fill="FFFFFF"/>
          <w:rtl/>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lang w:bidi="ar-IQ"/>
        </w:rPr>
      </w:pPr>
      <w:r w:rsidRPr="002473C9">
        <w:rPr>
          <w:rFonts w:ascii="Simplified Arabic" w:hAnsi="Simplified Arabic" w:cs="Traditional Arabic" w:hint="cs"/>
          <w:b/>
          <w:bCs/>
          <w:sz w:val="28"/>
          <w:szCs w:val="28"/>
          <w:shd w:val="clear" w:color="auto" w:fill="FFFFFF"/>
          <w:rtl/>
          <w:lang w:bidi="ar-IQ"/>
        </w:rPr>
        <w:t>حيث انتقد التقرير</w:t>
      </w:r>
      <w:r w:rsidRPr="002473C9">
        <w:rPr>
          <w:rFonts w:cs="Traditional Arabic" w:hint="cs"/>
          <w:b/>
          <w:bCs/>
          <w:sz w:val="28"/>
          <w:szCs w:val="28"/>
          <w:shd w:val="clear" w:color="auto" w:fill="FFFFFF"/>
          <w:rtl/>
        </w:rPr>
        <w:t xml:space="preserve"> ما وصفه بالاستخدام ((المفرط واللامنطقي للقوة)) من جانب الجيش الإسرائيلي الذي داهم الأسطول</w:t>
      </w:r>
      <w:r w:rsidRPr="002473C9">
        <w:rPr>
          <w:rFonts w:ascii="Simplified Arabic" w:hAnsi="Simplified Arabic" w:cs="Traditional Arabic" w:hint="cs"/>
          <w:b/>
          <w:bCs/>
          <w:sz w:val="28"/>
          <w:szCs w:val="28"/>
          <w:shd w:val="clear" w:color="auto" w:fill="FFFFFF"/>
          <w:rtl/>
          <w:lang w:bidi="ar-IQ"/>
        </w:rPr>
        <w:t>،</w:t>
      </w:r>
      <w:r w:rsidRPr="002473C9">
        <w:rPr>
          <w:rFonts w:cs="Traditional Arabic" w:hint="cs"/>
          <w:b/>
          <w:bCs/>
          <w:sz w:val="28"/>
          <w:szCs w:val="28"/>
          <w:shd w:val="clear" w:color="auto" w:fill="FFFFFF"/>
          <w:rtl/>
        </w:rPr>
        <w:t>ودعا التحقيق إسرائيل إلى إصدار ((إعلان مناسب تبدي فيه أسفها)) حيال المداهمة ودفع تعويضات لعائلات القتلى وللجرحى. وأضاف التقرير إن على تركيا وإسرائيل استئناف علاقاتهما الدبلوماسية كاملة لمصلحة الاستقرار في الشرق الأوسط</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shd w:val="clear" w:color="auto" w:fill="FFFFFF"/>
          <w:rtl/>
          <w:lang w:bidi="ar-IQ"/>
        </w:rPr>
        <w:t>.</w:t>
      </w:r>
    </w:p>
    <w:p w:rsidR="00CD7C41" w:rsidRPr="002473C9" w:rsidRDefault="00CD7C41" w:rsidP="00CD7C41">
      <w:pPr>
        <w:spacing w:after="0" w:line="240" w:lineRule="auto"/>
        <w:ind w:firstLine="720"/>
        <w:jc w:val="lowKashida"/>
        <w:rPr>
          <w:rFonts w:cs="Traditional Arabic"/>
          <w:b/>
          <w:bCs/>
          <w:sz w:val="28"/>
          <w:szCs w:val="28"/>
          <w:rtl/>
        </w:rPr>
      </w:pPr>
      <w:r w:rsidRPr="002473C9">
        <w:rPr>
          <w:rFonts w:cs="Traditional Arabic" w:hint="cs"/>
          <w:b/>
          <w:bCs/>
          <w:sz w:val="28"/>
          <w:szCs w:val="28"/>
          <w:rtl/>
          <w:lang w:bidi="ar-IQ"/>
        </w:rPr>
        <w:t xml:space="preserve">وعلى اثر صدور تقرير بالمر واستمرار رفض إسرائيل تقديم الاعتذار أعلن وزير الخارجية التركي داود اوغلو في مؤتمر صحفي في </w:t>
      </w:r>
      <w:r w:rsidRPr="002473C9">
        <w:rPr>
          <w:rFonts w:cs="Traditional Arabic"/>
          <w:b/>
          <w:bCs/>
          <w:sz w:val="28"/>
          <w:szCs w:val="28"/>
          <w:rtl/>
          <w:lang w:bidi="ar-IQ"/>
        </w:rPr>
        <w:t>2</w:t>
      </w:r>
      <w:r w:rsidRPr="002473C9">
        <w:rPr>
          <w:rFonts w:cs="Traditional Arabic" w:hint="cs"/>
          <w:b/>
          <w:bCs/>
          <w:sz w:val="28"/>
          <w:szCs w:val="28"/>
          <w:rtl/>
          <w:lang w:bidi="ar-IQ"/>
        </w:rPr>
        <w:t>أيلول/سبتمبر</w:t>
      </w:r>
      <w:r w:rsidRPr="002473C9">
        <w:rPr>
          <w:rFonts w:cs="Traditional Arabic"/>
          <w:b/>
          <w:bCs/>
          <w:sz w:val="28"/>
          <w:szCs w:val="28"/>
          <w:rtl/>
          <w:lang w:bidi="ar-IQ"/>
        </w:rPr>
        <w:t>201</w:t>
      </w:r>
      <w:r w:rsidRPr="002473C9">
        <w:rPr>
          <w:rFonts w:cs="Traditional Arabic" w:hint="cs"/>
          <w:b/>
          <w:bCs/>
          <w:sz w:val="28"/>
          <w:szCs w:val="28"/>
          <w:rtl/>
          <w:lang w:bidi="ar-IQ"/>
        </w:rPr>
        <w:t>1، اتخاذ تركيا عدة خطوات ضد إسرائيل تضمنت طرد السفير الإسرائيلي، وتخفيض التمثيل الدبلوماسي بين الدولتين إلى مستوى سكرتير ثان، وطرد كل من هو أعلى مرتبة من السكرتير الثاني في السفارة الإسرائيلية، بما في ذلك الملحقين العسكريين والأمنيين. وشدد اوغلو على انه "حان الوقت لتدفع إسرائيل ثمنا عن كل ما فعلته وتتوقف عن عد نفسها فوق القانون</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w:t>
      </w:r>
    </w:p>
    <w:p w:rsidR="00CD7C41" w:rsidRPr="002473C9" w:rsidRDefault="00CD7C41" w:rsidP="00CD7C41">
      <w:pPr>
        <w:spacing w:after="0" w:line="240" w:lineRule="auto"/>
        <w:ind w:firstLine="720"/>
        <w:jc w:val="lowKashida"/>
        <w:rPr>
          <w:rFonts w:cs="Traditional Arabic"/>
          <w:b/>
          <w:bCs/>
          <w:sz w:val="28"/>
          <w:szCs w:val="28"/>
          <w:rtl/>
        </w:rPr>
      </w:pPr>
      <w:r w:rsidRPr="002473C9">
        <w:rPr>
          <w:rFonts w:cs="Traditional Arabic" w:hint="cs"/>
          <w:b/>
          <w:bCs/>
          <w:sz w:val="28"/>
          <w:szCs w:val="28"/>
          <w:rtl/>
        </w:rPr>
        <w:t xml:space="preserve"> و</w:t>
      </w:r>
      <w:r w:rsidRPr="002473C9">
        <w:rPr>
          <w:rFonts w:cs="Traditional Arabic" w:hint="cs"/>
          <w:b/>
          <w:bCs/>
          <w:sz w:val="28"/>
          <w:szCs w:val="28"/>
          <w:rtl/>
          <w:lang w:bidi="ar-IQ"/>
        </w:rPr>
        <w:t xml:space="preserve">سعت </w:t>
      </w:r>
      <w:r w:rsidRPr="002473C9">
        <w:rPr>
          <w:rFonts w:cs="Traditional Arabic" w:hint="cs"/>
          <w:b/>
          <w:bCs/>
          <w:sz w:val="28"/>
          <w:szCs w:val="28"/>
          <w:rtl/>
        </w:rPr>
        <w:t>الإدارة الأمريكية إلى تعزيز تواجدها وضمان مصالحها في منطقة الشرق الأوسط، وذلك من خلال إعادة بعث الدبلوماسية النشطة حيال دول المنطقة، ومن خلال الدفع بتقارب تركي-  إسرائيلي يكون من شأنه إتاحة الفرصة لتبادل المعلومات الاستخباراتية وعودة المناورات العسكرية المشتركة وتنسيق السياسات بين الدول الثلاث، وذلك في مواجهة الدور المتصاعد الذي اضطلعت به بعض القوى الدولية مثل روسيا الاتحادية والصين، وإقليميا مثل إيران وحزب الله في لبنان، وذلك فيما يخص قضايا "الربيع العربي"، لاسيما فيما يتعلق بالأزمة السورية وتطوراتها المتلاحقة، إذ ترى الولايات المتحدة بأن تركيا وإسرائيل يمثلان سندا لا يمكن الاستغناء عنه بالنسبة لمعالجة الأزمة السورية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p>
    <w:p w:rsidR="00CD7C41" w:rsidRPr="002473C9" w:rsidRDefault="00CD7C41" w:rsidP="00CD7C41">
      <w:pPr>
        <w:spacing w:after="0" w:line="240" w:lineRule="auto"/>
        <w:ind w:firstLine="720"/>
        <w:jc w:val="lowKashida"/>
        <w:rPr>
          <w:rFonts w:cs="Traditional Arabic"/>
          <w:b/>
          <w:bCs/>
          <w:sz w:val="28"/>
          <w:szCs w:val="28"/>
          <w:rtl/>
          <w:lang w:bidi="ar-IQ"/>
        </w:rPr>
      </w:pPr>
      <w:r w:rsidRPr="002473C9">
        <w:rPr>
          <w:rFonts w:cs="Traditional Arabic" w:hint="cs"/>
          <w:b/>
          <w:bCs/>
          <w:sz w:val="28"/>
          <w:szCs w:val="28"/>
          <w:rtl/>
          <w:lang w:bidi="ar-IQ"/>
        </w:rPr>
        <w:t xml:space="preserve">  فعلى الرغم من التوتر الشديد في العلاقات ما بين الطرفين إلا أنهما لم يفكرا أصلاً بقطع العلاقات حفاظاً على مصالحهما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.ووضعت الحكومة التركية شروطا لعودة العلاقات إلى سابق عهدها مع إسرائيل وهي الاعتذار والتعويض ورفع الحصار عن قطاع غزة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lang w:bidi="ar-IQ"/>
        </w:rPr>
        <w:t>.</w:t>
      </w:r>
    </w:p>
    <w:p w:rsidR="00CD7C41" w:rsidRPr="002473C9" w:rsidRDefault="00CD7C41" w:rsidP="00CD7C41">
      <w:pPr>
        <w:spacing w:after="0" w:line="240" w:lineRule="auto"/>
        <w:ind w:firstLine="720"/>
        <w:jc w:val="lowKashida"/>
        <w:rPr>
          <w:rFonts w:cs="Traditional Arabic"/>
          <w:b/>
          <w:bCs/>
          <w:sz w:val="28"/>
          <w:szCs w:val="28"/>
          <w:rtl/>
        </w:rPr>
      </w:pPr>
      <w:r w:rsidRPr="002473C9">
        <w:rPr>
          <w:rFonts w:cs="Traditional Arabic" w:hint="cs"/>
          <w:b/>
          <w:bCs/>
          <w:sz w:val="28"/>
          <w:szCs w:val="28"/>
          <w:rtl/>
        </w:rPr>
        <w:t xml:space="preserve">وفي نيسان/ إبريل </w:t>
      </w:r>
      <w:r w:rsidRPr="002473C9">
        <w:rPr>
          <w:rFonts w:cs="Traditional Arabic"/>
          <w:b/>
          <w:bCs/>
          <w:sz w:val="28"/>
          <w:szCs w:val="28"/>
          <w:rtl/>
        </w:rPr>
        <w:t>2012</w:t>
      </w:r>
      <w:r w:rsidRPr="002473C9">
        <w:rPr>
          <w:rFonts w:cs="Traditional Arabic" w:hint="cs"/>
          <w:b/>
          <w:bCs/>
          <w:sz w:val="28"/>
          <w:szCs w:val="28"/>
          <w:rtl/>
        </w:rPr>
        <w:t xml:space="preserve"> وفي عشية تقديم المدعي العام التركي لوائح اتهام ضد كبار قادة الجيش الإسرائيلي، اقترحت إسرائيل أن تدفع تعويضات لعائلات الضحايا الأتراك قدرها ستة ملايين دولار إلى جانب الإعراب عن الأسف لسقوط ضحايا أتراك، بيد أن تركيا أصرت على مطلب الاعتذار</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p>
    <w:p w:rsidR="00CD7C41" w:rsidRPr="002473C9" w:rsidRDefault="00CD7C41" w:rsidP="00CD7C41">
      <w:pPr>
        <w:spacing w:after="0" w:line="240" w:lineRule="auto"/>
        <w:ind w:firstLine="720"/>
        <w:jc w:val="lowKashida"/>
        <w:rPr>
          <w:rFonts w:cs="Traditional Arabic"/>
          <w:b/>
          <w:bCs/>
          <w:sz w:val="28"/>
          <w:szCs w:val="28"/>
          <w:rtl/>
        </w:rPr>
      </w:pPr>
      <w:r w:rsidRPr="002473C9">
        <w:rPr>
          <w:rFonts w:cs="Traditional Arabic" w:hint="cs"/>
          <w:b/>
          <w:bCs/>
          <w:sz w:val="28"/>
          <w:szCs w:val="28"/>
          <w:rtl/>
        </w:rPr>
        <w:t xml:space="preserve">وفي </w:t>
      </w:r>
      <w:r w:rsidRPr="002473C9">
        <w:rPr>
          <w:rFonts w:cs="Traditional Arabic"/>
          <w:b/>
          <w:bCs/>
          <w:sz w:val="28"/>
          <w:szCs w:val="28"/>
          <w:rtl/>
        </w:rPr>
        <w:t>22</w:t>
      </w:r>
      <w:r w:rsidRPr="002473C9">
        <w:rPr>
          <w:rFonts w:cs="Traditional Arabic" w:hint="cs"/>
          <w:b/>
          <w:bCs/>
          <w:sz w:val="28"/>
          <w:szCs w:val="28"/>
          <w:rtl/>
        </w:rPr>
        <w:t>آذار/مارس</w:t>
      </w:r>
      <w:r w:rsidRPr="002473C9">
        <w:rPr>
          <w:rFonts w:cs="Traditional Arabic"/>
          <w:b/>
          <w:bCs/>
          <w:sz w:val="28"/>
          <w:szCs w:val="28"/>
          <w:rtl/>
        </w:rPr>
        <w:t>2013</w:t>
      </w:r>
      <w:r w:rsidRPr="002473C9">
        <w:rPr>
          <w:rFonts w:cs="Traditional Arabic" w:hint="cs"/>
          <w:b/>
          <w:bCs/>
          <w:sz w:val="28"/>
          <w:szCs w:val="28"/>
          <w:rtl/>
        </w:rPr>
        <w:t xml:space="preserve"> أعلنت كل من إسرائيل وتركيا عودة العلاقات بينهما بعدما قدم رئيس الوزراء الإسرائيلي بنيامين نتنياهو وبحضور الرئيس الأمريكي اوباما اعتذارا إلى نظيره التركي أردوغان وذكر بيان صادر من مكتب نتنياهو إن الجانبين اتفقا على إعادة تطبيع العلاقات بين بلديهما، وهذا يشمل إعادة السفراء، وإلغاء الإجراءات القانونية ضد جنود الجيش الإسرائيلي وأضاف البيان"اعتذر رئيس الوزراء نتنياهو إلى الشعب التركي عن أي خطأ قد يكون أدى إلى خسارة أرواح واتفقا على استكمال الاتفاق بالتعويضات"</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p>
    <w:p w:rsidR="00CD7C41" w:rsidRPr="002473C9" w:rsidRDefault="00CD7C41" w:rsidP="00CD7C41">
      <w:pPr>
        <w:spacing w:after="0" w:line="240" w:lineRule="auto"/>
        <w:ind w:firstLine="720"/>
        <w:jc w:val="lowKashida"/>
        <w:rPr>
          <w:rFonts w:ascii="Segoe UI" w:hAnsi="Segoe UI" w:cs="Traditional Arabic"/>
          <w:b/>
          <w:bCs/>
          <w:sz w:val="28"/>
          <w:szCs w:val="28"/>
          <w:shd w:val="clear" w:color="auto" w:fill="FFFFFF"/>
          <w:rtl/>
        </w:rPr>
      </w:pPr>
      <w:r w:rsidRPr="002473C9">
        <w:rPr>
          <w:rFonts w:cs="Traditional Arabic" w:hint="cs"/>
          <w:b/>
          <w:bCs/>
          <w:sz w:val="28"/>
          <w:szCs w:val="28"/>
          <w:rtl/>
        </w:rPr>
        <w:t xml:space="preserve">وعليه </w:t>
      </w:r>
      <w:r w:rsidRPr="002473C9">
        <w:rPr>
          <w:rFonts w:ascii="Segoe UI" w:hAnsi="Segoe UI" w:cs="Traditional Arabic"/>
          <w:b/>
          <w:bCs/>
          <w:sz w:val="28"/>
          <w:szCs w:val="28"/>
          <w:shd w:val="clear" w:color="auto" w:fill="FFFFFF"/>
          <w:rtl/>
        </w:rPr>
        <w:t>فإن من يدقق في توقيت الاعتذار الإسرائيلي وعودة الدفق السياسي للعلاقات بين أنقرة وتل أبيب لا بد أن يرى أن المسألة أقرب إلى صفقة سياسية من مجرد اعتذار …ويمكن القول إن عودة العلاقات التركية – الإسرائيلية تعني العودة التدريجية القوية إلى الصفقات العسكرية والتنسيق الأمني بين الجانبين في ظل التعاون التاريخي بينهما في هذه المجالات</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lang w:bidi="ar-IQ"/>
        </w:rPr>
      </w:pPr>
      <w:r w:rsidRPr="002473C9">
        <w:rPr>
          <w:rFonts w:ascii="Segoe UI" w:hAnsi="Segoe UI" w:cs="Traditional Arabic" w:hint="cs"/>
          <w:b/>
          <w:bCs/>
          <w:sz w:val="28"/>
          <w:szCs w:val="28"/>
          <w:shd w:val="clear" w:color="auto" w:fill="FFFFFF"/>
          <w:rtl/>
        </w:rPr>
        <w:t xml:space="preserve"> وك</w:t>
      </w:r>
      <w:r w:rsidRPr="002473C9">
        <w:rPr>
          <w:rFonts w:ascii="Segoe UI" w:hAnsi="Segoe UI" w:cs="Traditional Arabic"/>
          <w:b/>
          <w:bCs/>
          <w:sz w:val="28"/>
          <w:szCs w:val="28"/>
          <w:shd w:val="clear" w:color="auto" w:fill="FFFFFF"/>
          <w:rtl/>
        </w:rPr>
        <w:t>انت ثورات الربيع العرب</w:t>
      </w:r>
      <w:r w:rsidRPr="002473C9">
        <w:rPr>
          <w:rFonts w:ascii="Segoe UI" w:hAnsi="Segoe UI" w:cs="Traditional Arabic" w:hint="cs"/>
          <w:b/>
          <w:bCs/>
          <w:sz w:val="28"/>
          <w:szCs w:val="28"/>
          <w:shd w:val="clear" w:color="auto" w:fill="FFFFFF"/>
          <w:rtl/>
        </w:rPr>
        <w:t>ي</w:t>
      </w:r>
      <w:r w:rsidRPr="002473C9">
        <w:rPr>
          <w:rFonts w:ascii="Segoe UI" w:hAnsi="Segoe UI" w:cs="Traditional Arabic"/>
          <w:b/>
          <w:bCs/>
          <w:sz w:val="28"/>
          <w:szCs w:val="28"/>
          <w:shd w:val="clear" w:color="auto" w:fill="FFFFFF"/>
          <w:rtl/>
        </w:rPr>
        <w:t xml:space="preserve"> الطريق </w:t>
      </w:r>
      <w:r w:rsidRPr="002473C9">
        <w:rPr>
          <w:rFonts w:ascii="Segoe UI" w:hAnsi="Segoe UI" w:cs="Traditional Arabic" w:hint="cs"/>
          <w:b/>
          <w:bCs/>
          <w:sz w:val="28"/>
          <w:szCs w:val="28"/>
          <w:shd w:val="clear" w:color="auto" w:fill="FFFFFF"/>
          <w:rtl/>
        </w:rPr>
        <w:t>الذي</w:t>
      </w:r>
      <w:r w:rsidRPr="002473C9">
        <w:rPr>
          <w:rFonts w:ascii="Segoe UI" w:hAnsi="Segoe UI" w:cs="Traditional Arabic"/>
          <w:b/>
          <w:bCs/>
          <w:sz w:val="28"/>
          <w:szCs w:val="28"/>
          <w:shd w:val="clear" w:color="auto" w:fill="FFFFFF"/>
          <w:rtl/>
        </w:rPr>
        <w:t xml:space="preserve"> ساهم ف</w:t>
      </w:r>
      <w:r w:rsidRPr="002473C9">
        <w:rPr>
          <w:rFonts w:ascii="Segoe UI" w:hAnsi="Segoe UI" w:cs="Traditional Arabic" w:hint="cs"/>
          <w:b/>
          <w:bCs/>
          <w:sz w:val="28"/>
          <w:szCs w:val="28"/>
          <w:shd w:val="clear" w:color="auto" w:fill="FFFFFF"/>
          <w:rtl/>
        </w:rPr>
        <w:t>ي</w:t>
      </w:r>
      <w:r w:rsidRPr="002473C9">
        <w:rPr>
          <w:rFonts w:ascii="Segoe UI" w:hAnsi="Segoe UI" w:cs="Traditional Arabic"/>
          <w:b/>
          <w:bCs/>
          <w:sz w:val="28"/>
          <w:szCs w:val="28"/>
          <w:shd w:val="clear" w:color="auto" w:fill="FFFFFF"/>
          <w:rtl/>
        </w:rPr>
        <w:t xml:space="preserve"> </w:t>
      </w:r>
      <w:r w:rsidRPr="002473C9">
        <w:rPr>
          <w:rFonts w:ascii="Segoe UI" w:hAnsi="Segoe UI" w:cs="Traditional Arabic" w:hint="cs"/>
          <w:b/>
          <w:bCs/>
          <w:sz w:val="28"/>
          <w:szCs w:val="28"/>
          <w:shd w:val="clear" w:color="auto" w:fill="FFFFFF"/>
          <w:rtl/>
        </w:rPr>
        <w:t>أعادة</w:t>
      </w:r>
      <w:r w:rsidRPr="002473C9">
        <w:rPr>
          <w:rFonts w:ascii="Segoe UI" w:hAnsi="Segoe UI" w:cs="Traditional Arabic"/>
          <w:b/>
          <w:bCs/>
          <w:sz w:val="28"/>
          <w:szCs w:val="28"/>
          <w:shd w:val="clear" w:color="auto" w:fill="FFFFFF"/>
          <w:rtl/>
        </w:rPr>
        <w:t xml:space="preserve"> العلاقات التركية </w:t>
      </w:r>
      <w:r w:rsidRPr="002473C9">
        <w:rPr>
          <w:rFonts w:ascii="Segoe UI" w:hAnsi="Segoe UI" w:cs="Traditional Arabic" w:hint="cs"/>
          <w:b/>
          <w:bCs/>
          <w:sz w:val="28"/>
          <w:szCs w:val="28"/>
          <w:shd w:val="clear" w:color="auto" w:fill="FFFFFF"/>
          <w:rtl/>
        </w:rPr>
        <w:t>الإسرائيلية</w:t>
      </w:r>
      <w:r w:rsidRPr="002473C9">
        <w:rPr>
          <w:rFonts w:ascii="Segoe UI" w:hAnsi="Segoe UI" w:cs="Traditional Arabic"/>
          <w:b/>
          <w:bCs/>
          <w:sz w:val="28"/>
          <w:szCs w:val="28"/>
          <w:shd w:val="clear" w:color="auto" w:fill="FFFFFF"/>
          <w:rtl/>
        </w:rPr>
        <w:t xml:space="preserve"> من جديد بعد حالة التوتر الت</w:t>
      </w:r>
      <w:r w:rsidRPr="002473C9">
        <w:rPr>
          <w:rFonts w:ascii="Segoe UI" w:hAnsi="Segoe UI" w:cs="Traditional Arabic" w:hint="cs"/>
          <w:b/>
          <w:bCs/>
          <w:sz w:val="28"/>
          <w:szCs w:val="28"/>
          <w:shd w:val="clear" w:color="auto" w:fill="FFFFFF"/>
          <w:rtl/>
        </w:rPr>
        <w:t>ي</w:t>
      </w:r>
      <w:r w:rsidRPr="002473C9">
        <w:rPr>
          <w:rFonts w:ascii="Segoe UI" w:hAnsi="Segoe UI" w:cs="Traditional Arabic"/>
          <w:b/>
          <w:bCs/>
          <w:sz w:val="28"/>
          <w:szCs w:val="28"/>
          <w:shd w:val="clear" w:color="auto" w:fill="FFFFFF"/>
          <w:rtl/>
        </w:rPr>
        <w:t xml:space="preserve"> شاهدتها على اثر حادثة (</w:t>
      </w:r>
      <w:r w:rsidRPr="002473C9">
        <w:rPr>
          <w:rFonts w:ascii="Segoe UI" w:hAnsi="Segoe UI" w:cs="Traditional Arabic" w:hint="cs"/>
          <w:b/>
          <w:bCs/>
          <w:sz w:val="28"/>
          <w:szCs w:val="28"/>
          <w:shd w:val="clear" w:color="auto" w:fill="FFFFFF"/>
          <w:rtl/>
        </w:rPr>
        <w:t>أسطول</w:t>
      </w:r>
      <w:r w:rsidRPr="002473C9">
        <w:rPr>
          <w:rFonts w:ascii="Segoe UI" w:hAnsi="Segoe UI" w:cs="Traditional Arabic"/>
          <w:b/>
          <w:bCs/>
          <w:sz w:val="28"/>
          <w:szCs w:val="28"/>
          <w:shd w:val="clear" w:color="auto" w:fill="FFFFFF"/>
          <w:rtl/>
        </w:rPr>
        <w:t xml:space="preserve"> الحرية )، حيث </w:t>
      </w:r>
      <w:r w:rsidRPr="002473C9">
        <w:rPr>
          <w:rFonts w:ascii="Segoe UI" w:hAnsi="Segoe UI" w:cs="Traditional Arabic" w:hint="cs"/>
          <w:b/>
          <w:bCs/>
          <w:sz w:val="28"/>
          <w:szCs w:val="28"/>
          <w:shd w:val="clear" w:color="auto" w:fill="FFFFFF"/>
          <w:rtl/>
        </w:rPr>
        <w:t>أن</w:t>
      </w:r>
      <w:r w:rsidRPr="002473C9">
        <w:rPr>
          <w:rFonts w:ascii="Segoe UI" w:hAnsi="Segoe UI" w:cs="Traditional Arabic"/>
          <w:b/>
          <w:bCs/>
          <w:sz w:val="28"/>
          <w:szCs w:val="28"/>
          <w:shd w:val="clear" w:color="auto" w:fill="FFFFFF"/>
          <w:rtl/>
        </w:rPr>
        <w:t xml:space="preserve"> توتر العلاقات المصرية </w:t>
      </w:r>
      <w:r w:rsidRPr="002473C9">
        <w:rPr>
          <w:rFonts w:ascii="Segoe UI" w:hAnsi="Segoe UI" w:cs="Traditional Arabic" w:hint="cs"/>
          <w:b/>
          <w:bCs/>
          <w:sz w:val="28"/>
          <w:szCs w:val="28"/>
          <w:shd w:val="clear" w:color="auto" w:fill="FFFFFF"/>
          <w:rtl/>
        </w:rPr>
        <w:t>الإسرائيلية</w:t>
      </w:r>
      <w:r w:rsidRPr="002473C9">
        <w:rPr>
          <w:rFonts w:ascii="Segoe UI" w:hAnsi="Segoe UI" w:cs="Traditional Arabic"/>
          <w:b/>
          <w:bCs/>
          <w:sz w:val="28"/>
          <w:szCs w:val="28"/>
          <w:shd w:val="clear" w:color="auto" w:fill="FFFFFF"/>
          <w:rtl/>
        </w:rPr>
        <w:t xml:space="preserve"> على اثر الثورة المصرية.. </w:t>
      </w:r>
      <w:r w:rsidRPr="002473C9">
        <w:rPr>
          <w:rFonts w:ascii="Segoe UI" w:hAnsi="Segoe UI" w:cs="Traditional Arabic" w:hint="cs"/>
          <w:b/>
          <w:bCs/>
          <w:sz w:val="28"/>
          <w:szCs w:val="28"/>
          <w:shd w:val="clear" w:color="auto" w:fill="FFFFFF"/>
          <w:rtl/>
        </w:rPr>
        <w:t>وأيضا</w:t>
      </w:r>
      <w:r w:rsidRPr="002473C9">
        <w:rPr>
          <w:rFonts w:ascii="Segoe UI" w:hAnsi="Segoe UI" w:cs="Traditional Arabic"/>
          <w:b/>
          <w:bCs/>
          <w:sz w:val="28"/>
          <w:szCs w:val="28"/>
          <w:shd w:val="clear" w:color="auto" w:fill="FFFFFF"/>
          <w:rtl/>
        </w:rPr>
        <w:t xml:space="preserve"> العلاقات السورية التركية </w:t>
      </w:r>
      <w:r w:rsidRPr="002473C9">
        <w:rPr>
          <w:rFonts w:ascii="Segoe UI" w:hAnsi="Segoe UI" w:cs="Traditional Arabic" w:hint="cs"/>
          <w:b/>
          <w:bCs/>
          <w:sz w:val="28"/>
          <w:szCs w:val="28"/>
          <w:shd w:val="clear" w:color="auto" w:fill="FFFFFF"/>
          <w:rtl/>
        </w:rPr>
        <w:t>أدى</w:t>
      </w:r>
      <w:r w:rsidRPr="002473C9">
        <w:rPr>
          <w:rFonts w:ascii="Segoe UI" w:hAnsi="Segoe UI" w:cs="Traditional Arabic"/>
          <w:b/>
          <w:bCs/>
          <w:sz w:val="28"/>
          <w:szCs w:val="28"/>
          <w:shd w:val="clear" w:color="auto" w:fill="FFFFFF"/>
          <w:rtl/>
        </w:rPr>
        <w:t xml:space="preserve"> </w:t>
      </w:r>
      <w:r w:rsidRPr="002473C9">
        <w:rPr>
          <w:rFonts w:ascii="Segoe UI" w:hAnsi="Segoe UI" w:cs="Traditional Arabic" w:hint="cs"/>
          <w:b/>
          <w:bCs/>
          <w:sz w:val="28"/>
          <w:szCs w:val="28"/>
          <w:shd w:val="clear" w:color="auto" w:fill="FFFFFF"/>
          <w:rtl/>
        </w:rPr>
        <w:t>إلى</w:t>
      </w:r>
      <w:r w:rsidRPr="002473C9">
        <w:rPr>
          <w:rFonts w:ascii="Segoe UI" w:hAnsi="Segoe UI" w:cs="Traditional Arabic"/>
          <w:b/>
          <w:bCs/>
          <w:sz w:val="28"/>
          <w:szCs w:val="28"/>
          <w:shd w:val="clear" w:color="auto" w:fill="FFFFFF"/>
          <w:rtl/>
        </w:rPr>
        <w:t xml:space="preserve"> شعور كل من تركيا </w:t>
      </w:r>
      <w:r w:rsidRPr="002473C9">
        <w:rPr>
          <w:rFonts w:ascii="Segoe UI" w:hAnsi="Segoe UI" w:cs="Traditional Arabic" w:hint="cs"/>
          <w:b/>
          <w:bCs/>
          <w:sz w:val="28"/>
          <w:szCs w:val="28"/>
          <w:shd w:val="clear" w:color="auto" w:fill="FFFFFF"/>
          <w:rtl/>
        </w:rPr>
        <w:t>وإسرائيل</w:t>
      </w:r>
      <w:r w:rsidRPr="002473C9">
        <w:rPr>
          <w:rFonts w:ascii="Segoe UI" w:hAnsi="Segoe UI" w:cs="Traditional Arabic"/>
          <w:b/>
          <w:bCs/>
          <w:sz w:val="28"/>
          <w:szCs w:val="28"/>
          <w:shd w:val="clear" w:color="auto" w:fill="FFFFFF"/>
          <w:rtl/>
        </w:rPr>
        <w:t xml:space="preserve"> بعدم وجود حلفاء لها ومن ثم جعل هذا تركيا تعيد النظر </w:t>
      </w:r>
      <w:r w:rsidRPr="002473C9">
        <w:rPr>
          <w:rFonts w:ascii="Segoe UI" w:hAnsi="Segoe UI" w:cs="Traditional Arabic" w:hint="cs"/>
          <w:b/>
          <w:bCs/>
          <w:sz w:val="28"/>
          <w:szCs w:val="28"/>
          <w:shd w:val="clear" w:color="auto" w:fill="FFFFFF"/>
          <w:rtl/>
        </w:rPr>
        <w:t>في</w:t>
      </w:r>
      <w:r w:rsidRPr="002473C9">
        <w:rPr>
          <w:rFonts w:ascii="Segoe UI" w:hAnsi="Segoe UI" w:cs="Traditional Arabic"/>
          <w:b/>
          <w:bCs/>
          <w:sz w:val="28"/>
          <w:szCs w:val="28"/>
          <w:shd w:val="clear" w:color="auto" w:fill="FFFFFF"/>
          <w:rtl/>
        </w:rPr>
        <w:t xml:space="preserve"> علاقاته مع </w:t>
      </w:r>
      <w:r w:rsidRPr="002473C9">
        <w:rPr>
          <w:rFonts w:ascii="Segoe UI" w:hAnsi="Segoe UI" w:cs="Traditional Arabic" w:hint="cs"/>
          <w:b/>
          <w:bCs/>
          <w:sz w:val="28"/>
          <w:szCs w:val="28"/>
          <w:shd w:val="clear" w:color="auto" w:fill="FFFFFF"/>
          <w:rtl/>
        </w:rPr>
        <w:t>إسرائيل</w:t>
      </w:r>
      <w:r w:rsidRPr="002473C9">
        <w:rPr>
          <w:rFonts w:ascii="Segoe UI" w:hAnsi="Segoe UI" w:cs="Traditional Arabic"/>
          <w:b/>
          <w:bCs/>
          <w:sz w:val="28"/>
          <w:szCs w:val="28"/>
          <w:shd w:val="clear" w:color="auto" w:fill="FFFFFF"/>
          <w:rtl/>
        </w:rPr>
        <w:t xml:space="preserve"> حتى وصل </w:t>
      </w:r>
      <w:r w:rsidRPr="002473C9">
        <w:rPr>
          <w:rFonts w:ascii="Segoe UI" w:hAnsi="Segoe UI" w:cs="Traditional Arabic" w:hint="cs"/>
          <w:b/>
          <w:bCs/>
          <w:sz w:val="28"/>
          <w:szCs w:val="28"/>
          <w:shd w:val="clear" w:color="auto" w:fill="FFFFFF"/>
          <w:rtl/>
        </w:rPr>
        <w:t>إلى</w:t>
      </w:r>
      <w:r w:rsidRPr="002473C9">
        <w:rPr>
          <w:rFonts w:ascii="Segoe UI" w:hAnsi="Segoe UI" w:cs="Traditional Arabic"/>
          <w:b/>
          <w:bCs/>
          <w:sz w:val="28"/>
          <w:szCs w:val="28"/>
          <w:shd w:val="clear" w:color="auto" w:fill="FFFFFF"/>
          <w:rtl/>
        </w:rPr>
        <w:t xml:space="preserve"> ما يمكن تسمية </w:t>
      </w:r>
      <w:r w:rsidRPr="002473C9">
        <w:rPr>
          <w:rFonts w:ascii="Segoe UI" w:hAnsi="Segoe UI" w:cs="Traditional Arabic" w:hint="cs"/>
          <w:b/>
          <w:bCs/>
          <w:sz w:val="28"/>
          <w:szCs w:val="28"/>
          <w:shd w:val="clear" w:color="auto" w:fill="FFFFFF"/>
          <w:rtl/>
        </w:rPr>
        <w:t>أن</w:t>
      </w:r>
      <w:r w:rsidRPr="002473C9">
        <w:rPr>
          <w:rFonts w:ascii="Segoe UI" w:hAnsi="Segoe UI" w:cs="Traditional Arabic"/>
          <w:b/>
          <w:bCs/>
          <w:sz w:val="28"/>
          <w:szCs w:val="28"/>
          <w:shd w:val="clear" w:color="auto" w:fill="FFFFFF"/>
          <w:rtl/>
        </w:rPr>
        <w:t xml:space="preserve"> تطبيع العلاقات قاب قوسين </w:t>
      </w:r>
      <w:r w:rsidRPr="002473C9">
        <w:rPr>
          <w:rFonts w:ascii="Segoe UI" w:hAnsi="Segoe UI" w:cs="Traditional Arabic" w:hint="cs"/>
          <w:b/>
          <w:bCs/>
          <w:sz w:val="28"/>
          <w:szCs w:val="28"/>
          <w:shd w:val="clear" w:color="auto" w:fill="FFFFFF"/>
          <w:rtl/>
        </w:rPr>
        <w:t>أو</w:t>
      </w:r>
      <w:r w:rsidRPr="002473C9">
        <w:rPr>
          <w:rFonts w:ascii="Segoe UI" w:hAnsi="Segoe UI" w:cs="Traditional Arabic"/>
          <w:b/>
          <w:bCs/>
          <w:sz w:val="28"/>
          <w:szCs w:val="28"/>
          <w:shd w:val="clear" w:color="auto" w:fill="FFFFFF"/>
          <w:rtl/>
        </w:rPr>
        <w:t xml:space="preserve"> ادنى</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r w:rsidRPr="002473C9">
        <w:rPr>
          <w:rFonts w:ascii="Tahoma" w:hAnsi="Tahoma" w:cs="Traditional Arabic" w:hint="cs"/>
          <w:b/>
          <w:bCs/>
          <w:sz w:val="28"/>
          <w:szCs w:val="28"/>
          <w:shd w:val="clear" w:color="auto" w:fill="FFFFF6"/>
          <w:rtl/>
        </w:rPr>
        <w:t xml:space="preserve">وأعلن </w:t>
      </w:r>
      <w:r w:rsidRPr="002473C9">
        <w:rPr>
          <w:rFonts w:ascii="Tahoma" w:hAnsi="Tahoma" w:cs="Traditional Arabic"/>
          <w:b/>
          <w:bCs/>
          <w:sz w:val="28"/>
          <w:szCs w:val="28"/>
          <w:shd w:val="clear" w:color="auto" w:fill="FFFFF6"/>
          <w:rtl/>
        </w:rPr>
        <w:t xml:space="preserve">الطرفان التركي </w:t>
      </w:r>
      <w:r w:rsidRPr="002473C9">
        <w:rPr>
          <w:rFonts w:ascii="Tahoma" w:hAnsi="Tahoma" w:cs="Traditional Arabic" w:hint="cs"/>
          <w:b/>
          <w:bCs/>
          <w:sz w:val="28"/>
          <w:szCs w:val="28"/>
          <w:shd w:val="clear" w:color="auto" w:fill="FFFFF6"/>
          <w:rtl/>
        </w:rPr>
        <w:t xml:space="preserve">والإسرائيلي </w:t>
      </w:r>
      <w:r w:rsidRPr="002473C9">
        <w:rPr>
          <w:rFonts w:ascii="Tahoma" w:hAnsi="Tahoma" w:cs="Traditional Arabic"/>
          <w:b/>
          <w:bCs/>
          <w:sz w:val="28"/>
          <w:szCs w:val="28"/>
          <w:shd w:val="clear" w:color="auto" w:fill="FFFFF6"/>
          <w:rtl/>
        </w:rPr>
        <w:t xml:space="preserve">أواخر يونيو/حزيران </w:t>
      </w:r>
      <w:r w:rsidRPr="002473C9">
        <w:rPr>
          <w:rFonts w:ascii="Tahoma" w:hAnsi="Tahoma" w:cs="Traditional Arabic" w:hint="cs"/>
          <w:b/>
          <w:bCs/>
          <w:sz w:val="28"/>
          <w:szCs w:val="28"/>
          <w:shd w:val="clear" w:color="auto" w:fill="FFFFF6"/>
          <w:rtl/>
        </w:rPr>
        <w:t>2017</w:t>
      </w:r>
      <w:r w:rsidRPr="002473C9">
        <w:rPr>
          <w:rFonts w:ascii="Tahoma" w:hAnsi="Tahoma" w:cs="Traditional Arabic"/>
          <w:b/>
          <w:bCs/>
          <w:sz w:val="28"/>
          <w:szCs w:val="28"/>
          <w:shd w:val="clear" w:color="auto" w:fill="FFFFF6"/>
          <w:rtl/>
        </w:rPr>
        <w:t xml:space="preserve">التوصل إلى تفاهم حول تطبيع العلاقات بينهما، وقال رئيس وزراء تركيا، بن علي يلدريم، إن تل أبيب نفذت كافة شروط بلاده لتطبيع العلاقات التي توترت بعد اعتداء الجيش الإسرائيلي عام 2010، على سفينة </w:t>
      </w:r>
      <w:r w:rsidRPr="002473C9">
        <w:rPr>
          <w:rFonts w:ascii="Tahoma" w:hAnsi="Tahoma" w:cs="Traditional Arabic" w:hint="cs"/>
          <w:b/>
          <w:bCs/>
          <w:sz w:val="28"/>
          <w:szCs w:val="28"/>
          <w:shd w:val="clear" w:color="auto" w:fill="FFFFF6"/>
          <w:rtl/>
        </w:rPr>
        <w:t>"</w:t>
      </w:r>
      <w:r w:rsidRPr="002473C9">
        <w:rPr>
          <w:rFonts w:ascii="Tahoma" w:hAnsi="Tahoma" w:cs="Traditional Arabic"/>
          <w:b/>
          <w:bCs/>
          <w:sz w:val="28"/>
          <w:szCs w:val="28"/>
          <w:shd w:val="clear" w:color="auto" w:fill="FFFFF6"/>
          <w:rtl/>
        </w:rPr>
        <w:t>مافي مرمره</w:t>
      </w:r>
      <w:r w:rsidRPr="002473C9">
        <w:rPr>
          <w:rFonts w:ascii="Tahoma" w:hAnsi="Tahoma" w:cs="Traditional Arabic" w:hint="cs"/>
          <w:b/>
          <w:bCs/>
          <w:sz w:val="28"/>
          <w:szCs w:val="28"/>
          <w:shd w:val="clear" w:color="auto" w:fill="FFFFF6"/>
          <w:rtl/>
        </w:rPr>
        <w:t>"</w:t>
      </w:r>
      <w:r w:rsidRPr="002473C9">
        <w:rPr>
          <w:rFonts w:ascii="Tahoma" w:hAnsi="Tahoma" w:cs="Traditional Arabic"/>
          <w:b/>
          <w:bCs/>
          <w:sz w:val="28"/>
          <w:szCs w:val="28"/>
          <w:shd w:val="clear" w:color="auto" w:fill="FFFFF6"/>
          <w:rtl/>
        </w:rPr>
        <w:t xml:space="preserve"> التركية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cs="Traditional Arabic" w:hint="cs"/>
          <w:b/>
          <w:bCs/>
          <w:sz w:val="28"/>
          <w:szCs w:val="28"/>
          <w:rtl/>
        </w:rPr>
        <w:t>.</w:t>
      </w:r>
    </w:p>
    <w:p w:rsidR="00CD7C41" w:rsidRPr="002473C9" w:rsidRDefault="00CD7C41" w:rsidP="00CD7C41">
      <w:pPr>
        <w:pStyle w:val="NormalWeb"/>
        <w:shd w:val="clear" w:color="auto" w:fill="FFFFFF"/>
        <w:bidi/>
        <w:spacing w:before="0" w:beforeAutospacing="0" w:after="0" w:afterAutospacing="0"/>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ويمكن القول أن العلاقات السياسية والدبلوماسية التركية – الإسرائيلية  سادها التوتر الشديد والانتقادات الكثيرة ما بين الطرفين، ووصلت العلاقة إلى أعلى مراحل التوتر حين سحبت تركيا سفيرها من إسرائيل كرد فعل على أحداث أسطول الحرية، حيث بدا واضحاً وجلياً بأن العلاقات الإستراتيجية بين الطرفين أصحبت في حالة من التصادم في ظل السياسة التي انتهجتها حكومة حزب العدالة والتنمية منذ تسلمها السلطة والتي تدعو إلى الانفتاح على كافة الأطراف وتحقيق التوازن في علاقاتها مع الدول الإقليمية ومع ذلك فإن جميع ما ذكر لا يدل على احتمالية قطع العلاقات بين</w:t>
      </w:r>
      <w:r w:rsidRPr="002473C9">
        <w:rPr>
          <w:rFonts w:ascii="Simplified Arabic" w:hAnsi="Simplified Arabic" w:cs="Traditional Arabic" w:hint="cs"/>
          <w:b/>
          <w:bCs/>
          <w:sz w:val="28"/>
          <w:szCs w:val="28"/>
          <w:rtl/>
          <w:lang w:bidi="ar-IQ"/>
        </w:rPr>
        <w:t xml:space="preserve"> الطرفين</w:t>
      </w:r>
    </w:p>
    <w:p w:rsidR="00CD7C41" w:rsidRPr="002473C9" w:rsidRDefault="00CD7C41" w:rsidP="00CD7C41">
      <w:pPr>
        <w:spacing w:after="0" w:line="240" w:lineRule="auto"/>
        <w:jc w:val="lowKashida"/>
        <w:rPr>
          <w:rFonts w:ascii="Simplified Arabic" w:hAnsi="Simplified Arabic" w:cs="Traditional Arabic"/>
          <w:b/>
          <w:bCs/>
          <w:sz w:val="32"/>
          <w:szCs w:val="32"/>
          <w:rtl/>
          <w:lang w:bidi="ar-IQ"/>
        </w:rPr>
      </w:pPr>
      <w:r w:rsidRPr="002473C9">
        <w:rPr>
          <w:rFonts w:ascii="Simplified Arabic" w:hAnsi="Simplified Arabic" w:cs="Traditional Arabic" w:hint="cs"/>
          <w:b/>
          <w:bCs/>
          <w:sz w:val="32"/>
          <w:szCs w:val="32"/>
          <w:rtl/>
          <w:lang w:bidi="ar-IQ"/>
        </w:rPr>
        <w:t xml:space="preserve">المحور الثالث : </w:t>
      </w:r>
      <w:r w:rsidRPr="002473C9">
        <w:rPr>
          <w:rFonts w:ascii="Simplified Arabic" w:hAnsi="Simplified Arabic" w:cs="Traditional Arabic"/>
          <w:b/>
          <w:bCs/>
          <w:sz w:val="32"/>
          <w:szCs w:val="32"/>
          <w:rtl/>
          <w:lang w:bidi="ar-IQ"/>
        </w:rPr>
        <w:t xml:space="preserve">العلاقات الاقتصادية التركية – الإسرائيلية </w:t>
      </w:r>
      <w:r w:rsidRPr="002473C9">
        <w:rPr>
          <w:rFonts w:ascii="Simplified Arabic" w:hAnsi="Simplified Arabic" w:cs="Traditional Arabic" w:hint="cs"/>
          <w:b/>
          <w:bCs/>
          <w:sz w:val="32"/>
          <w:szCs w:val="32"/>
          <w:rtl/>
          <w:lang w:bidi="ar-IQ"/>
        </w:rPr>
        <w:t>(2002-2009)</w:t>
      </w:r>
    </w:p>
    <w:p w:rsidR="00CD7C41" w:rsidRPr="002473C9" w:rsidRDefault="00CD7C41" w:rsidP="00CD7C41">
      <w:pPr>
        <w:pStyle w:val="ListParagraph"/>
        <w:spacing w:after="0" w:line="240" w:lineRule="auto"/>
        <w:ind w:left="0"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 xml:space="preserve">إن الوقوف على حجم التعاون الاقتصادي و التبادل التجاري بين تركيا وإسرائيل يعد أمرا مهما وضروريا لفهم طبيعة العوامل التي تحكم العلاقة بين البلدين, فبالرغم من التوتر في العلاقات السياسية بين البلدين, إلا إن ميزان التبادل التجاري بين البلدين حافظ على مستوى نموه و تطوره حتى في الفترات التي شهدت توترا شديدا في العلاقات السياسية – باستثناء فترات بسيطة – وهذا يعد مؤشرا على طبيعة السياسة الخارجية التي تتبعها تركيا في المنطقة </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pStyle w:val="ListParagraph"/>
        <w:spacing w:after="0" w:line="240" w:lineRule="auto"/>
        <w:ind w:left="0"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حيث نشأت العلاقات الاقتصادية – التجارية بين تركيا وإسرائيل منذ اعتراف تركيا بإسرائيل عام 1949 , فكلا الدولتين سعت إلى تمتين وتعزيز العلاقات الاقتصادية بالأخرى، فإسرائيل رأت في تركيا سوقا لمنتجاتها، إما تركيا فاعتبرت علاقاتها بإسرائيل فرصة لتقوية وضعها الاقتصادي وزيادة حجم المساعدات الأمريكية لها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pStyle w:val="ListParagraph"/>
        <w:spacing w:after="0" w:line="240" w:lineRule="auto"/>
        <w:ind w:left="0"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ولم ت</w:t>
      </w:r>
      <w:r w:rsidRPr="002473C9">
        <w:rPr>
          <w:rFonts w:ascii="Simplified Arabic" w:hAnsi="Simplified Arabic" w:cs="Traditional Arabic" w:hint="cs"/>
          <w:b/>
          <w:bCs/>
          <w:sz w:val="28"/>
          <w:szCs w:val="28"/>
          <w:rtl/>
          <w:lang w:bidi="ar-IQ"/>
        </w:rPr>
        <w:t>عِ</w:t>
      </w:r>
      <w:r w:rsidRPr="002473C9">
        <w:rPr>
          <w:rFonts w:ascii="Simplified Arabic" w:hAnsi="Simplified Arabic" w:cs="Traditional Arabic"/>
          <w:b/>
          <w:bCs/>
          <w:sz w:val="28"/>
          <w:szCs w:val="28"/>
          <w:rtl/>
          <w:lang w:bidi="ar-IQ"/>
        </w:rPr>
        <w:t>ر تركيا اهتمامها للسوق العربية، بل اتجهت ناحية السوق الصهيونية وكان ذلك احد أسباب اعتراف تركيا بالكيان الصهيوني، وهذا ما أكده وزير التجارة والاقتصاد التركي جميل بالارس في حديثه لمراسل وكالة" بالكور " اليهودية في 19/ شباط1949، إذ قال " إن كلا من تركيا وإسرائيل يتمم احدهما الأخر من وجهة النظر التجارية، فبينما تستورد تركيا من إسرائيل المنتجات الصناعية على نطاق واسع فان إسرائيل تكون مهمتها استيراد المواد الخام على الأخص من تركيا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وشهدت العلاقات الاقتصادية التركية الإسرائيلية إبان فترة الخمسينات والستينات من القرن الماضي تحسنا ملموسا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.وعقدت العديد من الاتفاقيات التجارية بين البلدين، واستمر التعاون التجاري بين البلدين وازدهر حتى في ظل حكم حزب العدالة والتنمية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وتطورت علاقات التبادل التجاري بين البلدين، ففي كانون الأول/ ديسمبر2003 قامت إسرائيل بشراء بضائع تجارية متنوعة من تركيا تقدر قيمتها بنحو مليار دولار</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 وظلت الروابط التركية مع إسرائيل قوية ففي عام 2004 وافقت تركيا أيضاً على بيع (50 مليون م</w:t>
      </w:r>
      <w:r w:rsidRPr="002473C9">
        <w:rPr>
          <w:rFonts w:ascii="Simplified Arabic" w:hAnsi="Simplified Arabic" w:cs="Traditional Arabic"/>
          <w:b/>
          <w:bCs/>
          <w:sz w:val="28"/>
          <w:szCs w:val="28"/>
          <w:vertAlign w:val="superscript"/>
          <w:rtl/>
          <w:lang w:bidi="ar-IQ"/>
        </w:rPr>
        <w:t>3</w:t>
      </w:r>
      <w:r w:rsidRPr="002473C9">
        <w:rPr>
          <w:rFonts w:ascii="Simplified Arabic" w:hAnsi="Simplified Arabic" w:cs="Traditional Arabic"/>
          <w:b/>
          <w:bCs/>
          <w:sz w:val="28"/>
          <w:szCs w:val="28"/>
          <w:rtl/>
          <w:lang w:bidi="ar-IQ"/>
        </w:rPr>
        <w:t>) من الماء ـ لإسرائيل سنوياً ووقعت تركيا أيضاً عقد بقيمة (800) مليون دولار لبناء وإدارة ثلاث مشاريع للطاقة في إسرائيل</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وقد استثمر رئيس الوزراء التركي اردوغان زيارته إلى إسرائيل في 1</w:t>
      </w:r>
      <w:r w:rsidRPr="002473C9">
        <w:rPr>
          <w:rFonts w:ascii="Simplified Arabic" w:hAnsi="Simplified Arabic" w:cs="Traditional Arabic" w:hint="cs"/>
          <w:b/>
          <w:bCs/>
          <w:sz w:val="28"/>
          <w:szCs w:val="28"/>
          <w:rtl/>
          <w:lang w:bidi="ar-IQ"/>
        </w:rPr>
        <w:t>ايار</w:t>
      </w:r>
      <w:r w:rsidRPr="002473C9">
        <w:rPr>
          <w:rFonts w:ascii="Simplified Arabic" w:hAnsi="Simplified Arabic" w:cs="Traditional Arabic"/>
          <w:b/>
          <w:bCs/>
          <w:sz w:val="28"/>
          <w:szCs w:val="28"/>
          <w:rtl/>
          <w:lang w:bidi="ar-IQ"/>
        </w:rPr>
        <w:t>/</w:t>
      </w:r>
      <w:r w:rsidRPr="002473C9">
        <w:rPr>
          <w:rFonts w:ascii="Simplified Arabic" w:hAnsi="Simplified Arabic" w:cs="Traditional Arabic" w:hint="cs"/>
          <w:b/>
          <w:bCs/>
          <w:sz w:val="28"/>
          <w:szCs w:val="28"/>
          <w:rtl/>
          <w:lang w:bidi="ar-IQ"/>
        </w:rPr>
        <w:t>مايو</w:t>
      </w:r>
      <w:r w:rsidRPr="002473C9">
        <w:rPr>
          <w:rFonts w:ascii="Simplified Arabic" w:hAnsi="Simplified Arabic" w:cs="Traditional Arabic"/>
          <w:b/>
          <w:bCs/>
          <w:sz w:val="28"/>
          <w:szCs w:val="28"/>
          <w:rtl/>
          <w:lang w:bidi="ar-IQ"/>
        </w:rPr>
        <w:t>2005،والتي كانت الأولى له منذ وصوله إلى السلطة، لتحسين العلاقات الاقتصادية مع إسرائيل إذ صحب في زيارته أكثر من مئة رجال الإعمال الأتراك وقد أعلن إن زيارته تهدف إلى تحسين العلاقات بين بلاده وإسرائيل والمشاركة في جهود السلام التي تشهدها المنطقة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 xml:space="preserve">.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واستقبلت إسرائيل بحفاوة واضحة اردوغان وقال وزير الخارجية الإسرائيلي سليفان شالوم إن هذه الزيارة تظهر واقع إن البلدين يقيمان علاقات مستقرة تكاد تكون صحيحة ورأى شالوم إن تركيا يمكنها إن تشكل جسرا بين إسرائيل والدول العربية مما يؤكد إلى حد بعيد بان الإسلام المعتدل قادرا تماما على إقامة حوار مع إسرائيل</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 xml:space="preserve">.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في المقابل حرصت إسرائيل من خلال علاقتها الاقتصادية بتركيا على العمل على تحقيق العديد من الأهداف الاقتصادية التجارية ومن أهمها محاولة الاستفادة من المياه العربية، هذا من ناحية، ومن ناحية أخرى فقد وجدت إسرائيل في تركيا سوقا جديدا لترويج منتجاتها الزراعية والتكنولوجية المدنية والعسكرية وتسويقها على حد سواء، وهو ما يعود بالنفع على اقتصادها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وصرح أيهود اولمرت وزير الصناعة والتجارة والتشغيل آنذاك بان إسرائيل ملتزمة باتفاق استيراد المياه من تركيا، ونفى إن تكون إسرائيل قد أغرت تركيا في ذلك الشأن وقال بأنه سيعمل على دفع الاتفاق، حيث تحدث اولمرت في الاحتفال الذي نظمه مجلس الإعمال التركي – الإسرائيلي بمناسبة اختيار "شركة كيرن "الإسرائيلية كأفضل شركة لعام2004 في المشروعات المشتركة بين إسرائيل وتركيا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 xml:space="preserve">وفي عام 2006 برزت تركيا كأكبر شريك تجاري لإسرائيل في العالم الإسلامي </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 فقد استوردت من إسرائيل ما قيمته (859,3) مليون دولار عام 2006 مقارنة ب</w:t>
      </w:r>
      <w:r w:rsidRPr="002473C9">
        <w:rPr>
          <w:rFonts w:ascii="Simplified Arabic" w:hAnsi="Simplified Arabic" w:cs="Traditional Arabic" w:hint="cs"/>
          <w:b/>
          <w:bCs/>
          <w:sz w:val="28"/>
          <w:szCs w:val="28"/>
          <w:rtl/>
          <w:lang w:bidi="ar-IQ"/>
        </w:rPr>
        <w:t>ـ</w:t>
      </w:r>
      <w:r w:rsidRPr="002473C9">
        <w:rPr>
          <w:rFonts w:ascii="Simplified Arabic" w:hAnsi="Simplified Arabic" w:cs="Traditional Arabic"/>
          <w:b/>
          <w:bCs/>
          <w:sz w:val="28"/>
          <w:szCs w:val="28"/>
          <w:rtl/>
          <w:lang w:bidi="ar-IQ"/>
        </w:rPr>
        <w:t>(903,2)مليون دولار عام 2005 وصدرت إلى إسرائيل ما قيمته (272) مليونا و(700) إلف دولار عام 2006 مقابل مليار و(221) مليونا و(100) إلف دولار عام 2005.</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وفي عام 2007 أعلن رئيس الوزراء الإسرائيلي أيهود اولمرت بان عشرات الشركات الإسرائيلية تعمل في تركيا وتضخ المليارات للناتج القومي التركي، وانه يريد زيادة حجم التبادل التجاري مع تركيا، ودعا اولمرت إلى زيادة عدد السائحين الأتراك إلى إسرائيل</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ومن مجمل التصريحات إثناء زيارة اولمرت إلى أنقرة، كان من الواضح الرغبة الإسرائيلية الشديدة في كسب ود المسؤولين الأتراك وقلوبهم،وكذلك الرأي العام التركي، خصوصا عندما قال اولمرت : "إن أمرين مشتركين بيني وبين اردوغان : الأول إننا كنا رئيسي بلدتين استانبول والقدس، والثاني إننا كنا لاعبو كرة قدم "، علما بان اردوغان ابتسم حين ذكر اولمرت القدس هي عاصمة إسرائيل في إشارة إلى اعترض تركيا على ذلك الكلام فهي لا تعترف إلا بتل أبيب عاصمة لإسرائيل</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 xml:space="preserve">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ومما يكن من أمر، فان حزب العدالة والتنمية بقيادة اردوغان، ورغم مواقفه من استمرار العلاقات الاقتصادية مع تل أبيب، إلا انه يرفض بشكل قاطع التصريح بان القدس عاصمة لإسرائيل لما لمدينة القدس من أهمية للمسلمين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وعلى صعيد اقتصادي أخر، فقد دخلت بعض الجهات والشركات الإسرائيلية على خط شراء بعض المؤسسات التركية في إطار عمليات الخصخصة التي أجريت عام 2008.</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p>
    <w:p w:rsidR="00CD7C41" w:rsidRPr="00C32DF2" w:rsidRDefault="00CD7C41" w:rsidP="00CD7C41">
      <w:pPr>
        <w:spacing w:after="0" w:line="240" w:lineRule="auto"/>
        <w:jc w:val="lowKashida"/>
        <w:rPr>
          <w:rFonts w:ascii="Simplified Arabic" w:hAnsi="Simplified Arabic" w:cs="Traditional Arabic"/>
          <w:b/>
          <w:bCs/>
          <w:sz w:val="32"/>
          <w:szCs w:val="32"/>
          <w:rtl/>
          <w:lang w:bidi="ar-IQ"/>
        </w:rPr>
      </w:pPr>
      <w:r w:rsidRPr="00C32DF2">
        <w:rPr>
          <w:rFonts w:ascii="Simplified Arabic" w:hAnsi="Simplified Arabic" w:cs="Traditional Arabic" w:hint="cs"/>
          <w:b/>
          <w:bCs/>
          <w:sz w:val="32"/>
          <w:szCs w:val="32"/>
          <w:rtl/>
          <w:lang w:bidi="ar-IQ"/>
        </w:rPr>
        <w:t xml:space="preserve">المحور الرابع : العلاقات الاقتصادية التركية </w:t>
      </w:r>
      <w:r w:rsidRPr="00C32DF2">
        <w:rPr>
          <w:rFonts w:ascii="Simplified Arabic" w:hAnsi="Simplified Arabic" w:cs="Traditional Arabic"/>
          <w:b/>
          <w:bCs/>
          <w:sz w:val="32"/>
          <w:szCs w:val="32"/>
          <w:rtl/>
          <w:lang w:bidi="ar-IQ"/>
        </w:rPr>
        <w:t>–</w:t>
      </w:r>
      <w:r w:rsidRPr="00C32DF2">
        <w:rPr>
          <w:rFonts w:ascii="Simplified Arabic" w:hAnsi="Simplified Arabic" w:cs="Traditional Arabic" w:hint="cs"/>
          <w:b/>
          <w:bCs/>
          <w:sz w:val="32"/>
          <w:szCs w:val="32"/>
          <w:rtl/>
          <w:lang w:bidi="ar-IQ"/>
        </w:rPr>
        <w:t xml:space="preserve">الإسرائيلية </w:t>
      </w:r>
      <w:r w:rsidRPr="00C32DF2">
        <w:rPr>
          <w:rFonts w:ascii="Simplified Arabic" w:hAnsi="Simplified Arabic" w:cs="Traditional Arabic"/>
          <w:b/>
          <w:bCs/>
          <w:sz w:val="32"/>
          <w:szCs w:val="32"/>
          <w:rtl/>
          <w:lang w:bidi="ar-IQ"/>
        </w:rPr>
        <w:t>(2009-</w:t>
      </w:r>
      <w:r w:rsidRPr="00C32DF2">
        <w:rPr>
          <w:rFonts w:ascii="Simplified Arabic" w:hAnsi="Simplified Arabic" w:cs="Traditional Arabic" w:hint="cs"/>
          <w:b/>
          <w:bCs/>
          <w:sz w:val="32"/>
          <w:szCs w:val="32"/>
          <w:rtl/>
          <w:lang w:bidi="ar-IQ"/>
        </w:rPr>
        <w:t xml:space="preserve"> 2017)</w:t>
      </w:r>
      <w:r w:rsidRPr="00C32DF2">
        <w:rPr>
          <w:rFonts w:ascii="Simplified Arabic" w:hAnsi="Simplified Arabic" w:cs="Traditional Arabic"/>
          <w:b/>
          <w:bCs/>
          <w:sz w:val="32"/>
          <w:szCs w:val="32"/>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 xml:space="preserve">بلغ حجم التجارة بين البلدين وفق الإحصاءات التركية قرابة (3.4) مليارات دولار أمريكي في عام2008، وانخفض إلى نحو( 2.6 ) مليار دولار أمريكي في عام 2009، ثم عاد النمو التجاري مرة أخرى ليصل إلى نحو( 3.4 ) مليارات دولار أمريكي في عام 2010، وفي عام 2011 ارتفع قرابة (4.4) مليارات دولار أمريكي، ثم تراجع إلى نحو(4) مليارات في عام 2012، ثم ارتفع إلى نحو( 5) مليارات دولار في عام2013، وواصل ارتفاعه في 2014  ليصل إلى قرابة(5.8) مليارات بالرغم من الحرب الأخيرة على غزة، ثم عاد وانخفض في عام 2016  غالى قرابة (4.3) مليارات دولار .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ويمكن الاطلاع على تطور التعاون التجاري بين البلدين خلال الفترة (2002-2016) من خلال الجدولين التاليين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جدول رقم (1):التبادل التجاري بين إسرائيل وتركيا في الفترة( 2002-2016 ) وفق الإحصاء التركي (بالمليون دولار )</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tbl>
      <w:tblPr>
        <w:tblW w:w="7002" w:type="dxa"/>
        <w:jc w:val="center"/>
        <w:tblInd w:w="126" w:type="dxa"/>
        <w:tblBorders>
          <w:top w:val="thinThickSmallGap" w:sz="24" w:space="0" w:color="auto"/>
          <w:left w:val="thinThickSmallGap" w:sz="24" w:space="0" w:color="auto"/>
          <w:bottom w:val="thickThinSmallGap" w:sz="24" w:space="0" w:color="auto"/>
          <w:right w:val="thickThinSmallGap" w:sz="24" w:space="0" w:color="auto"/>
          <w:insideH w:val="single" w:sz="4" w:space="0" w:color="231F20"/>
          <w:insideV w:val="single" w:sz="4" w:space="0" w:color="231F20"/>
        </w:tblBorders>
        <w:tblLayout w:type="fixed"/>
        <w:tblCellMar>
          <w:left w:w="0" w:type="dxa"/>
          <w:right w:w="0" w:type="dxa"/>
        </w:tblCellMar>
        <w:tblLook w:val="01E0"/>
      </w:tblPr>
      <w:tblGrid>
        <w:gridCol w:w="1984"/>
        <w:gridCol w:w="1984"/>
        <w:gridCol w:w="1984"/>
        <w:gridCol w:w="1050"/>
      </w:tblGrid>
      <w:tr w:rsidR="00CD7C41" w:rsidRPr="00861F74" w:rsidTr="00B32F45">
        <w:trPr>
          <w:trHeight w:val="138"/>
          <w:jc w:val="center"/>
        </w:trPr>
        <w:tc>
          <w:tcPr>
            <w:tcW w:w="1984" w:type="dxa"/>
            <w:tcBorders>
              <w:top w:val="thinThickSmallGap" w:sz="24" w:space="0" w:color="auto"/>
              <w:bottom w:val="thickThinSmallGap" w:sz="24" w:space="0" w:color="auto"/>
            </w:tcBorders>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bidi="ar-IQ"/>
              </w:rPr>
            </w:pPr>
            <w:r w:rsidRPr="00861F74">
              <w:rPr>
                <w:rFonts w:ascii="Simplified Arabic" w:hAnsi="Simplified Arabic" w:cs="Traditional Arabic"/>
                <w:b/>
                <w:bCs/>
                <w:w w:val="90"/>
                <w:sz w:val="20"/>
                <w:szCs w:val="20"/>
                <w:rtl/>
              </w:rPr>
              <w:t>حجم التبادل التجاري</w:t>
            </w:r>
          </w:p>
        </w:tc>
        <w:tc>
          <w:tcPr>
            <w:tcW w:w="1984" w:type="dxa"/>
            <w:tcBorders>
              <w:top w:val="thinThickSmallGap" w:sz="24" w:space="0" w:color="auto"/>
              <w:bottom w:val="thickThinSmallGap" w:sz="24" w:space="0" w:color="auto"/>
            </w:tcBorders>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w w:val="95"/>
                <w:sz w:val="20"/>
                <w:szCs w:val="20"/>
                <w:rtl/>
              </w:rPr>
              <w:t>الواردات</w:t>
            </w:r>
            <w:r w:rsidRPr="00861F74">
              <w:rPr>
                <w:rFonts w:ascii="Simplified Arabic" w:hAnsi="Simplified Arabic" w:cs="Traditional Arabic"/>
                <w:b/>
                <w:bCs/>
                <w:sz w:val="20"/>
                <w:szCs w:val="20"/>
                <w:rtl/>
              </w:rPr>
              <w:t>التركية من إسرائيل</w:t>
            </w:r>
          </w:p>
          <w:p w:rsidR="00CD7C41" w:rsidRPr="00861F74" w:rsidRDefault="00CD7C41" w:rsidP="00B32F45">
            <w:pPr>
              <w:pStyle w:val="TableParagraph"/>
              <w:bidi/>
              <w:spacing w:before="0"/>
              <w:ind w:left="0" w:right="0"/>
              <w:rPr>
                <w:rFonts w:ascii="Simplified Arabic" w:hAnsi="Simplified Arabic" w:cs="Traditional Arabic"/>
                <w:b/>
                <w:bCs/>
                <w:sz w:val="20"/>
                <w:szCs w:val="20"/>
                <w:rtl/>
                <w:lang w:bidi="ar-IQ"/>
              </w:rPr>
            </w:pPr>
          </w:p>
        </w:tc>
        <w:tc>
          <w:tcPr>
            <w:tcW w:w="1984" w:type="dxa"/>
            <w:tcBorders>
              <w:top w:val="thinThickSmallGap" w:sz="24" w:space="0" w:color="auto"/>
              <w:bottom w:val="thickThinSmallGap" w:sz="24" w:space="0" w:color="auto"/>
            </w:tcBorders>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bidi="ar-IQ"/>
              </w:rPr>
            </w:pPr>
            <w:r w:rsidRPr="00861F74">
              <w:rPr>
                <w:rFonts w:ascii="Simplified Arabic" w:hAnsi="Simplified Arabic" w:cs="Traditional Arabic"/>
                <w:b/>
                <w:bCs/>
                <w:w w:val="75"/>
                <w:sz w:val="20"/>
                <w:szCs w:val="20"/>
                <w:rtl/>
              </w:rPr>
              <w:t>الصادرات التركية إلى إسرائيل</w:t>
            </w:r>
          </w:p>
        </w:tc>
        <w:tc>
          <w:tcPr>
            <w:tcW w:w="1050" w:type="dxa"/>
            <w:tcBorders>
              <w:top w:val="thinThickSmallGap" w:sz="24" w:space="0" w:color="auto"/>
              <w:bottom w:val="thickThinSmallGap" w:sz="24" w:space="0" w:color="auto"/>
            </w:tcBorders>
            <w:shd w:val="clear" w:color="auto" w:fill="E6E7E8"/>
            <w:vAlign w:val="center"/>
          </w:tcPr>
          <w:p w:rsidR="00CD7C41" w:rsidRPr="00861F74" w:rsidRDefault="00CD7C41" w:rsidP="00B32F45">
            <w:pPr>
              <w:pStyle w:val="TableParagraph"/>
              <w:bidi/>
              <w:spacing w:before="0"/>
              <w:ind w:left="0" w:right="0"/>
              <w:rPr>
                <w:rFonts w:ascii="Simplified Arabic" w:eastAsia="Arial" w:hAnsi="Simplified Arabic" w:cs="Traditional Arabic"/>
                <w:b/>
                <w:bCs/>
                <w:sz w:val="20"/>
                <w:szCs w:val="20"/>
                <w:rtl/>
              </w:rPr>
            </w:pPr>
            <w:r w:rsidRPr="00861F74">
              <w:rPr>
                <w:rFonts w:ascii="Simplified Arabic" w:eastAsia="Arial" w:hAnsi="Simplified Arabic" w:cs="Traditional Arabic"/>
                <w:b/>
                <w:bCs/>
                <w:sz w:val="20"/>
                <w:szCs w:val="20"/>
                <w:rtl/>
              </w:rPr>
              <w:t>السنة</w:t>
            </w:r>
          </w:p>
        </w:tc>
      </w:tr>
      <w:tr w:rsidR="00CD7C41" w:rsidRPr="00861F74" w:rsidTr="00B32F45">
        <w:trPr>
          <w:trHeight w:val="24"/>
          <w:jc w:val="center"/>
        </w:trPr>
        <w:tc>
          <w:tcPr>
            <w:tcW w:w="1984" w:type="dxa"/>
            <w:tcBorders>
              <w:top w:val="thickThinSmallGap" w:sz="24" w:space="0" w:color="auto"/>
            </w:tcBorders>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1,405.9</w:t>
            </w:r>
          </w:p>
        </w:tc>
        <w:tc>
          <w:tcPr>
            <w:tcW w:w="1984" w:type="dxa"/>
            <w:tcBorders>
              <w:top w:val="thickThinSmallGap" w:sz="24" w:space="0" w:color="auto"/>
            </w:tcBorders>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544.5</w:t>
            </w:r>
          </w:p>
        </w:tc>
        <w:tc>
          <w:tcPr>
            <w:tcW w:w="1984" w:type="dxa"/>
            <w:tcBorders>
              <w:top w:val="thickThinSmallGap" w:sz="24" w:space="0" w:color="auto"/>
            </w:tcBorders>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861.4</w:t>
            </w:r>
          </w:p>
        </w:tc>
        <w:tc>
          <w:tcPr>
            <w:tcW w:w="1050" w:type="dxa"/>
            <w:tcBorders>
              <w:top w:val="thickThinSmallGap" w:sz="24" w:space="0" w:color="auto"/>
            </w:tcBorders>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2002</w:t>
            </w:r>
          </w:p>
        </w:tc>
      </w:tr>
      <w:tr w:rsidR="00CD7C41" w:rsidRPr="00861F74" w:rsidTr="00B32F45">
        <w:trPr>
          <w:trHeight w:val="106"/>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1,542.5</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459.5</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1,083</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2003</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2,029.4</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714.1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1,315.3</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2004</w:t>
            </w:r>
          </w:p>
        </w:tc>
      </w:tr>
      <w:tr w:rsidR="00CD7C41" w:rsidRPr="00861F74" w:rsidTr="00B32F45">
        <w:trPr>
          <w:trHeight w:val="265"/>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2,271.6</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804.7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1,466.9</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bidi="ar-IQ"/>
              </w:rPr>
            </w:pPr>
            <w:r w:rsidRPr="00861F74">
              <w:rPr>
                <w:rFonts w:ascii="Simplified Arabic" w:hAnsi="Simplified Arabic" w:cs="Traditional Arabic"/>
                <w:b/>
                <w:bCs/>
                <w:sz w:val="16"/>
                <w:szCs w:val="16"/>
                <w:rtl/>
              </w:rPr>
              <w:t>2005</w:t>
            </w:r>
          </w:p>
        </w:tc>
      </w:tr>
      <w:tr w:rsidR="00CD7C41" w:rsidRPr="00861F74" w:rsidTr="00B32F45">
        <w:trPr>
          <w:trHeight w:val="104"/>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2,311.3</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782.1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1,529.2</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2006</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2,739.9</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1,081.7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1,658.2</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2007</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3,383.2</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1,448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1,935.2</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2008</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2,597.1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1,074.7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1,522.4</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2009</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3,439.7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1,359.6</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2,080.1</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2010</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4,448.4</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2,057.3</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2,391.1</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bidi="ar-IQ"/>
              </w:rPr>
            </w:pPr>
            <w:r w:rsidRPr="00861F74">
              <w:rPr>
                <w:rFonts w:ascii="Simplified Arabic" w:hAnsi="Simplified Arabic" w:cs="Traditional Arabic"/>
                <w:b/>
                <w:bCs/>
                <w:sz w:val="16"/>
                <w:szCs w:val="16"/>
                <w:rtl/>
              </w:rPr>
              <w:t>2011</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4,039.9</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1,710.4</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2,329.5</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2012</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5,067.7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2,418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2,649.7</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2013</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5,832.3</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2,881.3</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2,951</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2014</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4,370.6</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1,672.5</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2,698.1</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bidi="ar-IQ"/>
              </w:rPr>
            </w:pPr>
            <w:r w:rsidRPr="00861F74">
              <w:rPr>
                <w:rFonts w:ascii="Simplified Arabic" w:hAnsi="Simplified Arabic" w:cs="Traditional Arabic"/>
                <w:b/>
                <w:bCs/>
                <w:sz w:val="16"/>
                <w:szCs w:val="16"/>
                <w:rtl/>
              </w:rPr>
              <w:t>2015</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4,341.5</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rPr>
            </w:pPr>
            <w:r w:rsidRPr="00861F74">
              <w:rPr>
                <w:rFonts w:ascii="Simplified Arabic" w:hAnsi="Simplified Arabic" w:cs="Traditional Arabic"/>
                <w:b/>
                <w:bCs/>
                <w:sz w:val="16"/>
                <w:szCs w:val="16"/>
                <w:rtl/>
              </w:rPr>
              <w:t>1,385.6</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lang w:val="en-US"/>
              </w:rPr>
            </w:pPr>
            <w:r w:rsidRPr="00861F74">
              <w:rPr>
                <w:rFonts w:ascii="Simplified Arabic" w:hAnsi="Simplified Arabic" w:cs="Traditional Arabic"/>
                <w:b/>
                <w:bCs/>
                <w:sz w:val="16"/>
                <w:szCs w:val="16"/>
                <w:rtl/>
              </w:rPr>
              <w:t>2,955.9</w:t>
            </w:r>
          </w:p>
        </w:tc>
        <w:tc>
          <w:tcPr>
            <w:tcW w:w="1050"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16"/>
                <w:szCs w:val="16"/>
                <w:rtl/>
                <w:lang w:bidi="ar-IQ"/>
              </w:rPr>
            </w:pPr>
            <w:r w:rsidRPr="00861F74">
              <w:rPr>
                <w:rFonts w:ascii="Simplified Arabic" w:hAnsi="Simplified Arabic" w:cs="Traditional Arabic"/>
                <w:b/>
                <w:bCs/>
                <w:sz w:val="16"/>
                <w:szCs w:val="16"/>
                <w:rtl/>
              </w:rPr>
              <w:t>2016</w:t>
            </w:r>
          </w:p>
        </w:tc>
      </w:tr>
    </w:tbl>
    <w:p w:rsidR="00CD7C41" w:rsidRPr="002473C9" w:rsidRDefault="00CD7C41" w:rsidP="00CD7C41">
      <w:pPr>
        <w:spacing w:after="0" w:line="240" w:lineRule="auto"/>
        <w:jc w:val="center"/>
        <w:rPr>
          <w:rFonts w:ascii="Simplified Arabic" w:hAnsi="Simplified Arabic" w:cs="Traditional Arabic"/>
          <w:b/>
          <w:bCs/>
          <w:sz w:val="28"/>
          <w:szCs w:val="28"/>
          <w:rtl/>
          <w:lang w:bidi="ar-IQ"/>
        </w:rPr>
      </w:pPr>
      <w:r w:rsidRPr="002473C9">
        <w:rPr>
          <w:rFonts w:ascii="Simplified Arabic" w:hAnsi="Simplified Arabic" w:cs="Traditional Arabic"/>
          <w:b/>
          <w:bCs/>
          <w:w w:val="95"/>
          <w:sz w:val="28"/>
          <w:szCs w:val="28"/>
          <w:rtl/>
        </w:rPr>
        <w:t>جدول</w:t>
      </w:r>
      <w:r w:rsidRPr="002473C9">
        <w:rPr>
          <w:rFonts w:ascii="Simplified Arabic" w:hAnsi="Simplified Arabic" w:cs="Traditional Arabic"/>
          <w:b/>
          <w:bCs/>
          <w:w w:val="80"/>
          <w:sz w:val="28"/>
          <w:szCs w:val="28"/>
          <w:rtl/>
        </w:rPr>
        <w:t xml:space="preserve"> رقم</w:t>
      </w:r>
      <w:r w:rsidRPr="002473C9">
        <w:rPr>
          <w:rFonts w:ascii="Simplified Arabic" w:hAnsi="Simplified Arabic" w:cs="Traditional Arabic"/>
          <w:b/>
          <w:bCs/>
          <w:w w:val="95"/>
          <w:sz w:val="28"/>
          <w:szCs w:val="28"/>
          <w:rtl/>
        </w:rPr>
        <w:t>(2)</w:t>
      </w:r>
      <w:r w:rsidRPr="002473C9">
        <w:rPr>
          <w:rFonts w:ascii="Simplified Arabic" w:hAnsi="Simplified Arabic" w:cs="Traditional Arabic"/>
          <w:b/>
          <w:bCs/>
          <w:sz w:val="28"/>
          <w:szCs w:val="28"/>
          <w:rtl/>
          <w:lang w:bidi="ar-IQ"/>
        </w:rPr>
        <w:t>: التبادل التجاري بين إسرائيل وتركيا في الفترة (2002-2016) وفق الإحصاء الإسرائيلي (بالمليون دولار )</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tbl>
      <w:tblPr>
        <w:tblW w:w="6986" w:type="dxa"/>
        <w:jc w:val="center"/>
        <w:tblInd w:w="290" w:type="dxa"/>
        <w:tblBorders>
          <w:top w:val="thinThickSmallGap" w:sz="24" w:space="0" w:color="auto"/>
          <w:left w:val="thinThickSmallGap" w:sz="24" w:space="0" w:color="auto"/>
          <w:bottom w:val="thickThinSmallGap" w:sz="24" w:space="0" w:color="auto"/>
          <w:right w:val="thickThinSmallGap" w:sz="24" w:space="0" w:color="auto"/>
          <w:insideH w:val="single" w:sz="4" w:space="0" w:color="231F20"/>
          <w:insideV w:val="single" w:sz="4" w:space="0" w:color="231F20"/>
        </w:tblBorders>
        <w:tblLayout w:type="fixed"/>
        <w:tblCellMar>
          <w:left w:w="0" w:type="dxa"/>
          <w:right w:w="0" w:type="dxa"/>
        </w:tblCellMar>
        <w:tblLook w:val="01E0"/>
      </w:tblPr>
      <w:tblGrid>
        <w:gridCol w:w="1984"/>
        <w:gridCol w:w="1984"/>
        <w:gridCol w:w="1984"/>
        <w:gridCol w:w="1034"/>
      </w:tblGrid>
      <w:tr w:rsidR="00CD7C41" w:rsidRPr="00861F74" w:rsidTr="00B32F45">
        <w:trPr>
          <w:trHeight w:val="24"/>
          <w:jc w:val="center"/>
        </w:trPr>
        <w:tc>
          <w:tcPr>
            <w:tcW w:w="198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bidi="ar-IQ"/>
              </w:rPr>
            </w:pPr>
            <w:r w:rsidRPr="00861F74">
              <w:rPr>
                <w:rFonts w:ascii="Simplified Arabic" w:hAnsi="Simplified Arabic" w:cs="Traditional Arabic"/>
                <w:b/>
                <w:bCs/>
                <w:w w:val="90"/>
                <w:sz w:val="20"/>
                <w:szCs w:val="20"/>
                <w:rtl/>
              </w:rPr>
              <w:t>حجم التبادل التجاري</w:t>
            </w:r>
          </w:p>
        </w:tc>
        <w:tc>
          <w:tcPr>
            <w:tcW w:w="198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w w:val="95"/>
                <w:sz w:val="20"/>
                <w:szCs w:val="20"/>
                <w:rtl/>
              </w:rPr>
              <w:t>الواردات</w:t>
            </w:r>
            <w:r w:rsidRPr="00861F74">
              <w:rPr>
                <w:rFonts w:ascii="Simplified Arabic" w:hAnsi="Simplified Arabic" w:cs="Traditional Arabic"/>
                <w:b/>
                <w:bCs/>
                <w:sz w:val="20"/>
                <w:szCs w:val="20"/>
                <w:rtl/>
              </w:rPr>
              <w:t>التركية من إسرائيل</w:t>
            </w:r>
          </w:p>
          <w:p w:rsidR="00CD7C41" w:rsidRPr="00861F74" w:rsidRDefault="00CD7C41" w:rsidP="00B32F45">
            <w:pPr>
              <w:pStyle w:val="TableParagraph"/>
              <w:bidi/>
              <w:spacing w:before="0"/>
              <w:ind w:left="0" w:right="0"/>
              <w:rPr>
                <w:rFonts w:ascii="Simplified Arabic" w:hAnsi="Simplified Arabic" w:cs="Traditional Arabic"/>
                <w:b/>
                <w:bCs/>
                <w:sz w:val="20"/>
                <w:szCs w:val="20"/>
                <w:rtl/>
                <w:lang w:bidi="ar-IQ"/>
              </w:rPr>
            </w:pPr>
          </w:p>
        </w:tc>
        <w:tc>
          <w:tcPr>
            <w:tcW w:w="198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الصادرات التركية إلى إسرائيل</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eastAsia="Arial" w:hAnsi="Simplified Arabic" w:cs="Traditional Arabic"/>
                <w:b/>
                <w:bCs/>
                <w:sz w:val="20"/>
                <w:szCs w:val="20"/>
                <w:rtl/>
              </w:rPr>
            </w:pPr>
            <w:r w:rsidRPr="00861F74">
              <w:rPr>
                <w:rFonts w:ascii="Simplified Arabic" w:eastAsia="Arial" w:hAnsi="Simplified Arabic" w:cs="Traditional Arabic"/>
                <w:b/>
                <w:bCs/>
                <w:sz w:val="20"/>
                <w:szCs w:val="20"/>
                <w:rtl/>
              </w:rPr>
              <w:t>السنة</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1,196.8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383.1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813.7</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val="en-US" w:bidi="ar-IQ"/>
              </w:rPr>
            </w:pPr>
            <w:r w:rsidRPr="00861F74">
              <w:rPr>
                <w:rFonts w:ascii="Simplified Arabic" w:hAnsi="Simplified Arabic" w:cs="Traditional Arabic"/>
                <w:b/>
                <w:bCs/>
                <w:sz w:val="20"/>
                <w:szCs w:val="20"/>
                <w:rtl/>
              </w:rPr>
              <w:t>2002</w:t>
            </w:r>
          </w:p>
        </w:tc>
      </w:tr>
      <w:tr w:rsidR="00CD7C41" w:rsidRPr="00861F74" w:rsidTr="00B32F45">
        <w:trPr>
          <w:trHeight w:val="92"/>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1,421.8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470.3</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951.5</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2003</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1,980.4</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813.5</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1,166.9</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2004</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2,124.3</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903.2</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1,221.1</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val="en-US" w:bidi="ar-IQ"/>
              </w:rPr>
            </w:pPr>
            <w:r w:rsidRPr="00861F74">
              <w:rPr>
                <w:rFonts w:ascii="Simplified Arabic" w:hAnsi="Simplified Arabic" w:cs="Traditional Arabic"/>
                <w:b/>
                <w:bCs/>
                <w:sz w:val="20"/>
                <w:szCs w:val="20"/>
                <w:rtl/>
              </w:rPr>
              <w:t>2005</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2,093.9</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821.2</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1,272.7</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2006</w:t>
            </w:r>
          </w:p>
        </w:tc>
      </w:tr>
      <w:tr w:rsidR="00CD7C41" w:rsidRPr="00861F74" w:rsidTr="00B32F45">
        <w:trPr>
          <w:trHeight w:val="251"/>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2,802.7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1,195.8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1,606.9</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2007</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3,435.2</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1,609.9</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1,825.3</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2008</w:t>
            </w:r>
          </w:p>
        </w:tc>
      </w:tr>
      <w:tr w:rsidR="00CD7C41" w:rsidRPr="00861F74" w:rsidTr="00B32F45">
        <w:trPr>
          <w:trHeight w:val="6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2,473.7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1,086</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1,387.7</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bidi="ar-IQ"/>
              </w:rPr>
            </w:pPr>
            <w:r w:rsidRPr="00861F74">
              <w:rPr>
                <w:rFonts w:ascii="Simplified Arabic" w:hAnsi="Simplified Arabic" w:cs="Traditional Arabic"/>
                <w:b/>
                <w:bCs/>
                <w:sz w:val="20"/>
                <w:szCs w:val="20"/>
                <w:rtl/>
              </w:rPr>
              <w:t>2009</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3,110.8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1,310.7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1,800.1</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val="en-US" w:bidi="ar-IQ"/>
              </w:rPr>
            </w:pPr>
            <w:r w:rsidRPr="00861F74">
              <w:rPr>
                <w:rFonts w:ascii="Simplified Arabic" w:hAnsi="Simplified Arabic" w:cs="Traditional Arabic"/>
                <w:b/>
                <w:bCs/>
                <w:sz w:val="20"/>
                <w:szCs w:val="20"/>
                <w:rtl/>
              </w:rPr>
              <w:t>2010</w:t>
            </w:r>
          </w:p>
        </w:tc>
      </w:tr>
      <w:tr w:rsidR="00CD7C41" w:rsidRPr="00861F74" w:rsidTr="00B32F45">
        <w:trPr>
          <w:trHeight w:val="60"/>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4,026.8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1,855.7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2,171.1</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2011</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3,504.1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1,421.4</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2,082.7</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2012</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4,869.7</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2,515.6</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2,354.1</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2013</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5,439.2</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2,755.6</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2,683.6</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2014</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4,147.1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rPr>
            </w:pPr>
            <w:r w:rsidRPr="00861F74">
              <w:rPr>
                <w:rFonts w:ascii="Simplified Arabic" w:hAnsi="Simplified Arabic" w:cs="Traditional Arabic"/>
                <w:b/>
                <w:bCs/>
                <w:sz w:val="20"/>
                <w:szCs w:val="20"/>
                <w:rtl/>
              </w:rPr>
              <w:t>1,701.1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2,446</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2015</w:t>
            </w:r>
          </w:p>
        </w:tc>
      </w:tr>
      <w:tr w:rsidR="00CD7C41" w:rsidRPr="00861F74" w:rsidTr="00B32F45">
        <w:trPr>
          <w:trHeight w:val="48"/>
          <w:jc w:val="center"/>
        </w:trPr>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bidi="ar-IQ"/>
              </w:rPr>
            </w:pPr>
            <w:r w:rsidRPr="00861F74">
              <w:rPr>
                <w:rFonts w:ascii="Simplified Arabic" w:hAnsi="Simplified Arabic" w:cs="Traditional Arabic"/>
                <w:b/>
                <w:bCs/>
                <w:sz w:val="20"/>
                <w:szCs w:val="20"/>
                <w:rtl/>
              </w:rPr>
              <w:t>3,876.8</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1,275.1</w:t>
            </w:r>
          </w:p>
        </w:tc>
        <w:tc>
          <w:tcPr>
            <w:tcW w:w="1984" w:type="dxa"/>
            <w:shd w:val="clear" w:color="auto" w:fill="auto"/>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lang w:val="en-US"/>
              </w:rPr>
            </w:pPr>
            <w:r w:rsidRPr="00861F74">
              <w:rPr>
                <w:rFonts w:ascii="Simplified Arabic" w:hAnsi="Simplified Arabic" w:cs="Traditional Arabic"/>
                <w:b/>
                <w:bCs/>
                <w:sz w:val="20"/>
                <w:szCs w:val="20"/>
                <w:rtl/>
              </w:rPr>
              <w:t>2,601.7</w:t>
            </w:r>
          </w:p>
        </w:tc>
        <w:tc>
          <w:tcPr>
            <w:tcW w:w="1034" w:type="dxa"/>
            <w:shd w:val="clear" w:color="auto" w:fill="E6E7E8"/>
            <w:vAlign w:val="center"/>
          </w:tcPr>
          <w:p w:rsidR="00CD7C41" w:rsidRPr="00861F74" w:rsidRDefault="00CD7C41" w:rsidP="00B32F45">
            <w:pPr>
              <w:pStyle w:val="TableParagraph"/>
              <w:bidi/>
              <w:spacing w:before="0"/>
              <w:ind w:left="0" w:right="0"/>
              <w:rPr>
                <w:rFonts w:ascii="Simplified Arabic" w:hAnsi="Simplified Arabic" w:cs="Traditional Arabic"/>
                <w:b/>
                <w:bCs/>
                <w:sz w:val="20"/>
                <w:szCs w:val="20"/>
                <w:rtl/>
                <w:lang w:bidi="ar-IQ"/>
              </w:rPr>
            </w:pPr>
            <w:r w:rsidRPr="00861F74">
              <w:rPr>
                <w:rFonts w:ascii="Simplified Arabic" w:hAnsi="Simplified Arabic" w:cs="Traditional Arabic"/>
                <w:b/>
                <w:bCs/>
                <w:sz w:val="20"/>
                <w:szCs w:val="20"/>
                <w:rtl/>
              </w:rPr>
              <w:t>2016</w:t>
            </w:r>
          </w:p>
        </w:tc>
      </w:tr>
    </w:tbl>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 xml:space="preserve">من خلال هذه المعطيات نستطيع متابعة تطور العلاقات الاقتصادية بين تركيا وإسرائيل، إذ يظهر لنا كيف تضاعفت التجارة بين البلدين نحو (200) مليون دولار، بينما بلغ حجم التجارة في عام 2004 نحو (2) مليار دولار، إي تضاعف إجمالي التجارة نحو عشرة إضعاف خلال عشر سنوات،كما بلغ إجمالي التجارة في عام2014 نحو (5.8) مليارات دولار وفق الإحصاءات التركية إي بنسبة زيادة 190% وهذا يدل على استمرار التعاون والتطور التجاري الكبير بين البلدين .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وتجدر الإشارة إلى إن حجم التبادل التجاري بين البلدين يسير بوتيرة عالية، وتضاعف بشكل ملحوظ خلال العقد الأخير باستثناء عام 2009، وذلك بسبب العديد من التوترات السياسية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فبعد العدوان على غزة، تدهورت العلاقات الاقتصادية والتجارية حيث إن الصادرات التركية إلى إسرائيل تشكل (1,5%) من مجموع (102) مليون دولار سنويا، فيما تحتل إسرائيل الموقع "17" في قائمة أسواق الدول التي تجري معها تركيا تبادلا تجاريا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 xml:space="preserve">وفي نهاية عام 2008 وبسبب العدوان الأخير على قطاع غزة ترك التوتر في العلاقات التركية- الإسرائيلية أثره لاسيما على السياحة الإسرائيلية في تركيا، وقد تحدث السفير الإسرائيلي في تركيا غابي ليفي عن أن العلاقات بين البلدين تتراجع، وأعطى ليفي أرقاماً مهمة عن مدى هذا التراجع بقوله: " أن الرحلات الجوية الإسرائيلية إلى  تركيا كانت تقارب العشر كانت تقارب العشر رحلات أسبوعياً، فيما الآن (شباط، فبراير2009) تبلغ بالكاد رحلة </w:t>
      </w:r>
      <w:r w:rsidRPr="002473C9">
        <w:rPr>
          <w:rFonts w:ascii="Simplified Arabic" w:hAnsi="Simplified Arabic" w:cs="Traditional Arabic" w:hint="cs"/>
          <w:b/>
          <w:bCs/>
          <w:sz w:val="28"/>
          <w:szCs w:val="28"/>
          <w:rtl/>
          <w:lang w:bidi="ar-IQ"/>
        </w:rPr>
        <w:t>أاثنتين</w:t>
      </w:r>
      <w:r w:rsidRPr="002473C9">
        <w:rPr>
          <w:rFonts w:ascii="Simplified Arabic" w:hAnsi="Simplified Arabic" w:cs="Traditional Arabic"/>
          <w:b/>
          <w:bCs/>
          <w:sz w:val="28"/>
          <w:szCs w:val="28"/>
          <w:rtl/>
          <w:lang w:bidi="ar-IQ"/>
        </w:rPr>
        <w:t>، كذلك كان عدد السائحين الإسرائيليين في تركيا خلال أشهر الشتاء والربيع تتجاوز (150) آلفاً، فيما ألان عدد قليل جداً يمكن أن  يكون صفراً". ويقول ليفي: " إنه على الرغم من أن المؤسسات السياحية التركية تقدم عروضاً خيالية للسائحين الإسرائيليين، فإنهم لا يتجرؤون على القدوم إلى  تركيا. فبعض المؤسسات تعرض ثلاثة أيام كاملة تغطي كل نفقات السفر والإقامة والبرنامج مقابل مائتي دولار فقط، بل أن بعضها عرض يومين أو ثلاثة مجاناً، ويقول ليفي أنه يمكن القول</w:t>
      </w:r>
      <w:r w:rsidRPr="002473C9">
        <w:rPr>
          <w:rFonts w:ascii="Simplified Arabic" w:hAnsi="Simplified Arabic" w:cs="Traditional Arabic" w:hint="cs"/>
          <w:b/>
          <w:bCs/>
          <w:sz w:val="28"/>
          <w:szCs w:val="28"/>
          <w:rtl/>
          <w:lang w:bidi="ar-IQ"/>
        </w:rPr>
        <w:t>"</w:t>
      </w:r>
      <w:r w:rsidRPr="002473C9">
        <w:rPr>
          <w:rFonts w:ascii="Simplified Arabic" w:hAnsi="Simplified Arabic" w:cs="Traditional Arabic"/>
          <w:b/>
          <w:bCs/>
          <w:sz w:val="28"/>
          <w:szCs w:val="28"/>
          <w:rtl/>
          <w:lang w:bidi="ar-IQ"/>
        </w:rPr>
        <w:t xml:space="preserve"> أن السياحة الشتوية بي</w:t>
      </w:r>
      <w:r>
        <w:rPr>
          <w:rFonts w:ascii="Simplified Arabic" w:hAnsi="Simplified Arabic" w:cs="Traditional Arabic"/>
          <w:b/>
          <w:bCs/>
          <w:sz w:val="28"/>
          <w:szCs w:val="28"/>
          <w:rtl/>
          <w:lang w:bidi="ar-IQ"/>
        </w:rPr>
        <w:t>ن إسرائيل وتركيا قد ماتت تماما"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rPr>
      </w:pPr>
      <w:r w:rsidRPr="002473C9">
        <w:rPr>
          <w:rFonts w:ascii="Simplified Arabic" w:hAnsi="Simplified Arabic" w:cs="Traditional Arabic"/>
          <w:b/>
          <w:bCs/>
          <w:sz w:val="28"/>
          <w:szCs w:val="28"/>
          <w:rtl/>
          <w:lang w:bidi="ar-IQ"/>
        </w:rPr>
        <w:t>وفي إحصائيات سياحية رسمية، فإن عدد السياح الإسرائيليين إلى تركيا بلغ (200) آلف سائح عام 2009، بتراجع ما يقارب النصف عما كان عليه عام 2008 وهو (400) آلف سائح. والجدول التالي يبين عدد السياح والوافدين الإسرائيليين إلى  تركيا في الفترة 2002- 2010</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hint="cs"/>
          <w:b/>
          <w:bCs/>
          <w:sz w:val="28"/>
          <w:szCs w:val="28"/>
          <w:rtl/>
        </w:rPr>
        <w:t>.</w:t>
      </w:r>
    </w:p>
    <w:tbl>
      <w:tblPr>
        <w:bidiVisual/>
        <w:tblW w:w="0" w:type="auto"/>
        <w:tblInd w:w="392" w:type="dxa"/>
        <w:tblBorders>
          <w:top w:val="single" w:sz="8" w:space="0" w:color="C0504D"/>
          <w:bottom w:val="single" w:sz="8" w:space="0" w:color="C0504D"/>
        </w:tblBorders>
        <w:tblLayout w:type="fixed"/>
        <w:tblLook w:val="04A0"/>
      </w:tblPr>
      <w:tblGrid>
        <w:gridCol w:w="850"/>
        <w:gridCol w:w="907"/>
        <w:gridCol w:w="1147"/>
        <w:gridCol w:w="1147"/>
        <w:gridCol w:w="1147"/>
        <w:gridCol w:w="1147"/>
      </w:tblGrid>
      <w:tr w:rsidR="00CD7C41" w:rsidRPr="002473C9" w:rsidTr="00B32F45">
        <w:trPr>
          <w:trHeight w:val="386"/>
        </w:trPr>
        <w:tc>
          <w:tcPr>
            <w:tcW w:w="850"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السنة</w:t>
            </w:r>
          </w:p>
        </w:tc>
        <w:tc>
          <w:tcPr>
            <w:tcW w:w="907"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2002</w:t>
            </w:r>
          </w:p>
        </w:tc>
        <w:tc>
          <w:tcPr>
            <w:tcW w:w="1147"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2003</w:t>
            </w:r>
          </w:p>
        </w:tc>
        <w:tc>
          <w:tcPr>
            <w:tcW w:w="1147"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2004</w:t>
            </w:r>
          </w:p>
        </w:tc>
        <w:tc>
          <w:tcPr>
            <w:tcW w:w="1147"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2005</w:t>
            </w:r>
          </w:p>
        </w:tc>
        <w:tc>
          <w:tcPr>
            <w:tcW w:w="1147"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2006</w:t>
            </w:r>
          </w:p>
        </w:tc>
      </w:tr>
      <w:tr w:rsidR="00CD7C41" w:rsidRPr="002473C9" w:rsidTr="00B32F45">
        <w:trPr>
          <w:trHeight w:val="273"/>
        </w:trPr>
        <w:tc>
          <w:tcPr>
            <w:tcW w:w="850"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العدد</w:t>
            </w:r>
          </w:p>
        </w:tc>
        <w:tc>
          <w:tcPr>
            <w:tcW w:w="90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270,262</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312,096</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299,944</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393,805</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362,791</w:t>
            </w:r>
          </w:p>
        </w:tc>
      </w:tr>
      <w:tr w:rsidR="00CD7C41" w:rsidRPr="002473C9" w:rsidTr="00B32F45">
        <w:trPr>
          <w:trHeight w:val="112"/>
        </w:trPr>
        <w:tc>
          <w:tcPr>
            <w:tcW w:w="850" w:type="dxa"/>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السنة</w:t>
            </w:r>
          </w:p>
        </w:tc>
        <w:tc>
          <w:tcPr>
            <w:tcW w:w="907" w:type="dxa"/>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2007</w:t>
            </w:r>
          </w:p>
        </w:tc>
        <w:tc>
          <w:tcPr>
            <w:tcW w:w="1147" w:type="dxa"/>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2008</w:t>
            </w:r>
          </w:p>
        </w:tc>
        <w:tc>
          <w:tcPr>
            <w:tcW w:w="1147" w:type="dxa"/>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2009</w:t>
            </w:r>
          </w:p>
        </w:tc>
        <w:tc>
          <w:tcPr>
            <w:tcW w:w="1147" w:type="dxa"/>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2010</w:t>
            </w:r>
          </w:p>
        </w:tc>
        <w:tc>
          <w:tcPr>
            <w:tcW w:w="1147" w:type="dxa"/>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p>
        </w:tc>
      </w:tr>
      <w:tr w:rsidR="00CD7C41" w:rsidRPr="002473C9" w:rsidTr="00B32F45">
        <w:trPr>
          <w:trHeight w:val="58"/>
        </w:trPr>
        <w:tc>
          <w:tcPr>
            <w:tcW w:w="850"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العدد</w:t>
            </w:r>
          </w:p>
        </w:tc>
        <w:tc>
          <w:tcPr>
            <w:tcW w:w="90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511,535</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558,183</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311,582</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r w:rsidRPr="00C32DF2">
              <w:rPr>
                <w:rFonts w:ascii="Simplified Arabic" w:hAnsi="Simplified Arabic" w:cs="Traditional Arabic"/>
                <w:b/>
                <w:bCs/>
                <w:sz w:val="20"/>
                <w:szCs w:val="20"/>
                <w:rtl/>
                <w:lang w:bidi="ar-IQ"/>
              </w:rPr>
              <w:t>110,000</w:t>
            </w:r>
          </w:p>
        </w:tc>
        <w:tc>
          <w:tcPr>
            <w:tcW w:w="1147"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0"/>
                <w:szCs w:val="20"/>
                <w:rtl/>
                <w:lang w:bidi="ar-IQ"/>
              </w:rPr>
            </w:pPr>
          </w:p>
        </w:tc>
      </w:tr>
    </w:tbl>
    <w:p w:rsidR="00CD7C41" w:rsidRPr="002473C9" w:rsidRDefault="00CD7C41" w:rsidP="00CD7C41">
      <w:pPr>
        <w:spacing w:after="0" w:line="240" w:lineRule="auto"/>
        <w:ind w:firstLine="720"/>
        <w:jc w:val="lowKashida"/>
        <w:rPr>
          <w:rFonts w:ascii="Simplified Arabic" w:hAnsi="Simplified Arabic" w:cs="Traditional Arabic"/>
          <w:b/>
          <w:bCs/>
          <w:sz w:val="28"/>
          <w:szCs w:val="28"/>
          <w:rtl/>
        </w:rPr>
      </w:pPr>
      <w:r w:rsidRPr="002473C9">
        <w:rPr>
          <w:rFonts w:ascii="Simplified Arabic" w:hAnsi="Simplified Arabic" w:cs="Traditional Arabic"/>
          <w:b/>
          <w:bCs/>
          <w:sz w:val="28"/>
          <w:szCs w:val="28"/>
          <w:rtl/>
          <w:lang w:bidi="ar-IQ"/>
        </w:rPr>
        <w:t>عدد السياح والوافدين الأتراك إلى  إسرائيل في الفترة 2002- 2010</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p>
    <w:tbl>
      <w:tblPr>
        <w:bidiVisual/>
        <w:tblW w:w="0" w:type="auto"/>
        <w:tblInd w:w="533" w:type="dxa"/>
        <w:tblBorders>
          <w:top w:val="single" w:sz="8" w:space="0" w:color="C0504D"/>
          <w:bottom w:val="single" w:sz="8" w:space="0" w:color="C0504D"/>
        </w:tblBorders>
        <w:tblLayout w:type="fixed"/>
        <w:tblLook w:val="04A0"/>
      </w:tblPr>
      <w:tblGrid>
        <w:gridCol w:w="993"/>
        <w:gridCol w:w="1042"/>
        <w:gridCol w:w="1042"/>
        <w:gridCol w:w="1042"/>
        <w:gridCol w:w="1042"/>
        <w:gridCol w:w="1043"/>
      </w:tblGrid>
      <w:tr w:rsidR="00CD7C41" w:rsidRPr="002473C9" w:rsidTr="00B32F45">
        <w:trPr>
          <w:trHeight w:val="164"/>
        </w:trPr>
        <w:tc>
          <w:tcPr>
            <w:tcW w:w="993"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السنة</w:t>
            </w:r>
          </w:p>
        </w:tc>
        <w:tc>
          <w:tcPr>
            <w:tcW w:w="1042"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2002</w:t>
            </w:r>
          </w:p>
        </w:tc>
        <w:tc>
          <w:tcPr>
            <w:tcW w:w="1042"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2003</w:t>
            </w:r>
          </w:p>
        </w:tc>
        <w:tc>
          <w:tcPr>
            <w:tcW w:w="1042"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2004</w:t>
            </w:r>
          </w:p>
        </w:tc>
        <w:tc>
          <w:tcPr>
            <w:tcW w:w="1042"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2005</w:t>
            </w:r>
          </w:p>
        </w:tc>
        <w:tc>
          <w:tcPr>
            <w:tcW w:w="1043" w:type="dxa"/>
            <w:tcBorders>
              <w:top w:val="single" w:sz="8" w:space="0" w:color="C0504D"/>
              <w:left w:val="nil"/>
              <w:bottom w:val="single" w:sz="8" w:space="0" w:color="C0504D"/>
              <w:right w:val="nil"/>
            </w:tcBorders>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2006</w:t>
            </w:r>
          </w:p>
        </w:tc>
      </w:tr>
      <w:tr w:rsidR="00CD7C41" w:rsidRPr="002473C9" w:rsidTr="00B32F45">
        <w:trPr>
          <w:trHeight w:val="56"/>
        </w:trPr>
        <w:tc>
          <w:tcPr>
            <w:tcW w:w="993"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العدد</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11,956</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13,068</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13,784</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15,699</w:t>
            </w:r>
          </w:p>
        </w:tc>
        <w:tc>
          <w:tcPr>
            <w:tcW w:w="1043"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15,653</w:t>
            </w:r>
          </w:p>
        </w:tc>
      </w:tr>
      <w:tr w:rsidR="00CD7C41" w:rsidRPr="002473C9" w:rsidTr="00B32F45">
        <w:trPr>
          <w:trHeight w:val="58"/>
        </w:trPr>
        <w:tc>
          <w:tcPr>
            <w:tcW w:w="993" w:type="dxa"/>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السنة</w:t>
            </w:r>
          </w:p>
        </w:tc>
        <w:tc>
          <w:tcPr>
            <w:tcW w:w="1042" w:type="dxa"/>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2007</w:t>
            </w:r>
          </w:p>
        </w:tc>
        <w:tc>
          <w:tcPr>
            <w:tcW w:w="1042" w:type="dxa"/>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2008</w:t>
            </w:r>
          </w:p>
        </w:tc>
        <w:tc>
          <w:tcPr>
            <w:tcW w:w="1042" w:type="dxa"/>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2009</w:t>
            </w:r>
          </w:p>
        </w:tc>
        <w:tc>
          <w:tcPr>
            <w:tcW w:w="1042" w:type="dxa"/>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2010</w:t>
            </w:r>
          </w:p>
        </w:tc>
        <w:tc>
          <w:tcPr>
            <w:tcW w:w="1043" w:type="dxa"/>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p>
        </w:tc>
      </w:tr>
      <w:tr w:rsidR="00CD7C41" w:rsidRPr="002473C9" w:rsidTr="00B32F45">
        <w:trPr>
          <w:trHeight w:val="172"/>
        </w:trPr>
        <w:tc>
          <w:tcPr>
            <w:tcW w:w="993"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العدد</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14,229</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17,252</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14,252</w:t>
            </w:r>
          </w:p>
        </w:tc>
        <w:tc>
          <w:tcPr>
            <w:tcW w:w="1042"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r w:rsidRPr="00C32DF2">
              <w:rPr>
                <w:rFonts w:ascii="Simplified Arabic" w:hAnsi="Simplified Arabic" w:cs="Traditional Arabic"/>
                <w:b/>
                <w:bCs/>
                <w:sz w:val="24"/>
                <w:szCs w:val="24"/>
                <w:rtl/>
                <w:lang w:bidi="ar-IQ"/>
              </w:rPr>
              <w:t>6,900</w:t>
            </w:r>
          </w:p>
        </w:tc>
        <w:tc>
          <w:tcPr>
            <w:tcW w:w="1043" w:type="dxa"/>
            <w:tcBorders>
              <w:left w:val="nil"/>
              <w:right w:val="nil"/>
            </w:tcBorders>
            <w:shd w:val="clear" w:color="auto" w:fill="EFD3D2"/>
            <w:vAlign w:val="center"/>
          </w:tcPr>
          <w:p w:rsidR="00CD7C41" w:rsidRPr="00C32DF2" w:rsidRDefault="00CD7C41" w:rsidP="00B32F45">
            <w:pPr>
              <w:spacing w:after="0" w:line="240" w:lineRule="auto"/>
              <w:jc w:val="center"/>
              <w:rPr>
                <w:rFonts w:ascii="Simplified Arabic" w:hAnsi="Simplified Arabic" w:cs="Traditional Arabic"/>
                <w:b/>
                <w:bCs/>
                <w:sz w:val="24"/>
                <w:szCs w:val="24"/>
                <w:rtl/>
                <w:lang w:bidi="ar-IQ"/>
              </w:rPr>
            </w:pPr>
          </w:p>
        </w:tc>
      </w:tr>
    </w:tbl>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وتعد تركيا الجهة الأولى للسياح الاسرائيلين، ويدر ذلك على اقتصادها نحو (300) مليون دولار سنويا، حيث يتوجه 70%من السياح الاسرائيلين إلى منتجعات في منطقة انطاليا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فبعد أزمة أسطول الحرية في 31 أيار/ مايو2010، توترت العلاقات التركية- الإسرائيلية بالكامل، فعلى صعيد السياحة بين البلدين، وبسبب تصاعد حدة الغضب في الشارع التركي ضد السياسات الإسرائيلية، مثلت تلك الأزمة ضربة شديدة لحركة تدفق السياح الإسرائيليين إلى  تركيا، حيث تعد تركيا الجهة الأولى للسياح الإسرائيليين، ويدر ذلك على اقتصادها نحو (300) مليون دولار سنوياً، وذلك لتوجه 70% من السياح الإسرائيليين إلى  منتجعات في منطقة انطاليا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ومما سبق ذكره، يتضح بأن العلاقات التركية- الإسرائيلية، طول الفترات السابقة لم تتأثر بتأزم العلاقات السياسية والدبلوماسية بين البلدين، بل وتميزت بكثافتها وعمقها بين الطرفين، إلا أن عام 2010 وبسبب أحداث أسطول الحرية، فقد تراجعت معدلات التجارة بين البلدين، ووصلت إلى  اقل مراحلها في تاريخ العلاقات، خصوصاً في الجانب السياحي بين البلدين.</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وتبقى الدولتين أمام ضرورة الحفاظ على مصالحها التجارية وبالتالي يمكن إن نعد العامل الاقتصادي هو العامل القوي الذي مازال يشكل الرابط المحافظ على العلاقة بين البلدين. وبالرغم من ذلك فان الأوساط الإسرائيلية لم تخف خشيتها من تراجع التطور التجاري بين تركيا وإسرائيل مستقبلا بسبب التوتر المستمر بينهما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 xml:space="preserve">.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rtl/>
          <w:lang w:bidi="ar-IQ"/>
        </w:rPr>
        <w:t>حيث اصدر مركز الإحصاء التركي تقريره للتجارة الخارجية التركية لعام 2014، فقد وصلت التجارة بين تركيا وإسرائيل في الأشهر الستة الأولى لعام 2013، زادت بنسبة 24.9%وان الإحصاءات الرسمية التي تصدر عن مؤسسة الإحصاء التركية تقول انه حتى النصف الأول من عام 2014، قد وصل حجم التبادل التجاري بين البلدين إلى ثلاثة مليارات و (100) مليون دولار، وأشار إلى انه من بين المواد التي صدرتها تركيا إلى إسرائيل معدات عسكرية بقيمة (11) مليون دولار مثل القنابل والغازات الكيماوية التي تستخدم في الحروب، وهذه الأرقام فقط في النصف الأول من عام 2014، وهذا يعني إن حكومة العدالة تستورد من إسرائيل ستة إضعاف ما تصدر لها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lang w:bidi="ar-IQ"/>
        </w:rPr>
        <w:t xml:space="preserve">. </w:t>
      </w:r>
    </w:p>
    <w:p w:rsidR="00CD7C41" w:rsidRPr="002473C9" w:rsidRDefault="00CD7C41" w:rsidP="00CD7C41">
      <w:pPr>
        <w:pStyle w:val="NormalWeb"/>
        <w:bidi/>
        <w:spacing w:before="0" w:beforeAutospacing="0" w:after="0" w:afterAutospacing="0"/>
        <w:ind w:firstLine="720"/>
        <w:jc w:val="lowKashida"/>
        <w:rPr>
          <w:rFonts w:ascii="Simplified Arabic" w:hAnsi="Simplified Arabic" w:cs="Traditional Arabic"/>
          <w:b/>
          <w:bCs/>
          <w:sz w:val="28"/>
          <w:szCs w:val="28"/>
          <w:rtl/>
          <w:lang w:bidi="ar-IQ"/>
        </w:rPr>
      </w:pPr>
      <w:r w:rsidRPr="002473C9">
        <w:rPr>
          <w:rFonts w:ascii="Simplified Arabic" w:hAnsi="Simplified Arabic" w:cs="Traditional Arabic"/>
          <w:b/>
          <w:bCs/>
          <w:sz w:val="28"/>
          <w:szCs w:val="28"/>
          <w:shd w:val="clear" w:color="auto" w:fill="FFFFFF"/>
          <w:rtl/>
        </w:rPr>
        <w:t>وهذا الفارق الشاسع بين الصادرات والواردات يأتي من الأسلحة والمعدات التي تشتريها تركيا من إسرائيل، ومنها تحديث أسطولها الجوي من طائرات (أف 4 واف 5)، بمبلغ 900 مليون دولار للشركات الإسرائيلية، وتحديث 170 دبابة من طراز (إم60 ) بمبلغ 500 مليون دولار، كما يوجد اتفاق على شراء صواريخ (دليلة) التي مداها 400 كم، كما أن الكونغرس الأميركي وافق لإسرائيل على بيع تركيا صواريخ (أرو) المشتركة الصنع بقيمة 150 مليون دولار، كما أن تركيا عقدت صفقة طائرات (هارون) دون طيار وهي عشر طائرات بلغت تكاليفها 183 مليون دولار.باختصار التجارة بين البلدين هي لصالح إسرائيل لأنها تصدر وتبيع لحكومة العدالة الأسلحة، ففي عام 2002 لم يكن حجم التبادل التجاري بضعة ملايين من الدولارات اليوم يتعدى خمسة مليارات دولار خلال عشر سنوات</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shd w:val="clear" w:color="auto" w:fill="FFFFFF"/>
        </w:rPr>
        <w:t>.</w:t>
      </w:r>
    </w:p>
    <w:p w:rsidR="00CD7C41" w:rsidRPr="002473C9" w:rsidRDefault="00CD7C41" w:rsidP="00CD7C41">
      <w:pPr>
        <w:pStyle w:val="NormalWeb"/>
        <w:bidi/>
        <w:spacing w:before="0" w:beforeAutospacing="0" w:after="0" w:afterAutospacing="0"/>
        <w:ind w:firstLine="720"/>
        <w:jc w:val="lowKashida"/>
        <w:rPr>
          <w:rStyle w:val="apple-converted-space"/>
          <w:rFonts w:ascii="Simplified Arabic" w:hAnsi="Simplified Arabic" w:cs="Traditional Arabic"/>
          <w:b/>
          <w:bCs/>
          <w:sz w:val="28"/>
          <w:szCs w:val="28"/>
          <w:shd w:val="clear" w:color="auto" w:fill="FFFFFF"/>
          <w:rtl/>
          <w:lang w:bidi="ar-IQ"/>
        </w:rPr>
      </w:pPr>
      <w:r w:rsidRPr="002473C9">
        <w:rPr>
          <w:rFonts w:ascii="Simplified Arabic" w:hAnsi="Simplified Arabic" w:cs="Traditional Arabic"/>
          <w:b/>
          <w:bCs/>
          <w:sz w:val="28"/>
          <w:szCs w:val="28"/>
          <w:rtl/>
        </w:rPr>
        <w:t>وفي عام 2011 قامت شركة إسرائيلية بتزويد تركيا بمعدات عسكرية في أول صفقة ترد أنباء بشأنها منذ تجميد العلاقات بين البلدين إثر الاعتداء الإسرائيلي على أسطول الحرية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shd w:val="clear" w:color="auto" w:fill="FFFFFF"/>
          <w:rtl/>
        </w:rPr>
        <w:t>.ويشكّل  فرع السيارات نحو(45%) من مجمل استيراد إسرائيل من تركيا، بينما يشكّل استيراد الوقود المصفى الحصة الكبرى من الاستيراد التركي من إسرائيل،</w:t>
      </w:r>
      <w:r w:rsidRPr="002473C9">
        <w:rPr>
          <w:rFonts w:ascii="Simplified Arabic" w:hAnsi="Simplified Arabic" w:cs="Traditional Arabic"/>
          <w:b/>
          <w:bCs/>
          <w:sz w:val="28"/>
          <w:szCs w:val="28"/>
          <w:rtl/>
        </w:rPr>
        <w:t>وكان لافتاً ازدياد نسبة شراء الكيان الإسرائيلي للسيارات التركية خلال عامي 2011و2012</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Style w:val="apple-converted-space"/>
          <w:rFonts w:ascii="Simplified Arabic" w:hAnsi="Simplified Arabic" w:cs="Traditional Arabic" w:hint="cs"/>
          <w:b/>
          <w:bCs/>
          <w:sz w:val="28"/>
          <w:szCs w:val="28"/>
          <w:shd w:val="clear" w:color="auto" w:fill="FFFFFF"/>
          <w:rtl/>
          <w:lang w:bidi="ar-IQ"/>
        </w:rPr>
        <w:t>.</w:t>
      </w:r>
    </w:p>
    <w:p w:rsidR="00CD7C41" w:rsidRPr="002473C9" w:rsidRDefault="00CD7C41" w:rsidP="00CD7C41">
      <w:pPr>
        <w:pStyle w:val="NormalWeb"/>
        <w:bidi/>
        <w:spacing w:before="0" w:beforeAutospacing="0" w:after="0" w:afterAutospacing="0"/>
        <w:ind w:firstLine="720"/>
        <w:jc w:val="lowKashida"/>
        <w:rPr>
          <w:rFonts w:ascii="Simplified Arabic" w:hAnsi="Simplified Arabic" w:cs="Traditional Arabic"/>
          <w:b/>
          <w:bCs/>
          <w:sz w:val="28"/>
          <w:szCs w:val="28"/>
          <w:rtl/>
        </w:rPr>
      </w:pPr>
      <w:r w:rsidRPr="002473C9">
        <w:rPr>
          <w:rFonts w:ascii="Simplified Arabic" w:hAnsi="Simplified Arabic" w:cs="Traditional Arabic"/>
          <w:b/>
          <w:bCs/>
          <w:sz w:val="28"/>
          <w:szCs w:val="28"/>
          <w:rtl/>
        </w:rPr>
        <w:t>وتذكر اغلب التقارير إن حجم  التبادل التجاري بين الجانبين</w:t>
      </w:r>
      <w:r w:rsidRPr="002473C9">
        <w:rPr>
          <w:rFonts w:ascii="Simplified Arabic" w:hAnsi="Simplified Arabic" w:cs="Traditional Arabic"/>
          <w:b/>
          <w:bCs/>
          <w:sz w:val="28"/>
          <w:szCs w:val="28"/>
          <w:rtl/>
          <w:lang w:bidi="ar-IQ"/>
        </w:rPr>
        <w:t xml:space="preserve"> قد استمر نسبيا في عام 2012 عما كانت عليه في عام 2011 ولاسيما على صعيد صادرات تركيا إلى " إسرائيل "</w:t>
      </w:r>
      <w:r w:rsidRPr="002473C9">
        <w:rPr>
          <w:rFonts w:ascii="Simplified Arabic" w:hAnsi="Simplified Arabic" w:cs="Traditional Arabic"/>
          <w:b/>
          <w:bCs/>
          <w:sz w:val="28"/>
          <w:szCs w:val="28"/>
          <w:rtl/>
        </w:rPr>
        <w:t>، فيما تراجعت الواردات بنسبة 15% في عام 2012 عما كانت عليه في عام 2011 مع تراجع إجمالي في حجم التجارة بنسبة 11% بين عامي 2011و 2012، وتشير الأرقام الرسمية التركية (معهد إحصاء الدولة) إلى إن حجم التجارة مع إسرائيل في عام 2012 كان على الشكل التالي مع مقارنة بما كان المجموع عليه في عام 2010و2011 و2012</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rPr>
        <w:t xml:space="preserve">. </w:t>
      </w:r>
    </w:p>
    <w:tbl>
      <w:tblPr>
        <w:bidiVisual/>
        <w:tblW w:w="623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000000"/>
          <w:insideV w:val="single" w:sz="4" w:space="0" w:color="000000"/>
        </w:tblBorders>
        <w:tblLook w:val="04A0"/>
      </w:tblPr>
      <w:tblGrid>
        <w:gridCol w:w="1275"/>
        <w:gridCol w:w="1654"/>
        <w:gridCol w:w="1654"/>
        <w:gridCol w:w="1654"/>
      </w:tblGrid>
      <w:tr w:rsidR="00CD7C41" w:rsidRPr="002473C9" w:rsidTr="00B32F45">
        <w:trPr>
          <w:trHeight w:val="24"/>
          <w:jc w:val="center"/>
        </w:trPr>
        <w:tc>
          <w:tcPr>
            <w:tcW w:w="1275"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السنة</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صادرات</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واردات</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المجموع</w:t>
            </w:r>
          </w:p>
        </w:tc>
      </w:tr>
      <w:tr w:rsidR="00CD7C41" w:rsidRPr="002473C9" w:rsidTr="00B32F45">
        <w:trPr>
          <w:trHeight w:hRule="exact" w:val="358"/>
          <w:jc w:val="center"/>
        </w:trPr>
        <w:tc>
          <w:tcPr>
            <w:tcW w:w="1275"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2009</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1,522,436</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1,074,727</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2,597,163</w:t>
            </w:r>
          </w:p>
        </w:tc>
      </w:tr>
      <w:tr w:rsidR="00CD7C41" w:rsidRPr="002473C9" w:rsidTr="00B32F45">
        <w:trPr>
          <w:trHeight w:hRule="exact" w:val="454"/>
          <w:jc w:val="center"/>
        </w:trPr>
        <w:tc>
          <w:tcPr>
            <w:tcW w:w="1275"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2010</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2,080,148</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1,350,639</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3,430,787</w:t>
            </w:r>
          </w:p>
        </w:tc>
      </w:tr>
      <w:tr w:rsidR="00CD7C41" w:rsidRPr="002473C9" w:rsidTr="00B32F45">
        <w:trPr>
          <w:trHeight w:hRule="exact" w:val="454"/>
          <w:jc w:val="center"/>
        </w:trPr>
        <w:tc>
          <w:tcPr>
            <w:tcW w:w="1275"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2011</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2,391,148</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2,057,314</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4,448,462</w:t>
            </w:r>
          </w:p>
        </w:tc>
      </w:tr>
      <w:tr w:rsidR="00CD7C41" w:rsidRPr="002473C9" w:rsidTr="00B32F45">
        <w:trPr>
          <w:trHeight w:hRule="exact" w:val="454"/>
          <w:jc w:val="center"/>
        </w:trPr>
        <w:tc>
          <w:tcPr>
            <w:tcW w:w="1275"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2012</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2,338,049</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1,710,458</w:t>
            </w:r>
          </w:p>
        </w:tc>
        <w:tc>
          <w:tcPr>
            <w:tcW w:w="1654" w:type="dxa"/>
            <w:vAlign w:val="center"/>
          </w:tcPr>
          <w:p w:rsidR="00CD7C41" w:rsidRPr="00C32DF2" w:rsidRDefault="00CD7C41" w:rsidP="00B32F45">
            <w:pPr>
              <w:pStyle w:val="NormalWeb"/>
              <w:bidi/>
              <w:spacing w:before="0" w:beforeAutospacing="0" w:after="0" w:afterAutospacing="0"/>
              <w:jc w:val="center"/>
              <w:rPr>
                <w:rFonts w:ascii="Simplified Arabic" w:hAnsi="Simplified Arabic" w:cs="Traditional Arabic"/>
                <w:b/>
                <w:bCs/>
              </w:rPr>
            </w:pPr>
            <w:r w:rsidRPr="00C32DF2">
              <w:rPr>
                <w:rFonts w:ascii="Simplified Arabic" w:hAnsi="Simplified Arabic" w:cs="Traditional Arabic"/>
                <w:b/>
                <w:bCs/>
                <w:rtl/>
              </w:rPr>
              <w:t>4,040,946</w:t>
            </w:r>
          </w:p>
        </w:tc>
      </w:tr>
    </w:tbl>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rPr>
      </w:pPr>
    </w:p>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rPr>
      </w:pPr>
      <w:r w:rsidRPr="002473C9">
        <w:rPr>
          <w:rFonts w:ascii="Simplified Arabic" w:hAnsi="Simplified Arabic" w:cs="Traditional Arabic"/>
          <w:b/>
          <w:bCs/>
          <w:sz w:val="28"/>
          <w:szCs w:val="28"/>
          <w:shd w:val="clear" w:color="auto" w:fill="FFFFFF"/>
          <w:rtl/>
        </w:rPr>
        <w:t>وفي 26 يونيو / حزيران 2016 توصل الطرفين الإسرائيلي والتركي في العاصمة الايطالية روما إلى تفاهم حول تطبيع العلاقات بينهما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shd w:val="clear" w:color="auto" w:fill="FFFFFF"/>
          <w:rtl/>
        </w:rPr>
        <w:t xml:space="preserve">. وإنهاء كافة الخلافات، وحسب الاتفاق الذي لم تعلن بنوده بشكل رسمي حتى ألان فان إسرائيل وقفت على دفع تعويضات لعوائل ضحايا الاعتداء على سفينة "مافي مرمرة"وعلى تمكين تركيا من تقديم المساعدات </w:t>
      </w:r>
      <w:r w:rsidRPr="002473C9">
        <w:rPr>
          <w:rFonts w:ascii="Simplified Arabic" w:hAnsi="Simplified Arabic" w:cs="Traditional Arabic" w:hint="cs"/>
          <w:b/>
          <w:bCs/>
          <w:sz w:val="28"/>
          <w:szCs w:val="28"/>
          <w:shd w:val="clear" w:color="auto" w:fill="FFFFFF"/>
          <w:rtl/>
        </w:rPr>
        <w:t>الإنسانية</w:t>
      </w:r>
      <w:r w:rsidRPr="002473C9">
        <w:rPr>
          <w:rFonts w:ascii="Simplified Arabic" w:hAnsi="Simplified Arabic" w:cs="Traditional Arabic"/>
          <w:b/>
          <w:bCs/>
          <w:sz w:val="28"/>
          <w:szCs w:val="28"/>
          <w:shd w:val="clear" w:color="auto" w:fill="FFFFFF"/>
          <w:rtl/>
        </w:rPr>
        <w:t xml:space="preserve"> لقطاع غزة عبر المؤان</w:t>
      </w:r>
      <w:r w:rsidRPr="002473C9">
        <w:rPr>
          <w:rFonts w:ascii="Simplified Arabic" w:hAnsi="Simplified Arabic" w:cs="Traditional Arabic" w:hint="cs"/>
          <w:b/>
          <w:bCs/>
          <w:sz w:val="28"/>
          <w:szCs w:val="28"/>
          <w:shd w:val="clear" w:color="auto" w:fill="FFFFFF"/>
          <w:rtl/>
        </w:rPr>
        <w:t>ئ</w:t>
      </w:r>
      <w:r w:rsidRPr="002473C9">
        <w:rPr>
          <w:rFonts w:ascii="Simplified Arabic" w:hAnsi="Simplified Arabic" w:cs="Traditional Arabic"/>
          <w:b/>
          <w:bCs/>
          <w:sz w:val="28"/>
          <w:szCs w:val="28"/>
          <w:shd w:val="clear" w:color="auto" w:fill="FFFFFF"/>
          <w:rtl/>
        </w:rPr>
        <w:t xml:space="preserve"> </w:t>
      </w:r>
      <w:r w:rsidRPr="002473C9">
        <w:rPr>
          <w:rFonts w:ascii="Simplified Arabic" w:hAnsi="Simplified Arabic" w:cs="Traditional Arabic" w:hint="cs"/>
          <w:b/>
          <w:bCs/>
          <w:sz w:val="28"/>
          <w:szCs w:val="28"/>
          <w:shd w:val="clear" w:color="auto" w:fill="FFFFFF"/>
          <w:rtl/>
        </w:rPr>
        <w:t>الإسرائيلية</w:t>
      </w:r>
      <w:r w:rsidRPr="002473C9">
        <w:rPr>
          <w:rFonts w:ascii="Simplified Arabic" w:hAnsi="Simplified Arabic" w:cs="Traditional Arabic"/>
          <w:b/>
          <w:bCs/>
          <w:sz w:val="28"/>
          <w:szCs w:val="28"/>
          <w:shd w:val="clear" w:color="auto" w:fill="FFFFFF"/>
          <w:rtl/>
        </w:rPr>
        <w:t xml:space="preserve"> كما ستسهم  تركيا في حال </w:t>
      </w:r>
      <w:r w:rsidRPr="002473C9">
        <w:rPr>
          <w:rFonts w:ascii="Simplified Arabic" w:hAnsi="Simplified Arabic" w:cs="Traditional Arabic" w:hint="cs"/>
          <w:b/>
          <w:bCs/>
          <w:sz w:val="28"/>
          <w:szCs w:val="28"/>
          <w:shd w:val="clear" w:color="auto" w:fill="FFFFFF"/>
          <w:rtl/>
        </w:rPr>
        <w:t>أزمة</w:t>
      </w:r>
      <w:r w:rsidRPr="002473C9">
        <w:rPr>
          <w:rFonts w:ascii="Simplified Arabic" w:hAnsi="Simplified Arabic" w:cs="Traditional Arabic"/>
          <w:b/>
          <w:bCs/>
          <w:sz w:val="28"/>
          <w:szCs w:val="28"/>
          <w:shd w:val="clear" w:color="auto" w:fill="FFFFFF"/>
          <w:rtl/>
        </w:rPr>
        <w:t xml:space="preserve"> الكهرباء ومياه الشرب في قطاع غزة</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shd w:val="clear" w:color="auto" w:fill="FFFFFF"/>
          <w:rtl/>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rPr>
      </w:pPr>
      <w:r w:rsidRPr="002473C9">
        <w:rPr>
          <w:rFonts w:ascii="Simplified Arabic" w:hAnsi="Simplified Arabic" w:cs="Traditional Arabic"/>
          <w:b/>
          <w:bCs/>
          <w:sz w:val="28"/>
          <w:szCs w:val="28"/>
          <w:shd w:val="clear" w:color="auto" w:fill="FFFFFF"/>
          <w:rtl/>
        </w:rPr>
        <w:t>ان حدوث الاتفاق الرسمي بين الحكومتين سيكون له دور في الارتقاء بالعلاقات الاقتصادية ومستوى التبادل التجاري بين البلدين وقد صرح</w:t>
      </w:r>
      <w:r w:rsidRPr="002473C9">
        <w:rPr>
          <w:rFonts w:ascii="Simplified Arabic" w:hAnsi="Simplified Arabic" w:cs="Traditional Arabic" w:hint="cs"/>
          <w:b/>
          <w:bCs/>
          <w:sz w:val="28"/>
          <w:szCs w:val="28"/>
          <w:shd w:val="clear" w:color="auto" w:fill="FFFFFF"/>
          <w:rtl/>
        </w:rPr>
        <w:t xml:space="preserve"> </w:t>
      </w:r>
      <w:r w:rsidRPr="002473C9">
        <w:rPr>
          <w:rFonts w:ascii="Simplified Arabic" w:hAnsi="Simplified Arabic" w:cs="Traditional Arabic"/>
          <w:b/>
          <w:bCs/>
          <w:sz w:val="28"/>
          <w:szCs w:val="28"/>
          <w:shd w:val="clear" w:color="auto" w:fill="FFFFFF"/>
          <w:rtl/>
        </w:rPr>
        <w:t xml:space="preserve">رئيس الوزراء </w:t>
      </w:r>
      <w:r w:rsidRPr="002473C9">
        <w:rPr>
          <w:rFonts w:ascii="Simplified Arabic" w:hAnsi="Simplified Arabic" w:cs="Traditional Arabic" w:hint="cs"/>
          <w:b/>
          <w:bCs/>
          <w:sz w:val="28"/>
          <w:szCs w:val="28"/>
          <w:shd w:val="clear" w:color="auto" w:fill="FFFFFF"/>
          <w:rtl/>
        </w:rPr>
        <w:t>الإسرائيلي</w:t>
      </w:r>
      <w:r w:rsidRPr="002473C9">
        <w:rPr>
          <w:rFonts w:ascii="Simplified Arabic" w:hAnsi="Simplified Arabic" w:cs="Traditional Arabic"/>
          <w:b/>
          <w:bCs/>
          <w:sz w:val="28"/>
          <w:szCs w:val="28"/>
          <w:shd w:val="clear" w:color="auto" w:fill="FFFFFF"/>
          <w:rtl/>
        </w:rPr>
        <w:t xml:space="preserve"> بهذا بوضوح عندما دافع عن الاتفاق قائلا :"يتم تعزيز مصالحنا الحيوية من هذا الاتفاق ويفتح </w:t>
      </w:r>
      <w:r w:rsidRPr="002473C9">
        <w:rPr>
          <w:rFonts w:ascii="Simplified Arabic" w:hAnsi="Simplified Arabic" w:cs="Traditional Arabic" w:hint="cs"/>
          <w:b/>
          <w:bCs/>
          <w:sz w:val="28"/>
          <w:szCs w:val="28"/>
          <w:shd w:val="clear" w:color="auto" w:fill="FFFFFF"/>
          <w:rtl/>
        </w:rPr>
        <w:t>أمكانية</w:t>
      </w:r>
      <w:r w:rsidRPr="002473C9">
        <w:rPr>
          <w:rFonts w:ascii="Simplified Arabic" w:hAnsi="Simplified Arabic" w:cs="Traditional Arabic"/>
          <w:b/>
          <w:bCs/>
          <w:sz w:val="28"/>
          <w:szCs w:val="28"/>
          <w:shd w:val="clear" w:color="auto" w:fill="FFFFFF"/>
          <w:rtl/>
        </w:rPr>
        <w:t xml:space="preserve"> لتعاون اقتصادي ثنائي كبير</w:t>
      </w:r>
      <w:r w:rsidRPr="002473C9">
        <w:rPr>
          <w:rFonts w:ascii="Simplified Arabic" w:hAnsi="Simplified Arabic" w:cs="Traditional Arabic" w:hint="cs"/>
          <w:b/>
          <w:bCs/>
          <w:sz w:val="28"/>
          <w:szCs w:val="28"/>
          <w:shd w:val="clear" w:color="auto" w:fill="FFFFFF"/>
          <w:rtl/>
        </w:rPr>
        <w:t>"</w:t>
      </w:r>
      <w:r w:rsidRPr="002473C9">
        <w:rPr>
          <w:rFonts w:ascii="Simplified Arabic" w:hAnsi="Simplified Arabic" w:cs="Traditional Arabic"/>
          <w:b/>
          <w:bCs/>
          <w:sz w:val="28"/>
          <w:szCs w:val="28"/>
          <w:shd w:val="clear" w:color="auto" w:fill="FFFFFF"/>
          <w:rtl/>
        </w:rPr>
        <w:t xml:space="preserve">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rPr>
      </w:pPr>
      <w:r w:rsidRPr="002473C9">
        <w:rPr>
          <w:rFonts w:ascii="Simplified Arabic" w:hAnsi="Simplified Arabic" w:cs="Traditional Arabic"/>
          <w:b/>
          <w:bCs/>
          <w:sz w:val="28"/>
          <w:szCs w:val="28"/>
          <w:shd w:val="clear" w:color="auto" w:fill="FFFFFF"/>
          <w:rtl/>
        </w:rPr>
        <w:t xml:space="preserve">وكانت إسرائيل قد عرضت على تركيا مشاريع لربط حقول غاز اكتُشفت في البحر </w:t>
      </w:r>
      <w:r w:rsidRPr="002473C9">
        <w:rPr>
          <w:rFonts w:ascii="Simplified Arabic" w:hAnsi="Simplified Arabic" w:cs="Traditional Arabic" w:hint="cs"/>
          <w:b/>
          <w:bCs/>
          <w:sz w:val="28"/>
          <w:szCs w:val="28"/>
          <w:shd w:val="clear" w:color="auto" w:fill="FFFFFF"/>
          <w:rtl/>
        </w:rPr>
        <w:t>الأبيض</w:t>
      </w:r>
      <w:r w:rsidRPr="002473C9">
        <w:rPr>
          <w:rFonts w:ascii="Simplified Arabic" w:hAnsi="Simplified Arabic" w:cs="Traditional Arabic"/>
          <w:b/>
          <w:bCs/>
          <w:sz w:val="28"/>
          <w:szCs w:val="28"/>
          <w:shd w:val="clear" w:color="auto" w:fill="FFFFFF"/>
          <w:rtl/>
        </w:rPr>
        <w:t xml:space="preserve"> المتوسط بساحل جنوب تركيا لتسويق إمدادات الغاز إلى أوروبا، وفي حال قبول الطرفين فإن تركيا ستحصل على أسعار مغرية للغاز كما ستستفيد من كونها ممرًّا للطاقة إلى أوروبا، فضلًا عن تنويع مصادر الغاز الذي تعتمد فيه على روسيا وإيران بشكل كبير، وإن كان هذا الأمر يحتاج ما لا يقل عن ثلاثة إلى أربعة أعوام لتحقيقه</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shd w:val="clear" w:color="auto" w:fill="FFFFFF"/>
          <w:rtl/>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shd w:val="clear" w:color="auto" w:fill="FFFFFF"/>
          <w:rtl/>
        </w:rPr>
      </w:pPr>
      <w:r w:rsidRPr="002473C9">
        <w:rPr>
          <w:rFonts w:ascii="Simplified Arabic" w:hAnsi="Simplified Arabic" w:cs="Traditional Arabic"/>
          <w:b/>
          <w:bCs/>
          <w:sz w:val="28"/>
          <w:szCs w:val="28"/>
          <w:shd w:val="clear" w:color="auto" w:fill="FFFFFF"/>
          <w:rtl/>
        </w:rPr>
        <w:t>ومن ابرز نقاط اتفاق تطبيع العلاقات بين البلدين كما أوردتها صحيفة (يديعوت احرونوت )الإسرائيلية في 26</w:t>
      </w:r>
      <w:r w:rsidRPr="002473C9">
        <w:rPr>
          <w:rFonts w:ascii="Simplified Arabic" w:hAnsi="Simplified Arabic" w:cs="Traditional Arabic" w:hint="cs"/>
          <w:b/>
          <w:bCs/>
          <w:sz w:val="28"/>
          <w:szCs w:val="28"/>
          <w:shd w:val="clear" w:color="auto" w:fill="FFFFFF"/>
          <w:rtl/>
        </w:rPr>
        <w:t>حزيران</w:t>
      </w:r>
      <w:r w:rsidRPr="002473C9">
        <w:rPr>
          <w:rFonts w:ascii="Simplified Arabic" w:hAnsi="Simplified Arabic" w:cs="Traditional Arabic"/>
          <w:b/>
          <w:bCs/>
          <w:sz w:val="28"/>
          <w:szCs w:val="28"/>
          <w:shd w:val="clear" w:color="auto" w:fill="FFFFFF"/>
          <w:rtl/>
        </w:rPr>
        <w:t>/</w:t>
      </w:r>
      <w:r w:rsidRPr="002473C9">
        <w:rPr>
          <w:rFonts w:ascii="Simplified Arabic" w:hAnsi="Simplified Arabic" w:cs="Traditional Arabic" w:hint="cs"/>
          <w:b/>
          <w:bCs/>
          <w:sz w:val="28"/>
          <w:szCs w:val="28"/>
          <w:shd w:val="clear" w:color="auto" w:fill="FFFFFF"/>
          <w:rtl/>
        </w:rPr>
        <w:t xml:space="preserve"> يونيو2016</w:t>
      </w:r>
      <w:r w:rsidRPr="002473C9">
        <w:rPr>
          <w:rFonts w:ascii="Simplified Arabic" w:hAnsi="Simplified Arabic" w:cs="Traditional Arabic"/>
          <w:b/>
          <w:bCs/>
          <w:sz w:val="28"/>
          <w:szCs w:val="28"/>
          <w:shd w:val="clear" w:color="auto" w:fill="FFFFFF"/>
          <w:rtl/>
        </w:rPr>
        <w:t xml:space="preserve"> :</w:t>
      </w:r>
    </w:p>
    <w:p w:rsidR="00CD7C41" w:rsidRPr="002473C9" w:rsidRDefault="00CD7C41" w:rsidP="000908DF">
      <w:pPr>
        <w:pStyle w:val="ListParagraph"/>
        <w:numPr>
          <w:ilvl w:val="0"/>
          <w:numId w:val="53"/>
        </w:numPr>
        <w:bidi/>
        <w:spacing w:after="0" w:line="240" w:lineRule="auto"/>
        <w:ind w:left="793" w:hanging="425"/>
        <w:jc w:val="lowKashida"/>
        <w:rPr>
          <w:rFonts w:ascii="Simplified Arabic" w:hAnsi="Simplified Arabic" w:cs="Traditional Arabic"/>
          <w:b/>
          <w:bCs/>
          <w:sz w:val="28"/>
          <w:szCs w:val="28"/>
          <w:shd w:val="clear" w:color="auto" w:fill="FFFFFF"/>
        </w:rPr>
      </w:pPr>
      <w:r w:rsidRPr="002473C9">
        <w:rPr>
          <w:rFonts w:ascii="Simplified Arabic" w:hAnsi="Simplified Arabic" w:cs="Traditional Arabic"/>
          <w:b/>
          <w:bCs/>
          <w:sz w:val="28"/>
          <w:szCs w:val="28"/>
          <w:shd w:val="clear" w:color="auto" w:fill="FFFFFF"/>
          <w:rtl/>
        </w:rPr>
        <w:t>تسمح إسرائيل لتركيا بإدخال البضائع والمواد الإنسانية التي تريدها إلى قطاع غزة عبر ميناء أسدود(تحت رقابة أمنية إسرائيلية ) كما ستسمح إسرائيل لتركيا بإقامة محطة كهرباء ومحطة تنقية مياه ومستشفى في قطاع غزة .</w:t>
      </w:r>
    </w:p>
    <w:p w:rsidR="00CD7C41" w:rsidRPr="002473C9" w:rsidRDefault="00CD7C41" w:rsidP="000908DF">
      <w:pPr>
        <w:pStyle w:val="ListParagraph"/>
        <w:numPr>
          <w:ilvl w:val="0"/>
          <w:numId w:val="53"/>
        </w:numPr>
        <w:bidi/>
        <w:spacing w:after="0" w:line="240" w:lineRule="auto"/>
        <w:jc w:val="lowKashida"/>
        <w:rPr>
          <w:rFonts w:ascii="Simplified Arabic" w:hAnsi="Simplified Arabic" w:cs="Traditional Arabic"/>
          <w:b/>
          <w:bCs/>
          <w:sz w:val="28"/>
          <w:szCs w:val="28"/>
          <w:rtl/>
        </w:rPr>
      </w:pPr>
      <w:r w:rsidRPr="002473C9">
        <w:rPr>
          <w:rFonts w:ascii="Simplified Arabic" w:hAnsi="Simplified Arabic" w:cs="Traditional Arabic"/>
          <w:b/>
          <w:bCs/>
          <w:sz w:val="28"/>
          <w:szCs w:val="28"/>
          <w:rtl/>
        </w:rPr>
        <w:t>البدء بمفاوضات مد خط أنبوب غاز من إسرائيل لتركيا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rPr>
        <w:t>.</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lang w:bidi="ar-IQ"/>
        </w:rPr>
      </w:pPr>
      <w:r w:rsidRPr="002473C9">
        <w:rPr>
          <w:rFonts w:ascii="Simplified Arabic" w:hAnsi="Simplified Arabic" w:cs="Traditional Arabic"/>
          <w:b/>
          <w:bCs/>
          <w:sz w:val="28"/>
          <w:szCs w:val="28"/>
          <w:rtl/>
        </w:rPr>
        <w:t xml:space="preserve">  لقد كان القلق الإسرائيلي الأبرز خلال محاولة الانقلاب التركي الفاشل في 15</w:t>
      </w:r>
      <w:r w:rsidRPr="002473C9">
        <w:rPr>
          <w:rFonts w:ascii="Simplified Arabic" w:hAnsi="Simplified Arabic" w:cs="Traditional Arabic" w:hint="cs"/>
          <w:b/>
          <w:bCs/>
          <w:sz w:val="28"/>
          <w:szCs w:val="28"/>
          <w:rtl/>
        </w:rPr>
        <w:t>تموز</w:t>
      </w:r>
      <w:r w:rsidRPr="002473C9">
        <w:rPr>
          <w:rFonts w:ascii="Simplified Arabic" w:hAnsi="Simplified Arabic" w:cs="Traditional Arabic"/>
          <w:b/>
          <w:bCs/>
          <w:sz w:val="28"/>
          <w:szCs w:val="28"/>
          <w:rtl/>
        </w:rPr>
        <w:t>/</w:t>
      </w:r>
      <w:r w:rsidRPr="002473C9">
        <w:rPr>
          <w:rFonts w:ascii="Simplified Arabic" w:hAnsi="Simplified Arabic" w:cs="Traditional Arabic" w:hint="cs"/>
          <w:b/>
          <w:bCs/>
          <w:sz w:val="28"/>
          <w:szCs w:val="28"/>
          <w:rtl/>
        </w:rPr>
        <w:t>يوليو2016</w:t>
      </w:r>
      <w:r w:rsidRPr="002473C9">
        <w:rPr>
          <w:rFonts w:ascii="Simplified Arabic" w:hAnsi="Simplified Arabic" w:cs="Traditional Arabic"/>
          <w:b/>
          <w:bCs/>
          <w:sz w:val="28"/>
          <w:szCs w:val="28"/>
          <w:rtl/>
        </w:rPr>
        <w:t xml:space="preserve"> وبعدها هو انعكاسات ما جرى في تركيا من محاولة انقلاب فاشلة على العلاقة التركية – الإسرائيلية وقد تعمد الإعلام العبري صبيحة يوم الانقلاب، إن يؤكد على عدم تأثر العلاقة بين الدولتين، مثلما أكد رئيس الحكومة نتيناهو، الذي تمنى إن لا يوثر ذلك على عملية العلاقات بينهما،كما عنونت صحيفة هارتس العبرية بعد فشل الانقلاب بساعات، إن إسرائيل تصدر بضائعها إلى تركيا بشكل طبيعي .فيما رأت حاليا لن</w:t>
      </w:r>
      <w:r w:rsidRPr="002473C9">
        <w:rPr>
          <w:rFonts w:ascii="Simplified Arabic" w:hAnsi="Simplified Arabic" w:cs="Traditional Arabic" w:hint="cs"/>
          <w:b/>
          <w:bCs/>
          <w:sz w:val="28"/>
          <w:szCs w:val="28"/>
          <w:rtl/>
        </w:rPr>
        <w:t>دند</w:t>
      </w:r>
      <w:r w:rsidRPr="002473C9">
        <w:rPr>
          <w:rFonts w:ascii="Simplified Arabic" w:hAnsi="Simplified Arabic" w:cs="Traditional Arabic"/>
          <w:b/>
          <w:bCs/>
          <w:sz w:val="28"/>
          <w:szCs w:val="28"/>
          <w:rtl/>
        </w:rPr>
        <w:t xml:space="preserve"> شتراوس المختصة بالشؤون التركية إن إسرائيل تدرك حاجتها لاستمرار العلاقات مع تركيا، وتدرك أيضا إن اردوغان لاعب أساسي في الساحة الإقليمية،وربما أكثر من ذي قبل، وهي بحاجة ان تكون اسرائيل مستقرة، وفي هذا مصلحة إسرائيلية تتعلق بالغاز وتصديره، وأضافت أنها تعتقد بان مسيرة المصالحة بين البلدين لن تتأثر، ولكنها أظهرت شيئيا من التخوف في حال تدهور العلاقة بين الولايات المتحدة الأمريكية وتركيا، على خلفية إصرار تركيا على تسليم فتح الله غولن، مما قد ينعكس بعض الشئ على علاقة بلدها مع تركيا</w:t>
      </w:r>
      <w:r w:rsidRPr="002473C9">
        <w:rPr>
          <w:rFonts w:cs="Traditional Arabic"/>
          <w:b/>
          <w:bCs/>
          <w:sz w:val="28"/>
          <w:szCs w:val="28"/>
          <w:vertAlign w:val="superscript"/>
          <w:rtl/>
        </w:rPr>
        <w:t>(</w:t>
      </w:r>
      <w:r w:rsidRPr="002473C9">
        <w:rPr>
          <w:rStyle w:val="EndnoteReference"/>
          <w:rFonts w:cs="Traditional Arabic"/>
          <w:b/>
          <w:bCs/>
          <w:sz w:val="28"/>
          <w:szCs w:val="28"/>
          <w:rtl/>
        </w:rPr>
        <w:endnoteRef/>
      </w:r>
      <w:r w:rsidRPr="002473C9">
        <w:rPr>
          <w:rFonts w:cs="Traditional Arabic"/>
          <w:b/>
          <w:bCs/>
          <w:sz w:val="28"/>
          <w:szCs w:val="28"/>
          <w:vertAlign w:val="superscript"/>
          <w:rtl/>
        </w:rPr>
        <w:t>)</w:t>
      </w:r>
      <w:r w:rsidRPr="002473C9">
        <w:rPr>
          <w:rFonts w:ascii="Simplified Arabic" w:hAnsi="Simplified Arabic" w:cs="Traditional Arabic"/>
          <w:b/>
          <w:bCs/>
          <w:sz w:val="28"/>
          <w:szCs w:val="28"/>
          <w:rtl/>
        </w:rPr>
        <w:t xml:space="preserve">. </w:t>
      </w:r>
    </w:p>
    <w:p w:rsidR="00CD7C41" w:rsidRPr="002473C9" w:rsidRDefault="00CD7C41" w:rsidP="00CD7C41">
      <w:pPr>
        <w:spacing w:after="0" w:line="240" w:lineRule="auto"/>
        <w:jc w:val="lowKashida"/>
        <w:rPr>
          <w:rFonts w:ascii="Simplified Arabic" w:hAnsi="Simplified Arabic" w:cs="Traditional Arabic"/>
          <w:b/>
          <w:bCs/>
          <w:sz w:val="32"/>
          <w:szCs w:val="32"/>
          <w:rtl/>
          <w:lang w:bidi="ar-IQ"/>
        </w:rPr>
      </w:pPr>
      <w:r w:rsidRPr="002473C9">
        <w:rPr>
          <w:rFonts w:ascii="Simplified Arabic" w:hAnsi="Simplified Arabic" w:cs="Traditional Arabic" w:hint="cs"/>
          <w:b/>
          <w:bCs/>
          <w:sz w:val="32"/>
          <w:szCs w:val="32"/>
          <w:rtl/>
        </w:rPr>
        <w:t>الخاتمة :</w:t>
      </w:r>
    </w:p>
    <w:p w:rsidR="00CD7C41" w:rsidRPr="002473C9" w:rsidRDefault="00CD7C41" w:rsidP="00CD7C41">
      <w:pPr>
        <w:spacing w:after="0" w:line="240" w:lineRule="auto"/>
        <w:jc w:val="lowKashida"/>
        <w:rPr>
          <w:rFonts w:ascii="Simplified Arabic" w:hAnsi="Simplified Arabic" w:cs="Traditional Arabic"/>
          <w:b/>
          <w:bCs/>
          <w:sz w:val="28"/>
          <w:szCs w:val="28"/>
        </w:rPr>
      </w:pPr>
      <w:r w:rsidRPr="002473C9">
        <w:rPr>
          <w:rFonts w:ascii="Simplified Arabic" w:hAnsi="Simplified Arabic" w:cs="Traditional Arabic" w:hint="cs"/>
          <w:b/>
          <w:bCs/>
          <w:sz w:val="28"/>
          <w:szCs w:val="28"/>
          <w:rtl/>
          <w:lang w:bidi="ar-IQ"/>
        </w:rPr>
        <w:t xml:space="preserve">         كانت ولازالت العلاقات بين تركيا وإسرائيل تحظى باهتمام بارز من قبل الطرفين ، وتبين لنا انه</w:t>
      </w:r>
      <w:r w:rsidRPr="002473C9">
        <w:rPr>
          <w:rFonts w:ascii="Simplified Arabic" w:hAnsi="Simplified Arabic" w:cs="Traditional Arabic"/>
          <w:b/>
          <w:bCs/>
          <w:sz w:val="28"/>
          <w:szCs w:val="28"/>
          <w:rtl/>
        </w:rPr>
        <w:t xml:space="preserve"> منذ وصول حزب العدالة والتنمية إلى الحكم في تركيا شهدت العلاقات التركية – الإسرائيلية تراجعا ما لبثت إن تغيرت هذه العلاقات من علاقات تحالف كانت سائدة لعقد كامل من الزمن قبل وصول حزب العدالة والتنمية للسلطة إلى علاقات متراجعة نسبيا على المستوى السياسي على الأقل لاسيما بعد العدوان الإسرائيلي على قطاع غزة نهاية عام 2008 فقد ادخل هذا العدوان العلاقات بين الدولتين في مرحلة جديدة اتسمت بالتوتر السياسي، وبازدياد حدة انتقادات تركيا للسياسة الإسرائيلية تجاه الشعب الفلسطيني وأراضيه المحتلة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Pr>
      </w:pPr>
      <w:r w:rsidRPr="002473C9">
        <w:rPr>
          <w:rFonts w:ascii="Simplified Arabic" w:hAnsi="Simplified Arabic" w:cs="Traditional Arabic"/>
          <w:b/>
          <w:bCs/>
          <w:sz w:val="28"/>
          <w:szCs w:val="28"/>
          <w:rtl/>
        </w:rPr>
        <w:t>أن العلاقات السياسية والدبلوماسية التركية - الإسرائيلية سادتها الانتقادات الكثيرة مابين الطرفين، ووصلت العلاقة إلى أعلى مراحل التوتر</w:t>
      </w:r>
      <w:r w:rsidRPr="002473C9">
        <w:rPr>
          <w:rFonts w:ascii="Simplified Arabic" w:hAnsi="Simplified Arabic" w:cs="Traditional Arabic" w:hint="cs"/>
          <w:b/>
          <w:bCs/>
          <w:sz w:val="28"/>
          <w:szCs w:val="28"/>
          <w:rtl/>
        </w:rPr>
        <w:t xml:space="preserve"> الشديد</w:t>
      </w:r>
      <w:r w:rsidRPr="002473C9">
        <w:rPr>
          <w:rFonts w:ascii="Simplified Arabic" w:hAnsi="Simplified Arabic" w:cs="Traditional Arabic"/>
          <w:b/>
          <w:bCs/>
          <w:sz w:val="28"/>
          <w:szCs w:val="28"/>
          <w:rtl/>
        </w:rPr>
        <w:t xml:space="preserve"> حين سحبت تركيا سفيرها من إسرائيل كرد فعل على أحداث أسطول الحرية، حيث بدا واضحا وجليا بان العلاقات الإستراتيجية بين الطرفين أصبحت في حالة من التصادم في ظل السياسة التي انتهجتها حكومة حزب العدالة والتنمية والتي تدعو إلى الانفتاح على كافة الأطراف، وتحقيق التوازن في علاقاتها مع الدول الإقليمية لا يدل على احتمالية قطع العلاقات بين الدولتين . </w:t>
      </w:r>
    </w:p>
    <w:p w:rsidR="00CD7C41" w:rsidRPr="002473C9" w:rsidRDefault="00CD7C41" w:rsidP="00CD7C41">
      <w:pPr>
        <w:spacing w:after="0" w:line="240" w:lineRule="auto"/>
        <w:ind w:firstLine="720"/>
        <w:jc w:val="lowKashida"/>
        <w:rPr>
          <w:rFonts w:ascii="Simplified Arabic" w:hAnsi="Simplified Arabic" w:cs="Traditional Arabic"/>
          <w:b/>
          <w:bCs/>
          <w:sz w:val="28"/>
          <w:szCs w:val="28"/>
          <w:rtl/>
        </w:rPr>
      </w:pPr>
      <w:r w:rsidRPr="002473C9">
        <w:rPr>
          <w:rFonts w:ascii="Simplified Arabic" w:hAnsi="Simplified Arabic" w:cs="Traditional Arabic" w:hint="cs"/>
          <w:b/>
          <w:bCs/>
          <w:sz w:val="28"/>
          <w:szCs w:val="28"/>
          <w:rtl/>
        </w:rPr>
        <w:t>واتضح لنا بان العلاقات الاقتصادية لعبت دورا مهما وبارزا بين الطرفين و</w:t>
      </w:r>
      <w:r w:rsidRPr="002473C9">
        <w:rPr>
          <w:rFonts w:ascii="Simplified Arabic" w:hAnsi="Simplified Arabic" w:cs="Traditional Arabic"/>
          <w:b/>
          <w:bCs/>
          <w:sz w:val="28"/>
          <w:szCs w:val="28"/>
          <w:rtl/>
        </w:rPr>
        <w:t>لم تتأثر كثيرا فقد تزايد حجم التبادل التجاري بين البلدين، وعقدت العديد من الاتفاقيات التي شملت جميع المجالات وفي تزايد مستمر،</w:t>
      </w:r>
      <w:r w:rsidRPr="002473C9">
        <w:rPr>
          <w:rFonts w:ascii="Simplified Arabic" w:hAnsi="Simplified Arabic" w:cs="Traditional Arabic" w:hint="cs"/>
          <w:b/>
          <w:bCs/>
          <w:sz w:val="28"/>
          <w:szCs w:val="28"/>
          <w:rtl/>
        </w:rPr>
        <w:t>فعلى الرغم من الأزمة السياسية بين البلدين قد تصاعدت منذ المواجهة الإعلامية والسياسية بين الرئيس التركي اردوغان والرئيس الإسرائيلي بيريز في المنتدى الاقتصادي العالمي (دافوس) 2009 ثم تفاقمت بعد أزمة أسطول الحرية حيث إن تراجع المبادلات التجارية كان مؤقتا ، إذ سرعان ما عادت العلاقات إلى طبيعتها ووتيرتها العادية ، على الرغم من التهديدات التركية بوقف كافة المعاملات التجارية مع إسرائيل بعد تصاعد حدة المواجهة بين الدولتين .</w:t>
      </w:r>
      <w:r w:rsidRPr="002473C9">
        <w:rPr>
          <w:rFonts w:ascii="Simplified Arabic" w:hAnsi="Simplified Arabic" w:cs="Traditional Arabic"/>
          <w:b/>
          <w:bCs/>
          <w:sz w:val="28"/>
          <w:szCs w:val="28"/>
          <w:rtl/>
        </w:rPr>
        <w:t xml:space="preserve"> </w:t>
      </w:r>
    </w:p>
    <w:p w:rsidR="00CD7C41" w:rsidRPr="002473C9" w:rsidRDefault="00CD7C41" w:rsidP="00CD7C41">
      <w:pPr>
        <w:pStyle w:val="EndnoteText"/>
        <w:spacing w:after="0" w:line="240" w:lineRule="auto"/>
        <w:rPr>
          <w:rFonts w:cs="Traditional Arabic"/>
          <w:b/>
          <w:bCs/>
          <w:sz w:val="32"/>
          <w:szCs w:val="32"/>
          <w:rtl/>
        </w:rPr>
      </w:pPr>
      <w:r w:rsidRPr="002473C9">
        <w:rPr>
          <w:rFonts w:ascii="Simplified Arabic" w:hAnsi="Simplified Arabic" w:cs="Traditional Arabic"/>
          <w:b/>
          <w:bCs/>
          <w:sz w:val="32"/>
          <w:szCs w:val="32"/>
          <w:rtl/>
        </w:rPr>
        <w:t>الهوامش</w:t>
      </w:r>
      <w:r w:rsidRPr="002473C9">
        <w:rPr>
          <w:rFonts w:ascii="Simplified Arabic" w:hAnsi="Simplified Arabic" w:cs="Traditional Arabic" w:hint="cs"/>
          <w:b/>
          <w:bCs/>
          <w:sz w:val="32"/>
          <w:szCs w:val="32"/>
          <w:rtl/>
        </w:rPr>
        <w:t xml:space="preserve"> والمصادر</w:t>
      </w:r>
      <w:r w:rsidRPr="002473C9">
        <w:rPr>
          <w:rFonts w:ascii="Simplified Arabic" w:hAnsi="Simplified Arabic" w:cs="Traditional Arabic"/>
          <w:b/>
          <w:bCs/>
          <w:sz w:val="32"/>
          <w:szCs w:val="32"/>
          <w:rtl/>
        </w:rPr>
        <w:t xml:space="preserve"> :</w:t>
      </w:r>
    </w:p>
    <w:p w:rsidR="00CD7C41" w:rsidRDefault="00CD7C41" w:rsidP="00CD7C41">
      <w:pPr>
        <w:spacing w:after="0" w:line="240" w:lineRule="auto"/>
        <w:jc w:val="center"/>
        <w:rPr>
          <w:rFonts w:ascii="Simplified Arabic" w:eastAsia="Times New Roman" w:hAnsi="Simplified Arabic" w:cs="AL-Mateen" w:hint="cs"/>
          <w:sz w:val="36"/>
          <w:szCs w:val="36"/>
          <w:rtl/>
        </w:rPr>
      </w:pPr>
      <w:r w:rsidRPr="008F1954">
        <w:rPr>
          <w:rFonts w:ascii="Simplified Arabic" w:eastAsia="Times New Roman" w:hAnsi="Simplified Arabic" w:cs="AL-Mateen" w:hint="cs"/>
          <w:sz w:val="36"/>
          <w:szCs w:val="36"/>
          <w:rtl/>
        </w:rPr>
        <w:t>التهجير القسري واثره في التكيف الاجتماعي</w:t>
      </w:r>
      <w:r w:rsidRPr="008F1954">
        <w:rPr>
          <w:rFonts w:ascii="Simplified Arabic" w:eastAsia="Times New Roman" w:hAnsi="Simplified Arabic" w:cs="AL-Mateen" w:hint="cs"/>
          <w:sz w:val="36"/>
          <w:szCs w:val="36"/>
        </w:rPr>
        <w:t xml:space="preserve"> </w:t>
      </w:r>
      <w:r w:rsidRPr="008F1954">
        <w:rPr>
          <w:rFonts w:ascii="Simplified Arabic" w:eastAsia="Times New Roman" w:hAnsi="Simplified Arabic" w:cs="AL-Mateen" w:hint="cs"/>
          <w:sz w:val="36"/>
          <w:szCs w:val="36"/>
          <w:rtl/>
        </w:rPr>
        <w:t xml:space="preserve">في العراق </w:t>
      </w:r>
    </w:p>
    <w:p w:rsidR="00CD7C41" w:rsidRPr="008F1954" w:rsidRDefault="00CD7C41" w:rsidP="00CD7C41">
      <w:pPr>
        <w:spacing w:after="0" w:line="240" w:lineRule="auto"/>
        <w:jc w:val="center"/>
        <w:rPr>
          <w:rFonts w:ascii="Simplified Arabic" w:eastAsia="Times New Roman" w:hAnsi="Simplified Arabic" w:cs="AL-Mateen"/>
          <w:sz w:val="36"/>
          <w:szCs w:val="36"/>
        </w:rPr>
      </w:pPr>
      <w:r w:rsidRPr="008F1954">
        <w:rPr>
          <w:rFonts w:ascii="Simplified Arabic" w:eastAsia="Times New Roman" w:hAnsi="Simplified Arabic" w:cs="AL-Mateen" w:hint="cs"/>
          <w:sz w:val="36"/>
          <w:szCs w:val="36"/>
          <w:rtl/>
        </w:rPr>
        <w:t>(</w:t>
      </w:r>
      <w:r w:rsidRPr="008F1954">
        <w:rPr>
          <w:rFonts w:ascii="Simplified Arabic" w:eastAsia="Times New Roman" w:hAnsi="Simplified Arabic" w:cs="AL-Mateen" w:hint="cs"/>
          <w:sz w:val="36"/>
          <w:szCs w:val="36"/>
          <w:rtl/>
          <w:lang w:bidi="ar-IQ"/>
        </w:rPr>
        <w:t>مرحلة ما</w:t>
      </w:r>
      <w:r>
        <w:rPr>
          <w:rFonts w:ascii="Simplified Arabic" w:eastAsia="Times New Roman" w:hAnsi="Simplified Arabic" w:cs="AL-Mateen" w:hint="cs"/>
          <w:sz w:val="36"/>
          <w:szCs w:val="36"/>
          <w:rtl/>
          <w:lang w:bidi="ar-IQ"/>
        </w:rPr>
        <w:t xml:space="preserve"> </w:t>
      </w:r>
      <w:r w:rsidRPr="008F1954">
        <w:rPr>
          <w:rFonts w:ascii="Simplified Arabic" w:eastAsia="Times New Roman" w:hAnsi="Simplified Arabic" w:cs="AL-Mateen" w:hint="cs"/>
          <w:sz w:val="36"/>
          <w:szCs w:val="36"/>
          <w:rtl/>
          <w:lang w:bidi="ar-IQ"/>
        </w:rPr>
        <w:t>بعد داعش</w:t>
      </w:r>
      <w:r w:rsidRPr="008F1954">
        <w:rPr>
          <w:rFonts w:ascii="Simplified Arabic" w:eastAsia="Times New Roman" w:hAnsi="Simplified Arabic" w:cs="AL-Mateen" w:hint="cs"/>
          <w:sz w:val="36"/>
          <w:szCs w:val="36"/>
        </w:rPr>
        <w:t>(</w:t>
      </w:r>
    </w:p>
    <w:p w:rsidR="00CD7C41" w:rsidRPr="0010510A" w:rsidRDefault="00CD7C41" w:rsidP="00CD7C41">
      <w:pPr>
        <w:spacing w:after="0" w:line="240" w:lineRule="auto"/>
        <w:jc w:val="right"/>
        <w:rPr>
          <w:rFonts w:ascii="Simplified Arabic" w:hAnsi="Simplified Arabic" w:cs="Simplified Arabic" w:hint="cs"/>
          <w:b/>
          <w:bCs/>
          <w:sz w:val="26"/>
          <w:szCs w:val="26"/>
          <w:rtl/>
        </w:rPr>
      </w:pPr>
      <w:r w:rsidRPr="0010510A">
        <w:rPr>
          <w:rFonts w:ascii="Simplified Arabic" w:hAnsi="Simplified Arabic" w:cs="Simplified Arabic" w:hint="cs"/>
          <w:b/>
          <w:bCs/>
          <w:sz w:val="26"/>
          <w:szCs w:val="26"/>
          <w:rtl/>
        </w:rPr>
        <w:t xml:space="preserve">               </w:t>
      </w:r>
    </w:p>
    <w:p w:rsidR="00CD7C41" w:rsidRPr="008F1954" w:rsidRDefault="00CD7C41" w:rsidP="00CD7C41">
      <w:pPr>
        <w:spacing w:after="0" w:line="240" w:lineRule="auto"/>
        <w:jc w:val="right"/>
        <w:rPr>
          <w:rFonts w:ascii="Simplified Arabic" w:hAnsi="Simplified Arabic" w:cs="AGA Granada Regular"/>
          <w:sz w:val="32"/>
          <w:szCs w:val="32"/>
          <w:rtl/>
        </w:rPr>
      </w:pPr>
      <w:r w:rsidRPr="008F1954">
        <w:rPr>
          <w:rFonts w:ascii="Simplified Arabic" w:hAnsi="Simplified Arabic" w:cs="AGA Granada Regular" w:hint="cs"/>
          <w:sz w:val="32"/>
          <w:szCs w:val="32"/>
          <w:rtl/>
        </w:rPr>
        <w:t>م. ورقاء محمد رحيم</w:t>
      </w:r>
      <w:r>
        <w:rPr>
          <w:rStyle w:val="FootnoteReference"/>
          <w:rFonts w:ascii="Simplified Arabic" w:hAnsi="Simplified Arabic" w:cs="AGA Granada Regular"/>
          <w:rtl/>
        </w:rPr>
        <w:t>(*)</w:t>
      </w:r>
    </w:p>
    <w:p w:rsidR="00CD7C41" w:rsidRPr="0010510A" w:rsidRDefault="00CD7C41" w:rsidP="00CD7C41">
      <w:pPr>
        <w:spacing w:after="0" w:line="240" w:lineRule="auto"/>
        <w:jc w:val="both"/>
        <w:rPr>
          <w:rFonts w:ascii="Simplified Arabic" w:eastAsia="Times New Roman" w:hAnsi="Simplified Arabic" w:cs="Simplified Arabic" w:hint="cs"/>
          <w:b/>
          <w:bCs/>
          <w:sz w:val="10"/>
          <w:szCs w:val="10"/>
          <w:rtl/>
        </w:rPr>
      </w:pP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المقدمة</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يعد التهجير القسري واحد من اخطر الظواهر الاجتماعية التي شهدتها المجتمعات الانسانية عبر تاريخها الطويل لسببين اساسيين : الاول طبيعي :كالفيضانات والزلازل والحرائق والثاني اجتماعي مثل الحروب والنزاعات المسلحة والعمليات الارهابية والسياسات التي تتخذها الانظمة لبعض الدول،او في جميع الاحوال تجبر الكثير من الاسر على ترك منازلها وممتلكاتها والهروب الى مناطق اكثر امنا</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ورغم قدم ظاهرة التهجير القسري وعمقها التاريخي الذي يتجسد صوره ومعاناته في بعض احداثة من خلال هجرة النبي موسى عليه السلام من فرعون وجنوده وهجرة الرسول الكريم محمد (صل الله عليه وسلم) الى يثرب بعد ان عانا ما عانا هو ومن معة من المسل</w:t>
      </w:r>
      <w:r>
        <w:rPr>
          <w:rFonts w:ascii="Simplified Arabic" w:eastAsia="Times New Roman" w:hAnsi="Simplified Arabic" w:cs="Traditional Arabic"/>
          <w:b/>
          <w:bCs/>
          <w:sz w:val="28"/>
          <w:szCs w:val="28"/>
          <w:rtl/>
        </w:rPr>
        <w:t>مين من تعذيب وتنكيل وحصار الكفر</w:t>
      </w:r>
      <w:r w:rsidRPr="008F1954">
        <w:rPr>
          <w:rFonts w:ascii="Simplified Arabic" w:eastAsia="Times New Roman" w:hAnsi="Simplified Arabic" w:cs="Traditional Arabic"/>
          <w:b/>
          <w:bCs/>
          <w:sz w:val="28"/>
          <w:szCs w:val="28"/>
          <w:rtl/>
        </w:rPr>
        <w:t>، الا ان مخاطر التهجير القسري ازدادت خطورة في وقتنا الحالي لاسباب عده منها ازدياد اعداد الاسر المهجرة قسرا واختلاف ظروف الحياة وتعقدها واسباب كثير اخرى جعلت من التهجير القسري من اخطر ما يهدد الامن الانساني للمجتمعات المغلوبه ،اذ تمارس المجتمعات الغالبه اخطر الاساليب واقساها من اجل دفع الناس الى ترك منازلها واوطانها بطرق لا انسانية،</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كما حدث في البوسنه والهرسك وفي دار فور وفي الكونغو الديمقراطية وفلسطين،</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وكما يحدث اليوم في العراق وسوريا ،اذ اجبر الملايين من السكان على ترك منازلهم واوطانهم والنزوح الى مناطق جديدة بحثا عن</w:t>
      </w:r>
      <w:r>
        <w:rPr>
          <w:rFonts w:ascii="Simplified Arabic" w:eastAsia="Times New Roman" w:hAnsi="Simplified Arabic" w:cs="Traditional Arabic"/>
          <w:b/>
          <w:bCs/>
          <w:sz w:val="28"/>
          <w:szCs w:val="28"/>
          <w:rtl/>
        </w:rPr>
        <w:t xml:space="preserve"> الامان والاستقرار</w:t>
      </w:r>
      <w:r w:rsidRPr="008F1954">
        <w:rPr>
          <w:rFonts w:ascii="Simplified Arabic" w:eastAsia="Times New Roman" w:hAnsi="Simplified Arabic" w:cs="Traditional Arabic"/>
          <w:b/>
          <w:bCs/>
          <w:sz w:val="28"/>
          <w:szCs w:val="28"/>
          <w:rtl/>
        </w:rPr>
        <w:t>، بعيدا عن مخاطر العنف والارهاب والقتل،ورغم رغبة الكثير من الاسر التي هجرت قسرا للعودة الى مساكنهم غير ان كثير من الاوقات تجد تلك الاسر نفسها امام خيارين الاول خيار البقاء والتكيف في البيئة الجديدة او خيار العودة الى الوطن ومناطق التهجير الساخنة،</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وفي كلا الحالتين تدفع الاسرة تكلفة باهضة الثمن ليس في الجانب الاقتصادي ،فحسب بل حتى في الجانب الصحي والنفسي لا فرادها اذ يتعرض افرادها لاسيما الاطفال والنساء وكبار السن الى ضغوطات نفسية وصحية صعبة نتيجة اقتلاعهم من مكانهم الامن الى بيئة تفتقر لابسط متطلبات الحياة الامنه</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ورغم سعي المجتمع الدولي للحد من هذه الظاهرة والتخفيف من معاناة المهجرين من خلال تقديم المعونات المادية والمعنوية لهم اومحاولة وضع القوانين والتشريعات التي تجبر الدول على الالتزام بهاء ازاء المهجرين قسرا بهدف التخفيف عن معاناتهم ومحاولة ادماجهم في المجتمعات المضيفة او عودتهم الى مواطنهم الاصلية ،الا ان تلك لجهود لازالت لاترقى الى المستوى المطلوب امام تفاقم حالات التهجير الخطير في مناطق الصراع والنزاع المسلح الداخلي</w:t>
      </w:r>
      <w:r w:rsidRPr="008F1954">
        <w:rPr>
          <w:rFonts w:ascii="Simplified Arabic" w:eastAsia="Times New Roman" w:hAnsi="Simplified Arabic" w:cs="Traditional Arabic"/>
          <w:b/>
          <w:bCs/>
          <w:sz w:val="28"/>
          <w:szCs w:val="28"/>
        </w:rPr>
        <w:t xml:space="preserve"> . </w:t>
      </w:r>
    </w:p>
    <w:p w:rsidR="00CD7C41" w:rsidRPr="008F1954" w:rsidRDefault="00CD7C41" w:rsidP="000908DF">
      <w:pPr>
        <w:pStyle w:val="ListParagraph"/>
        <w:numPr>
          <w:ilvl w:val="0"/>
          <w:numId w:val="56"/>
        </w:numPr>
        <w:bidi/>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مشكلة لدراسة</w:t>
      </w:r>
      <w:r w:rsidRPr="008F1954">
        <w:rPr>
          <w:rFonts w:ascii="Simplified Arabic" w:eastAsia="Times New Roman" w:hAnsi="Simplified Arabic" w:cs="Traditional Arabic"/>
          <w:b/>
          <w:bCs/>
          <w:sz w:val="32"/>
          <w:szCs w:val="32"/>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color w:val="00B050"/>
          <w:sz w:val="28"/>
          <w:szCs w:val="28"/>
          <w:rtl/>
        </w:rPr>
        <w:t xml:space="preserve">     </w:t>
      </w:r>
      <w:r w:rsidRPr="0010510A">
        <w:rPr>
          <w:rFonts w:ascii="Simplified Arabic" w:eastAsia="Times New Roman" w:hAnsi="Simplified Arabic" w:cs="Traditional Arabic"/>
          <w:b/>
          <w:bCs/>
          <w:color w:val="000000"/>
          <w:sz w:val="28"/>
          <w:szCs w:val="28"/>
          <w:rtl/>
        </w:rPr>
        <w:t>نظرا لخطورة ظاهرة التهجير القسري وتزايدها في المدة الاخيرة في اغلب المجتمعات التي تشهد نزاعا داخليا حيث وصل عدد النازحين في في العراق داخليا في عام 2014-2016 اي بعد سقوط الرمادي والموصل بيد داعش بلغ عدد المهجرين (ثلاثة ملايين وستمائه) نازح ومهجر</w:t>
      </w:r>
      <w:r w:rsidRPr="0010510A">
        <w:rPr>
          <w:rFonts w:ascii="Simplified Arabic" w:eastAsia="Times New Roman" w:hAnsi="Simplified Arabic" w:cs="Traditional Arabic"/>
          <w:b/>
          <w:bCs/>
          <w:color w:val="000000"/>
          <w:sz w:val="28"/>
          <w:szCs w:val="28"/>
          <w:vertAlign w:val="superscript"/>
          <w:rtl/>
        </w:rPr>
        <w:t>(</w:t>
      </w:r>
      <w:r w:rsidRPr="0010510A">
        <w:rPr>
          <w:rStyle w:val="EndnoteReference"/>
          <w:rFonts w:ascii="Simplified Arabic" w:eastAsia="Times New Roman" w:hAnsi="Simplified Arabic" w:cs="Traditional Arabic"/>
          <w:b/>
          <w:bCs/>
          <w:color w:val="000000"/>
          <w:sz w:val="28"/>
          <w:szCs w:val="28"/>
          <w:rtl/>
        </w:rPr>
        <w:endnoteRef/>
      </w:r>
      <w:r w:rsidRPr="0010510A">
        <w:rPr>
          <w:rFonts w:ascii="Simplified Arabic" w:eastAsia="Times New Roman" w:hAnsi="Simplified Arabic" w:cs="Traditional Arabic"/>
          <w:b/>
          <w:bCs/>
          <w:color w:val="000000"/>
          <w:sz w:val="28"/>
          <w:szCs w:val="28"/>
          <w:vertAlign w:val="superscript"/>
          <w:rtl/>
        </w:rPr>
        <w:t>)</w:t>
      </w:r>
      <w:r w:rsidRPr="0010510A">
        <w:rPr>
          <w:rFonts w:ascii="Simplified Arabic" w:eastAsia="Times New Roman" w:hAnsi="Simplified Arabic" w:cs="Traditional Arabic"/>
          <w:b/>
          <w:bCs/>
          <w:color w:val="000000"/>
          <w:sz w:val="28"/>
          <w:szCs w:val="28"/>
          <w:rtl/>
        </w:rPr>
        <w:t>،وفي سورية وصل عدد النازحين بسبب النزاعات المسلحة الى اكثر من ( ستة ملايين )نازح حسب التقارير الدولية لعام 2016</w:t>
      </w:r>
      <w:r w:rsidRPr="0010510A">
        <w:rPr>
          <w:rStyle w:val="EndnoteReference"/>
          <w:rFonts w:ascii="Simplified Arabic" w:eastAsia="Times New Roman" w:hAnsi="Simplified Arabic" w:cs="Traditional Arabic"/>
          <w:b/>
          <w:bCs/>
          <w:color w:val="000000"/>
          <w:sz w:val="28"/>
          <w:szCs w:val="28"/>
          <w:rtl/>
        </w:rPr>
        <w:endnoteRef/>
      </w:r>
      <w:r w:rsidRPr="0010510A">
        <w:rPr>
          <w:rFonts w:ascii="Simplified Arabic" w:eastAsia="Times New Roman" w:hAnsi="Simplified Arabic" w:cs="Traditional Arabic"/>
          <w:b/>
          <w:bCs/>
          <w:color w:val="000000"/>
          <w:sz w:val="28"/>
          <w:szCs w:val="28"/>
          <w:rtl/>
        </w:rPr>
        <w:t>،</w:t>
      </w:r>
      <w:r>
        <w:rPr>
          <w:rFonts w:ascii="Simplified Arabic" w:eastAsia="Times New Roman" w:hAnsi="Simplified Arabic" w:cs="Traditional Arabic" w:hint="cs"/>
          <w:b/>
          <w:bCs/>
          <w:color w:val="000000"/>
          <w:sz w:val="28"/>
          <w:szCs w:val="28"/>
          <w:rtl/>
        </w:rPr>
        <w:t xml:space="preserve"> </w:t>
      </w:r>
      <w:r w:rsidRPr="0010510A">
        <w:rPr>
          <w:rFonts w:ascii="Simplified Arabic" w:eastAsia="Times New Roman" w:hAnsi="Simplified Arabic" w:cs="Traditional Arabic"/>
          <w:b/>
          <w:bCs/>
          <w:color w:val="000000"/>
          <w:sz w:val="28"/>
          <w:szCs w:val="28"/>
          <w:rtl/>
        </w:rPr>
        <w:t xml:space="preserve">اغلبهم يعيش في ظروف صعبة وقاسية خصوصا النساء والاطفال ،الذين لا دخل لهم بهذا الصراع سوى كونهم ضحاياه </w:t>
      </w:r>
      <w:r w:rsidRPr="008F1954">
        <w:rPr>
          <w:rFonts w:ascii="Simplified Arabic" w:eastAsia="Times New Roman" w:hAnsi="Simplified Arabic" w:cs="Traditional Arabic"/>
          <w:b/>
          <w:bCs/>
          <w:sz w:val="28"/>
          <w:szCs w:val="28"/>
          <w:rtl/>
        </w:rPr>
        <w:t>،وامام هذه التحديات الخطيرة اصبح المجتمع الدولي بكل منظماته الرسمية وغير الرسمية والانظمة المحلية عاجزا عن تقديم العون والمساعدة لهذه الاعداد المتزايدة من المهجريين والنازحين ،ومن هذه التحديات والصعوبات اصبح من الواجب التعرف على مخاطر الظاهرة وسبل التخفيف من حدتها ،من خلال الوقوف على اثارها السلبية التي تخلفها في الاسر المهجرة سواء في الجانب الاقتصادي ،او الاجتماعي، او النفسي، او الصحي ، لتصدي لهذه المشكلة ،ومن ثم الخروج بنتائج وتوصيات يمكن ان تسهم في رسم السياسة الاجتماعية للدولة للتخفيف من المشكلات التي تترتب على هذه الظاهرة ومن ثم حلها،وبالتالي يمكن ان يسهم في اعادة تكيف و ادماج تلك الاسر في المجتمعات الجديدة او بعد عودتهم الى ديارهم ،لذا فقد وضعتنا مشكلة الدراسة امام مجموعة من التساؤلات هي</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lang w:bidi="ar-IQ"/>
        </w:rPr>
        <w:t xml:space="preserve">1. </w:t>
      </w:r>
      <w:r w:rsidRPr="008F1954">
        <w:rPr>
          <w:rFonts w:ascii="Simplified Arabic" w:eastAsia="Times New Roman" w:hAnsi="Simplified Arabic" w:cs="Traditional Arabic"/>
          <w:b/>
          <w:bCs/>
          <w:sz w:val="28"/>
          <w:szCs w:val="28"/>
          <w:rtl/>
        </w:rPr>
        <w:t xml:space="preserve">ماذا نقصد بالتهجير القسري ،وما هي اهم المشكلات التي يسببها على الاسرة لمهجرة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2. الى اي مدى استطاعت الاسر المهجرة تحقيق التكيف الاجتماعي ،لاسيما في الجانب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 xml:space="preserve">الاقتصادي والنفسي ؟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 xml:space="preserve">2. اهمية الدراسة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تبرز اهمية الدراسة من اهمية الموضوع الذي يعالج قضية باتت اثارها واضحة المعالم على الاسرة المهجرة قسرا ،من حيث انعدام لامن وضعف لحماية والشعور بالاقتلاع من البيئة الاجتماعية الخاصة بهم ،وانتقالهم الى بيئة جديدة قد تكون غير مناسبة لاوضاع الاسرة من حيث المستوى الاقتصادي والاجتماعي والنفسي والصحي ،وبما ان الانسان بطبيعة خلقه قادر على التكيف مع المتغيرات التي تحدث في المجتمع بسبب الفطرة التي وهبها الله له ،ومساعدة المحيطين به قد تجعله قادرا على اعادة تكيفه مع البيئة الجديدة ،فالتكيف هو الاداة التي يستخدمها الانسان لاعادة اندماجه من جديد والتي عن طريقها تستمر لحياة ،ولان الاسرة هي النسق المهم داخل المجتمع وباستقرارها يستقر المجتمع والعكس صحيح ،لذا لابد من دراسة المعوقات لتي تقف امام استمرارها واستقرارها وتعد مشكلة التهجير القسري والنزوح من اخطر الظواهر التي تواجه مجتمعنا اليوم ،لذا وجب دراسة هذه لظاهرة ولوقوف على ابعادها واثارها على المجتمع وتحديد وتشخيص مواطن الخلل والقصور ومن ثم علاجها من خلال تحديد اليات التكيف لهذه الاسر</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3.اهداف الدراسة</w:t>
      </w:r>
      <w:r w:rsidRPr="008F1954">
        <w:rPr>
          <w:rFonts w:ascii="Simplified Arabic" w:eastAsia="Times New Roman" w:hAnsi="Simplified Arabic" w:cs="Traditional Arabic"/>
          <w:b/>
          <w:bCs/>
          <w:sz w:val="32"/>
          <w:szCs w:val="32"/>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تهدف الدراسة للتعرف على ما ياتي</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1.اهم الاثار السلبية للتهجير القسري على الاسرة العراقية</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3. تشخيص صعوبات التكيف التي تواجه الاسر المهجرة قسرا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lang w:bidi="ar-IQ"/>
        </w:rPr>
        <w:t xml:space="preserve">4. </w:t>
      </w:r>
      <w:r w:rsidRPr="008F1954">
        <w:rPr>
          <w:rFonts w:ascii="Simplified Arabic" w:eastAsia="Times New Roman" w:hAnsi="Simplified Arabic" w:cs="Traditional Arabic"/>
          <w:b/>
          <w:bCs/>
          <w:sz w:val="28"/>
          <w:szCs w:val="28"/>
          <w:rtl/>
        </w:rPr>
        <w:t>الكشف عن بعض المتغيرات الاجتماعية وعلاقتها بتكيف الاسر المهجرة قسرا من هذه المتغيرات (المستوى التعليمي ،المستوى الاقتصادي ،المستوى الصحي</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المطلب الاول :المفاهيم والمصطلحات</w:t>
      </w:r>
      <w:r w:rsidRPr="008F1954">
        <w:rPr>
          <w:rFonts w:ascii="Simplified Arabic" w:eastAsia="Times New Roman" w:hAnsi="Simplified Arabic" w:cs="Traditional Arabic"/>
          <w:b/>
          <w:bCs/>
          <w:sz w:val="32"/>
          <w:szCs w:val="32"/>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lang w:bidi="ar-IQ"/>
        </w:rPr>
        <w:t>اولاً: مفهوم التهجير القسري:</w:t>
      </w:r>
      <w:r w:rsidRPr="008F1954">
        <w:rPr>
          <w:rFonts w:ascii="Simplified Arabic" w:eastAsia="Times New Roman" w:hAnsi="Simplified Arabic" w:cs="Traditional Arabic"/>
          <w:b/>
          <w:bCs/>
          <w:sz w:val="32"/>
          <w:szCs w:val="32"/>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يعرف التهجير القسري على انه شكل من اشكال الانتقال الجغرافي او المكاني لتغير مكان الاقامة الاصلي من منطقة الى اخرى او من بلد الى اخر ،او انه اجبار الناس افراد او اسر على ترك محل الاقامة او بلدانهم الاصلية نتيجة لاحداث طبيعية كالجفاف او الطوفان او غيرها من الازمات القاهرة ،لذا يترك الناس بلادهم في اوضاع غير مستقرة والانتقال الى بيئة اكثر استقرارا </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وينقسم التهجير القسري الى قسمين</w:t>
      </w:r>
      <w:r w:rsidRPr="008F1954">
        <w:rPr>
          <w:rFonts w:ascii="Simplified Arabic" w:eastAsia="Times New Roman" w:hAnsi="Simplified Arabic" w:cs="Traditional Arabic"/>
          <w:b/>
          <w:bCs/>
          <w:sz w:val="28"/>
          <w:szCs w:val="28"/>
        </w:rPr>
        <w:t xml:space="preserve">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 xml:space="preserve">   التهجير الداخلي ويقصد به اجبار الشخص للخروج من منزله نتيجة النزاع المسلح او الكوارث الطبيعية الى مناطق داخل البلد وهي حركة ليست طوعية بل اجبارية تحدث ضمن حدود البلد كما حدث في العراق بعد عام 2006م،اذ اجبر اكثر من مليون ونصف على النزوح الى مناطق داخلية اكثر امنا بسبب العنف الطائفي والارهاب ،اما التهجير الخارجي فيقصد به اكراه الناس او اضطررارهم للهرب وترك منازلهم واماكن اقامتهم المعتادة داخل بلدهم واللجوء الى الدول المجاورة كما حدث في العراق بعد عام 2003 وخاصة خلال الاعوام 2005-2006 وبعد عام 2014 ،</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اذ غادر العديد من الناس ولجؤ الى البلدان الاخرى المجاورة بحثا عن الامن</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lang w:bidi="ar-IQ"/>
        </w:rPr>
      </w:pPr>
      <w:r w:rsidRPr="008F1954">
        <w:rPr>
          <w:rFonts w:ascii="Simplified Arabic" w:eastAsia="Times New Roman" w:hAnsi="Simplified Arabic" w:cs="Traditional Arabic"/>
          <w:b/>
          <w:bCs/>
          <w:sz w:val="28"/>
          <w:szCs w:val="28"/>
          <w:rtl/>
        </w:rPr>
        <w:t xml:space="preserve">    اما تعريف الاسرة المهجرة فلا يوجد تعريف للاسر المهجرة الا ان وزارة الهجرة والمهجرين العراقية عرفت المهجر بانه " كل شخص انتقل من مكن سكنه الاصلي رغما عنه لاسباب عرقية او دينية او لاي اسباب اخرى</w:t>
      </w:r>
      <w:r w:rsidRPr="008F1954">
        <w:rPr>
          <w:rFonts w:ascii="Simplified Arabic" w:eastAsia="Times New Roman" w:hAnsi="Simplified Arabic" w:cs="Traditional Arabic"/>
          <w:b/>
          <w:bCs/>
          <w:sz w:val="28"/>
          <w:szCs w:val="28"/>
          <w:vertAlign w:val="superscript"/>
          <w:rtl/>
        </w:rPr>
        <w:t xml:space="preserve"> "(</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 xml:space="preserve">) </w:t>
      </w:r>
      <w:r w:rsidRPr="008F1954">
        <w:rPr>
          <w:rFonts w:ascii="Simplified Arabic" w:eastAsia="Times New Roman" w:hAnsi="Simplified Arabic" w:cs="Traditional Arabic"/>
          <w:b/>
          <w:bCs/>
          <w:sz w:val="28"/>
          <w:szCs w:val="28"/>
          <w:rtl/>
          <w:lang w:bidi="ar-IQ"/>
        </w:rPr>
        <w:t>.</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ويمكن القول ان الاسرة المهجرة قسرا هي تلك الاسر التي اجبرت بشكل قسري على ترك منازلها واوطانها والعيش في مناطق اكثر امنا بشكل مؤقت او دائم نتيجة العنف المسلح المباشر او غير المباشر او لاسباب سياسية او طبيعية</w:t>
      </w:r>
      <w:r w:rsidRPr="008F1954">
        <w:rPr>
          <w:rFonts w:ascii="Simplified Arabic" w:eastAsia="Times New Roman" w:hAnsi="Simplified Arabic" w:cs="Traditional Arabic"/>
          <w:b/>
          <w:bCs/>
          <w:sz w:val="28"/>
          <w:szCs w:val="28"/>
        </w:rPr>
        <w:t xml:space="preserve"> . </w:t>
      </w:r>
    </w:p>
    <w:p w:rsidR="00CD7C41" w:rsidRPr="008F1954" w:rsidRDefault="00CD7C41" w:rsidP="000908DF">
      <w:pPr>
        <w:pStyle w:val="ListParagraph"/>
        <w:numPr>
          <w:ilvl w:val="0"/>
          <w:numId w:val="54"/>
        </w:numPr>
        <w:bidi/>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التكيف الاجتماعي</w:t>
      </w:r>
      <w:r w:rsidRPr="008F1954">
        <w:rPr>
          <w:rFonts w:ascii="Simplified Arabic" w:eastAsia="Times New Roman" w:hAnsi="Simplified Arabic" w:cs="Traditional Arabic"/>
          <w:b/>
          <w:bCs/>
          <w:sz w:val="32"/>
          <w:szCs w:val="32"/>
        </w:rPr>
        <w:t xml:space="preserve"> (Social Adjustment ) </w:t>
      </w:r>
    </w:p>
    <w:p w:rsidR="00CD7C41" w:rsidRPr="0010510A" w:rsidRDefault="00CD7C41" w:rsidP="00CD7C41">
      <w:pPr>
        <w:spacing w:after="0" w:line="240" w:lineRule="auto"/>
        <w:jc w:val="both"/>
        <w:rPr>
          <w:rFonts w:ascii="Simplified Arabic" w:eastAsia="Times New Roman" w:hAnsi="Simplified Arabic" w:cs="Traditional Arabic"/>
          <w:b/>
          <w:bCs/>
          <w:color w:val="000000"/>
          <w:sz w:val="28"/>
          <w:szCs w:val="28"/>
        </w:rPr>
      </w:pPr>
      <w:r w:rsidRPr="0010510A">
        <w:rPr>
          <w:rFonts w:ascii="Simplified Arabic" w:eastAsia="Times New Roman" w:hAnsi="Simplified Arabic" w:cs="Traditional Arabic"/>
          <w:b/>
          <w:bCs/>
          <w:color w:val="000000"/>
          <w:sz w:val="28"/>
          <w:szCs w:val="28"/>
          <w:rtl/>
        </w:rPr>
        <w:t xml:space="preserve">     تعد عملية التكيف الاجتماعي من العمليات الديناميكية لان المجتمع كما يقول (ماكفير) دائم التغيير ، فاذا ما استقرت اوضاعه في بعض الاحيان من قبيل المصادفة فسرعان ما يصيبه شيء من الاضطراب وتعود اليه حالة عدم التوازن ، لهذا فان الانسان في حاجة دائمة الى تكييف سلوكي مع المجتمع باستمرار</w:t>
      </w:r>
      <w:r w:rsidRPr="0010510A">
        <w:rPr>
          <w:rStyle w:val="EndnoteReference"/>
          <w:rFonts w:ascii="Simplified Arabic" w:eastAsia="Times New Roman" w:hAnsi="Simplified Arabic" w:cs="Traditional Arabic"/>
          <w:b/>
          <w:bCs/>
          <w:color w:val="000000"/>
          <w:sz w:val="28"/>
          <w:szCs w:val="28"/>
          <w:rtl/>
        </w:rPr>
        <w:endnoteRef/>
      </w:r>
      <w:r w:rsidRPr="0010510A">
        <w:rPr>
          <w:rFonts w:ascii="Simplified Arabic" w:eastAsia="Times New Roman" w:hAnsi="Simplified Arabic" w:cs="Traditional Arabic"/>
          <w:b/>
          <w:bCs/>
          <w:color w:val="000000"/>
          <w:sz w:val="28"/>
          <w:szCs w:val="28"/>
          <w:rtl/>
        </w:rPr>
        <w:t>، يدل التكيف لغويا</w:t>
      </w:r>
      <w:r>
        <w:rPr>
          <w:rFonts w:ascii="Simplified Arabic" w:eastAsia="Times New Roman" w:hAnsi="Simplified Arabic" w:cs="Traditional Arabic" w:hint="cs"/>
          <w:b/>
          <w:bCs/>
          <w:color w:val="000000"/>
          <w:sz w:val="28"/>
          <w:szCs w:val="28"/>
          <w:rtl/>
        </w:rPr>
        <w:t xml:space="preserve"> </w:t>
      </w:r>
      <w:r w:rsidRPr="0010510A">
        <w:rPr>
          <w:rFonts w:ascii="Simplified Arabic" w:eastAsia="Times New Roman" w:hAnsi="Simplified Arabic" w:cs="Traditional Arabic"/>
          <w:b/>
          <w:bCs/>
          <w:color w:val="000000"/>
          <w:sz w:val="28"/>
          <w:szCs w:val="28"/>
          <w:rtl/>
        </w:rPr>
        <w:t>على انه التالف والتقارب والاجتماع وهو نقيض التخالف والتصادم</w:t>
      </w:r>
      <w:r w:rsidRPr="0010510A">
        <w:rPr>
          <w:rFonts w:ascii="Simplified Arabic" w:eastAsia="Times New Roman" w:hAnsi="Simplified Arabic" w:cs="Traditional Arabic"/>
          <w:b/>
          <w:bCs/>
          <w:color w:val="000000"/>
          <w:sz w:val="28"/>
          <w:szCs w:val="28"/>
          <w:vertAlign w:val="superscript"/>
          <w:rtl/>
        </w:rPr>
        <w:t>(</w:t>
      </w:r>
      <w:r w:rsidRPr="0010510A">
        <w:rPr>
          <w:rStyle w:val="EndnoteReference"/>
          <w:rFonts w:ascii="Simplified Arabic" w:eastAsia="Times New Roman" w:hAnsi="Simplified Arabic" w:cs="Traditional Arabic"/>
          <w:b/>
          <w:bCs/>
          <w:color w:val="000000"/>
          <w:sz w:val="28"/>
          <w:szCs w:val="28"/>
          <w:rtl/>
        </w:rPr>
        <w:endnoteRef/>
      </w:r>
      <w:r w:rsidRPr="0010510A">
        <w:rPr>
          <w:rFonts w:ascii="Simplified Arabic" w:eastAsia="Times New Roman" w:hAnsi="Simplified Arabic" w:cs="Traditional Arabic"/>
          <w:b/>
          <w:bCs/>
          <w:color w:val="000000"/>
          <w:sz w:val="28"/>
          <w:szCs w:val="28"/>
          <w:vertAlign w:val="superscript"/>
          <w:rtl/>
        </w:rPr>
        <w:t>)</w:t>
      </w:r>
      <w:r w:rsidRPr="0010510A">
        <w:rPr>
          <w:rFonts w:ascii="Simplified Arabic" w:eastAsia="Times New Roman" w:hAnsi="Simplified Arabic" w:cs="Traditional Arabic"/>
          <w:b/>
          <w:bCs/>
          <w:color w:val="000000"/>
          <w:sz w:val="28"/>
          <w:szCs w:val="28"/>
          <w:rtl/>
        </w:rPr>
        <w:t xml:space="preserve"> </w:t>
      </w:r>
      <w:r w:rsidRPr="0010510A">
        <w:rPr>
          <w:rFonts w:ascii="Simplified Arabic" w:eastAsia="Times New Roman" w:hAnsi="Simplified Arabic" w:cs="Traditional Arabic"/>
          <w:b/>
          <w:bCs/>
          <w:color w:val="000000"/>
          <w:sz w:val="28"/>
          <w:szCs w:val="28"/>
          <w:rtl/>
          <w:lang w:bidi="ar-IQ"/>
        </w:rPr>
        <w:t xml:space="preserve">، </w:t>
      </w:r>
      <w:r w:rsidRPr="0010510A">
        <w:rPr>
          <w:rFonts w:ascii="Simplified Arabic" w:eastAsia="Times New Roman" w:hAnsi="Simplified Arabic" w:cs="Traditional Arabic"/>
          <w:b/>
          <w:bCs/>
          <w:color w:val="000000"/>
          <w:sz w:val="28"/>
          <w:szCs w:val="28"/>
          <w:rtl/>
        </w:rPr>
        <w:t>ويعرف علماء الاجتماع :بانه عملية ديناميكية مستمرة بين السلوك لبشري والبيئة الطبيعية والاجتماعية محكومة بالتغير والتعديل حتى يحدث توازن بينهما</w:t>
      </w:r>
      <w:r w:rsidRPr="0010510A">
        <w:rPr>
          <w:rFonts w:ascii="Simplified Arabic" w:eastAsia="Times New Roman" w:hAnsi="Simplified Arabic" w:cs="Traditional Arabic"/>
          <w:b/>
          <w:bCs/>
          <w:color w:val="000000"/>
          <w:sz w:val="28"/>
          <w:szCs w:val="28"/>
          <w:vertAlign w:val="superscript"/>
          <w:rtl/>
        </w:rPr>
        <w:t>(</w:t>
      </w:r>
      <w:r w:rsidRPr="0010510A">
        <w:rPr>
          <w:rStyle w:val="EndnoteReference"/>
          <w:rFonts w:ascii="Simplified Arabic" w:eastAsia="Times New Roman" w:hAnsi="Simplified Arabic" w:cs="Traditional Arabic"/>
          <w:b/>
          <w:bCs/>
          <w:color w:val="000000"/>
          <w:sz w:val="28"/>
          <w:szCs w:val="28"/>
          <w:rtl/>
        </w:rPr>
        <w:endnoteRef/>
      </w:r>
      <w:r w:rsidRPr="0010510A">
        <w:rPr>
          <w:rFonts w:ascii="Simplified Arabic" w:eastAsia="Times New Roman" w:hAnsi="Simplified Arabic" w:cs="Traditional Arabic"/>
          <w:b/>
          <w:bCs/>
          <w:color w:val="000000"/>
          <w:sz w:val="28"/>
          <w:szCs w:val="28"/>
          <w:vertAlign w:val="superscript"/>
          <w:rtl/>
        </w:rPr>
        <w:t>)</w:t>
      </w:r>
      <w:r w:rsidRPr="0010510A">
        <w:rPr>
          <w:rFonts w:ascii="Simplified Arabic" w:eastAsia="Times New Roman" w:hAnsi="Simplified Arabic" w:cs="Traditional Arabic"/>
          <w:b/>
          <w:bCs/>
          <w:color w:val="000000"/>
          <w:sz w:val="28"/>
          <w:szCs w:val="28"/>
          <w:rtl/>
        </w:rPr>
        <w:t xml:space="preserve"> ، او هي تلك العملية التي يحقق الفرد من خلالها حالة من الانسجام والاتفاق والاتزان في سلوكياته وعلاقاته باصدقائه وافراد اسرته وبيئته المحلية والمجتمعية الكبير يشبع من خلالها حاجاته ورغباته مع تقبل ما يفرضه المجتمع عليه من مطالب والتزامات ، وما يرتضيه لنفسه من قيم ومعايير</w:t>
      </w:r>
      <w:r w:rsidRPr="0010510A">
        <w:rPr>
          <w:rFonts w:ascii="Simplified Arabic" w:eastAsia="Times New Roman" w:hAnsi="Simplified Arabic" w:cs="Traditional Arabic"/>
          <w:b/>
          <w:bCs/>
          <w:color w:val="000000"/>
          <w:sz w:val="28"/>
          <w:szCs w:val="28"/>
          <w:vertAlign w:val="superscript"/>
          <w:rtl/>
        </w:rPr>
        <w:t>(</w:t>
      </w:r>
      <w:r w:rsidRPr="0010510A">
        <w:rPr>
          <w:rStyle w:val="EndnoteReference"/>
          <w:rFonts w:ascii="Simplified Arabic" w:eastAsia="Times New Roman" w:hAnsi="Simplified Arabic" w:cs="Traditional Arabic"/>
          <w:b/>
          <w:bCs/>
          <w:color w:val="000000"/>
          <w:sz w:val="28"/>
          <w:szCs w:val="28"/>
          <w:rtl/>
        </w:rPr>
        <w:endnoteRef/>
      </w:r>
      <w:r w:rsidRPr="0010510A">
        <w:rPr>
          <w:rFonts w:ascii="Simplified Arabic" w:eastAsia="Times New Roman" w:hAnsi="Simplified Arabic" w:cs="Traditional Arabic"/>
          <w:b/>
          <w:bCs/>
          <w:color w:val="000000"/>
          <w:sz w:val="28"/>
          <w:szCs w:val="28"/>
          <w:vertAlign w:val="superscript"/>
          <w:rtl/>
        </w:rPr>
        <w:t>)</w:t>
      </w:r>
      <w:r w:rsidRPr="0010510A">
        <w:rPr>
          <w:rFonts w:ascii="Simplified Arabic" w:eastAsia="Times New Roman" w:hAnsi="Simplified Arabic" w:cs="Traditional Arabic"/>
          <w:b/>
          <w:bCs/>
          <w:color w:val="000000"/>
          <w:sz w:val="28"/>
          <w:szCs w:val="28"/>
          <w:rtl/>
        </w:rPr>
        <w:t xml:space="preserve"> . ويعرف ايضاً التكيف هو تكيف الانسان مع ظروف بيئتة فهو عملية تطبع الانسان بالبيئة التي يعيش فيها وينسجم مع اوضاعها السلوكية</w:t>
      </w:r>
      <w:r w:rsidRPr="0010510A">
        <w:rPr>
          <w:rFonts w:ascii="Simplified Arabic" w:eastAsia="Times New Roman" w:hAnsi="Simplified Arabic" w:cs="Traditional Arabic"/>
          <w:b/>
          <w:bCs/>
          <w:color w:val="000000"/>
          <w:sz w:val="28"/>
          <w:szCs w:val="28"/>
          <w:vertAlign w:val="superscript"/>
          <w:rtl/>
        </w:rPr>
        <w:t>(</w:t>
      </w:r>
      <w:r w:rsidRPr="0010510A">
        <w:rPr>
          <w:rStyle w:val="EndnoteReference"/>
          <w:rFonts w:ascii="Simplified Arabic" w:eastAsia="Times New Roman" w:hAnsi="Simplified Arabic" w:cs="Traditional Arabic"/>
          <w:b/>
          <w:bCs/>
          <w:color w:val="000000"/>
          <w:sz w:val="28"/>
          <w:szCs w:val="28"/>
          <w:rtl/>
        </w:rPr>
        <w:endnoteRef/>
      </w:r>
      <w:r w:rsidRPr="0010510A">
        <w:rPr>
          <w:rFonts w:ascii="Simplified Arabic" w:eastAsia="Times New Roman" w:hAnsi="Simplified Arabic" w:cs="Traditional Arabic"/>
          <w:b/>
          <w:bCs/>
          <w:color w:val="000000"/>
          <w:sz w:val="28"/>
          <w:szCs w:val="28"/>
          <w:vertAlign w:val="superscript"/>
          <w:rtl/>
        </w:rPr>
        <w:t>)</w:t>
      </w:r>
      <w:r w:rsidRPr="0010510A">
        <w:rPr>
          <w:rFonts w:ascii="Simplified Arabic" w:eastAsia="Times New Roman" w:hAnsi="Simplified Arabic" w:cs="Traditional Arabic"/>
          <w:b/>
          <w:bCs/>
          <w:color w:val="000000"/>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ونعني بالتكيف الاجتماعي محاولات الافراد المستمرة التي تهدف الى تغيير سلوكهم من اجل توافق اكثر مع مجتمعهم الجديد عن طريق العلا</w:t>
      </w:r>
      <w:r>
        <w:rPr>
          <w:rFonts w:ascii="Simplified Arabic" w:eastAsia="Times New Roman" w:hAnsi="Simplified Arabic" w:cs="Traditional Arabic"/>
          <w:b/>
          <w:bCs/>
          <w:sz w:val="28"/>
          <w:szCs w:val="28"/>
          <w:rtl/>
        </w:rPr>
        <w:t>قات الايجابية بينهم وبين بيئتهم</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vertAlign w:val="superscript"/>
        </w:rPr>
        <w:t xml:space="preserve"> </w:t>
      </w:r>
      <w:r>
        <w:rPr>
          <w:rFonts w:ascii="Simplified Arabic" w:eastAsia="Times New Roman" w:hAnsi="Simplified Arabic" w:cs="Traditional Arabic" w:hint="cs"/>
          <w:b/>
          <w:bCs/>
          <w:sz w:val="28"/>
          <w:szCs w:val="28"/>
          <w:vertAlign w:val="superscript"/>
          <w:rtl/>
        </w:rPr>
        <w:t>.</w:t>
      </w:r>
    </w:p>
    <w:p w:rsidR="00CD7C41" w:rsidRDefault="00CD7C41" w:rsidP="00CD7C41">
      <w:pPr>
        <w:spacing w:after="0" w:line="240" w:lineRule="auto"/>
        <w:jc w:val="both"/>
        <w:rPr>
          <w:rFonts w:ascii="Simplified Arabic" w:eastAsia="Times New Roman" w:hAnsi="Simplified Arabic" w:cs="Traditional Arabic" w:hint="cs"/>
          <w:b/>
          <w:bCs/>
          <w:sz w:val="32"/>
          <w:szCs w:val="32"/>
          <w:rtl/>
        </w:rPr>
      </w:pPr>
    </w:p>
    <w:p w:rsidR="00CD7C41" w:rsidRDefault="00CD7C41" w:rsidP="00CD7C41">
      <w:pPr>
        <w:spacing w:after="0" w:line="240" w:lineRule="auto"/>
        <w:jc w:val="both"/>
        <w:rPr>
          <w:rFonts w:ascii="Simplified Arabic" w:eastAsia="Times New Roman" w:hAnsi="Simplified Arabic" w:cs="Traditional Arabic" w:hint="cs"/>
          <w:b/>
          <w:bCs/>
          <w:sz w:val="32"/>
          <w:szCs w:val="32"/>
          <w:rtl/>
        </w:rPr>
      </w:pP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المطلب الثاني:اسباب التهجير القسري في العراق (مرحلة ما بعد داعش)</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تعد الحروب والنزاعات المسلحة التي تحدث في اماكن مختلفة من العالم من اهم الاسباب التي تؤدي الى النزوح والتهجير بسبب العنف الذي ينشئ عنها وخصوصا النزاعات اذ ينتج عنها معاناة الافراد الهاربين من مناطق التوتر والنزاعات الى مناطق اكثر امنا تاركيين منازلهم وقوتهم وعملهم فرا من الموت ،وتعد هذه لمرحلة الاصعب في حياة المهجَرين كونها تؤدي الى تغييرات اجتماعية عديدة في مختلف جوانب حياتهم الاقتصادية والاجتماعية والنفسية والصحية </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 xml:space="preserve">     ان محفزات وانماط التهجير القسري معقدة اذ بات وقوع احداث في اي دوله معينة كفيل بان يتسبب في عدم استقرار الى هو ابعد من حدودها ولكن تبقى النزاعات المسلحة العامل الاساسي المهم في ازدياد هكذا ظاهرة في مختلف العصور الى وقتنا هذا ، فقد كانت النزاعات المسلحة سبب في تهجير ما يقارب( 50 ) مليون نازح منذ الحرب العالمية الثانية وتسببت النزاعات المسلحة في تهجير ( الملايين )من سكان راونده وفي دار فور وفي سوريا وفلسطين والعراق ،ان عمليات التهجير كثيرا ما تتم على نحو مفاجئ فترى اعداد غفيرة من الناس في حالة الهرب ليس بحوزتهم سوى ملابس يحملونها على ظهورهم كما يحدث وقت التهديد المباشر اثناء النزاعات وما يرافقها من قصف جوي وبري وبحري ،و قد تكون عمليات لهجرة بطيئة كنتيجة لتنفيذ خطط عسكرية او سياسية بهدف التخلص من السكان ،كما حدث في مناطق الاهوار في جنوب العراق على يد النظام السابق،وقد تكون الاغراض اقتصادية كاكتشاف مناطق النفط واستخراج المعادن ....الخ </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 xml:space="preserve">    وفي العراق فان التهجير القسري ليس بظاهرة جديدة عليه ، وانما شهد العراق العديد من حالات التهجير القسري منذ تاسيس الدولة العراقية عام 1923 ولحد الان ، وان اغلب ان لم تكن جميع حالات التهجير القسري حدثت نتيجة لظروف سياسية واجتماعية مر بها العراق وليس لظروف بيئية طبيعية  مثل الفيضانات والزلازل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نظرا لخطورة ظاهرة التهجير القسري وتزايدها في المدة الاخيرة في اغلب المجتمعات التي تشهد نزاعا داخليا حيث وصل عدد النازحين في في العراق داخليا بين العام </w:t>
      </w:r>
      <w:r w:rsidRPr="008F1954">
        <w:rPr>
          <w:rFonts w:ascii="Simplified Arabic" w:eastAsia="Times New Roman" w:hAnsi="Simplified Arabic" w:cs="Traditional Arabic" w:hint="cs"/>
          <w:b/>
          <w:bCs/>
          <w:sz w:val="28"/>
          <w:szCs w:val="28"/>
          <w:rtl/>
        </w:rPr>
        <w:t>2006</w:t>
      </w:r>
      <w:r w:rsidRPr="008F1954">
        <w:rPr>
          <w:rFonts w:ascii="Simplified Arabic" w:eastAsia="Times New Roman" w:hAnsi="Simplified Arabic" w:cs="Traditional Arabic"/>
          <w:b/>
          <w:bCs/>
          <w:sz w:val="28"/>
          <w:szCs w:val="28"/>
          <w:rtl/>
        </w:rPr>
        <w:t>-2008 م في عموم العراق( 1،020،164) اسرة نازحة</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وبلغ عدد النازحين الى خارج العراق وفق تقرير لمفوضية الامم المتحدة لشؤون اللاجئين يفوق المليونين والنصف مهجر بعد احداث 2003</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وفي عام 2014، تمكن مايسمى بتنظيم الدولة الاسلامية في العراق وبلاد الشام (داعش) من السيطرة على الفلوجة والعديد من المناطق في الانبار ثم اجتاح محافظة نينوى في شمال العراق واحتلال مدينة الموصل عاصمة الم</w:t>
      </w:r>
      <w:r>
        <w:rPr>
          <w:rFonts w:ascii="Simplified Arabic" w:eastAsia="Times New Roman" w:hAnsi="Simplified Arabic" w:cs="Traditional Arabic"/>
          <w:b/>
          <w:bCs/>
          <w:sz w:val="28"/>
          <w:szCs w:val="28"/>
          <w:rtl/>
        </w:rPr>
        <w:t>حافظة وثاني اكبر المدن العراقية</w:t>
      </w:r>
      <w:r w:rsidRPr="008F1954">
        <w:rPr>
          <w:rFonts w:ascii="Simplified Arabic" w:eastAsia="Times New Roman" w:hAnsi="Simplified Arabic" w:cs="Traditional Arabic"/>
          <w:b/>
          <w:bCs/>
          <w:sz w:val="28"/>
          <w:szCs w:val="28"/>
          <w:rtl/>
        </w:rPr>
        <w:t>، كما استطاع تنظيم (داعش) من التمدد و السيطرة على بعض المحافظات العراقية وهي صلاح الدين وديالى والانبار واطراف كركوك وحتى حزام بغداد</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 ان سقوط تلك المحافظات والمناطق بيد (داعش) دفع بالسكان الى الخروج من مناطقهم ، اذ ان اغلبهم يعيش في ظروف صعبة وقاسية خصوصا النساء والاطفال ،الذين لا دخل لهم بهذا الصراع سوى كونهم ضحاياه،</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 xml:space="preserve"> اذ بلغ عدد </w:t>
      </w:r>
      <w:r w:rsidRPr="008F1954">
        <w:rPr>
          <w:rFonts w:ascii="Simplified Arabic" w:eastAsia="Times New Roman" w:hAnsi="Simplified Arabic" w:cs="Traditional Arabic" w:hint="cs"/>
          <w:b/>
          <w:bCs/>
          <w:sz w:val="28"/>
          <w:szCs w:val="28"/>
          <w:rtl/>
        </w:rPr>
        <w:t>النازحين 2،2 مليون شخص على الاقل . وقد ولًد العراق 3،1 مليون شخص نازح محليا ً بين كانون الاول 2014 وكانون الاول 2016. وقد ازداد عدد النازحين مع قيام القوات الحكومية العراقية عملياتها العسكرية في وادي نهر دجلة لاستعادة مدينة الموصل من تنظيم (الدولة الاسلامية ) . وقد نزح مايقارب 302000 شخص من ممر الموصل في شهرين اللذين اعقبا احتدام القتال</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hint="cs"/>
          <w:b/>
          <w:bCs/>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اما عن الاسباب التي دفعت الى التهجير القسري ، فان هنالك عوامل عدة تعزز التهجير القسري منها الكوارث الطبيعية كالفيضانات وما يرافقها من امراض واوبئه والزلازل والبراكين والتصحر وانعدام الامن الغذائي ،واعمال العنف المتصلة بالجريمة المنظمة </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r w:rsidRPr="008F1954">
        <w:rPr>
          <w:rFonts w:ascii="Simplified Arabic" w:eastAsia="Times New Roman" w:hAnsi="Simplified Arabic" w:cs="Traditional Arabic"/>
          <w:b/>
          <w:bCs/>
          <w:sz w:val="28"/>
          <w:szCs w:val="28"/>
          <w:rtl/>
          <w:lang w:bidi="ar-IQ"/>
        </w:rPr>
        <w:t xml:space="preserve">وفي العراق فان هنالك عدد من الاسباب ساهمت في ابراز ظاهرة التهجير القسري ومنها طبيعة التغيير السياسي للنظام في العراق عقب حرب عام 2003، وتداعيات العنف الطائفي في العراق بعد تفجير مرقد الامامين العسكريين – عليهما السلام- وظاهره عدم الاستقرار السياسي وضعف الامن ، وهي مراحل سبقت احتلال تنظيم (داعش) لمجموعة من المدن العراقية والتي تعد – بالنتيجة- ابرز الاسباب التي ادت الى التهجير القسري ، وشجعت هذه الاسباب على قيام الافراد والجماعات بترك مناطقهم والتوجه الى مناطق اكثر استقراراً </w:t>
      </w:r>
      <w:r w:rsidRPr="008F1954">
        <w:rPr>
          <w:rFonts w:ascii="Simplified Arabic" w:eastAsia="Times New Roman" w:hAnsi="Simplified Arabic" w:cs="Traditional Arabic"/>
          <w:b/>
          <w:bCs/>
          <w:sz w:val="28"/>
          <w:szCs w:val="28"/>
          <w:vertAlign w:val="superscript"/>
          <w:rtl/>
          <w:lang w:bidi="ar-IQ"/>
        </w:rPr>
        <w:t>(</w:t>
      </w:r>
      <w:r w:rsidRPr="008F1954">
        <w:rPr>
          <w:rStyle w:val="EndnoteReference"/>
          <w:rFonts w:ascii="Simplified Arabic" w:eastAsia="Times New Roman" w:hAnsi="Simplified Arabic" w:cs="Traditional Arabic"/>
          <w:b/>
          <w:bCs/>
          <w:sz w:val="28"/>
          <w:szCs w:val="28"/>
          <w:rtl/>
          <w:lang w:bidi="ar-IQ"/>
        </w:rPr>
        <w:endnoteRef/>
      </w:r>
      <w:r w:rsidRPr="008F1954">
        <w:rPr>
          <w:rFonts w:ascii="Simplified Arabic" w:eastAsia="Times New Roman" w:hAnsi="Simplified Arabic" w:cs="Traditional Arabic"/>
          <w:b/>
          <w:bCs/>
          <w:sz w:val="28"/>
          <w:szCs w:val="28"/>
          <w:vertAlign w:val="superscript"/>
          <w:rtl/>
          <w:lang w:bidi="ar-IQ"/>
        </w:rPr>
        <w:t>)</w:t>
      </w:r>
      <w:r w:rsidRPr="008F1954">
        <w:rPr>
          <w:rFonts w:ascii="Simplified Arabic" w:eastAsia="Times New Roman" w:hAnsi="Simplified Arabic" w:cs="Traditional Arabic"/>
          <w:b/>
          <w:bCs/>
          <w:sz w:val="28"/>
          <w:szCs w:val="28"/>
          <w:rtl/>
          <w:lang w:bidi="ar-IQ"/>
        </w:rPr>
        <w:t xml:space="preserve">. </w:t>
      </w:r>
      <w:r w:rsidRPr="008F1954">
        <w:rPr>
          <w:rFonts w:ascii="Simplified Arabic" w:eastAsia="Times New Roman" w:hAnsi="Simplified Arabic" w:cs="Traditional Arabic"/>
          <w:b/>
          <w:bCs/>
          <w:sz w:val="28"/>
          <w:szCs w:val="28"/>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المطلب الثالث</w:t>
      </w:r>
      <w:r w:rsidRPr="008F1954">
        <w:rPr>
          <w:rFonts w:ascii="Simplified Arabic" w:eastAsia="Times New Roman" w:hAnsi="Simplified Arabic" w:cs="Traditional Arabic"/>
          <w:b/>
          <w:bCs/>
          <w:sz w:val="32"/>
          <w:szCs w:val="32"/>
          <w:rtl/>
          <w:lang w:bidi="ar-IQ"/>
        </w:rPr>
        <w:t xml:space="preserve">: </w:t>
      </w:r>
      <w:r w:rsidRPr="008F1954">
        <w:rPr>
          <w:rFonts w:ascii="Simplified Arabic" w:eastAsia="Times New Roman" w:hAnsi="Simplified Arabic" w:cs="Traditional Arabic"/>
          <w:b/>
          <w:bCs/>
          <w:sz w:val="32"/>
          <w:szCs w:val="32"/>
          <w:rtl/>
        </w:rPr>
        <w:t xml:space="preserve"> التهجير القسري</w:t>
      </w:r>
      <w:r w:rsidRPr="008F1954">
        <w:rPr>
          <w:rFonts w:ascii="Simplified Arabic" w:eastAsia="Times New Roman" w:hAnsi="Simplified Arabic" w:cs="Traditional Arabic"/>
          <w:b/>
          <w:bCs/>
          <w:sz w:val="32"/>
          <w:szCs w:val="32"/>
        </w:rPr>
        <w:t xml:space="preserve"> </w:t>
      </w:r>
      <w:r w:rsidRPr="008F1954">
        <w:rPr>
          <w:rFonts w:ascii="Simplified Arabic" w:eastAsia="Times New Roman" w:hAnsi="Simplified Arabic" w:cs="Traditional Arabic"/>
          <w:b/>
          <w:bCs/>
          <w:sz w:val="32"/>
          <w:szCs w:val="32"/>
          <w:rtl/>
          <w:lang w:bidi="ar-IQ"/>
        </w:rPr>
        <w:t>واثره على التكيف الاجتماعي في العراق</w:t>
      </w:r>
      <w:r w:rsidRPr="008F1954">
        <w:rPr>
          <w:rFonts w:ascii="Simplified Arabic" w:eastAsia="Times New Roman" w:hAnsi="Simplified Arabic" w:cs="Traditional Arabic"/>
          <w:b/>
          <w:bCs/>
          <w:sz w:val="32"/>
          <w:szCs w:val="32"/>
        </w:rPr>
        <w:t xml:space="preserve"> </w:t>
      </w:r>
      <w:r w:rsidRPr="008F1954">
        <w:rPr>
          <w:rFonts w:ascii="Simplified Arabic" w:eastAsia="Times New Roman" w:hAnsi="Simplified Arabic" w:cs="Traditional Arabic"/>
          <w:b/>
          <w:bCs/>
          <w:sz w:val="32"/>
          <w:szCs w:val="32"/>
          <w:rtl/>
          <w:lang w:bidi="ar-IQ"/>
        </w:rPr>
        <w:t>على (مرحلة ما بعد داعش</w:t>
      </w:r>
      <w:r w:rsidRPr="008F1954">
        <w:rPr>
          <w:rFonts w:ascii="Simplified Arabic" w:eastAsia="Times New Roman" w:hAnsi="Simplified Arabic" w:cs="Traditional Arabic"/>
          <w:b/>
          <w:bCs/>
          <w:sz w:val="32"/>
          <w:szCs w:val="32"/>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اولاً: على المستوى الاقتصادي والمادي</w:t>
      </w:r>
      <w:r w:rsidRPr="008F1954">
        <w:rPr>
          <w:rFonts w:ascii="Simplified Arabic" w:eastAsia="Times New Roman" w:hAnsi="Simplified Arabic" w:cs="Traditional Arabic"/>
          <w:b/>
          <w:bCs/>
          <w:sz w:val="32"/>
          <w:szCs w:val="32"/>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يؤدي التهجير القسري الى العديد من المشكلات الاقتصادية التي تواجه المهاجرين افراد كانوا ام اسر ،اذ يضطر الافراد المهجرون قسرا الى ترك منازلهم ومقتنياتهم واعمالهم ومصادر رزقهم من اجل الفرار الى مناطق اكثر امنا ،وبالتالي فانهم يجدون صعوبة في توفير ابسط الحاجات الاساسية ،من ماكل وملبس ومسكن وهذه الظروف تعد من اهم معوقات تكيفهم مع البيئة الجديدة ،فضعف الحالة الاقتصادية لها دور في سوء تكيف الافراد لعدم قدرتهم على اشباع حاجاتهم، وتحقيق اهدافهم الاساسية</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 xml:space="preserve">) </w:t>
      </w:r>
      <w:r w:rsidRPr="008F1954">
        <w:rPr>
          <w:rFonts w:ascii="Simplified Arabic" w:eastAsia="Times New Roman" w:hAnsi="Simplified Arabic" w:cs="Traditional Arabic"/>
          <w:b/>
          <w:bCs/>
          <w:sz w:val="28"/>
          <w:szCs w:val="28"/>
          <w:rtl/>
        </w:rPr>
        <w:t>، لذا فان عدم توفر الإمكانات المادية والاقتصادية يكون عائقاً يمنع كثيرا من الناس في تحقيق أهدافهم ،وقد يسبب لهم الشعور بالإحباط فما بالك اذا اجتمعت ظروف اجتماعية ونفسية وقتصادية معا</w:t>
      </w:r>
      <w:r w:rsidRPr="008F1954">
        <w:rPr>
          <w:rFonts w:ascii="Simplified Arabic" w:eastAsia="Times New Roman" w:hAnsi="Simplified Arabic" w:cs="Traditional Arabic"/>
          <w:b/>
          <w:bCs/>
          <w:sz w:val="28"/>
          <w:szCs w:val="28"/>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ان العامل الاقتصادي يعد من اكثر العوامل تاثيراً في تكيف الاسرة المهجرة قسراً في الوسط الجديد</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ومن أجل المحافظة على تكيف الاسرة المهجرة قسراً اقتصادياً لابد من توفر شروط مهمة نذكر منها</w:t>
      </w:r>
      <w:r w:rsidRPr="008F1954">
        <w:rPr>
          <w:rFonts w:ascii="Simplified Arabic" w:eastAsia="Times New Roman" w:hAnsi="Simplified Arabic" w:cs="Traditional Arabic"/>
          <w:b/>
          <w:bCs/>
          <w:sz w:val="28"/>
          <w:szCs w:val="28"/>
        </w:rPr>
        <w:t xml:space="preserve">: </w:t>
      </w:r>
    </w:p>
    <w:p w:rsidR="00CD7C41" w:rsidRPr="008F1954" w:rsidRDefault="00CD7C41" w:rsidP="000908DF">
      <w:pPr>
        <w:pStyle w:val="ListParagraph"/>
        <w:numPr>
          <w:ilvl w:val="0"/>
          <w:numId w:val="55"/>
        </w:numPr>
        <w:bidi/>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وجود سكن ملائم كبديل عن المسكن الذي هجر منه</w:t>
      </w:r>
      <w:r w:rsidRPr="008F1954">
        <w:rPr>
          <w:rFonts w:ascii="Simplified Arabic" w:eastAsia="Times New Roman" w:hAnsi="Simplified Arabic" w:cs="Traditional Arabic"/>
          <w:b/>
          <w:bCs/>
          <w:sz w:val="28"/>
          <w:szCs w:val="28"/>
        </w:rPr>
        <w:t xml:space="preserve"> . </w:t>
      </w:r>
    </w:p>
    <w:p w:rsidR="00CD7C41" w:rsidRPr="008F1954" w:rsidRDefault="00CD7C41" w:rsidP="000908DF">
      <w:pPr>
        <w:pStyle w:val="ListParagraph"/>
        <w:numPr>
          <w:ilvl w:val="0"/>
          <w:numId w:val="55"/>
        </w:numPr>
        <w:bidi/>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 xml:space="preserve">توفر عمل مناسب يتلائم مع اهداف وميول الفرد او الاسرة المهجرة و يشبع حاجاتهم الاقتصادية والاجتماعية والنفسية مع الاخذ بنظر الاعتبار تقديم المعونات المادية والمعنوية من اجل سد النقص او العجز الاقتصادي الذي تعاني منه اغلب الاسر المهجرة ، وخلاف ذلك فانها ستقع فريسة سهلة للجماعات المسلحة وجماعات التطرف والارهاب، أو الجماعات المنحرفة الخارجة عن القانون </w:t>
      </w:r>
    </w:p>
    <w:p w:rsidR="00CD7C41" w:rsidRPr="008F1954" w:rsidRDefault="00CD7C41" w:rsidP="000908DF">
      <w:pPr>
        <w:pStyle w:val="ListParagraph"/>
        <w:numPr>
          <w:ilvl w:val="0"/>
          <w:numId w:val="55"/>
        </w:numPr>
        <w:bidi/>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تهيئة الحاجات الأساسية (كالمأكل، المشرب،والعلاج الصحي</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w:t>
      </w:r>
      <w:r w:rsidRPr="008F1954">
        <w:rPr>
          <w:rFonts w:ascii="Simplified Arabic" w:eastAsia="Times New Roman" w:hAnsi="Simplified Arabic" w:cs="Traditional Arabic"/>
          <w:b/>
          <w:bCs/>
          <w:sz w:val="28"/>
          <w:szCs w:val="28"/>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lang w:bidi="ar-IQ"/>
        </w:rPr>
      </w:pPr>
      <w:r w:rsidRPr="008F1954">
        <w:rPr>
          <w:rFonts w:ascii="Simplified Arabic" w:eastAsia="Times New Roman" w:hAnsi="Simplified Arabic" w:cs="Traditional Arabic"/>
          <w:b/>
          <w:bCs/>
          <w:sz w:val="28"/>
          <w:szCs w:val="28"/>
          <w:rtl/>
        </w:rPr>
        <w:t xml:space="preserve">     وتشير أغلب التقارير الدولية ان الاحوال المعيشية للكثير من الأسر المهجرة قسراً باعثة على التشاؤم في معظمها إذ يوجد حوالي أربعة ملايين عراقي يفتقدون تأمين مصادر الغذاء وتتراوح نسب البطالة للفرد العراقي(ذكور،واناث)ولاسيماالمهجرين داخليا بين(20-60%) ممايجعلهم محبطين يبحثون عن فرص عمل لكن من دون جدوى</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،او قد يضطر النازح الى العمل باجور منخفضة جداً لاتتناسب مع حجم العمل الموجود في السوق مما يؤدي الى امتعاض من قبل سوق العمل في المجتمعات المضيفة .كما يؤدي الى قيام الفئات العمرية التي تقل على 15 عاماً بالدخول في سوق العمل وترك الدراسة لزيادة الدخل ويؤدي الى ارتفاع نسبة البطالة</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rtl/>
        </w:rPr>
        <w:t xml:space="preserve"> .وهذا يجعل الكثير من أرباب الأسر المهجرة عاطلين عن العمل يعانون من مشكلة البطالة،وعندما تنقطع مصادر الرزق ،فان رب الأسرة المهجرة لا يستطيع ان يهيئ لإفراد أسرته المستلزمات الاساسية التي تحتاجها الاسرة، وهنا يشعر الاب بانه مقصر ازاء أسرته.</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وقد تتسبب البطالة في المستقبل حالات نفسية سلبية، كالقلق ،والكآبة،</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والخوف وعدم الاطمئنان،</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إذ يصبح المستقبل مجهولاً،</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وفي مثل هذه الحالات تجعل الفرد غير قادر على تكوين علاقات ايجابية داخل الأسرة بين الأب،</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وزوجته،</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 xml:space="preserve">وأبنائه، فضلا عن ان الزوجة والأبناء يضعون اللوم على الزوج في الحالة المادية والأجتماعية والنفسية المتأزمة التي تعاني منها الأسرة المهجرة، لذا تظهر الشكوك التي تكون مسوغة أوغير مسوغة بين الطرفين أي بين الزوج من جهة، وأسرته من جهة اخرى ، وعندما تستمر هذه الشكوك لمدة من الزمن تتحول الى أحقاد،وربما عداوات تفعل فعلها المخرب في وحدة وتماسك الأسرة </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 xml:space="preserve">) </w:t>
      </w:r>
      <w:r w:rsidRPr="008F1954">
        <w:rPr>
          <w:rFonts w:ascii="Simplified Arabic" w:eastAsia="Times New Roman" w:hAnsi="Simplified Arabic" w:cs="Traditional Arabic"/>
          <w:b/>
          <w:bCs/>
          <w:sz w:val="28"/>
          <w:szCs w:val="28"/>
          <w:rtl/>
          <w:lang w:bidi="ar-IQ"/>
        </w:rPr>
        <w:t>.</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lang w:bidi="ar-IQ"/>
        </w:rPr>
      </w:pPr>
      <w:r w:rsidRPr="008F1954">
        <w:rPr>
          <w:rFonts w:ascii="Simplified Arabic" w:eastAsia="Times New Roman" w:hAnsi="Simplified Arabic" w:cs="Traditional Arabic"/>
          <w:b/>
          <w:bCs/>
          <w:sz w:val="28"/>
          <w:szCs w:val="28"/>
          <w:rtl/>
          <w:lang w:bidi="ar-IQ"/>
        </w:rPr>
        <w:t xml:space="preserve">     كما تسببت العمليات العسكرية والمواجهات التي حدثت بين تنظيم (داعش) والقوات الامنية العراقية الى تدمير الاف من المنازل في المناطق التي احتلها تنظيم (داعش) وكذلك البنى التحتية ، والمؤسسات الحكومية ، بالاضافة الى ما قام به التنظيم من تهديم البنى التحتية والجسور والمدارس ومنازل الاسر التي تخالفهم في معتقداتهم وافكارهم ، ومن ثم فان طبيعة المدن باتت غير صالحة للعيش ولايوجد فيها ما يشجع الناس على العودة ، حتى ان بعض المدن المحررة لاتزال خطرة بسبب المخلفات الحربية والعبوات الناسفة المزروعة في الطرقات وفي الساحات العامة وفي المنازل التي لم تتضرر من العمليات العسكرية </w:t>
      </w:r>
      <w:r w:rsidRPr="008F1954">
        <w:rPr>
          <w:rFonts w:ascii="Simplified Arabic" w:eastAsia="Times New Roman" w:hAnsi="Simplified Arabic" w:cs="Traditional Arabic"/>
          <w:b/>
          <w:bCs/>
          <w:sz w:val="28"/>
          <w:szCs w:val="28"/>
          <w:vertAlign w:val="superscript"/>
          <w:rtl/>
          <w:lang w:bidi="ar-IQ"/>
        </w:rPr>
        <w:t>(</w:t>
      </w:r>
      <w:r w:rsidRPr="008F1954">
        <w:rPr>
          <w:rStyle w:val="EndnoteReference"/>
          <w:rFonts w:ascii="Simplified Arabic" w:eastAsia="Times New Roman" w:hAnsi="Simplified Arabic" w:cs="Traditional Arabic"/>
          <w:b/>
          <w:bCs/>
          <w:sz w:val="28"/>
          <w:szCs w:val="28"/>
          <w:rtl/>
          <w:lang w:bidi="ar-IQ"/>
        </w:rPr>
        <w:endnoteRef/>
      </w:r>
      <w:r w:rsidRPr="008F1954">
        <w:rPr>
          <w:rFonts w:ascii="Simplified Arabic" w:eastAsia="Times New Roman" w:hAnsi="Simplified Arabic" w:cs="Traditional Arabic"/>
          <w:b/>
          <w:bCs/>
          <w:sz w:val="28"/>
          <w:szCs w:val="28"/>
          <w:vertAlign w:val="superscript"/>
          <w:rtl/>
          <w:lang w:bidi="ar-IQ"/>
        </w:rPr>
        <w:t>)</w:t>
      </w:r>
      <w:r w:rsidRPr="008F1954">
        <w:rPr>
          <w:rFonts w:ascii="Simplified Arabic" w:eastAsia="Times New Roman" w:hAnsi="Simplified Arabic" w:cs="Traditional Arabic"/>
          <w:b/>
          <w:bCs/>
          <w:sz w:val="28"/>
          <w:szCs w:val="28"/>
          <w:rtl/>
          <w:lang w:bidi="ar-IQ"/>
        </w:rPr>
        <w:t>.</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lang w:bidi="ar-IQ"/>
        </w:rPr>
      </w:pPr>
      <w:r w:rsidRPr="008F1954">
        <w:rPr>
          <w:rFonts w:ascii="Simplified Arabic" w:eastAsia="Times New Roman" w:hAnsi="Simplified Arabic" w:cs="Traditional Arabic"/>
          <w:b/>
          <w:bCs/>
          <w:sz w:val="28"/>
          <w:szCs w:val="28"/>
          <w:rtl/>
          <w:lang w:bidi="ar-IQ"/>
        </w:rPr>
        <w:t xml:space="preserve">      كما ان هناك صعوبات تواجه الاسر المهجره في التكيف الاجتماعي وهو فقدان الكثير من النازحين اوراقهم الثبوتية وذلك بسبب ترك منازلهم بشكل سريع ، ويقدر بان 44% من العوائل النازحة في مختلف انحاء العراق تعاني من مشكلة فقدان احد افرادها او اكثر اوراقـه الثبوتية ، مما ادى مخاطر كثيرة اهمها عدم حصولهم على فرص عمل او عدم حصولهم على الكثير من المساعـدات</w:t>
      </w:r>
      <w:r w:rsidRPr="008F1954">
        <w:rPr>
          <w:rFonts w:ascii="Simplified Arabic" w:eastAsia="Times New Roman" w:hAnsi="Simplified Arabic" w:cs="Traditional Arabic"/>
          <w:b/>
          <w:bCs/>
          <w:sz w:val="28"/>
          <w:szCs w:val="28"/>
          <w:vertAlign w:val="superscript"/>
          <w:rtl/>
          <w:lang w:bidi="ar-IQ"/>
        </w:rPr>
        <w:t>(</w:t>
      </w:r>
      <w:r w:rsidRPr="008F1954">
        <w:rPr>
          <w:rStyle w:val="EndnoteReference"/>
          <w:rFonts w:ascii="Simplified Arabic" w:eastAsia="Times New Roman" w:hAnsi="Simplified Arabic" w:cs="Traditional Arabic"/>
          <w:b/>
          <w:bCs/>
          <w:sz w:val="28"/>
          <w:szCs w:val="28"/>
          <w:rtl/>
          <w:lang w:bidi="ar-IQ"/>
        </w:rPr>
        <w:endnoteRef/>
      </w:r>
      <w:r w:rsidRPr="008F1954">
        <w:rPr>
          <w:rFonts w:ascii="Simplified Arabic" w:eastAsia="Times New Roman" w:hAnsi="Simplified Arabic" w:cs="Traditional Arabic"/>
          <w:b/>
          <w:bCs/>
          <w:sz w:val="28"/>
          <w:szCs w:val="28"/>
          <w:vertAlign w:val="superscript"/>
          <w:rtl/>
          <w:lang w:bidi="ar-IQ"/>
        </w:rPr>
        <w:t xml:space="preserve">) </w:t>
      </w:r>
      <w:r w:rsidRPr="008F1954">
        <w:rPr>
          <w:rFonts w:ascii="Simplified Arabic" w:eastAsia="Times New Roman" w:hAnsi="Simplified Arabic" w:cs="Traditional Arabic"/>
          <w:b/>
          <w:bCs/>
          <w:sz w:val="28"/>
          <w:szCs w:val="28"/>
          <w:rtl/>
          <w:lang w:bidi="ar-IQ"/>
        </w:rPr>
        <w:t>.</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tl/>
          <w:lang w:bidi="ar-IQ"/>
        </w:rPr>
      </w:pPr>
      <w:r w:rsidRPr="008F1954">
        <w:rPr>
          <w:rFonts w:ascii="Simplified Arabic" w:eastAsia="Times New Roman" w:hAnsi="Simplified Arabic" w:cs="Traditional Arabic"/>
          <w:b/>
          <w:bCs/>
          <w:sz w:val="32"/>
          <w:szCs w:val="32"/>
          <w:rtl/>
          <w:lang w:bidi="ar-IQ"/>
        </w:rPr>
        <w:t>ثانياً: الاثار الديمغرافية</w:t>
      </w:r>
    </w:p>
    <w:p w:rsidR="00CD7C41" w:rsidRPr="008F1954" w:rsidRDefault="00CD7C41" w:rsidP="00CD7C41">
      <w:pPr>
        <w:spacing w:after="0" w:line="240" w:lineRule="auto"/>
        <w:ind w:firstLine="423"/>
        <w:jc w:val="both"/>
        <w:rPr>
          <w:rFonts w:ascii="Simplified Arabic" w:hAnsi="Simplified Arabic" w:cs="Traditional Arabic"/>
          <w:b/>
          <w:bCs/>
          <w:sz w:val="28"/>
          <w:szCs w:val="28"/>
          <w:lang w:bidi="ar-IQ"/>
        </w:rPr>
      </w:pPr>
      <w:r w:rsidRPr="008F1954">
        <w:rPr>
          <w:rFonts w:ascii="Simplified Arabic" w:eastAsia="Times New Roman" w:hAnsi="Simplified Arabic" w:cs="Traditional Arabic"/>
          <w:b/>
          <w:bCs/>
          <w:sz w:val="28"/>
          <w:szCs w:val="28"/>
          <w:rtl/>
          <w:lang w:bidi="ar-IQ"/>
        </w:rPr>
        <w:t xml:space="preserve">    </w:t>
      </w:r>
      <w:r w:rsidRPr="008F1954">
        <w:rPr>
          <w:rFonts w:ascii="Simplified Arabic" w:hAnsi="Simplified Arabic" w:cs="Traditional Arabic"/>
          <w:b/>
          <w:bCs/>
          <w:sz w:val="28"/>
          <w:szCs w:val="28"/>
          <w:rtl/>
          <w:lang w:bidi="ar-IQ"/>
        </w:rPr>
        <w:t xml:space="preserve">تعد الهجرة الداخلية أحد المتغيرات الديموغرافية المؤثرة في تباين حجم السكان وتوزيعهم وكثافتهم، وفي الغالب تعتبر رافداً بشرياً للسكان الاصليين </w:t>
      </w:r>
      <w:r w:rsidRPr="008F1954">
        <w:rPr>
          <w:rFonts w:ascii="Simplified Arabic" w:hAnsi="Simplified Arabic" w:cs="Traditional Arabic"/>
          <w:b/>
          <w:bCs/>
          <w:sz w:val="28"/>
          <w:szCs w:val="28"/>
          <w:vertAlign w:val="superscript"/>
          <w:rtl/>
          <w:lang w:bidi="ar-IQ"/>
        </w:rPr>
        <w:t>(19)</w:t>
      </w:r>
      <w:r w:rsidRPr="008F1954">
        <w:rPr>
          <w:rFonts w:ascii="Simplified Arabic" w:hAnsi="Simplified Arabic" w:cs="Traditional Arabic"/>
          <w:b/>
          <w:bCs/>
          <w:sz w:val="28"/>
          <w:szCs w:val="28"/>
          <w:rtl/>
          <w:lang w:bidi="ar-IQ"/>
        </w:rPr>
        <w:t>وهي أحد العوامل الثلاثة المؤثرة في نمو السكان بالاضافة الى الولادات والوفيات وبالتالي تكون السبب في إختلاف معدلات النمو في مناطق دون أخرى، لكن ظاهرة الهجرة القسرية في العراق تمثل حالة مختلفة فعدد الأسر المهجرة أخذ بالتزايد أبتداءً من أحداث 2014 ،ومما زاد في خطورتها أنها حصلت في فترة زمنية قصيرة وهذه الاعداد الكبيرة من الاسر أخلت في التوزيع الجغرافي للسكان فأصبحت مناطق قليلة أو شبه خالية من السكان بسبب وقوعها في مناطق النزاعات المسلحة ،أو تم ترحيلها من قبل بعض المجاميع المسلحة ، بينما أصبحت مناطق ذات زيادة سكانية، نتيجة انجذاب الاسر نحوها بحيث أخذت تزاحم السكان الاصليين في العمل وقد تخل في التركيب والعادات الاجتماعية للسكان الاصليين وتنقل لهم عادات وتقاليد أخرى قد لاتكون مرغوبة من قبلهم بشكل كاف.</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lang w:bidi="ar-IQ"/>
        </w:rPr>
      </w:pPr>
      <w:r w:rsidRPr="008F1954">
        <w:rPr>
          <w:rFonts w:ascii="Simplified Arabic" w:eastAsia="Times New Roman" w:hAnsi="Simplified Arabic" w:cs="Traditional Arabic"/>
          <w:b/>
          <w:bCs/>
          <w:sz w:val="28"/>
          <w:szCs w:val="28"/>
          <w:rtl/>
          <w:lang w:bidi="ar-IQ"/>
        </w:rPr>
        <w:t xml:space="preserve">   ان دخول تنظيم (داعش) الى بعض المحافظات العراقية وما رافقه من نزوح اعداد كبيرة من تلك المحافظات ادى الى اختلال في التركيب الديمغرافي، اذ ان اغلب النازحين تركوا المناطق الريفية و تمركزو في المناطق الحضرية والمدينة ، مما ادى الى خلق عدم التوازن بينهما ، اذ ازداد عدد سكان بعض المحافظات وخاصة العاصمة بغداد </w:t>
      </w:r>
      <w:r w:rsidRPr="008F1954">
        <w:rPr>
          <w:rFonts w:ascii="Simplified Arabic" w:eastAsia="Times New Roman" w:hAnsi="Simplified Arabic" w:cs="Traditional Arabic"/>
          <w:b/>
          <w:bCs/>
          <w:sz w:val="28"/>
          <w:szCs w:val="28"/>
          <w:vertAlign w:val="superscript"/>
          <w:rtl/>
          <w:lang w:bidi="ar-IQ"/>
        </w:rPr>
        <w:t>(</w:t>
      </w:r>
      <w:r w:rsidRPr="008F1954">
        <w:rPr>
          <w:rStyle w:val="EndnoteReference"/>
          <w:rFonts w:ascii="Simplified Arabic" w:eastAsia="Times New Roman" w:hAnsi="Simplified Arabic" w:cs="Traditional Arabic"/>
          <w:b/>
          <w:bCs/>
          <w:sz w:val="28"/>
          <w:szCs w:val="28"/>
          <w:rtl/>
          <w:lang w:bidi="ar-IQ"/>
        </w:rPr>
        <w:endnoteRef/>
      </w:r>
      <w:r w:rsidRPr="008F1954">
        <w:rPr>
          <w:rFonts w:ascii="Simplified Arabic" w:eastAsia="Times New Roman" w:hAnsi="Simplified Arabic" w:cs="Traditional Arabic"/>
          <w:b/>
          <w:bCs/>
          <w:sz w:val="28"/>
          <w:szCs w:val="28"/>
          <w:vertAlign w:val="superscript"/>
          <w:rtl/>
          <w:lang w:bidi="ar-IQ"/>
        </w:rPr>
        <w:t>)</w:t>
      </w:r>
      <w:r w:rsidRPr="008F1954">
        <w:rPr>
          <w:rFonts w:ascii="Simplified Arabic" w:eastAsia="Times New Roman" w:hAnsi="Simplified Arabic" w:cs="Traditional Arabic"/>
          <w:b/>
          <w:bCs/>
          <w:sz w:val="28"/>
          <w:szCs w:val="28"/>
          <w:rtl/>
          <w:lang w:bidi="ar-IQ"/>
        </w:rPr>
        <w:t>. ان النزوح والاستقرار في المدينة من دون ارتفاع بالمستوى المعيشي والثقافي اي مجرد تغيير محل الاقامة يؤدي الى التحضر الكاذب ويعمل على ارباك الحكومة ومؤسساتها في تنفيذ برامج وخطط التنمية واعادة الاعمار ، كما يؤدي الى ظهور مناطق مغلقة عرقياً او طائفياً او اثنياً او دينياً تتغلب فيه الهوية الفرعية على الهوية الوطنية ، مع فقدان مشاعر الانتماء للوطن وبروز المشاعر العصبية والانسلاخ عن المجتمع العراقي المتنوع يقلل من فرص التعايش السلمي والرغبة في العيش سوية ، ويزيد من تعميق فجوة الانقسام والتوتر والصراع</w:t>
      </w:r>
      <w:r w:rsidRPr="008F1954">
        <w:rPr>
          <w:rFonts w:ascii="Simplified Arabic" w:eastAsia="Times New Roman" w:hAnsi="Simplified Arabic" w:cs="Traditional Arabic"/>
          <w:b/>
          <w:bCs/>
          <w:sz w:val="28"/>
          <w:szCs w:val="28"/>
          <w:vertAlign w:val="superscript"/>
          <w:rtl/>
          <w:lang w:bidi="ar-IQ"/>
        </w:rPr>
        <w:t>(</w:t>
      </w:r>
      <w:r w:rsidRPr="008F1954">
        <w:rPr>
          <w:rStyle w:val="EndnoteReference"/>
          <w:rFonts w:ascii="Simplified Arabic" w:eastAsia="Times New Roman" w:hAnsi="Simplified Arabic" w:cs="Traditional Arabic"/>
          <w:b/>
          <w:bCs/>
          <w:sz w:val="28"/>
          <w:szCs w:val="28"/>
          <w:rtl/>
          <w:lang w:bidi="ar-IQ"/>
        </w:rPr>
        <w:endnoteRef/>
      </w:r>
      <w:r w:rsidRPr="008F1954">
        <w:rPr>
          <w:rFonts w:ascii="Simplified Arabic" w:eastAsia="Times New Roman" w:hAnsi="Simplified Arabic" w:cs="Traditional Arabic"/>
          <w:b/>
          <w:bCs/>
          <w:sz w:val="28"/>
          <w:szCs w:val="28"/>
          <w:vertAlign w:val="superscript"/>
          <w:rtl/>
          <w:lang w:bidi="ar-IQ"/>
        </w:rPr>
        <w:t>)</w:t>
      </w:r>
      <w:r w:rsidRPr="008F1954">
        <w:rPr>
          <w:rFonts w:ascii="Simplified Arabic" w:eastAsia="Times New Roman" w:hAnsi="Simplified Arabic" w:cs="Traditional Arabic"/>
          <w:b/>
          <w:bCs/>
          <w:sz w:val="28"/>
          <w:szCs w:val="28"/>
          <w:rtl/>
          <w:lang w:bidi="ar-IQ"/>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lang w:bidi="ar-IQ"/>
        </w:rPr>
      </w:pPr>
      <w:r w:rsidRPr="008F1954">
        <w:rPr>
          <w:rFonts w:ascii="Simplified Arabic" w:eastAsia="Times New Roman" w:hAnsi="Simplified Arabic" w:cs="Traditional Arabic"/>
          <w:b/>
          <w:bCs/>
          <w:sz w:val="32"/>
          <w:szCs w:val="32"/>
          <w:rtl/>
          <w:lang w:bidi="ar-IQ"/>
        </w:rPr>
        <w:t xml:space="preserve">ثالثاً: </w:t>
      </w:r>
      <w:r w:rsidRPr="008F1954">
        <w:rPr>
          <w:rFonts w:ascii="Simplified Arabic" w:eastAsia="Times New Roman" w:hAnsi="Simplified Arabic" w:cs="Traditional Arabic"/>
          <w:b/>
          <w:bCs/>
          <w:sz w:val="32"/>
          <w:szCs w:val="32"/>
          <w:rtl/>
        </w:rPr>
        <w:t>على المستوى النفسي والصحي</w:t>
      </w:r>
      <w:r w:rsidRPr="008F1954">
        <w:rPr>
          <w:rFonts w:ascii="Simplified Arabic" w:eastAsia="Times New Roman" w:hAnsi="Simplified Arabic" w:cs="Traditional Arabic"/>
          <w:b/>
          <w:bCs/>
          <w:sz w:val="32"/>
          <w:szCs w:val="32"/>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 xml:space="preserve">     تؤدي النزاعات المسلحة والعمليات العسكرية والارهابية الى القتل والتدمير والتشريد فهي تعكس ابشع صور العنف التي تمارس ضد الانسان مما يترتب عليها اثار نفسية وصحية خطيرة وكذلك الحال للتهجير القسري الذي هو احدى نتاجات النزاع إنّ النزاع المسلح في أي شكل من أشكاله إنّما يستهدف النفس البشرية أولا واخيراً ، ويتجه الى ترجيح الطاقة والصمود النفسيين في جانب ، وترجيح اليأس والانهيار في جانب آخر</w:t>
      </w:r>
      <w:r w:rsidRPr="008F1954">
        <w:rPr>
          <w:rFonts w:ascii="Simplified Arabic" w:eastAsia="Times New Roman" w:hAnsi="Simplified Arabic" w:cs="Traditional Arabic"/>
          <w:b/>
          <w:bCs/>
          <w:sz w:val="28"/>
          <w:szCs w:val="28"/>
          <w:vertAlign w:val="superscript"/>
          <w:rtl/>
        </w:rPr>
        <w:t xml:space="preserve"> </w:t>
      </w:r>
      <w:r w:rsidRPr="008F1954">
        <w:rPr>
          <w:rFonts w:ascii="Simplified Arabic" w:eastAsia="Times New Roman" w:hAnsi="Simplified Arabic" w:cs="Traditional Arabic"/>
          <w:b/>
          <w:bCs/>
          <w:sz w:val="28"/>
          <w:szCs w:val="28"/>
          <w:rtl/>
        </w:rPr>
        <w:t>، علما ان البشر يتفاوتون في القدرة على الصمود النفسي، ففي حين ينهار البعض عندما يواجه أقل النتائج ، نرى البعض الآخر يتحمل أقسى النتائج ، وهذا هو حال الاسر التي تتعرض لضغوط التهجير ، اذ تفرض الظروف الجديدة واقعاً ثقيلا على افراد الاسرة خصوصا النساء والاطفال في الجانب النفسي ؛ نتيجة لإنعدام الأمان والمتمثل بالمسكن، وعدم القدرة على التكيف لمثل هذه الاوضاع المضطربة مما يخلق حالة من: (القلق، والتوتر، والخوف) من فقدان الزوج او ألاولاد نتيجة الظروف التي تحيط بالتهجير خصوصا الاسر التي تسكن في مخيمات النازحين او العراء لانها تفتقد لابسط متطلبات العيش الصحي</w:t>
      </w:r>
      <w:r w:rsidRPr="008F1954">
        <w:rPr>
          <w:rFonts w:ascii="Simplified Arabic" w:eastAsia="Times New Roman" w:hAnsi="Simplified Arabic" w:cs="Traditional Arabic"/>
          <w:b/>
          <w:bCs/>
          <w:sz w:val="28"/>
          <w:szCs w:val="28"/>
        </w:rPr>
        <w:t xml:space="preserve"> . </w:t>
      </w:r>
      <w:r w:rsidRPr="008F1954">
        <w:rPr>
          <w:rFonts w:ascii="Simplified Arabic" w:eastAsia="Times New Roman" w:hAnsi="Simplified Arabic" w:cs="Traditional Arabic"/>
          <w:b/>
          <w:bCs/>
          <w:sz w:val="28"/>
          <w:szCs w:val="28"/>
          <w:rtl/>
        </w:rPr>
        <w:t xml:space="preserve">كما ان النساء النازحات </w:t>
      </w:r>
      <w:r>
        <w:rPr>
          <w:rFonts w:ascii="Simplified Arabic" w:eastAsia="Times New Roman" w:hAnsi="Simplified Arabic" w:cs="Traditional Arabic"/>
          <w:b/>
          <w:bCs/>
          <w:sz w:val="28"/>
          <w:szCs w:val="28"/>
          <w:rtl/>
        </w:rPr>
        <w:t>اللاتي يفقدن أزواجهن او معُيلهن</w:t>
      </w:r>
      <w:r w:rsidRPr="008F1954">
        <w:rPr>
          <w:rFonts w:ascii="Simplified Arabic" w:eastAsia="Times New Roman" w:hAnsi="Simplified Arabic" w:cs="Traditional Arabic"/>
          <w:b/>
          <w:bCs/>
          <w:sz w:val="28"/>
          <w:szCs w:val="28"/>
          <w:rtl/>
        </w:rPr>
        <w:t>، يتعرضن الى ضغوط نفسية كبيرة اكثر من سواهن؛ بسبب تحملهن ادوار جديدة تضاف الى أدوارهن المعتادة ، فالواقع الجديد يحرمها من تحقيق التوازن النفسي الملقى عليها،</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 xml:space="preserve">إلاّ أننّا نلحظ: أنّ بعضهن يستطعن مواجهة تلك الظروف وينجحن في اجتيازها، مما يشجعهنّ على الاندماج في المجتمع من جديد ، والبعض الاخر يفشلن في أداء الأدوار، ويدفع بهن الفشل الى إجهاد من الدور الأصلي ، والعجز عن كفاية الأداء ، مما يسبب بعض الأمراض العصبية لدى هذه الشريحة من النساء وقد يتجهن الى الانتحار هروبا من الواقع المرير .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ولمعرفة العلاقة بين النزوح واعتلال الصحة النفسية للنازحين يمكن الاستدلال على ذلك عن طريق ما توصلت إليه بعض الدراسات النفسية في هذا المضمار، إذ تؤكد اغلب الدراسات والأبحاث العلمية في هذا الشأن على ان ( الحرب ) هي سبب من إسباب اعتلال الصحة النفسية والعقلية للفرد؛ نتيجة للكوارث والأزمات التي تجلبها لأبناء المجتمع وخصوصا النزوح حيث تجبرهم على فقدان اهم عنصر للامان والاستقرار (البيت)، ومثل هذه الكوارث والأزمات تعصف بـ(الكبار) و(الصغار) على السواء ، وتسبب في إعتلال صحتهم النفسية والعقلية</w:t>
      </w:r>
      <w:r w:rsidRPr="008F1954">
        <w:rPr>
          <w:rFonts w:ascii="Simplified Arabic" w:eastAsia="Times New Roman" w:hAnsi="Simplified Arabic" w:cs="Traditional Arabic"/>
          <w:b/>
          <w:bCs/>
          <w:sz w:val="28"/>
          <w:szCs w:val="28"/>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u w:val="single"/>
          <w:rtl/>
          <w:lang w:bidi="ar-IQ"/>
        </w:rPr>
      </w:pPr>
      <w:r w:rsidRPr="008F1954">
        <w:rPr>
          <w:rFonts w:ascii="Simplified Arabic" w:eastAsia="Times New Roman" w:hAnsi="Simplified Arabic" w:cs="Traditional Arabic"/>
          <w:b/>
          <w:bCs/>
          <w:sz w:val="28"/>
          <w:szCs w:val="28"/>
          <w:rtl/>
        </w:rPr>
        <w:t xml:space="preserve">      في حين تجد دراسة اخرى: إنّ الكوارث غير الطبيعية ، وأهمها (الحرب) تكون دوماً تأثيراتها طويلة الأمد على الضحايا ، ولا يمكن شفائها بسهولة، فتعرض الفرد الى صدمة يمكن ان ينتج اضطرابات نفسية وجسمية عند المتعرض لها</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(وقد توصلت الباحثة في علم النفس انثوني</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غيدنز</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ان الأفراد الذين تعرضوا الى صدمه ما في حياتهم يشعرون بعد الصدمة من نقص واضح في الشعور بالأمن ، ومن ثم يكون متغيراً مهماً في انتشار امراض ما بعد الضغوط الصدمية"  ، اي بمعنى آخر: ان االنزوح والتهجير قد يسبب صدمة للأفراد ، وهذه الصدمة اذا لم تعالج ، قد تتحول الى حالة مرضية ، فتنتج عنها اضطرابات ما بعد الضغوط الصدمية ، تمزق قدرة الفرد في مواجهة متطلبات اهداف الحياة،</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وهي: ( العمل ، والعائلة ، والنمو الشخصي ) بالنسبة للأطفال، كما ان هذه الاضطرابات مكلفه اقتصاديا للفرد والمجتمع ،وذلك بسبب تعطل او ضعف قدرة الفرد على العمل</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r w:rsidRPr="008F1954">
        <w:rPr>
          <w:rFonts w:ascii="Simplified Arabic" w:eastAsia="Times New Roman" w:hAnsi="Simplified Arabic" w:cs="Traditional Arabic"/>
          <w:b/>
          <w:bCs/>
          <w:sz w:val="28"/>
          <w:szCs w:val="28"/>
          <w:rtl/>
          <w:lang w:bidi="ar-IQ"/>
        </w:rPr>
        <w:t>.</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اما على الصعيد الصحي فإنّ (التهجير والنزوح) يُمكن ان يُنتج بشكل مباشر وغير مباشر تحديات خطرة في البيئة التي يعيش فيها الإنسان، فعلى الصعيد غير المباشر: </w:t>
      </w:r>
      <w:r>
        <w:rPr>
          <w:rFonts w:ascii="Simplified Arabic" w:eastAsia="Times New Roman" w:hAnsi="Simplified Arabic" w:cs="Traditional Arabic"/>
          <w:b/>
          <w:bCs/>
          <w:sz w:val="28"/>
          <w:szCs w:val="28"/>
          <w:rtl/>
        </w:rPr>
        <w:t>(المرض، والاضطراب، وعتلال الصحة، والموت)</w:t>
      </w:r>
      <w:r w:rsidRPr="008F1954">
        <w:rPr>
          <w:rFonts w:ascii="Simplified Arabic" w:eastAsia="Times New Roman" w:hAnsi="Simplified Arabic" w:cs="Traditional Arabic"/>
          <w:b/>
          <w:bCs/>
          <w:sz w:val="28"/>
          <w:szCs w:val="28"/>
          <w:rtl/>
        </w:rPr>
        <w:t xml:space="preserve">، ومثل هذه المعطيات الاجتماعية السلبية تكون سبباً من أسباب عدم تكيف اغلب الاسر لهذا الواقع المرير، مما يُسبب مختلف الأمراض </w:t>
      </w:r>
      <w:r>
        <w:rPr>
          <w:rFonts w:ascii="Simplified Arabic" w:eastAsia="Times New Roman" w:hAnsi="Simplified Arabic" w:cs="Traditional Arabic" w:hint="cs"/>
          <w:b/>
          <w:bCs/>
          <w:sz w:val="28"/>
          <w:szCs w:val="28"/>
          <w:rtl/>
        </w:rPr>
        <w:t>(</w:t>
      </w:r>
      <w:r w:rsidRPr="008F1954">
        <w:rPr>
          <w:rFonts w:ascii="Simplified Arabic" w:eastAsia="Times New Roman" w:hAnsi="Simplified Arabic" w:cs="Traditional Arabic"/>
          <w:b/>
          <w:bCs/>
          <w:sz w:val="28"/>
          <w:szCs w:val="28"/>
          <w:rtl/>
        </w:rPr>
        <w:t>النفسية والصحية والاجتماعية) ، ففي العراق تم اجراء مسح للصحة النفسية باستخدام (مسح الصحة النفسية العالمية ،والذي ي</w:t>
      </w:r>
      <w:r>
        <w:rPr>
          <w:rFonts w:ascii="Simplified Arabic" w:eastAsia="Times New Roman" w:hAnsi="Simplified Arabic" w:cs="Traditional Arabic"/>
          <w:b/>
          <w:bCs/>
          <w:sz w:val="28"/>
          <w:szCs w:val="28"/>
          <w:rtl/>
        </w:rPr>
        <w:t>تضمن مقابلة تشخيصية دولية مركبة</w:t>
      </w:r>
      <w:r w:rsidRPr="008F1954">
        <w:rPr>
          <w:rFonts w:ascii="Simplified Arabic" w:eastAsia="Times New Roman" w:hAnsi="Simplified Arabic" w:cs="Traditional Arabic"/>
          <w:b/>
          <w:bCs/>
          <w:sz w:val="28"/>
          <w:szCs w:val="28"/>
          <w:rtl/>
        </w:rPr>
        <w:t>، واستمارة تسجيل ذاتي )، وقد توصلت الدراسة الى ان: (36%) منهم يواجهون ضغوط نفسية محسوسة مع احتمال تحوله الى حالة نفسية ، والمعاناة تكون فيها النساء أكثر احتمالا من الرجال بنسبة (40</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مقابل (30%) ، وبينت الدراسة : ان (17%) من المجيبين تعرضوا لاضطراب عقلي. ان من أهم مؤشرات التكيف الصحي للفرد خلوه من الامراض (الجسمية ،والعقلية،</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والانفعالية) الذي يعود عليه بالرضى وتقبل نفسه أولاً، ورضاه، وتقبل المجتمع ثانياً،ويعكس شعوره بالارتياح النفسي الذي يعزز قدراته وامكاناته المهنية عن طريق التركيز بالعمل،</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وإنجازه من دون جهد،أو ضعف</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فنجد ان بعض الأفراد يأخذون وقتاً طويلاً في تكيفهم مع البيئة الأجتماعية الجديدة ، بينما نجد بعضهم الآخر يرفض،أو يفشل بالتكيف، مما يؤدي بهم الى الاصابة بالأمراض النفسية والجسمية، وهذا ينعكس بشكل غير مباشر على صحتهم</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 وبالرجوع الى بيانات وزارة الصحة العراقية </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نجد انها تقسم الاضطرابات التي يعاني منها الفرد العراقي نتيجة لما تعرض اليه من الازمات المتتالية بدءاً من الحروب ، ثم الحصار الاقتصادي ، والحرب الاخيرة التي انتهت باحتلال امريكا للعراق، منتهياً بالتهجير القسري ، إذ يأتي بالترتيب الأول الاضطرابات السايكوسوماتية</w:t>
      </w:r>
      <w:r w:rsidRPr="008F1954">
        <w:rPr>
          <w:rStyle w:val="EndnoteReference"/>
          <w:rFonts w:ascii="Simplified Arabic" w:eastAsia="Times New Roman" w:hAnsi="Simplified Arabic" w:cs="Traditional Arabic"/>
          <w:b/>
          <w:bCs/>
          <w:sz w:val="28"/>
          <w:szCs w:val="28"/>
          <w:rtl/>
        </w:rPr>
        <w:sym w:font="Symbol" w:char="F0B7"/>
      </w:r>
      <w:r w:rsidRPr="008F1954">
        <w:rPr>
          <w:rFonts w:ascii="Simplified Arabic" w:eastAsia="Times New Roman" w:hAnsi="Simplified Arabic" w:cs="Traditional Arabic"/>
          <w:b/>
          <w:bCs/>
          <w:sz w:val="28"/>
          <w:szCs w:val="28"/>
          <w:rtl/>
        </w:rPr>
        <w:t xml:space="preserve">  ،ثم تأتي الاضطرابات النفسية</w:t>
      </w:r>
      <w:r w:rsidRPr="008F1954">
        <w:rPr>
          <w:rStyle w:val="EndnoteReference"/>
          <w:rFonts w:ascii="Simplified Arabic" w:eastAsia="Times New Roman" w:hAnsi="Simplified Arabic" w:cs="Traditional Arabic"/>
          <w:b/>
          <w:bCs/>
          <w:sz w:val="28"/>
          <w:szCs w:val="28"/>
          <w:rtl/>
        </w:rPr>
        <w:sym w:font="Symbol" w:char="F0B7"/>
      </w:r>
      <w:r w:rsidRPr="008F1954">
        <w:rPr>
          <w:rStyle w:val="EndnoteReference"/>
          <w:rFonts w:ascii="Simplified Arabic" w:eastAsia="Times New Roman" w:hAnsi="Simplified Arabic" w:cs="Traditional Arabic"/>
          <w:b/>
          <w:bCs/>
          <w:sz w:val="28"/>
          <w:szCs w:val="28"/>
          <w:rtl/>
        </w:rPr>
        <w:sym w:font="Symbol" w:char="F0B7"/>
      </w:r>
      <w:r w:rsidRPr="008F1954">
        <w:rPr>
          <w:rFonts w:ascii="Simplified Arabic" w:eastAsia="Times New Roman" w:hAnsi="Simplified Arabic" w:cs="Traditional Arabic"/>
          <w:b/>
          <w:bCs/>
          <w:sz w:val="28"/>
          <w:szCs w:val="28"/>
          <w:rtl/>
        </w:rPr>
        <w:t xml:space="preserve"> بالترتيب الثاني،واخيراً الاضطرابات العقلية </w:t>
      </w:r>
      <w:r w:rsidRPr="008F1954">
        <w:rPr>
          <w:rStyle w:val="EndnoteReference"/>
          <w:rFonts w:ascii="Simplified Arabic" w:eastAsia="Times New Roman" w:hAnsi="Simplified Arabic" w:cs="Traditional Arabic"/>
          <w:b/>
          <w:bCs/>
          <w:sz w:val="28"/>
          <w:szCs w:val="28"/>
          <w:rtl/>
        </w:rPr>
        <w:sym w:font="Symbol" w:char="F0B7"/>
      </w:r>
      <w:r w:rsidRPr="008F1954">
        <w:rPr>
          <w:rStyle w:val="EndnoteReference"/>
          <w:rFonts w:ascii="Simplified Arabic" w:eastAsia="Times New Roman" w:hAnsi="Simplified Arabic" w:cs="Traditional Arabic"/>
          <w:b/>
          <w:bCs/>
          <w:sz w:val="28"/>
          <w:szCs w:val="28"/>
          <w:rtl/>
        </w:rPr>
        <w:sym w:font="Symbol" w:char="F0B7"/>
      </w:r>
      <w:r w:rsidRPr="008F1954">
        <w:rPr>
          <w:rStyle w:val="EndnoteReference"/>
          <w:rFonts w:ascii="Simplified Arabic" w:eastAsia="Times New Roman" w:hAnsi="Simplified Arabic" w:cs="Traditional Arabic"/>
          <w:b/>
          <w:bCs/>
          <w:sz w:val="28"/>
          <w:szCs w:val="28"/>
          <w:rtl/>
        </w:rPr>
        <w:sym w:font="Symbol" w:char="F0B7"/>
      </w:r>
      <w:r w:rsidRPr="008F1954">
        <w:rPr>
          <w:rFonts w:ascii="Simplified Arabic" w:eastAsia="Times New Roman" w:hAnsi="Simplified Arabic" w:cs="Traditional Arabic"/>
          <w:b/>
          <w:bCs/>
          <w:sz w:val="28"/>
          <w:szCs w:val="28"/>
          <w:rtl/>
        </w:rPr>
        <w:t xml:space="preserve"> ، وفيما يتعلق بالاضطرابات السايكوسوماتية التي تعد أكثر انواع الاضطرابات النفسية شيوعا في المجتمع العراقي يُشير التقرير المذكور أنفاً الى: ان مسببات هذه الاضطرابات عادة ما تكون نفسية،إذ تُشير الإحصاءات المتعلقة بهذه الاضطرابات، إلى ان من بين (50-75%) من الشكاوى البدنية التي يعاني منها الأفراد، هي نفسية المنشأ.وقد ازداد عدد الأشخاص المتضررين من الحروب نتيجة الانتهاكات الجسيمة لحقوق الانسان وصدمات التهجير إذ ان(50%) من المهجرين يعانون من مشكلات صحية تتراوح بين الاضطرابات النفسية المزمنة إلى الصدمات النفسية،بسبب المعاناة التي يُعانيها الاسر المهجرة قسراً  .كما أفادت دراسة لوزارة الهجرة المهجرين الى ان(7%) من المجموع الكلي للاسر المهجرة التي لا تستطيع الحصول على رعاية صحية منتظمة،</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وان (47٪) منهم لا يمكنهم الوصول إلى المراكز الصحية والمستشفيات نتيجه لبعد المسافة،</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فضلاً عن الوضع الأمني،</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وصعوبة</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التنقل،</w:t>
      </w:r>
      <w:r>
        <w:rPr>
          <w:rFonts w:ascii="Simplified Arabic" w:eastAsia="Times New Roman" w:hAnsi="Simplified Arabic" w:cs="Traditional Arabic" w:hint="cs"/>
          <w:b/>
          <w:bCs/>
          <w:sz w:val="28"/>
          <w:szCs w:val="28"/>
          <w:rtl/>
        </w:rPr>
        <w:t xml:space="preserve"> </w:t>
      </w:r>
      <w:r w:rsidRPr="008F1954">
        <w:rPr>
          <w:rFonts w:ascii="Simplified Arabic" w:eastAsia="Times New Roman" w:hAnsi="Simplified Arabic" w:cs="Traditional Arabic"/>
          <w:b/>
          <w:bCs/>
          <w:sz w:val="28"/>
          <w:szCs w:val="28"/>
          <w:rtl/>
        </w:rPr>
        <w:t>وارتفاع التكاليف كل هذه الأسباب تعد عائقاً امام تلك الاسر في الحصول على الرعاية الصحية</w:t>
      </w:r>
      <w:r w:rsidRPr="008F1954">
        <w:rPr>
          <w:rFonts w:ascii="Simplified Arabic" w:eastAsia="Times New Roman" w:hAnsi="Simplified Arabic" w:cs="Traditional Arabic"/>
          <w:b/>
          <w:bCs/>
          <w:sz w:val="28"/>
          <w:szCs w:val="28"/>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 xml:space="preserve">  اما المخاطر الصحية المباشرة التي تحيط بالنازحين، وعملية انتقالهم من مكان الى اخر تحمل تهديداً على حياتهم بشكل مستمر ، كما ان تجمع النازحين في المخيمات واماكن غير صحية يهدد بتحول نمط الامراض المستوطنة لديهم الى امراض وبائية وخطيرة</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كما من نتائج الصحية للتهجير القسري هو التعرض البعض الى امراض مختلفة نتيجة نقص الغذاء والماء الصالح للشرب ونقص الدواء كما توجد امراض تحتاج الى حلول سريعة منها الامراض المزمنة،والتي ازدادت في العراق نتيجة الظروف القاهرة التي يعاني منها الفرد العراقي وقد اظهرت دراسة استطلاعية للنازحين ان الحصول على الأدوية كان في أغلب الأحيان غير سهل فعلى سبيل المثال، يذكر وبنسبة (23٪) من هذه الآسر لديها إمكانية الحصول على هذه الأدوية بكميات كافية،وان أكثر من( 45٪) من الاسر المهجرة غير قادرين على شراء كميات منها، وذلك بسبب التكاليف، كذلك أفادة بعض الأسر المهجرة والتي كانت نسبتها 10% ان العلاج غير متوفر حاليا ولا تعلم من أين يتم الحصول عليه، وهنالك نسبة 22% ليس لديهم علم أو إجابة بتوفر علاج لإمراضهم المزمنة</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r w:rsidRPr="008F1954">
        <w:rPr>
          <w:rFonts w:ascii="Simplified Arabic" w:hAnsi="Simplified Arabic" w:cs="Traditional Arabic"/>
          <w:b/>
          <w:bCs/>
          <w:sz w:val="28"/>
          <w:szCs w:val="28"/>
          <w:rtl/>
        </w:rPr>
        <w:t xml:space="preserve"> </w:t>
      </w:r>
      <w:r w:rsidRPr="008F1954">
        <w:rPr>
          <w:rFonts w:ascii="Simplified Arabic" w:eastAsia="Times New Roman" w:hAnsi="Simplified Arabic" w:cs="Traditional Arabic"/>
          <w:b/>
          <w:bCs/>
          <w:sz w:val="28"/>
          <w:szCs w:val="28"/>
          <w:rtl/>
        </w:rPr>
        <w:t>كما ان انخفاض الخدمات الصحية العامة قد انعكس بشكل كبير على وضع اللاجئين والنازحين. ومع ذلك فهناك بعض المراكز الصحية الملحقة بالمخيمات، إلا أنها تعد بدائية للغاية ولا تقدم إلا المشورة الطبية دون العلاج أو تقدم علاجا بسيطا كالمسكنات دون العلاج الشامل. كما تغيب الأجهزة الطبية بشكل شبه كامل عن المخيمات، خاصة أجهزة الأشعة لمتابعة حالات . الأمر الذي يؤدي باللاجئين إلى التوجه إلى مشافي خارج المخيمات قد يتطلب 5٠الحمل والولادة الوصول إليها ساعة كاملة، بما قد يؤدي للوفاة في الحالات الطارئة</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rtl/>
        </w:rPr>
        <w:t>.</w:t>
      </w:r>
      <w:r w:rsidRPr="008F1954">
        <w:rPr>
          <w:rFonts w:ascii="Simplified Arabic" w:hAnsi="Simplified Arabic" w:cs="Traditional Arabic"/>
          <w:b/>
          <w:bCs/>
          <w:sz w:val="28"/>
          <w:szCs w:val="28"/>
          <w:rtl/>
        </w:rPr>
        <w:t>قالت مفوضية حقوق الإنسان العراقية (غير حكومية) إن: ((نحو 1500 طفل توفوا في مخيمات النازحين بالعراق، بين المدة ما بين العاشر من حزيران إلى تشرين الثاني 2014م، بسبب الإهمال الحكومي ونقص المواد الطبية والأدوية، ونقص الخدمات والغذاء</w:t>
      </w:r>
      <w:r w:rsidRPr="008F1954">
        <w:rPr>
          <w:rStyle w:val="EndnoteReference"/>
          <w:rFonts w:ascii="Simplified Arabic" w:hAnsi="Simplified Arabic" w:cs="Traditional Arabic"/>
          <w:b/>
          <w:bCs/>
          <w:sz w:val="28"/>
          <w:szCs w:val="28"/>
          <w:rtl/>
        </w:rPr>
        <w:endnoteRef/>
      </w:r>
      <w:r w:rsidRPr="008F1954">
        <w:rPr>
          <w:rFonts w:ascii="Simplified Arabic" w:hAnsi="Simplified Arabic" w:cs="Traditional Arabic"/>
          <w:b/>
          <w:bCs/>
          <w:sz w:val="28"/>
          <w:szCs w:val="28"/>
          <w:rtl/>
        </w:rPr>
        <w:t>.</w:t>
      </w:r>
      <w:r w:rsidRPr="008F1954">
        <w:rPr>
          <w:rFonts w:ascii="Simplified Arabic" w:eastAsia="Times New Roman" w:hAnsi="Simplified Arabic" w:cs="Traditional Arabic"/>
          <w:b/>
          <w:bCs/>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وقد كشفت منظمة اليونيسف</w:t>
      </w:r>
      <w:r w:rsidRPr="008F1954">
        <w:rPr>
          <w:rFonts w:ascii="Simplified Arabic" w:eastAsia="Times New Roman" w:hAnsi="Simplified Arabic" w:cs="Traditional Arabic"/>
          <w:b/>
          <w:bCs/>
          <w:sz w:val="28"/>
          <w:szCs w:val="28"/>
        </w:rPr>
        <w:t xml:space="preserve"> (UNICEF) </w:t>
      </w:r>
      <w:r w:rsidRPr="008F1954">
        <w:rPr>
          <w:rFonts w:ascii="Simplified Arabic" w:eastAsia="Times New Roman" w:hAnsi="Simplified Arabic" w:cs="Traditional Arabic"/>
          <w:b/>
          <w:bCs/>
          <w:sz w:val="28"/>
          <w:szCs w:val="28"/>
          <w:rtl/>
        </w:rPr>
        <w:t>في بغداد بعد الاحتلال ان سوء التغذية الحاد أو الهزال، الذي يقاس بمقارنة وزن الطفل مقابل طول قامته، قد تضاعف تقريبا من نحو (4%) منذ عام(2005م)إلى نحو (8 %) ،والجدير بالذكر ان الهزال لدى الأطفال لا يرجع فقط إلى كمية الأغذية التي يأكلونها، بل إلى قدرة الجسم على الاحتفاظ بما يأكلون. وقد أظهر التقرير أيضا ان سبعة أطفال من بين كل عشرة يعانون بدرجات مختلفة من الإسهال،إذ ان الإسهال يفضي إلى  استنزاف المواد الغذائية من الجسم، ويؤدي من ثم إلى الجفاف، وفى أكثر الأحيان إلى الوفاة إذا لم يعالج بصورة صحيحة</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r w:rsidRPr="008F1954">
        <w:rPr>
          <w:rFonts w:ascii="Simplified Arabic" w:eastAsia="Times New Roman" w:hAnsi="Simplified Arabic" w:cs="Traditional Arabic"/>
          <w:b/>
          <w:bCs/>
          <w:sz w:val="28"/>
          <w:szCs w:val="28"/>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32"/>
          <w:szCs w:val="32"/>
        </w:rPr>
      </w:pPr>
      <w:r w:rsidRPr="008F1954">
        <w:rPr>
          <w:rFonts w:ascii="Simplified Arabic" w:eastAsia="Times New Roman" w:hAnsi="Simplified Arabic" w:cs="Traditional Arabic"/>
          <w:b/>
          <w:bCs/>
          <w:sz w:val="32"/>
          <w:szCs w:val="32"/>
          <w:rtl/>
        </w:rPr>
        <w:t>رابعاً:على الصعيد التعليمي والتربوي</w:t>
      </w:r>
      <w:r w:rsidRPr="008F1954">
        <w:rPr>
          <w:rFonts w:ascii="Simplified Arabic" w:eastAsia="Times New Roman" w:hAnsi="Simplified Arabic" w:cs="Traditional Arabic"/>
          <w:b/>
          <w:bCs/>
          <w:sz w:val="32"/>
          <w:szCs w:val="32"/>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يعد التهجير القسري والنزوح الذي هو احد اهم نتائج النزاعات المسلحة الخارجية والداخلية من اهم الاسباب التي تزيد من التسرب الدراسي وعدم التحاق الاطفال بمختلف فئاتهم واعمارهم الى المدارس اذ تقوم الاسر إلى سحب أبنائهم من المدارس ،لان الأسر مضطرة إلى تغير مكان إقامتها والانتقال إلى المناطق الأكثر أمنا ، ويشير المسح الوطني الأول للنازحين ان نسبة(12%) من الاسر أفادت بان أطفالهم لايذهبون الى المدرسة ،والسبب الرئيسي لعدم ذهاب الأطفال إلى المدرسة هو تكلفة المصاريف المدرسية، إذ شكل نسبة (46%)،في حين ان بعد المسافة عن المدرسة كان السبب الثاني إذ بلغ نسبة (18%)، و (6% ) لا يذهبون الى المدرسة بسبب التزامات العمل والبيت التي تمنع الأطفال من الذهاب إلى المدرسة ، والنسبة المتبقية هي(30 %)كانت أسبابها غير واضحة</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w:t>
      </w:r>
      <w:r w:rsidRPr="008F1954">
        <w:rPr>
          <w:rFonts w:ascii="Simplified Arabic" w:eastAsia="Times New Roman" w:hAnsi="Simplified Arabic" w:cs="Traditional Arabic"/>
          <w:b/>
          <w:bCs/>
          <w:sz w:val="28"/>
          <w:szCs w:val="28"/>
        </w:rPr>
        <w:t xml:space="preserve"> </w:t>
      </w:r>
    </w:p>
    <w:p w:rsidR="00CD7C41" w:rsidRPr="008F1954" w:rsidRDefault="00CD7C41" w:rsidP="00CD7C41">
      <w:pPr>
        <w:pStyle w:val="NormalWeb"/>
        <w:bidi/>
        <w:spacing w:before="0" w:beforeAutospacing="0" w:after="0" w:afterAutospacing="0"/>
        <w:jc w:val="both"/>
        <w:rPr>
          <w:rFonts w:ascii="Simplified Arabic" w:hAnsi="Simplified Arabic" w:cs="Traditional Arabic"/>
          <w:b/>
          <w:bCs/>
          <w:sz w:val="28"/>
          <w:szCs w:val="28"/>
        </w:rPr>
      </w:pPr>
      <w:r w:rsidRPr="008F1954">
        <w:rPr>
          <w:rFonts w:ascii="Simplified Arabic" w:hAnsi="Simplified Arabic" w:cs="Traditional Arabic"/>
          <w:b/>
          <w:bCs/>
          <w:sz w:val="28"/>
          <w:szCs w:val="28"/>
          <w:rtl/>
          <w:lang w:bidi="ar-IQ"/>
        </w:rPr>
        <w:t xml:space="preserve">      </w:t>
      </w:r>
      <w:r w:rsidRPr="008F1954">
        <w:rPr>
          <w:rFonts w:ascii="Simplified Arabic" w:hAnsi="Simplified Arabic" w:cs="Traditional Arabic"/>
          <w:b/>
          <w:bCs/>
          <w:sz w:val="28"/>
          <w:szCs w:val="28"/>
          <w:rtl/>
        </w:rPr>
        <w:t xml:space="preserve">وتشير أرقام اليونسكو إلى ان معدلات التسرب من المرحلة الابتدائية ازدادت من </w:t>
      </w:r>
      <w:r w:rsidRPr="008F1954">
        <w:rPr>
          <w:rFonts w:ascii="Simplified Arabic" w:hAnsi="Simplified Arabic" w:cs="Traditional Arabic"/>
          <w:b/>
          <w:bCs/>
          <w:sz w:val="28"/>
          <w:szCs w:val="28"/>
        </w:rPr>
        <w:t xml:space="preserve">(95692) </w:t>
      </w:r>
      <w:r w:rsidRPr="008F1954">
        <w:rPr>
          <w:rFonts w:ascii="Simplified Arabic" w:hAnsi="Simplified Arabic" w:cs="Traditional Arabic"/>
          <w:b/>
          <w:bCs/>
          <w:sz w:val="28"/>
          <w:szCs w:val="28"/>
          <w:rtl/>
        </w:rPr>
        <w:t>في العام 1990م، الى (131658) في العام 1999م، كذلك تسرب</w:t>
      </w:r>
      <w:r w:rsidRPr="008F1954">
        <w:rPr>
          <w:rFonts w:ascii="Simplified Arabic" w:hAnsi="Simplified Arabic" w:cs="Traditional Arabic"/>
          <w:b/>
          <w:bCs/>
          <w:sz w:val="28"/>
          <w:szCs w:val="28"/>
        </w:rPr>
        <w:t xml:space="preserve"> ( 26394) </w:t>
      </w:r>
      <w:r w:rsidRPr="008F1954">
        <w:rPr>
          <w:rFonts w:ascii="Simplified Arabic" w:hAnsi="Simplified Arabic" w:cs="Traditional Arabic"/>
          <w:b/>
          <w:bCs/>
          <w:sz w:val="28"/>
          <w:szCs w:val="28"/>
          <w:rtl/>
        </w:rPr>
        <w:t>معلم ومدرس وموظف، وخلال الحصار تدنت نسبة التسجيل في جميع المراحل لمختلف الأعمار (6-23) الى (53% )،وبرزت الأمية بين الشباب والنساء بحده (10) ، كنتيجة لتردي المستوى المعاشي للعائلة العراقية ، فضلاً عن السبب الأمني الذي أدى الى ترك العديد من الطلاب لمدارسهم ، وجلوسهم بالبيت في أغلب مناطق العراق ، وخاصة (الفتيات</w:t>
      </w:r>
      <w:r w:rsidRPr="008F1954">
        <w:rPr>
          <w:rFonts w:ascii="Simplified Arabic" w:hAnsi="Simplified Arabic" w:cs="Traditional Arabic"/>
          <w:b/>
          <w:bCs/>
          <w:sz w:val="28"/>
          <w:szCs w:val="28"/>
        </w:rPr>
        <w:t xml:space="preserve">( </w:t>
      </w:r>
      <w:r w:rsidRPr="008F1954">
        <w:rPr>
          <w:rFonts w:ascii="Simplified Arabic" w:hAnsi="Simplified Arabic" w:cs="Traditional Arabic"/>
          <w:b/>
          <w:bCs/>
          <w:sz w:val="28"/>
          <w:szCs w:val="28"/>
          <w:rtl/>
        </w:rPr>
        <w:t xml:space="preserve">، فالإناث لا يحظن بالفرص نفسها لدخول التعليم مثلما يحصل عليها الذكور وفي جميع المستويات ، وخصوصاً عندما يصبح الوضع الأمني متردي نتيجة النزاعات الداخلية وحسبما أفاد السيد (روجر رايت ) الممثل الخاص لمنظمة اليونيسيف في العراق بالقول " أن ما يثير </w:t>
      </w:r>
      <w:r w:rsidRPr="008F1954">
        <w:rPr>
          <w:rFonts w:ascii="Simplified Arabic" w:hAnsi="Simplified Arabic" w:cs="Traditional Arabic"/>
          <w:b/>
          <w:bCs/>
          <w:sz w:val="28"/>
          <w:szCs w:val="28"/>
        </w:rPr>
        <w:t xml:space="preserve"> </w:t>
      </w:r>
      <w:r w:rsidRPr="008F1954">
        <w:rPr>
          <w:rFonts w:ascii="Simplified Arabic" w:hAnsi="Simplified Arabic" w:cs="Traditional Arabic"/>
          <w:b/>
          <w:bCs/>
          <w:sz w:val="28"/>
          <w:szCs w:val="28"/>
          <w:rtl/>
        </w:rPr>
        <w:t>القلق:ان عدد الأطفال غير المدرجين في الدراسة الابتدائية في العراق يصل إلى( 600) ألف طفل مبيناً: إن (21 %) من الفتيات بعمر الدراسة الابتدائية غير ملتحقات بالمدارس، وان ما يقارب (24% ) من الأطفال يتسربون من المدارس قبل إتمامهم الدراسة الابتدائية</w:t>
      </w:r>
      <w:r w:rsidRPr="008F1954">
        <w:rPr>
          <w:rFonts w:ascii="Simplified Arabic" w:hAnsi="Simplified Arabic" w:cs="Traditional Arabic"/>
          <w:b/>
          <w:bCs/>
          <w:sz w:val="28"/>
          <w:szCs w:val="28"/>
          <w:vertAlign w:val="superscript"/>
          <w:rtl/>
        </w:rPr>
        <w:t>(</w:t>
      </w:r>
      <w:r w:rsidRPr="008F1954">
        <w:rPr>
          <w:rStyle w:val="EndnoteReference"/>
          <w:rFonts w:ascii="Simplified Arabic" w:hAnsi="Simplified Arabic" w:cs="Traditional Arabic"/>
          <w:b/>
          <w:bCs/>
          <w:sz w:val="28"/>
          <w:szCs w:val="28"/>
          <w:rtl/>
        </w:rPr>
        <w:endnoteRef/>
      </w:r>
      <w:r w:rsidRPr="008F1954">
        <w:rPr>
          <w:rFonts w:ascii="Simplified Arabic" w:hAnsi="Simplified Arabic" w:cs="Traditional Arabic"/>
          <w:b/>
          <w:bCs/>
          <w:sz w:val="28"/>
          <w:szCs w:val="28"/>
          <w:vertAlign w:val="superscript"/>
          <w:rtl/>
        </w:rPr>
        <w:t>)</w:t>
      </w:r>
      <w:r w:rsidRPr="008F1954">
        <w:rPr>
          <w:rFonts w:ascii="Simplified Arabic" w:hAnsi="Simplified Arabic" w:cs="Traditional Arabic"/>
          <w:b/>
          <w:bCs/>
          <w:sz w:val="28"/>
          <w:szCs w:val="28"/>
          <w:rtl/>
        </w:rPr>
        <w:t xml:space="preserve"> ، من جهتها، تؤكد وزارة التربية أن (70%) من الأطفال النازحين فقدوا فرصتهم في التعليم لعام دراسي كامل، وبالمقابل فإن (5300) مدرسة في عموم العراق باتت غير صالحة لأداء وظيفتها التعليمية لأنها تضررت نتيجة المعارك الأخيرة أو لتحولها لملجأ للعوائل النازحة</w:t>
      </w:r>
      <w:r w:rsidRPr="008F1954">
        <w:rPr>
          <w:rFonts w:ascii="Simplified Arabic" w:hAnsi="Simplified Arabic" w:cs="Traditional Arabic"/>
          <w:b/>
          <w:bCs/>
          <w:sz w:val="28"/>
          <w:szCs w:val="28"/>
        </w:rPr>
        <w:t>.</w:t>
      </w:r>
    </w:p>
    <w:p w:rsidR="00CD7C41" w:rsidRPr="008F1954" w:rsidRDefault="00CD7C41" w:rsidP="00CD7C41">
      <w:pPr>
        <w:pStyle w:val="NormalWeb"/>
        <w:bidi/>
        <w:spacing w:before="0" w:beforeAutospacing="0" w:after="0" w:afterAutospacing="0"/>
        <w:jc w:val="both"/>
        <w:rPr>
          <w:rFonts w:ascii="Simplified Arabic" w:hAnsi="Simplified Arabic" w:cs="Traditional Arabic"/>
          <w:b/>
          <w:bCs/>
          <w:sz w:val="28"/>
          <w:szCs w:val="28"/>
        </w:rPr>
      </w:pPr>
      <w:r w:rsidRPr="008F1954">
        <w:rPr>
          <w:rFonts w:ascii="Simplified Arabic" w:hAnsi="Simplified Arabic" w:cs="Traditional Arabic"/>
          <w:b/>
          <w:bCs/>
          <w:sz w:val="28"/>
          <w:szCs w:val="28"/>
          <w:rtl/>
        </w:rPr>
        <w:t>الأمر لم يتوقف عند هذا الحد، فالأحداث الأمنية لم تؤثر على الواقع التعليمي للنازحين فحسب وإنما امتد أثرها إلى الواقع التعليمي في عموم العراق، إذ اضطرت المدارس لتوسع دائرة استيعابها للطلبة النازحين حتى بدأت اليوم الصفوف المدرسية تعمل بطاقة استيعابية تصل إلى (60) طالب أو طالبة وعلى أكثر من وجبتين دراسية</w:t>
      </w:r>
      <w:r w:rsidRPr="008F1954">
        <w:rPr>
          <w:rFonts w:ascii="Simplified Arabic" w:hAnsi="Simplified Arabic" w:cs="Traditional Arabic"/>
          <w:b/>
          <w:bCs/>
          <w:sz w:val="28"/>
          <w:szCs w:val="28"/>
        </w:rPr>
        <w:t>.</w:t>
      </w:r>
    </w:p>
    <w:p w:rsidR="00CD7C41" w:rsidRPr="008F1954" w:rsidRDefault="00CD7C41" w:rsidP="00CD7C41">
      <w:pPr>
        <w:pStyle w:val="NormalWeb"/>
        <w:bidi/>
        <w:spacing w:before="0" w:beforeAutospacing="0" w:after="0" w:afterAutospacing="0"/>
        <w:jc w:val="both"/>
        <w:rPr>
          <w:rFonts w:ascii="Simplified Arabic" w:hAnsi="Simplified Arabic" w:cs="Traditional Arabic"/>
          <w:b/>
          <w:bCs/>
          <w:sz w:val="28"/>
          <w:szCs w:val="28"/>
        </w:rPr>
      </w:pPr>
      <w:r w:rsidRPr="008F1954">
        <w:rPr>
          <w:rFonts w:ascii="Simplified Arabic" w:hAnsi="Simplified Arabic" w:cs="Traditional Arabic"/>
          <w:b/>
          <w:bCs/>
          <w:sz w:val="28"/>
          <w:szCs w:val="28"/>
          <w:rtl/>
        </w:rPr>
        <w:t>كذلك الهيئات التعليمية تعرضت لخسائر كبيرة ضمن كوادرها العاملة، إذ ونتيجة للتهديد الأمني الذي عانته محافظات العراق فرّ أكثر من (14000) معلم من مكان سكنه</w:t>
      </w:r>
      <w:r w:rsidRPr="008F1954">
        <w:rPr>
          <w:rStyle w:val="EndnoteReference"/>
          <w:rFonts w:ascii="Simplified Arabic" w:hAnsi="Simplified Arabic" w:cs="Traditional Arabic"/>
          <w:b/>
          <w:bCs/>
          <w:sz w:val="28"/>
          <w:szCs w:val="28"/>
          <w:rtl/>
        </w:rPr>
        <w:endnoteRef/>
      </w:r>
      <w:r w:rsidRPr="008F1954">
        <w:rPr>
          <w:rFonts w:ascii="Simplified Arabic" w:hAnsi="Simplified Arabic" w:cs="Traditional Arabic"/>
          <w:b/>
          <w:bCs/>
          <w:sz w:val="28"/>
          <w:szCs w:val="28"/>
        </w:rPr>
        <w:t>.</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lang w:bidi="ar-IQ"/>
        </w:rPr>
        <w:t xml:space="preserve"> في</w:t>
      </w:r>
      <w:r w:rsidRPr="008F1954">
        <w:rPr>
          <w:rFonts w:ascii="Simplified Arabic" w:eastAsia="Times New Roman" w:hAnsi="Simplified Arabic" w:cs="Traditional Arabic"/>
          <w:b/>
          <w:bCs/>
          <w:sz w:val="28"/>
          <w:szCs w:val="28"/>
          <w:rtl/>
        </w:rPr>
        <w:t xml:space="preserve"> الوقت ذاته ازداد عدد الأطفال اليتامى في العراق ؛ نتيجة لتبعات النزاعات العنيفة والمستمرة ، لاسيما الإناث ، الذين يكونون عرضة للمزيد من التهميش والاستغلال عندما يكون الآباء والأمهات بعيدين عنهم ، مما يحرمهم من المساعدة والحماية</w:t>
      </w:r>
      <w:r w:rsidRPr="008F1954">
        <w:rPr>
          <w:rFonts w:ascii="Simplified Arabic" w:eastAsia="Times New Roman" w:hAnsi="Simplified Arabic" w:cs="Traditional Arabic"/>
          <w:b/>
          <w:bCs/>
          <w:sz w:val="28"/>
          <w:szCs w:val="28"/>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lang w:bidi="ar-IQ"/>
        </w:rPr>
      </w:pPr>
      <w:r w:rsidRPr="008F1954">
        <w:rPr>
          <w:rFonts w:ascii="Simplified Arabic" w:eastAsia="Times New Roman" w:hAnsi="Simplified Arabic" w:cs="Traditional Arabic"/>
          <w:b/>
          <w:bCs/>
          <w:sz w:val="28"/>
          <w:szCs w:val="28"/>
          <w:rtl/>
        </w:rPr>
        <w:t xml:space="preserve">     وقد أظهرت نتائج المسح العنقودي :ان السبب الرئيس لترك المدرسة يرتفع في الأسر التي ترأسها إمرأة ليصل الى(34%) </w:t>
      </w:r>
      <w:r w:rsidRPr="008F1954">
        <w:rPr>
          <w:rFonts w:ascii="Simplified Arabic" w:eastAsia="Times New Roman" w:hAnsi="Simplified Arabic" w:cs="Traditional Arabic"/>
          <w:b/>
          <w:bCs/>
          <w:sz w:val="28"/>
          <w:szCs w:val="28"/>
          <w:vertAlign w:val="superscript"/>
          <w:rtl/>
          <w:lang w:bidi="ar-IQ"/>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اما الأسر المهجرة، فيذكر المكتب الدولي للهجرة</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ان (40%) من الأطفال العراقيين المقيمين في المهجر ممن هم في سن (6-17) لم يسجلوا في المدارس ، بسبب ارتفاع الرسوم المدرسية ، والحاجة لهم في العمل ، فضلاً عن عدم توفير الوثائق المدرسية اللأزمة لتسجيلهم في المدارس</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vertAlign w:val="superscript"/>
        </w:rPr>
        <w:t>(</w:t>
      </w:r>
      <w:r w:rsidRPr="008F1954">
        <w:rPr>
          <w:rStyle w:val="EndnoteReference"/>
          <w:rFonts w:ascii="Simplified Arabic" w:eastAsia="Times New Roman" w:hAnsi="Simplified Arabic" w:cs="Traditional Arabic"/>
          <w:b/>
          <w:bCs/>
          <w:sz w:val="28"/>
          <w:szCs w:val="28"/>
        </w:rPr>
        <w:endnoteRef/>
      </w:r>
      <w:r w:rsidRPr="008F1954">
        <w:rPr>
          <w:rFonts w:ascii="Simplified Arabic" w:eastAsia="Times New Roman" w:hAnsi="Simplified Arabic" w:cs="Traditional Arabic"/>
          <w:b/>
          <w:bCs/>
          <w:sz w:val="28"/>
          <w:szCs w:val="28"/>
          <w:vertAlign w:val="superscript"/>
        </w:rPr>
        <w:t>)</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rPr>
      </w:pPr>
      <w:r w:rsidRPr="008F1954">
        <w:rPr>
          <w:rFonts w:ascii="Simplified Arabic" w:eastAsia="Times New Roman" w:hAnsi="Simplified Arabic" w:cs="Traditional Arabic"/>
          <w:b/>
          <w:bCs/>
          <w:sz w:val="28"/>
          <w:szCs w:val="28"/>
          <w:rtl/>
        </w:rPr>
        <w:t xml:space="preserve">    وفي دراسة إستطلاعية عن المرأة والتربية</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في مرحلة ما بعد الحرب على العراق ، حاولت الدراسة التركيز في الوضع التربوي للمرأة العراقية بهدف تحديد احتياجاتها ،ومعوقات ممارستها لحقها في التعليم في جميع مراحله ، وقد خلصت الدراسة الى: ان الحرب ، قد أخلقت مشكلات جديدة معقدة ، لعل في مقدمتها: مشكلة (الافتقار الى الحد الأدنى من الآمن والأمان) ، مما جعل كثير من الأسر ترفض إرسال بناتها الى المدارس والكليات ،بسبب عمليات الخطف والاغتصاب او الانتقام، وانها قد عقدت من مشكلات كانت قائمة أصلا قبل الحرب لعل في مقدمتها:(عدم صلاحية المدارس ، وضعف الإمكانات والوسائل المتاحة ، وتدهور وضعف علاقة الطالب بالمعلم والأستاذ)</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ان كثير من الأطفال النازحين يحرمون من اللاتحاق بمدارسهم نتيجة لظروف الاقتصادية التي يعانون منها وكثير من الاسر تدفع ابنائها الى العمل المبكر للحصول على مورد مادي يسد فقرهم واغلبهم يمارسون مهن هامشية وهي جزء من ظاهرة امتداد سوق العمل غير النظامي الذي اتسع بسبب ظروف الأزمات، والتهجير والنزوح، وقد أظهرت أحدى الدراسات ان الأطفال غالباً ما يخضعون للابتزاز ولا تدفع لهم سوى أجور ضئيلة عن أيام عمل طويلة،</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وشاقة إذ بلغ معدل دخل عينه منهم( 168الف دينار) أي بمعدل يزيد قليلا على ثلاثة الإلف دينار مع ان الأطفال وغالباً مااظهروا مشاعر مسؤولية عالية تجاه أسرهم</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Pr>
      </w:pPr>
      <w:r w:rsidRPr="008F1954">
        <w:rPr>
          <w:rFonts w:ascii="Simplified Arabic" w:eastAsia="Times New Roman" w:hAnsi="Simplified Arabic" w:cs="Traditional Arabic"/>
          <w:b/>
          <w:bCs/>
          <w:sz w:val="28"/>
          <w:szCs w:val="28"/>
          <w:rtl/>
        </w:rPr>
        <w:t xml:space="preserve">     تؤكد توصيات مفوضية اللاجئين فيما يتعلق بالمشكلات التعليمية التي يواجهها اطفال الاسر النازحة وهو عدم قدرة الاسر على اعالة اولادها وتحمل تكاليف الدراسة وقد يضطر أطفال المهجرين قسرياً إلى التنافس مع التلاميذ المحليين على الأماكن المحدودة أصلا في المدارس لاسيما هؤلاء الذين لا يحملون وثائق معترف بها قانونيا من أجل لحاق ابنائهم بالمدارس العامة وقد يواجهون مشكلات عدم قدرتهم على لتكيف مع اساليب الحياة الجديدة والاساليب التدريسية الجديدة عنهم وتدريبهم على التواصل مع البيئة الجديدة ، وتحفيز طموحاتهم المهنية،ضمن اساليب مشروعة تتفق مع القيم الأجتماعية المختلفة للمجتمع</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p>
    <w:p w:rsidR="00CD7C41" w:rsidRPr="008F1954" w:rsidRDefault="00CD7C41" w:rsidP="00CD7C41">
      <w:pPr>
        <w:spacing w:after="0" w:line="240" w:lineRule="auto"/>
        <w:jc w:val="both"/>
        <w:rPr>
          <w:rFonts w:ascii="Simplified Arabic" w:eastAsia="Times New Roman" w:hAnsi="Simplified Arabic" w:cs="Traditional Arabic"/>
          <w:b/>
          <w:bCs/>
          <w:sz w:val="28"/>
          <w:szCs w:val="28"/>
          <w:rtl/>
          <w:lang w:bidi="ar-IQ"/>
        </w:rPr>
      </w:pPr>
      <w:r w:rsidRPr="008F1954">
        <w:rPr>
          <w:rFonts w:ascii="Simplified Arabic" w:eastAsia="Times New Roman" w:hAnsi="Simplified Arabic" w:cs="Traditional Arabic"/>
          <w:b/>
          <w:bCs/>
          <w:sz w:val="28"/>
          <w:szCs w:val="28"/>
          <w:rtl/>
        </w:rPr>
        <w:t xml:space="preserve">     لقد بات تأثير النزوح السلبي في النظام التعليمي بالمجتمع العراقي واضح للعيان ، خصوصا في ما يتعلق بتزايد أعداد كبيرة من الطلاب، ومن المدرسين، وإنتشار الرشوة والفساد في أهم ركن من أركان التنشئة في المجتمع بعد الأسرة ، هذا التراجع انعكس سلباً على الواقع التنموي على المدى القريب والبعيد ، اذا ما أخذنا بنظر الاعتبار: ان المدرسة عنصر أساس من عناصر تغيير النظم الى الأمام او الرجوع بها الى الخلف ، ويتوقف ذلك على مدى استجابة الدولة الى تحرير النظام التعليمي من التبعية السياسية والطائفية والفئوية ، وخير مثال على ذلك مقولة الفيلسوف (جون ديوي ) حين يصور أهمية المدرسة ، فيقول</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 xml:space="preserve"> تستطيع المدرسة ان تغير نظام المجتمع الى حدٍ كبير ، وذلك ما لا تقدر عليه بقية المؤسسات الاجتماعية " </w:t>
      </w:r>
      <w:r w:rsidRPr="008F1954">
        <w:rPr>
          <w:rFonts w:ascii="Simplified Arabic" w:eastAsia="Times New Roman" w:hAnsi="Simplified Arabic" w:cs="Traditional Arabic"/>
          <w:b/>
          <w:bCs/>
          <w:sz w:val="28"/>
          <w:szCs w:val="28"/>
          <w:vertAlign w:val="superscript"/>
          <w:rtl/>
        </w:rPr>
        <w:t>(</w:t>
      </w:r>
      <w:r w:rsidRPr="008F1954">
        <w:rPr>
          <w:rStyle w:val="EndnoteReference"/>
          <w:rFonts w:ascii="Simplified Arabic" w:eastAsia="Times New Roman" w:hAnsi="Simplified Arabic" w:cs="Traditional Arabic"/>
          <w:b/>
          <w:bCs/>
          <w:sz w:val="28"/>
          <w:szCs w:val="28"/>
          <w:rtl/>
        </w:rPr>
        <w:endnoteRef/>
      </w:r>
      <w:r w:rsidRPr="008F1954">
        <w:rPr>
          <w:rFonts w:ascii="Simplified Arabic" w:eastAsia="Times New Roman" w:hAnsi="Simplified Arabic" w:cs="Traditional Arabic"/>
          <w:b/>
          <w:bCs/>
          <w:sz w:val="28"/>
          <w:szCs w:val="28"/>
          <w:vertAlign w:val="superscript"/>
          <w:rtl/>
        </w:rPr>
        <w:t>)</w:t>
      </w:r>
      <w:r w:rsidRPr="008F1954">
        <w:rPr>
          <w:rFonts w:ascii="Simplified Arabic" w:eastAsia="Times New Roman" w:hAnsi="Simplified Arabic" w:cs="Traditional Arabic"/>
          <w:b/>
          <w:bCs/>
          <w:sz w:val="28"/>
          <w:szCs w:val="28"/>
          <w:rtl/>
        </w:rPr>
        <w:t xml:space="preserve"> .</w:t>
      </w:r>
    </w:p>
    <w:p w:rsidR="00CD7C41" w:rsidRPr="008F1954" w:rsidRDefault="00CD7C41" w:rsidP="00CD7C41">
      <w:pPr>
        <w:spacing w:after="0" w:line="240" w:lineRule="auto"/>
        <w:rPr>
          <w:rFonts w:ascii="Simplified Arabic" w:hAnsi="Simplified Arabic" w:cs="Traditional Arabic"/>
          <w:b/>
          <w:bCs/>
          <w:sz w:val="32"/>
          <w:szCs w:val="32"/>
          <w:rtl/>
          <w:lang w:bidi="ar-IQ"/>
        </w:rPr>
      </w:pPr>
      <w:r w:rsidRPr="008F1954">
        <w:rPr>
          <w:rFonts w:ascii="Simplified Arabic" w:hAnsi="Simplified Arabic" w:cs="Traditional Arabic"/>
          <w:b/>
          <w:bCs/>
          <w:sz w:val="32"/>
          <w:szCs w:val="32"/>
          <w:rtl/>
          <w:lang w:bidi="ar-IQ"/>
        </w:rPr>
        <w:t>الخاتمة</w:t>
      </w:r>
    </w:p>
    <w:p w:rsidR="00CD7C41" w:rsidRPr="008F1954" w:rsidRDefault="00CD7C41" w:rsidP="00CD7C41">
      <w:pPr>
        <w:spacing w:after="0" w:line="240" w:lineRule="auto"/>
        <w:ind w:left="-2" w:right="54" w:firstLine="425"/>
        <w:jc w:val="both"/>
        <w:rPr>
          <w:rFonts w:ascii="Simplified Arabic" w:hAnsi="Simplified Arabic" w:cs="Traditional Arabic"/>
          <w:b/>
          <w:bCs/>
          <w:sz w:val="28"/>
          <w:szCs w:val="28"/>
          <w:rtl/>
        </w:rPr>
      </w:pPr>
      <w:r w:rsidRPr="008F1954">
        <w:rPr>
          <w:rFonts w:ascii="Simplified Arabic" w:hAnsi="Simplified Arabic" w:cs="Traditional Arabic"/>
          <w:b/>
          <w:bCs/>
          <w:sz w:val="28"/>
          <w:szCs w:val="28"/>
          <w:rtl/>
          <w:lang w:bidi="ar-IQ"/>
        </w:rPr>
        <w:t xml:space="preserve">ان ظاهرة التهجير القسري ليست بظاهرة جديده سواء في تاريخ العراق او في تاريخ اغلب دول العالم ، </w:t>
      </w:r>
      <w:r w:rsidRPr="008F1954">
        <w:rPr>
          <w:rFonts w:ascii="Simplified Arabic" w:hAnsi="Simplified Arabic" w:cs="Traditional Arabic"/>
          <w:b/>
          <w:bCs/>
          <w:sz w:val="28"/>
          <w:szCs w:val="28"/>
          <w:rtl/>
        </w:rPr>
        <w:t xml:space="preserve">و تعد الهجرة القسرية من المشاكل الاجتماعية الخطيرة التي تواجه المجتمع العراقي وتكمن خطورتها في أستمراريتها ،وقد تعرض العراق الى العديد من ظاهرة التهجير القسري ، الا ان اقوى نزوح تعرض له هو بعد احتلال تنظيم داعش لبعض المحافظات واضطرار موطني تللك المناطق الى ترك منازلهم والنزوح الى مناطق اكثر استقرارا ، وترتب عن ذلك التهجير القسري تعرض مواطني تلك المناطق لبعض الصعوبات في التكيف الاجتماعي عند عودتهم الى المناطق بعد تحريرها من تنظيم داعش، ويمكن ايجاز الصعوبات التكيف الاجتماعي التي تعرض لها سكان تلك المناطق في بعض المستويات ، فهناك صعوبات تعليمية واخرى نفسية . </w:t>
      </w:r>
    </w:p>
    <w:p w:rsidR="00CD7C41" w:rsidRPr="008F1954" w:rsidRDefault="00CD7C41" w:rsidP="000908DF">
      <w:pPr>
        <w:pStyle w:val="ListParagraph"/>
        <w:numPr>
          <w:ilvl w:val="0"/>
          <w:numId w:val="57"/>
        </w:numPr>
        <w:bidi/>
        <w:spacing w:after="0" w:line="240" w:lineRule="auto"/>
        <w:ind w:right="54"/>
        <w:jc w:val="both"/>
        <w:rPr>
          <w:rFonts w:ascii="Simplified Arabic" w:hAnsi="Simplified Arabic" w:cs="Traditional Arabic"/>
          <w:b/>
          <w:bCs/>
          <w:sz w:val="28"/>
          <w:szCs w:val="28"/>
          <w:lang w:bidi="ar-IQ"/>
        </w:rPr>
      </w:pPr>
      <w:r w:rsidRPr="008F1954">
        <w:rPr>
          <w:rFonts w:ascii="Simplified Arabic" w:hAnsi="Simplified Arabic" w:cs="Traditional Arabic"/>
          <w:b/>
          <w:bCs/>
          <w:sz w:val="28"/>
          <w:szCs w:val="28"/>
          <w:rtl/>
          <w:lang w:bidi="ar-IQ"/>
        </w:rPr>
        <w:t>اصيب الوضع التعليمي في العراق وخاصة في المناطق التي احتلها تنظيم (داعش) بالتدهور نتيجة للاثار التي خلفها هذا التنظيم و التي اجبرت عدداً كبير من الطلاب على ترك مدارسهم نتيجة لتدهور الوضع الامني وسوء الوضع الاقتصادي والانتقال الى مدارس اخرى في المناطق التي نزحو اليها مع تغير النمط التدريس، بالاضافة الى صعوبة العودة الى المدارس بعد تحرير المناطق من تنظيم داعش لعدم توفير المستلزمات التعليمية الكافية وخاصة الابنية .</w:t>
      </w:r>
    </w:p>
    <w:p w:rsidR="00CD7C41" w:rsidRPr="008F1954" w:rsidRDefault="00CD7C41" w:rsidP="000908DF">
      <w:pPr>
        <w:pStyle w:val="ListParagraph"/>
        <w:numPr>
          <w:ilvl w:val="0"/>
          <w:numId w:val="57"/>
        </w:numPr>
        <w:bidi/>
        <w:spacing w:after="0" w:line="240" w:lineRule="auto"/>
        <w:jc w:val="both"/>
        <w:rPr>
          <w:rFonts w:ascii="Simplified Arabic" w:hAnsi="Simplified Arabic" w:cs="Traditional Arabic"/>
          <w:b/>
          <w:bCs/>
          <w:sz w:val="28"/>
          <w:szCs w:val="28"/>
          <w:lang w:bidi="ar-IQ"/>
        </w:rPr>
      </w:pPr>
      <w:r w:rsidRPr="008F1954">
        <w:rPr>
          <w:rFonts w:ascii="Simplified Arabic" w:hAnsi="Simplified Arabic" w:cs="Traditional Arabic"/>
          <w:b/>
          <w:bCs/>
          <w:sz w:val="28"/>
          <w:szCs w:val="28"/>
          <w:rtl/>
          <w:lang w:bidi="ar-IQ"/>
        </w:rPr>
        <w:t xml:space="preserve"> صعوبة التكيف الاجتماعي للنازحين بعد عودتهم الى مناطقهم التي تحررت وذلك لعدم او نقص في البنى التحتية لتلك المناطق وعدم توفر الخدمات الرئيسية وصعوبة توفر فرص العمل قد يدفع بعض العوائل الى الهجرة اما الى خارج البلد او الانتقال الى محافظات اكثر امانا وتتوفر فيها بعض الخدمات الرئيسية .</w:t>
      </w:r>
    </w:p>
    <w:p w:rsidR="00CD7C41" w:rsidRPr="008F1954" w:rsidRDefault="00CD7C41" w:rsidP="000908DF">
      <w:pPr>
        <w:pStyle w:val="ListParagraph"/>
        <w:numPr>
          <w:ilvl w:val="0"/>
          <w:numId w:val="57"/>
        </w:numPr>
        <w:bidi/>
        <w:spacing w:after="0" w:line="240" w:lineRule="auto"/>
        <w:jc w:val="both"/>
        <w:rPr>
          <w:rFonts w:ascii="Simplified Arabic" w:hAnsi="Simplified Arabic" w:cs="Traditional Arabic"/>
          <w:b/>
          <w:bCs/>
          <w:sz w:val="28"/>
          <w:szCs w:val="28"/>
          <w:lang w:bidi="ar-IQ"/>
        </w:rPr>
      </w:pPr>
      <w:r w:rsidRPr="008F1954">
        <w:rPr>
          <w:rFonts w:ascii="Simplified Arabic" w:hAnsi="Simplified Arabic" w:cs="Traditional Arabic"/>
          <w:b/>
          <w:bCs/>
          <w:sz w:val="28"/>
          <w:szCs w:val="28"/>
          <w:rtl/>
          <w:lang w:bidi="ar-IQ"/>
        </w:rPr>
        <w:t xml:space="preserve">صعوبة التكيف الاجتماعي للاسر التي نزحت من المناطق التي احتلت من قبل تنظيم داعش وذلك </w:t>
      </w:r>
      <w:r w:rsidRPr="008F1954">
        <w:rPr>
          <w:rFonts w:ascii="Simplified Arabic" w:eastAsia="Times New Roman" w:hAnsi="Simplified Arabic" w:cs="Traditional Arabic"/>
          <w:b/>
          <w:bCs/>
          <w:sz w:val="28"/>
          <w:szCs w:val="28"/>
          <w:rtl/>
        </w:rPr>
        <w:t>ان من أهم مؤشرات التكيف الصحي للفرد خلوه من الامراض (الجسمية ،والعقلية،</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والانفعالية) الذي يعود عليه بالرضى وتقبل نفسه أولاً، ورضاه، وتقبل المجتمع ثانياً،ويعكس شعوره بالارتياح النفسي الذي يعزز قدراته وامكاناته المهنية عن طريق التركيز بالعمل،</w:t>
      </w:r>
      <w:r w:rsidRPr="008F1954">
        <w:rPr>
          <w:rFonts w:ascii="Simplified Arabic" w:eastAsia="Times New Roman" w:hAnsi="Simplified Arabic" w:cs="Traditional Arabic"/>
          <w:b/>
          <w:bCs/>
          <w:sz w:val="28"/>
          <w:szCs w:val="28"/>
        </w:rPr>
        <w:t xml:space="preserve"> </w:t>
      </w:r>
      <w:r w:rsidRPr="008F1954">
        <w:rPr>
          <w:rFonts w:ascii="Simplified Arabic" w:eastAsia="Times New Roman" w:hAnsi="Simplified Arabic" w:cs="Traditional Arabic"/>
          <w:b/>
          <w:bCs/>
          <w:sz w:val="28"/>
          <w:szCs w:val="28"/>
          <w:rtl/>
        </w:rPr>
        <w:t>وإنجازه من دون جهد،أو ضعف. فنجد ان بعض الأفراد يأخذون وقتاً طويلاً في تكيفهم مع البيئة الأجتماعية الجديدة ، بينما نجد بعضهم الآخر يرفض،أو يفشل بالتكيف، مما يؤدي بهم الى الاصابة بالأمراض النفسية والجسمية، وهذا ينعكس بشكل غير مباشر على صحتهم</w:t>
      </w:r>
      <w:r w:rsidRPr="008F1954">
        <w:rPr>
          <w:rFonts w:ascii="Simplified Arabic" w:hAnsi="Simplified Arabic" w:cs="Traditional Arabic"/>
          <w:b/>
          <w:bCs/>
          <w:sz w:val="28"/>
          <w:szCs w:val="28"/>
          <w:rtl/>
        </w:rPr>
        <w:t>.</w:t>
      </w:r>
    </w:p>
    <w:p w:rsidR="00CD7C41" w:rsidRPr="004564B6" w:rsidRDefault="00CD7C41" w:rsidP="00CD7C41">
      <w:pPr>
        <w:spacing w:after="0" w:line="240" w:lineRule="auto"/>
        <w:rPr>
          <w:rFonts w:cs="AL-Mateen"/>
          <w:sz w:val="36"/>
          <w:szCs w:val="36"/>
          <w:rtl/>
          <w:lang w:bidi="ar-IQ"/>
        </w:rPr>
      </w:pPr>
      <w:r w:rsidRPr="004564B6">
        <w:rPr>
          <w:rFonts w:cs="AL-Mateen" w:hint="cs"/>
          <w:sz w:val="36"/>
          <w:szCs w:val="36"/>
          <w:rtl/>
          <w:lang w:bidi="ar-IQ"/>
        </w:rPr>
        <w:t xml:space="preserve">التنويع الاقتصادي ودوره في تمويل الموازنة العامة في العراق </w:t>
      </w:r>
    </w:p>
    <w:p w:rsidR="00CD7C41" w:rsidRDefault="00CD7C41" w:rsidP="00CD7C41">
      <w:pPr>
        <w:spacing w:after="0" w:line="240" w:lineRule="auto"/>
        <w:jc w:val="center"/>
        <w:rPr>
          <w:rFonts w:cs="Simplified Arabic" w:hint="cs"/>
          <w:b/>
          <w:bCs/>
          <w:sz w:val="40"/>
          <w:szCs w:val="40"/>
          <w:rtl/>
          <w:lang w:bidi="ar-IQ"/>
        </w:rPr>
      </w:pPr>
    </w:p>
    <w:p w:rsidR="00CD7C41" w:rsidRPr="004564B6" w:rsidRDefault="00CD7C41" w:rsidP="00CD7C41">
      <w:pPr>
        <w:spacing w:after="0" w:line="240" w:lineRule="auto"/>
        <w:jc w:val="right"/>
        <w:rPr>
          <w:rFonts w:cs="AGA Granada Regular"/>
          <w:sz w:val="32"/>
          <w:szCs w:val="32"/>
          <w:rtl/>
          <w:lang w:bidi="ar-IQ"/>
        </w:rPr>
      </w:pPr>
      <w:r w:rsidRPr="004564B6">
        <w:rPr>
          <w:rFonts w:cs="AGA Granada Regular" w:hint="cs"/>
          <w:sz w:val="32"/>
          <w:szCs w:val="32"/>
          <w:rtl/>
          <w:lang w:bidi="ar-IQ"/>
        </w:rPr>
        <w:t>م. همسة قصي عبد اللطيف</w:t>
      </w:r>
      <w:r w:rsidRPr="004564B6">
        <w:rPr>
          <w:rStyle w:val="FootnoteReference"/>
          <w:rFonts w:cs="AGA Granada Regular"/>
          <w:rtl/>
          <w:lang w:bidi="ar-IQ"/>
        </w:rPr>
        <w:t>(*)</w:t>
      </w:r>
    </w:p>
    <w:p w:rsidR="00CD7C41" w:rsidRPr="004564B6" w:rsidRDefault="00CD7C41" w:rsidP="00CD7C41">
      <w:pPr>
        <w:spacing w:after="0" w:line="240" w:lineRule="auto"/>
        <w:rPr>
          <w:rFonts w:cs="Traditional Arabic"/>
          <w:b/>
          <w:bCs/>
          <w:sz w:val="32"/>
          <w:szCs w:val="32"/>
          <w:lang w:bidi="ar-IQ"/>
        </w:rPr>
      </w:pPr>
      <w:r>
        <w:rPr>
          <w:rFonts w:cs="Traditional Arabic" w:hint="cs"/>
          <w:b/>
          <w:bCs/>
          <w:sz w:val="32"/>
          <w:szCs w:val="32"/>
          <w:rtl/>
          <w:lang w:bidi="ar-IQ"/>
        </w:rPr>
        <w:t>الملخص</w:t>
      </w:r>
      <w:r w:rsidRPr="004564B6">
        <w:rPr>
          <w:rFonts w:cs="Traditional Arabic" w:hint="cs"/>
          <w:b/>
          <w:bCs/>
          <w:sz w:val="32"/>
          <w:szCs w:val="32"/>
          <w:rtl/>
          <w:lang w:bidi="ar-IQ"/>
        </w:rPr>
        <w:t>:</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اصبح التنويع الاقتصادي يحتل مكانة مهمه في البلدان التي تعتمد على مصدر واحد في تمويل وتسيير حياتها الاقتصادية، اذ ان استمرار الاعتماد على هذا المصدر وخصوصاً اذا اتسم بغياب التجدد وعدم الاستمرار أي انه ينفذ وتزداد سرعة نفاذه كلما تم الاعتماد عليه بشكل اكبر، سيجعل اقتصاد هذا البلد اقتصاد ركيك وغير متين وهش ينهار بمجرد تعرض المصدر الذي يعتمد عليه الى التقلبات الاقتصادية المختلفة.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فالتنويع الاقتصادي للبلد الذي يعتمد على مصدر واحد سيسهم في جعل اقتصاده غير ضعيف وقوي ولن يتعرض للانهيار بفعل تعرض احد مصادره الى التقلبات سواء كانت داخلية او خارجية او غيرها، المهم هناك مصادر متنوعة يعتمد عليها الاقتصاد تعوضه عن الاثار السلبية الناشئة عن تعرض ذلك المصدر للتقلبات الاقتصادية، ويعد العراق خير مثال على ذلك، فالاقتصاد العراقي اقتصاد احادي الجانب ويعتمد بشكل كبير واساس على النفط في نموه وتطوير اقتصاده، في حين  يعد دور القطاعات الاقتصادية الاخرى كالزراعة والصناعة والخدمات دوراً ضعيفاً قياساً بدور قطاع النفط، اذ يعد هذا الاقتصاد غير متكافئ وذلك لضآلة دور القطاعات الاخرى فيه، مما يستوجب اعطاء هذه القطاعات الاقتصادية الدور والاهمية الكبيرة لمواجهة المشاكل والاختلالات الهيكلية التي يعاني منها هذا الاقتصاد وبما يحقق له النمو والتطور الاقتصادي.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ومن هنا جاءت فرضية البحث التي مفادها انه لو تم تشغيل وتفعيل كافة القطاعات الاقتصادية في العراق بشكل جيد وكما هو مطلوب لأدى ذلك الى زيادة ايرادات الموازنة العامة للدولة ومصادر تمويلها، وبالتالي تنمية الاقتصاد العراقي والنهوض به والعكس صحيح.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     لذلك يهدف البحث الى التعرف على واقع هذه القطاعات الاقتصادية فيه وتوضيح دورها السلبي أو الايجابي على الموازنة العامة للدولة وعلى الاقتصاد العراقي. </w:t>
      </w:r>
    </w:p>
    <w:p w:rsidR="00CD7C41" w:rsidRPr="00D92E19" w:rsidRDefault="00CD7C41" w:rsidP="00CD7C41">
      <w:pPr>
        <w:bidi w:val="0"/>
        <w:spacing w:after="0" w:line="240" w:lineRule="auto"/>
        <w:jc w:val="both"/>
        <w:rPr>
          <w:rFonts w:ascii="Times New Roman" w:hAnsi="Times New Roman" w:cs="Times New Roman"/>
        </w:rPr>
      </w:pPr>
      <w:r w:rsidRPr="00D92E19">
        <w:rPr>
          <w:rFonts w:ascii="Times New Roman" w:hAnsi="Times New Roman" w:cs="Times New Roman"/>
        </w:rPr>
        <w:t>Abstract</w:t>
      </w:r>
      <w:r w:rsidRPr="00D92E19">
        <w:rPr>
          <w:rFonts w:ascii="Times New Roman" w:hAnsi="Times New Roman" w:cs="Times New Roman"/>
          <w:rtl/>
        </w:rPr>
        <w:t>:</w:t>
      </w:r>
    </w:p>
    <w:p w:rsidR="00CD7C41" w:rsidRPr="00D92E19" w:rsidRDefault="00CD7C41" w:rsidP="00CD7C41">
      <w:pPr>
        <w:bidi w:val="0"/>
        <w:spacing w:after="0" w:line="240" w:lineRule="auto"/>
        <w:jc w:val="both"/>
        <w:rPr>
          <w:rFonts w:ascii="Times New Roman" w:hAnsi="Times New Roman" w:cs="Times New Roman"/>
          <w:color w:val="000000"/>
        </w:rPr>
      </w:pPr>
      <w:r w:rsidRPr="00D92E19">
        <w:rPr>
          <w:rFonts w:ascii="Times New Roman" w:hAnsi="Times New Roman" w:cs="Times New Roman"/>
          <w:color w:val="000000"/>
        </w:rPr>
        <w:t>Economic diversification has become important in countries that rely on one source to finance and manage their economic life. The continued dependence on this source, especially if it is characterized by the absence of renewal and non-continuity, ie, it is implemented and the faster the access whenever it is relied on more, The economy is rigid and unstable, but crumbly collapses once the source on which it depends on the various economic fluctuations</w:t>
      </w:r>
      <w:r w:rsidRPr="00D92E19">
        <w:rPr>
          <w:rFonts w:ascii="Times New Roman" w:hAnsi="Times New Roman" w:cs="Times New Roman"/>
          <w:color w:val="000000"/>
          <w:rtl/>
        </w:rPr>
        <w:t>.</w:t>
      </w:r>
    </w:p>
    <w:p w:rsidR="00CD7C41" w:rsidRPr="00D92E19" w:rsidRDefault="00CD7C41" w:rsidP="00CD7C41">
      <w:pPr>
        <w:bidi w:val="0"/>
        <w:spacing w:after="0" w:line="240" w:lineRule="auto"/>
        <w:jc w:val="both"/>
        <w:rPr>
          <w:rFonts w:ascii="Times New Roman" w:hAnsi="Times New Roman" w:cs="Times New Roman"/>
          <w:color w:val="000000"/>
        </w:rPr>
      </w:pPr>
      <w:r w:rsidRPr="00D92E19">
        <w:rPr>
          <w:rFonts w:ascii="Times New Roman" w:hAnsi="Times New Roman" w:cs="Times New Roman"/>
          <w:color w:val="000000"/>
        </w:rPr>
        <w:t>The economic diversification of a country that depends on one source will contribute to making its economy not weak and strong and will not collapse due to the exposure of one of its sources to fluctuations, whether internal or external or other important important sources depend on the economy offset by the negative effects arising from the exposure of that source of economic fluctuations , Iraq is a good example of this, the Iraqi economy is a one-sided economy and depends heavily on the basis of oil in its growth and development of its economy, while the role of other economic sectors such as agriculture, industry and services role is weak compared to the role of the oil sector, T and equal to the limited role of the other sectors, which requires giving these economic sectors, the role of large and important to address the structural imbalances and problems of this economy and to achieve his growth and economic development</w:t>
      </w:r>
      <w:r w:rsidRPr="00D92E19">
        <w:rPr>
          <w:rFonts w:ascii="Times New Roman" w:hAnsi="Times New Roman" w:cs="Times New Roman"/>
          <w:color w:val="000000"/>
          <w:rtl/>
        </w:rPr>
        <w:t>.</w:t>
      </w:r>
    </w:p>
    <w:p w:rsidR="00CD7C41" w:rsidRPr="00D92E19" w:rsidRDefault="00CD7C41" w:rsidP="00CD7C41">
      <w:pPr>
        <w:bidi w:val="0"/>
        <w:spacing w:after="0" w:line="240" w:lineRule="auto"/>
        <w:jc w:val="both"/>
        <w:rPr>
          <w:rFonts w:ascii="Times New Roman" w:hAnsi="Times New Roman" w:cs="Times New Roman"/>
          <w:color w:val="000000"/>
        </w:rPr>
      </w:pPr>
      <w:r w:rsidRPr="00D92E19">
        <w:rPr>
          <w:rFonts w:ascii="Times New Roman" w:hAnsi="Times New Roman" w:cs="Times New Roman"/>
          <w:color w:val="000000"/>
        </w:rPr>
        <w:t>Hence, the hypothesis of the research that if the operation and activation of all economic sectors in Iraq properly and as required to increase the revenues of the state budget and sources of funding, and thus the development and advancement of the Iraqi economy</w:t>
      </w:r>
      <w:r w:rsidRPr="00D92E19">
        <w:rPr>
          <w:rFonts w:ascii="Times New Roman" w:hAnsi="Times New Roman" w:cs="Times New Roman"/>
          <w:color w:val="000000"/>
          <w:rtl/>
        </w:rPr>
        <w:t>.</w:t>
      </w:r>
    </w:p>
    <w:p w:rsidR="00CD7C41" w:rsidRPr="00D92E19" w:rsidRDefault="00CD7C41" w:rsidP="00CD7C41">
      <w:pPr>
        <w:bidi w:val="0"/>
        <w:spacing w:after="0" w:line="240" w:lineRule="auto"/>
        <w:jc w:val="both"/>
        <w:rPr>
          <w:rFonts w:ascii="Times New Roman" w:hAnsi="Times New Roman" w:cs="Times New Roman"/>
          <w:color w:val="000000"/>
        </w:rPr>
      </w:pPr>
      <w:r w:rsidRPr="00D92E19">
        <w:rPr>
          <w:rFonts w:ascii="Times New Roman" w:hAnsi="Times New Roman" w:cs="Times New Roman"/>
          <w:color w:val="000000"/>
        </w:rPr>
        <w:t>The research aims to identify the reality of these economic sectors       and clarify their negative or positive role on the state budget and the Iraqi economy</w:t>
      </w:r>
      <w:r w:rsidRPr="00D92E19">
        <w:rPr>
          <w:rFonts w:ascii="Times New Roman" w:hAnsi="Times New Roman" w:cs="Times New Roman"/>
          <w:color w:val="000000"/>
          <w:rtl/>
        </w:rPr>
        <w:t>.</w:t>
      </w:r>
    </w:p>
    <w:p w:rsidR="00CD7C41" w:rsidRPr="00D92E19" w:rsidRDefault="00CD7C41" w:rsidP="00CD7C41">
      <w:pPr>
        <w:spacing w:after="0" w:line="240" w:lineRule="auto"/>
        <w:rPr>
          <w:rFonts w:cs="Traditional Arabic"/>
          <w:b/>
          <w:bCs/>
          <w:sz w:val="26"/>
          <w:szCs w:val="26"/>
          <w:lang w:bidi="ar-IQ"/>
        </w:rPr>
      </w:pPr>
    </w:p>
    <w:p w:rsidR="00CD7C41" w:rsidRDefault="00CD7C41" w:rsidP="00CD7C41">
      <w:pPr>
        <w:spacing w:after="0" w:line="240" w:lineRule="auto"/>
        <w:rPr>
          <w:rFonts w:ascii="Simplified Arabic" w:hAnsi="Simplified Arabic" w:cs="Traditional Arabic" w:hint="cs"/>
          <w:b/>
          <w:bCs/>
          <w:sz w:val="32"/>
          <w:szCs w:val="32"/>
          <w:rtl/>
          <w:lang w:bidi="ar-IQ"/>
        </w:rPr>
      </w:pPr>
    </w:p>
    <w:p w:rsidR="00CD7C41" w:rsidRPr="004564B6" w:rsidRDefault="00CD7C41" w:rsidP="00CD7C41">
      <w:pPr>
        <w:spacing w:after="0" w:line="240" w:lineRule="auto"/>
        <w:rPr>
          <w:rFonts w:ascii="Simplified Arabic" w:hAnsi="Simplified Arabic" w:cs="Traditional Arabic"/>
          <w:b/>
          <w:bCs/>
          <w:sz w:val="32"/>
          <w:szCs w:val="32"/>
          <w:rtl/>
          <w:lang w:bidi="ar-IQ"/>
        </w:rPr>
      </w:pPr>
      <w:r w:rsidRPr="004564B6">
        <w:rPr>
          <w:rFonts w:ascii="Simplified Arabic" w:hAnsi="Simplified Arabic" w:cs="Traditional Arabic"/>
          <w:b/>
          <w:bCs/>
          <w:sz w:val="32"/>
          <w:szCs w:val="32"/>
          <w:rtl/>
          <w:lang w:bidi="ar-IQ"/>
        </w:rPr>
        <w:t xml:space="preserve">المقدمة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تعد القطاعات الاقتصادية الركيزة الاساسية التي يعتمد عليها اقتصاد كل بلد ويبني عليها تطوراته الاقتصادية، من خلال ما تقوم به هذه القطاعات من دور كبير في تنمية اقتصاده وتحقيق ازدهاره.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وبما ان الاقتصاد العراقي اقتصاد احادي الجانب ويعتمد بشكل كبير واساس على النفط في نمو وتطوير اقتصاده، متلاشياً دور القطاعات الاقتصادية الاخرى كالزراعة والصناعة والخدمات التي يعد دورها ضعيف قياساً بدور قطاع النفط، لذلك يعد هذا الاقتصاد اقتصاد غير متكافئ وذلك لضآلة دور القطاعات الاخرى فيه، مما يستوجب اعطاء هذه القطاعات الاقتصادية الدور الكبير لمواجهة المشاكل التي يعاني منها هذا الاقتصاد وبما يحقق النمو والازدهار الاقتصادي.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ومن هنا تظهر اهمية البحث في محاولة تفعيل القطاعات الاقتصادية المختلفة بالشكل الصحيح والمطلوب، إذ امكن لتنمية هذا الاقتصاد وتمويل موازنته التي تعاني من عجز دائم. </w:t>
      </w:r>
    </w:p>
    <w:p w:rsidR="00CD7C41" w:rsidRPr="004564B6" w:rsidRDefault="00CD7C41" w:rsidP="00CD7C41">
      <w:pPr>
        <w:spacing w:after="0" w:line="240" w:lineRule="auto"/>
        <w:jc w:val="both"/>
        <w:rPr>
          <w:rFonts w:ascii="Simplified Arabic" w:hAnsi="Simplified Arabic" w:cs="Traditional Arabic"/>
          <w:b/>
          <w:bCs/>
          <w:sz w:val="32"/>
          <w:szCs w:val="32"/>
          <w:rtl/>
          <w:lang w:bidi="ar-IQ"/>
        </w:rPr>
      </w:pPr>
      <w:r w:rsidRPr="004564B6">
        <w:rPr>
          <w:rFonts w:ascii="Simplified Arabic" w:hAnsi="Simplified Arabic" w:cs="Traditional Arabic" w:hint="cs"/>
          <w:b/>
          <w:bCs/>
          <w:sz w:val="32"/>
          <w:szCs w:val="32"/>
          <w:rtl/>
          <w:lang w:bidi="ar-IQ"/>
        </w:rPr>
        <w:t>إشكالية البحث:</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  تتمثل مشكلة البحث في ان الاقتصاد العراقي اقتصاد أحادي الجانب ويعتمد على قطاع النفط بشكل أساس في كل عملياته التجارية والتنموية، وذلك بسبب ضآلة أو ضعف دور القطاعات الاقتصادية الاخرى، مما يؤثر على الموازنة العامة للدولة بشكل كبير وايراداتها وبالتالي يضر بالاقتصاد العراقي ككل.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فرضية البحث: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ينطلق البحث من فرضية مفادها انه لو تم تشغيل وتفعيل كافة القطاعات الاقتصادية في العراق بشكل جيد وكما هو مطلوب لأدى ذلك الى زيادة ايرادات الموازنة العامة للدولة ومصادر تمويلها، وبالتالي تنمية الاقتصاد العراقي والنهوض به والعكس صحيح. </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4564B6" w:rsidRDefault="00CD7C41" w:rsidP="00CD7C41">
      <w:pPr>
        <w:spacing w:after="0" w:line="240" w:lineRule="auto"/>
        <w:jc w:val="both"/>
        <w:rPr>
          <w:rFonts w:ascii="Simplified Arabic" w:hAnsi="Simplified Arabic" w:cs="Traditional Arabic"/>
          <w:b/>
          <w:bCs/>
          <w:sz w:val="32"/>
          <w:szCs w:val="32"/>
          <w:rtl/>
          <w:lang w:bidi="ar-IQ"/>
        </w:rPr>
      </w:pPr>
      <w:r w:rsidRPr="004564B6">
        <w:rPr>
          <w:rFonts w:ascii="Simplified Arabic" w:hAnsi="Simplified Arabic" w:cs="Traditional Arabic" w:hint="cs"/>
          <w:b/>
          <w:bCs/>
          <w:sz w:val="32"/>
          <w:szCs w:val="32"/>
          <w:rtl/>
          <w:lang w:bidi="ar-IQ"/>
        </w:rPr>
        <w:t xml:space="preserve">هدف البحث: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يهدف البحث الى بيان واقع القطاعات الاقتصادية في العراق وتوضيح دورها السلبي أو الايجابي على موازنة الدولة خاصة وعلى الاقتصاد العراقي عامة. </w:t>
      </w:r>
    </w:p>
    <w:p w:rsidR="00CD7C41" w:rsidRPr="004564B6" w:rsidRDefault="00CD7C41" w:rsidP="00CD7C41">
      <w:pPr>
        <w:spacing w:after="0" w:line="240" w:lineRule="auto"/>
        <w:jc w:val="both"/>
        <w:rPr>
          <w:rFonts w:ascii="Simplified Arabic" w:hAnsi="Simplified Arabic" w:cs="Traditional Arabic"/>
          <w:b/>
          <w:bCs/>
          <w:sz w:val="32"/>
          <w:szCs w:val="32"/>
          <w:rtl/>
          <w:lang w:bidi="ar-IQ"/>
        </w:rPr>
      </w:pPr>
      <w:r w:rsidRPr="004564B6">
        <w:rPr>
          <w:rFonts w:ascii="Simplified Arabic" w:hAnsi="Simplified Arabic" w:cs="Traditional Arabic" w:hint="cs"/>
          <w:b/>
          <w:bCs/>
          <w:sz w:val="32"/>
          <w:szCs w:val="32"/>
          <w:rtl/>
          <w:lang w:bidi="ar-IQ"/>
        </w:rPr>
        <w:t xml:space="preserve">هيكلية البحث: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المبحث الاول: واقع القطاعات الاقتصادية في العراق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المطلب الاول: قطاع النفط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المطلب الثاني: قطاع الزراعة</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المطلب الثالث: قطاع الصناعة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المطلب الرابع: قطاع الخدمات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المبحث الثاني: دور تنوع القطاعات الاقتصادية في تمويل موازنة الدولة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المطلب الاول: مفهوم الموازنة العامة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المطلب الثاني: خصائص الموازنة العامة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المطلب الثالث: اهداف الموازنة العامة </w:t>
      </w:r>
    </w:p>
    <w:p w:rsidR="00CD7C41" w:rsidRPr="004564B6" w:rsidRDefault="00CD7C41" w:rsidP="00CD7C41">
      <w:pPr>
        <w:spacing w:after="0" w:line="240" w:lineRule="auto"/>
        <w:rPr>
          <w:rFonts w:ascii="Simplified Arabic" w:hAnsi="Simplified Arabic" w:cs="Traditional Arabic"/>
          <w:b/>
          <w:bCs/>
          <w:sz w:val="32"/>
          <w:szCs w:val="32"/>
          <w:rtl/>
          <w:lang w:bidi="ar-IQ"/>
        </w:rPr>
      </w:pPr>
      <w:r w:rsidRPr="004564B6">
        <w:rPr>
          <w:rFonts w:ascii="Simplified Arabic" w:hAnsi="Simplified Arabic" w:cs="Traditional Arabic" w:hint="cs"/>
          <w:b/>
          <w:bCs/>
          <w:sz w:val="32"/>
          <w:szCs w:val="32"/>
          <w:rtl/>
          <w:lang w:bidi="ar-IQ"/>
        </w:rPr>
        <w:t xml:space="preserve">المبحث الاول : واقع القطاعات الاقتصادية في العراق </w:t>
      </w:r>
    </w:p>
    <w:p w:rsidR="00CD7C41" w:rsidRPr="004564B6" w:rsidRDefault="00CD7C41" w:rsidP="00CD7C41">
      <w:pPr>
        <w:spacing w:after="0" w:line="240" w:lineRule="auto"/>
        <w:jc w:val="both"/>
        <w:rPr>
          <w:rFonts w:ascii="Simplified Arabic" w:hAnsi="Simplified Arabic" w:cs="Traditional Arabic"/>
          <w:b/>
          <w:bCs/>
          <w:sz w:val="32"/>
          <w:szCs w:val="32"/>
          <w:rtl/>
          <w:lang w:bidi="ar-IQ"/>
        </w:rPr>
      </w:pPr>
      <w:r w:rsidRPr="004564B6">
        <w:rPr>
          <w:rFonts w:ascii="Simplified Arabic" w:hAnsi="Simplified Arabic" w:cs="Traditional Arabic" w:hint="cs"/>
          <w:b/>
          <w:bCs/>
          <w:sz w:val="32"/>
          <w:szCs w:val="32"/>
          <w:rtl/>
          <w:lang w:bidi="ar-IQ"/>
        </w:rPr>
        <w:t xml:space="preserve">المطلب الاول: قطاع النفط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تعد الدراسات الاستقرائية للقطاع النفطي العراقي جانباً مهماً في فهم واقع هذا القطاع ومن ثم مستقبله، فالاطلاع على مراحل تطور الصناعة النفطية في العراق من الامور الرئيسية لفهم واقع هذا القطاع، والاساس الذي قامت عليه والتحديات والاحداث السياسية المتعلقة بقضية النفط العراقي، وما ترتب عليها من مشكلات وصراعات عديدة، من خلال عدة صيغ تتفاوت من الامتيازات النفطية ومناصفة الارباح وعقود الخدمة الفنية وعقود المقاولات وعقود شراء المباع والاستثمار الوطني والمشاركة بالإنتاج وجولات التراخيص.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فلم تتطور الصناعة النفطية العراقية بشكل طبيعي مروراً بعملية تأميم حصة الشركات الاجنبية التي عملت منذ اكتشاف النفط في العراق، وقد عدتها هذه الشركات تجاوزاً على حقوقهم ترتب عليه انقطاع العلاقات التكنولوجية بين الجانبين، على العكس من الحالة التي حدثت في دول الخليج التي طورت صناعتها النفطية بطريقة مغايرة عن حالة التأميم، ففي السعودية مثلاً استطاعت شركة ارامكو ان تصبح وطنية مئة بالمئة بالتدريج، مما اتاح فرصة التعاون التكنولوجي.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وقد عملت الحروب التي خاضها العراق منذ بداية الثمانينات والتسعينات وما رافقها من قصف واستهداف للمنشآت النفطية ومن ثم العقوبات الاقتصادية الدولية على عزل الصناعة النفطية عن العالم الخارجي وتراجعها، ومن ثم حالة الارهاب الذي استهدف موارد البلد وخاصة النفطية وتخبط الاداة النفطية، فقد اثرت هذه العوامل وبشدة على القطاع النفطي في العراق</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 xml:space="preserve">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اذ يمتلك العراق ثروة هائلة من النفط الخام والغاز الطبيعي والتي يمكن ان توفر مستوى عالي الرفاهية فيما لو تم استغلالها بأمثليه اقتصادية، إلا ان تلك الثروة لم تستغل وفق هذا المعيار منذ اكتشاف النفط واستخراجه في مطلع القرن العشرين وحتى الان، وذلك لأسباب تقف في مقدمتها متغيرات دولية واقليمية، فقد سيطر الكارتل النفطي الدولي على تلك الثروة بشكل عام حتى عقد السبعينات من ذلك القرن، وبعد سيطرة الدولة عليها استنزفت الحروب المدمرة موارد تلك الثروة.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إن العراق في هذه المرحلة يقف امام خيارات عديدة لكيفية استغلال تلك الثروة بما يحقق الرفاهية للمجتمع، ولاسيما ومن خلال بيانات دولية عديدة فأن العراق يمتلك احتياطات نفطية مؤكدة ومحتملة قد تجعله يتصدر بلدان العالم، في الوقت الذي يتزايد الطلب الدولي سنوياً على النفط الخام بجانب تراجع ونضوب الاحتياطيات النفطية لكثير من البلدان</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إذ يمتلك العراق (115 مليار برميل) كاحتياطات مثبتة من النفط الخام ويأتي بالمرتبة الثالثة دولياً في الوقت الذي يخمن المختصون وجود احتياطات محتملة تتراوح بين (45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100) مليار برميل، مما قد يرفع من سقف تلك الاحتياطات الى ما يقارب 215 مليار برميل او اكثر ولربما سيتصدر العراق بذلك الدول النفطية.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بينما بلغ معدل انتاجه اليومي في عام 2008 (2423) مليون برميل يومياً والذي يفترض حسب رأي المختصين ان يصل الى (69) مليون برميل يومياً او اكثر، إن هذا التدني النسبي في الانتاج الى حجم الاحتياطات يعكس بشكل خاص تخلف البنى التحتية لكل من الانتاج والتصدير في ذلك القطاع، وكذلك يعكس عدم تحقيق الكفاءة الاقتصادية لأسباب كثيرة تحتاج الى مزيد من الدراسات والتحليل الاقتصادي العلمي.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ولكن انخفاض القدرة الانتاجية للمصافي النفطية وعدم كفايتها لإشباع الطلب المحلي في الوقت الذي يجب ان يصبح العراق مصدراً رئيساً لتلك المنتجات، من خلال امتلاكه طاقات تصفية كبيرة تتناسب مع حجم احتياطاته من النفط الخام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 xml:space="preserve">.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إن مجموع طاقات التصفية في العراق قد بلغت ما يقارب (660) الف برميل يومياً في عام 2008، وهذه الكميات غير كافية لإشباع الطلب المحلي، مما جعل العراق بلداً مستورداً للعديد من المنتجات النفطية والجدول (1) يوضح تفاصيل طاقات تصفية النفط الخام في العراق عام 2008 .</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جدول (1)</w:t>
      </w:r>
      <w:r>
        <w:rPr>
          <w:rFonts w:ascii="Simplified Arabic" w:hAnsi="Simplified Arabic" w:cs="Traditional Arabic" w:hint="cs"/>
          <w:b/>
          <w:bCs/>
          <w:sz w:val="28"/>
          <w:szCs w:val="28"/>
          <w:rtl/>
          <w:lang w:bidi="ar-IQ"/>
        </w:rPr>
        <w:t xml:space="preserve"> </w:t>
      </w:r>
      <w:r w:rsidRPr="004564B6">
        <w:rPr>
          <w:rFonts w:ascii="Simplified Arabic" w:hAnsi="Simplified Arabic" w:cs="Traditional Arabic" w:hint="cs"/>
          <w:b/>
          <w:bCs/>
          <w:sz w:val="28"/>
          <w:szCs w:val="28"/>
          <w:rtl/>
          <w:lang w:bidi="ar-IQ"/>
        </w:rPr>
        <w:t>"الطاقة الانتاجية لمصافي النفط العاملة في العراق لعام 2008"</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2"/>
        <w:gridCol w:w="4819"/>
      </w:tblGrid>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المصفى</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الطاقات الانتاجية (الف برميل/ يوم) </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بيجي</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310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البصرة</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150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الدورة </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القيارة في الموصل</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كركوك </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خانقين</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حديثة </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المفتية في البصرة</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النجف</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ميسان</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الناصرية </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السماوة </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w:t>
            </w:r>
          </w:p>
        </w:tc>
      </w:tr>
      <w:tr w:rsidR="00CD7C41" w:rsidRPr="00086BB8" w:rsidTr="00B32F45">
        <w:tc>
          <w:tcPr>
            <w:tcW w:w="2602"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المجموع</w:t>
            </w:r>
          </w:p>
        </w:tc>
        <w:tc>
          <w:tcPr>
            <w:tcW w:w="4819"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660</w:t>
            </w:r>
          </w:p>
        </w:tc>
      </w:tr>
    </w:tbl>
    <w:p w:rsidR="00CD7C41" w:rsidRPr="004564B6" w:rsidRDefault="00CD7C41" w:rsidP="00CD7C41">
      <w:pPr>
        <w:spacing w:after="0" w:line="240" w:lineRule="auto"/>
        <w:jc w:val="both"/>
        <w:rPr>
          <w:rFonts w:ascii="Simplified Arabic" w:hAnsi="Simplified Arabic" w:cs="Traditional Arabic"/>
          <w:b/>
          <w:bCs/>
          <w:rtl/>
          <w:lang w:bidi="ar-IQ"/>
        </w:rPr>
      </w:pPr>
      <w:r w:rsidRPr="004564B6">
        <w:rPr>
          <w:rFonts w:ascii="Simplified Arabic" w:hAnsi="Simplified Arabic" w:cs="Traditional Arabic" w:hint="cs"/>
          <w:b/>
          <w:bCs/>
          <w:rtl/>
          <w:lang w:bidi="ar-IQ"/>
        </w:rPr>
        <w:t xml:space="preserve">المصدر: وزارة النفط ، قسم الاحصاء، (2009 </w:t>
      </w:r>
      <w:r w:rsidRPr="004564B6">
        <w:rPr>
          <w:rFonts w:ascii="Simplified Arabic" w:hAnsi="Simplified Arabic" w:cs="Traditional Arabic"/>
          <w:b/>
          <w:bCs/>
          <w:rtl/>
          <w:lang w:bidi="ar-IQ"/>
        </w:rPr>
        <w:t>–</w:t>
      </w:r>
      <w:r w:rsidRPr="004564B6">
        <w:rPr>
          <w:rFonts w:ascii="Simplified Arabic" w:hAnsi="Simplified Arabic" w:cs="Traditional Arabic" w:hint="cs"/>
          <w:b/>
          <w:bCs/>
          <w:rtl/>
          <w:lang w:bidi="ar-IQ"/>
        </w:rPr>
        <w:t xml:space="preserve"> 2010) .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إن الانتاج الأمثل من النفط الخام يمكن ان يتحقق من خلال تطوير البنى التحتية للقطاع الاستخراجي، ولكن ذلك غير كافي بالنسبة للعراق إذ أنه سيواجه مشكلتين</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 xml:space="preserve">: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المشكلة الاولى: تتعلق بمحدودية الطاقات التسويقية المتمثلة في خطوط الانابيب وموانئ الشحن، فخطوط الانابيب الحالية ليست جاهزة للتسويق، وبشكل خاص الخطوط عبر سوريا والاردن والخط العراقي السعودي ايضاً والمعطل منذ 1990، والذي يبلغ طاقته القصوى 1.65 مليون برميل يومياً فأن الخط العراقي التركي هو الخط الوحيد من خطوط الانابيب الصالح للتسويق الخارجي الذي تبلغ طاقته القصوى 1.6 مليون برميل يومياً، فضلاً عن موانئ الجنوب والتي تشمل ميناء البصرة (البكر سابقاً)، والذي تبلغ طاقته بحدود 83 الف برميل في الساعة الواحدة، أي بحدود 1.6 مليون برميل يومياً، وميناء خور العمية الذي تم توسيعه في عام 1974 لتصبح طاقته 1.6 مليون برميل يومياً ايضاً.</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أما بالنسبة الى تصدير النفط الخام بالسيارات الحوضية، فلم يتجاوز كميته عشرة الاف برميل يومياً وعلى افتراض امكانية تأهيل منشآت التصدير المذكورة اعلاه وتوسيعها، فضلاً عن توسيع الطاقة التخزينية للتصدير في الموانئ الجنوبية والمتضررة منذ الحرب العراقية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الايرانية، والتي لا تتجاوز حالياً خمسة ملايين برميل، فأن طاقة العراق التصديرية الكلية من النفط الخام ستتراوح بشكل تقريبي بين ستة وسبعة ملايين برميل يومياً على مدى السنوات الخمس القادمة ما لم يطور العراق تلك الامكانيات ويضيف اليها شيئاً جديداً.   </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جدول (2) "الطاقات التصديرية للعراق من النفط الخام لعام 2009"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3685"/>
      </w:tblGrid>
      <w:tr w:rsidR="00CD7C41" w:rsidRPr="00086BB8" w:rsidTr="00B32F45">
        <w:tc>
          <w:tcPr>
            <w:tcW w:w="373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المرفق التصديري</w:t>
            </w:r>
          </w:p>
        </w:tc>
        <w:tc>
          <w:tcPr>
            <w:tcW w:w="368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الطاقة التصديرية (مليون برميل)</w:t>
            </w:r>
          </w:p>
        </w:tc>
      </w:tr>
      <w:tr w:rsidR="00CD7C41" w:rsidRPr="00086BB8" w:rsidTr="00B32F45">
        <w:tc>
          <w:tcPr>
            <w:tcW w:w="373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الخط العراقي التركي</w:t>
            </w:r>
          </w:p>
        </w:tc>
        <w:tc>
          <w:tcPr>
            <w:tcW w:w="368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1.6</w:t>
            </w:r>
          </w:p>
        </w:tc>
      </w:tr>
      <w:tr w:rsidR="00CD7C41" w:rsidRPr="00086BB8" w:rsidTr="00B32F45">
        <w:tc>
          <w:tcPr>
            <w:tcW w:w="373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الخط العراقي السعودي</w:t>
            </w:r>
          </w:p>
        </w:tc>
        <w:tc>
          <w:tcPr>
            <w:tcW w:w="368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1.65</w:t>
            </w:r>
          </w:p>
        </w:tc>
      </w:tr>
      <w:tr w:rsidR="00CD7C41" w:rsidRPr="00086BB8" w:rsidTr="00B32F45">
        <w:tc>
          <w:tcPr>
            <w:tcW w:w="373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الخط العراقي السوري</w:t>
            </w:r>
          </w:p>
        </w:tc>
        <w:tc>
          <w:tcPr>
            <w:tcW w:w="368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1.4</w:t>
            </w:r>
          </w:p>
        </w:tc>
      </w:tr>
      <w:tr w:rsidR="00CD7C41" w:rsidRPr="00086BB8" w:rsidTr="00B32F45">
        <w:tc>
          <w:tcPr>
            <w:tcW w:w="373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ميناء البصرة (البكر سابقاً)</w:t>
            </w:r>
          </w:p>
        </w:tc>
        <w:tc>
          <w:tcPr>
            <w:tcW w:w="368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1.6</w:t>
            </w:r>
          </w:p>
        </w:tc>
      </w:tr>
      <w:tr w:rsidR="00CD7C41" w:rsidRPr="00086BB8" w:rsidTr="00B32F45">
        <w:tc>
          <w:tcPr>
            <w:tcW w:w="373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ميناء خور العمية</w:t>
            </w:r>
          </w:p>
        </w:tc>
        <w:tc>
          <w:tcPr>
            <w:tcW w:w="368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1.6</w:t>
            </w:r>
          </w:p>
        </w:tc>
      </w:tr>
      <w:tr w:rsidR="00CD7C41" w:rsidRPr="00086BB8" w:rsidTr="00B32F45">
        <w:tc>
          <w:tcPr>
            <w:tcW w:w="373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المجموع</w:t>
            </w:r>
          </w:p>
        </w:tc>
        <w:tc>
          <w:tcPr>
            <w:tcW w:w="368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7.85</w:t>
            </w:r>
          </w:p>
        </w:tc>
      </w:tr>
    </w:tbl>
    <w:p w:rsidR="00CD7C41" w:rsidRPr="004564B6" w:rsidRDefault="00CD7C41" w:rsidP="00CD7C41">
      <w:pPr>
        <w:spacing w:after="0" w:line="240" w:lineRule="auto"/>
        <w:jc w:val="both"/>
        <w:rPr>
          <w:rFonts w:ascii="Simplified Arabic" w:hAnsi="Simplified Arabic" w:cs="Traditional Arabic"/>
          <w:b/>
          <w:bCs/>
          <w:rtl/>
          <w:lang w:bidi="ar-IQ"/>
        </w:rPr>
      </w:pPr>
      <w:r w:rsidRPr="004564B6">
        <w:rPr>
          <w:rFonts w:ascii="Simplified Arabic" w:hAnsi="Simplified Arabic" w:cs="Traditional Arabic" w:hint="cs"/>
          <w:b/>
          <w:bCs/>
          <w:rtl/>
          <w:lang w:bidi="ar-IQ"/>
        </w:rPr>
        <w:t xml:space="preserve">المصدر: وزارة النفط، قسم الاحصاء، (2009 </w:t>
      </w:r>
      <w:r w:rsidRPr="004564B6">
        <w:rPr>
          <w:rFonts w:ascii="Simplified Arabic" w:hAnsi="Simplified Arabic" w:cs="Traditional Arabic"/>
          <w:b/>
          <w:bCs/>
          <w:rtl/>
          <w:lang w:bidi="ar-IQ"/>
        </w:rPr>
        <w:t>–</w:t>
      </w:r>
      <w:r w:rsidRPr="004564B6">
        <w:rPr>
          <w:rFonts w:ascii="Simplified Arabic" w:hAnsi="Simplified Arabic" w:cs="Traditional Arabic" w:hint="cs"/>
          <w:b/>
          <w:bCs/>
          <w:rtl/>
          <w:lang w:bidi="ar-IQ"/>
        </w:rPr>
        <w:t xml:space="preserve"> 2010).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المشكلة الثانية: تتعلق بحصة العراق في منظمة الاقطار المصدرة للنفط أوبك، فكما هو واضح أن إنتاج العراق قد تخلف بشكل ملحوظ بعد الحرب الايرانية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العراقية عام 1980، ولا يزال انتاجه دون الحصة المقررة له من مجمل انتاج أوبك، مما جعل جزءاً من حصته المقررة تذهب الى اقطار اخرى، وبالتالي فأن رفع انتاج العراق الى مستويات عالية سوف يتطلب تحريك العراق على بقية اعضاء المنظمة بهدف الاتفاق على تعديل حصته من انتاج المنظمة، لاسيما وان العراق لم يصل الى الانتاج المساوي لحصته منذ مطلع الثمانينات من القرن الماضي، فضلاً عن حاجته الى تعظيم ايراداته النفطية لتنمية اقتصاده المتضرر</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 xml:space="preserve">.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                                     جدول (3)</w:t>
      </w:r>
    </w:p>
    <w:p w:rsidR="00CD7C41" w:rsidRPr="004564B6" w:rsidRDefault="00CD7C41" w:rsidP="00CD7C41">
      <w:pPr>
        <w:spacing w:after="0" w:line="240" w:lineRule="auto"/>
        <w:ind w:firstLine="509"/>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"نموذج من صادرات العراق من النفط الخام من شهر تموز 2009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نيسان 2010"</w:t>
      </w:r>
    </w:p>
    <w:tbl>
      <w:tblPr>
        <w:bidiVisual/>
        <w:tblW w:w="8363" w:type="dxa"/>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1134"/>
        <w:gridCol w:w="851"/>
        <w:gridCol w:w="708"/>
        <w:gridCol w:w="851"/>
        <w:gridCol w:w="850"/>
        <w:gridCol w:w="851"/>
        <w:gridCol w:w="992"/>
        <w:gridCol w:w="1276"/>
      </w:tblGrid>
      <w:tr w:rsidR="00CD7C41" w:rsidRPr="00086BB8" w:rsidTr="00B32F45">
        <w:trPr>
          <w:trHeight w:val="600"/>
        </w:trPr>
        <w:tc>
          <w:tcPr>
            <w:tcW w:w="850" w:type="dxa"/>
            <w:vMerge w:val="restart"/>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السنة </w:t>
            </w:r>
          </w:p>
        </w:tc>
        <w:tc>
          <w:tcPr>
            <w:tcW w:w="1134" w:type="dxa"/>
            <w:vMerge w:val="restart"/>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الشهر </w:t>
            </w:r>
          </w:p>
        </w:tc>
        <w:tc>
          <w:tcPr>
            <w:tcW w:w="5103" w:type="dxa"/>
            <w:gridSpan w:val="6"/>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نفط البصرة     نفط كركوك    المجموع</w:t>
            </w:r>
          </w:p>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p>
        </w:tc>
        <w:tc>
          <w:tcPr>
            <w:tcW w:w="1276" w:type="dxa"/>
            <w:vMerge w:val="restart"/>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معدل السعر ($/ للبرميل)</w:t>
            </w:r>
          </w:p>
        </w:tc>
      </w:tr>
      <w:tr w:rsidR="00CD7C41" w:rsidRPr="00086BB8" w:rsidTr="00B32F45">
        <w:trPr>
          <w:trHeight w:val="351"/>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الكمية</w:t>
            </w:r>
          </w:p>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مليون</w:t>
            </w:r>
          </w:p>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برميل</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المبلغ</w:t>
            </w:r>
          </w:p>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مليون</w:t>
            </w:r>
          </w:p>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دولار</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الكمية</w:t>
            </w:r>
          </w:p>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مليون</w:t>
            </w:r>
          </w:p>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برميل</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المبلغ</w:t>
            </w:r>
          </w:p>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مليون</w:t>
            </w:r>
          </w:p>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دولار</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الكمية</w:t>
            </w:r>
          </w:p>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مليون</w:t>
            </w:r>
          </w:p>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برميل</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المبلغ</w:t>
            </w:r>
          </w:p>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مليون</w:t>
            </w:r>
          </w:p>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دولار</w:t>
            </w:r>
          </w:p>
        </w:tc>
        <w:tc>
          <w:tcPr>
            <w:tcW w:w="1276"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r>
      <w:tr w:rsidR="00CD7C41" w:rsidRPr="00086BB8" w:rsidTr="00B32F45">
        <w:trPr>
          <w:trHeight w:val="123"/>
        </w:trPr>
        <w:tc>
          <w:tcPr>
            <w:tcW w:w="850" w:type="dxa"/>
            <w:vMerge w:val="restart"/>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2009</w:t>
            </w: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تموز</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46.2</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2.998</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16.9</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1.067</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63.1</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40.65</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 64.42</w:t>
            </w:r>
          </w:p>
        </w:tc>
      </w:tr>
      <w:tr w:rsidR="00CD7C41" w:rsidRPr="00086BB8" w:rsidTr="00B32F45">
        <w:trPr>
          <w:trHeight w:val="70"/>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اب</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46.2</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3.140</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16.1</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1.100</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62.3</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4.240</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68.06</w:t>
            </w:r>
          </w:p>
        </w:tc>
      </w:tr>
      <w:tr w:rsidR="00CD7C41" w:rsidRPr="00086BB8" w:rsidTr="00B32F45">
        <w:trPr>
          <w:trHeight w:val="70"/>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ايلول</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43.8</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2.892</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14.9</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985</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85,7</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3.877</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66.05</w:t>
            </w:r>
          </w:p>
        </w:tc>
      </w:tr>
      <w:tr w:rsidR="00CD7C41" w:rsidRPr="00086BB8" w:rsidTr="00B32F45">
        <w:trPr>
          <w:trHeight w:val="70"/>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تشرين الاول</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46.3</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3.313</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11.9</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874</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58.2</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4.187</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71,94</w:t>
            </w:r>
          </w:p>
        </w:tc>
      </w:tr>
      <w:tr w:rsidR="00CD7C41" w:rsidRPr="00086BB8" w:rsidTr="00B32F45">
        <w:trPr>
          <w:trHeight w:val="70"/>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 xml:space="preserve">تشرين الثاني </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44.9</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3.294</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12.1</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911</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57</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4.205</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73.97</w:t>
            </w:r>
          </w:p>
        </w:tc>
      </w:tr>
      <w:tr w:rsidR="00CD7C41" w:rsidRPr="00086BB8" w:rsidTr="00B32F45">
        <w:trPr>
          <w:trHeight w:val="70"/>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كانون الاول</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47.6</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3.506</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13.7</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993</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61.3</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 xml:space="preserve">4.499 </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73.04</w:t>
            </w:r>
          </w:p>
        </w:tc>
      </w:tr>
      <w:tr w:rsidR="00CD7C41" w:rsidRPr="00086BB8" w:rsidTr="00B32F45">
        <w:trPr>
          <w:trHeight w:val="70"/>
        </w:trPr>
        <w:tc>
          <w:tcPr>
            <w:tcW w:w="850" w:type="dxa"/>
            <w:vMerge w:val="restart"/>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2010</w:t>
            </w: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كانون الثاني</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45.0</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3.332</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14.7</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1.084</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59.7</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4.416 </w:t>
            </w:r>
          </w:p>
        </w:tc>
        <w:tc>
          <w:tcPr>
            <w:tcW w:w="1276"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    76.20</w:t>
            </w:r>
          </w:p>
        </w:tc>
      </w:tr>
      <w:tr w:rsidR="00CD7C41" w:rsidRPr="00086BB8" w:rsidTr="00B32F45">
        <w:trPr>
          <w:trHeight w:val="70"/>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 xml:space="preserve">شباط </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45.2</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3.294</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12.7</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935</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57.9</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4.229</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73.4</w:t>
            </w:r>
          </w:p>
        </w:tc>
      </w:tr>
      <w:tr w:rsidR="00CD7C41" w:rsidRPr="00086BB8" w:rsidTr="00B32F45">
        <w:trPr>
          <w:trHeight w:val="70"/>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 xml:space="preserve">اذار </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44.0</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3.336</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13.1</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1.15</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57.1</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 xml:space="preserve">4.351 </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r w:rsidRPr="00086BB8">
              <w:rPr>
                <w:rFonts w:ascii="Simplified Arabic" w:hAnsi="Simplified Arabic" w:cs="Traditional Arabic" w:hint="cs"/>
                <w:b/>
                <w:bCs/>
                <w:sz w:val="20"/>
                <w:szCs w:val="20"/>
                <w:rtl/>
                <w:lang w:bidi="ar-IQ"/>
              </w:rPr>
              <w:t>76.20</w:t>
            </w:r>
          </w:p>
        </w:tc>
      </w:tr>
      <w:tr w:rsidR="00CD7C41" w:rsidRPr="00086BB8" w:rsidTr="00B32F45">
        <w:trPr>
          <w:trHeight w:val="249"/>
        </w:trPr>
        <w:tc>
          <w:tcPr>
            <w:tcW w:w="850" w:type="dxa"/>
            <w:vMerge/>
            <w:shd w:val="clear" w:color="auto" w:fill="auto"/>
          </w:tcPr>
          <w:p w:rsidR="00CD7C41" w:rsidRPr="00086BB8" w:rsidRDefault="00CD7C41" w:rsidP="00B32F45">
            <w:pPr>
              <w:spacing w:after="0" w:line="240" w:lineRule="auto"/>
              <w:jc w:val="center"/>
              <w:rPr>
                <w:rFonts w:ascii="Simplified Arabic" w:hAnsi="Simplified Arabic" w:cs="Traditional Arabic" w:hint="cs"/>
                <w:b/>
                <w:bCs/>
                <w:sz w:val="20"/>
                <w:szCs w:val="20"/>
                <w:rtl/>
                <w:lang w:bidi="ar-IQ"/>
              </w:rPr>
            </w:pP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 xml:space="preserve">نيسان </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42.7</w:t>
            </w:r>
          </w:p>
        </w:tc>
        <w:tc>
          <w:tcPr>
            <w:tcW w:w="708"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3.386</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10.3</w:t>
            </w:r>
          </w:p>
        </w:tc>
        <w:tc>
          <w:tcPr>
            <w:tcW w:w="850"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836</w:t>
            </w:r>
          </w:p>
        </w:tc>
        <w:tc>
          <w:tcPr>
            <w:tcW w:w="851"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53</w:t>
            </w:r>
          </w:p>
        </w:tc>
        <w:tc>
          <w:tcPr>
            <w:tcW w:w="992" w:type="dxa"/>
            <w:shd w:val="clear" w:color="auto" w:fill="auto"/>
          </w:tcPr>
          <w:p w:rsidR="00CD7C41" w:rsidRPr="00086BB8" w:rsidRDefault="00CD7C41" w:rsidP="00B32F45">
            <w:pPr>
              <w:spacing w:after="0" w:line="240" w:lineRule="auto"/>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4.222</w:t>
            </w:r>
          </w:p>
        </w:tc>
        <w:tc>
          <w:tcPr>
            <w:tcW w:w="1276"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0"/>
                <w:szCs w:val="20"/>
                <w:rtl/>
                <w:lang w:bidi="ar-IQ"/>
              </w:rPr>
            </w:pPr>
            <w:r w:rsidRPr="00086BB8">
              <w:rPr>
                <w:rFonts w:ascii="Simplified Arabic" w:hAnsi="Simplified Arabic" w:cs="Traditional Arabic" w:hint="cs"/>
                <w:b/>
                <w:bCs/>
                <w:sz w:val="20"/>
                <w:szCs w:val="20"/>
                <w:rtl/>
                <w:lang w:bidi="ar-IQ"/>
              </w:rPr>
              <w:t>79.66</w:t>
            </w:r>
          </w:p>
        </w:tc>
      </w:tr>
    </w:tbl>
    <w:p w:rsidR="00CD7C41" w:rsidRPr="004564B6" w:rsidRDefault="00CD7C41" w:rsidP="00CD7C41">
      <w:pPr>
        <w:spacing w:after="0" w:line="240" w:lineRule="auto"/>
        <w:jc w:val="both"/>
        <w:rPr>
          <w:rFonts w:ascii="Simplified Arabic" w:hAnsi="Simplified Arabic" w:cs="Traditional Arabic"/>
          <w:b/>
          <w:bCs/>
          <w:rtl/>
          <w:lang w:bidi="ar-IQ"/>
        </w:rPr>
      </w:pPr>
      <w:r w:rsidRPr="004564B6">
        <w:rPr>
          <w:rFonts w:ascii="Simplified Arabic" w:hAnsi="Simplified Arabic" w:cs="Traditional Arabic" w:hint="cs"/>
          <w:b/>
          <w:bCs/>
          <w:rtl/>
          <w:lang w:bidi="ar-IQ"/>
        </w:rPr>
        <w:t xml:space="preserve">المصدر: وزارة النفط، قسم الاحصاء (2009 </w:t>
      </w:r>
      <w:r w:rsidRPr="004564B6">
        <w:rPr>
          <w:rFonts w:ascii="Simplified Arabic" w:hAnsi="Simplified Arabic" w:cs="Traditional Arabic"/>
          <w:b/>
          <w:bCs/>
          <w:rtl/>
          <w:lang w:bidi="ar-IQ"/>
        </w:rPr>
        <w:t>–</w:t>
      </w:r>
      <w:r w:rsidRPr="004564B6">
        <w:rPr>
          <w:rFonts w:ascii="Simplified Arabic" w:hAnsi="Simplified Arabic" w:cs="Traditional Arabic" w:hint="cs"/>
          <w:b/>
          <w:bCs/>
          <w:rtl/>
          <w:lang w:bidi="ar-IQ"/>
        </w:rPr>
        <w:t xml:space="preserve"> 2010).</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4564B6" w:rsidRDefault="00CD7C41" w:rsidP="00CD7C41">
      <w:pPr>
        <w:spacing w:after="0" w:line="240" w:lineRule="auto"/>
        <w:jc w:val="both"/>
        <w:rPr>
          <w:rFonts w:ascii="Simplified Arabic" w:hAnsi="Simplified Arabic" w:cs="Traditional Arabic"/>
          <w:b/>
          <w:bCs/>
          <w:sz w:val="32"/>
          <w:szCs w:val="32"/>
          <w:rtl/>
          <w:lang w:bidi="ar-IQ"/>
        </w:rPr>
      </w:pPr>
      <w:r w:rsidRPr="004564B6">
        <w:rPr>
          <w:rFonts w:ascii="Simplified Arabic" w:hAnsi="Simplified Arabic" w:cs="Traditional Arabic" w:hint="cs"/>
          <w:b/>
          <w:bCs/>
          <w:sz w:val="32"/>
          <w:szCs w:val="32"/>
          <w:rtl/>
          <w:lang w:bidi="ar-IQ"/>
        </w:rPr>
        <w:t xml:space="preserve">المطلب الثاني: قطاع الزراعة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يعد علم الاقتصاد الزراعي احد العلوم الحديثة التي تبنت معالجة المشكلات الاقتصادية والاجتماعية التي تدور وترتبط ارتباطاً كلياً بالمجهود الانساني في مهنة الزراعة، حيث نشأ علماً اجتماعياً بسيطاً يعالج المشكلات الاجتماعية التي يواجهها المجتمع الريفي، ليكون احد العلوم التطبيقية الحديثة التي ترتبط بغيرها من العلوم التطبيقية الاخرى، إذ يبحث علم الاقتصاد الزراعي الامور المرتبطة بالمجهود الانساني في مهنة الزراعة ويبحث في الوسائل التي يمكن بواسطتها استغلال الموارد الطبيعية والموارد البشرية استغلالاً اقتصادياً ويعمل على تنظيم العلاقات والروابط بين عوامل الانتاج في المزرعة وخارجها لتوفير افضل الوسائل لتحسين حالة العائلة الفلاحية واستمرارها على التقدم.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ان هذا القطاع في العراق ما يزال قاصراً في مستوى الانتاج والايفاء بالطلب المحلي للمنتجات الزراعية وتحقيق الاكتفاء الذاتي، اذ ان الطلب المتزايد على المنتجات الزراعية مع محدودية العرض جعل من العراق يواجه مشكلة زراعية غذائية تفاقمت بتقدم الزمن واتجه لمواجهة المشكلة نحو الاستيراد من الخارج، الامر الذي يكلف الاقتصاد العراقي مبالغ كبيرة وبالعملات الصعبة، ومن ثم يكون هذا القطاع عائقاً لعملية التنمية، وهذا كله ناتج عن عدم الاهتمام بهذا القطاع بالشكل المطلوب.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لقد ازدادت مساهمة القطاع الزراعي في تكوين الناتج المحلي الاجمالي إذ بلغ (24.4%) مقارنة بـ (10.2%) عام 2003، ثم تراجعت المساهمة بفعل مذكرة التفاهم عام 2006، إذ جرى اعادة نظر شاملة بأسعار السلع الزراعية، وكذلك الحال في حصول ارتفاع محسوس في اسعار مستلزمات الانتاج نتيجة تعديل شركات القطاع العام لأسعار منتجاتها، وفي عام 2008 تم تخصيص جزء من الموارد المالية في مذكرة التفاهم لصالح هذا القطاع والمتمثلة بتوفير الاجهزة والمعدات الزراعية والمستلزمات وغيرها، وعودة الدولة مرة اخرى للاهتمام بهذا القطاع، إذ وصلت مستويات الانتاج الى مراحل متدنية جداً لا تكاد تغطي اكثر من (15%) من حاجة الطلب المحلي في العراق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إن القطاع الزراعي في أي بلد في المرحلة التنموية المبكرة يستخدم ايدي عاملة اكثر مما تستخدمه الصناعات والقطاعات الاخرى، فهو يستخدم 60% الى 70% من قوة العمل الكلية في الدول الافقر من بين الدول النامية.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تتميز الزراعة عن بقية القطاعات الاخرى بالأهمية الحاسمة للأرض بوصفها عنصر انتاج وهذه الاهمية تأتي من كون الزراعة تستخدم الارض بشكل كبير اكثر من بقية القطاعات الاخرى في الاقتصاد، والزراعة هي القطاع الوحيد الذي ينتج الغذاء، فالإنسان يستطيع ان يعيش بدون حديد او كهرباء او نفط ولكنه لا يستطيع ان يعيش بدون غذاء، وذلك لكون هناك بدائل لكل السلع المصنعة ولكن ليس هناك بديل للغذاء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إن سعة المساحات المزروعة تأرجحت بين الانخفاض والارتفاع على امتداد المدة (2007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2010) إذ بلغت ادناها عام 2009 بواقع (1.05) مليار دونم في حين ان اعلى مساحة للأراضي المزروعة جاءت عام 2007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2008 على التوالي وبواقع 14.2 مليار دونم، إن المساحات المزروعة لا تزال محدودة اذا ما قورنت بأجمالي مساحة العراق من جانب في عدد السكان، ومن جانب ثاني في الحقيقة لابد ان تكون هناك جملة من الاسباب التي حدت من النمو في المساحات المزروعة وبشكل مضطرب، إذ اخذت قيم الانتاج الزراعي بالارتفاع على امتداد السنوات السابقة، حيث توضح بيانات الجدول (4) ارتفاع هذه القيم وبشكل نسبي محدود، إذ بلغت ادنى قيمة للإنتاج الزراعي (8 تريليون دينار)، الواضح من بيانات الجدول الاتي اعلاه ان قيمة الانتاج النباتي شكلت لجزء الاعظم من اجمالي قيمة الانتاج الزراعي إذ بلغت (6.2 تريليون دينار) عام 2007 ثم واصلت الارتفاع حتى بلغت (7.8 تريليون دينار) عام 2010 في حين ان اسهام قيم الانتاج الحيواني جاء اقل حيث لم يتجاوز (2.6 تريليون دينار) عام 2010 .</w:t>
      </w:r>
    </w:p>
    <w:p w:rsidR="00CD7C41" w:rsidRDefault="00CD7C41" w:rsidP="00CD7C41">
      <w:pPr>
        <w:spacing w:after="0" w:line="240" w:lineRule="auto"/>
        <w:jc w:val="center"/>
        <w:rPr>
          <w:rFonts w:ascii="Simplified Arabic" w:hAnsi="Simplified Arabic" w:cs="Traditional Arabic" w:hint="cs"/>
          <w:b/>
          <w:bCs/>
          <w:sz w:val="28"/>
          <w:szCs w:val="28"/>
          <w:rtl/>
          <w:lang w:bidi="ar-IQ"/>
        </w:rPr>
      </w:pP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جدول (4) </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"قيم الانتاج الزراعي للاعوام 2007-2010"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85"/>
        <w:gridCol w:w="1134"/>
        <w:gridCol w:w="850"/>
        <w:gridCol w:w="989"/>
        <w:gridCol w:w="962"/>
      </w:tblGrid>
      <w:tr w:rsidR="00CD7C41" w:rsidRPr="00086BB8" w:rsidTr="00B32F45">
        <w:trPr>
          <w:jc w:val="center"/>
        </w:trPr>
        <w:tc>
          <w:tcPr>
            <w:tcW w:w="28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قيم الانتاج الزراعي</w:t>
            </w: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2007</w:t>
            </w:r>
          </w:p>
        </w:tc>
        <w:tc>
          <w:tcPr>
            <w:tcW w:w="85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2008</w:t>
            </w:r>
          </w:p>
        </w:tc>
        <w:tc>
          <w:tcPr>
            <w:tcW w:w="989"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2009</w:t>
            </w:r>
          </w:p>
        </w:tc>
        <w:tc>
          <w:tcPr>
            <w:tcW w:w="962"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2010</w:t>
            </w:r>
          </w:p>
        </w:tc>
      </w:tr>
      <w:tr w:rsidR="00CD7C41" w:rsidRPr="00086BB8" w:rsidTr="00B32F45">
        <w:trPr>
          <w:jc w:val="center"/>
        </w:trPr>
        <w:tc>
          <w:tcPr>
            <w:tcW w:w="28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قيم الانتاج النباتي (مليار دينار)</w:t>
            </w: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6221.7</w:t>
            </w:r>
          </w:p>
        </w:tc>
        <w:tc>
          <w:tcPr>
            <w:tcW w:w="85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6369.5</w:t>
            </w:r>
          </w:p>
        </w:tc>
        <w:tc>
          <w:tcPr>
            <w:tcW w:w="989"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6598.7</w:t>
            </w:r>
          </w:p>
        </w:tc>
        <w:tc>
          <w:tcPr>
            <w:tcW w:w="962"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7871.5</w:t>
            </w:r>
          </w:p>
        </w:tc>
      </w:tr>
      <w:tr w:rsidR="00CD7C41" w:rsidRPr="00086BB8" w:rsidTr="00B32F45">
        <w:trPr>
          <w:jc w:val="center"/>
        </w:trPr>
        <w:tc>
          <w:tcPr>
            <w:tcW w:w="28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 xml:space="preserve">قيمة الانتاج الحيواني </w:t>
            </w:r>
          </w:p>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(مليار دينار)</w:t>
            </w: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1622.0</w:t>
            </w:r>
          </w:p>
        </w:tc>
        <w:tc>
          <w:tcPr>
            <w:tcW w:w="85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1918.9</w:t>
            </w:r>
          </w:p>
        </w:tc>
        <w:tc>
          <w:tcPr>
            <w:tcW w:w="989"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2263.2</w:t>
            </w:r>
          </w:p>
        </w:tc>
        <w:tc>
          <w:tcPr>
            <w:tcW w:w="962"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2653.1</w:t>
            </w:r>
          </w:p>
        </w:tc>
      </w:tr>
      <w:tr w:rsidR="00CD7C41" w:rsidRPr="00086BB8" w:rsidTr="00B32F45">
        <w:trPr>
          <w:jc w:val="center"/>
        </w:trPr>
        <w:tc>
          <w:tcPr>
            <w:tcW w:w="28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 xml:space="preserve">اجمالي قيمة الانتاج الزراعي </w:t>
            </w:r>
          </w:p>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 xml:space="preserve">(مليار دينار) </w:t>
            </w:r>
          </w:p>
        </w:tc>
        <w:tc>
          <w:tcPr>
            <w:tcW w:w="113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8034.2</w:t>
            </w:r>
          </w:p>
        </w:tc>
        <w:tc>
          <w:tcPr>
            <w:tcW w:w="85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8467.5</w:t>
            </w:r>
          </w:p>
        </w:tc>
        <w:tc>
          <w:tcPr>
            <w:tcW w:w="989"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9083.9</w:t>
            </w:r>
          </w:p>
        </w:tc>
        <w:tc>
          <w:tcPr>
            <w:tcW w:w="962"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10785.3</w:t>
            </w:r>
          </w:p>
        </w:tc>
      </w:tr>
    </w:tbl>
    <w:p w:rsidR="00CD7C41" w:rsidRPr="00B95DDD" w:rsidRDefault="00CD7C41" w:rsidP="00CD7C41">
      <w:pPr>
        <w:spacing w:after="0" w:line="240" w:lineRule="auto"/>
        <w:jc w:val="both"/>
        <w:rPr>
          <w:rFonts w:ascii="Simplified Arabic" w:hAnsi="Simplified Arabic" w:cs="Traditional Arabic"/>
          <w:b/>
          <w:bCs/>
          <w:rtl/>
          <w:lang w:bidi="ar-IQ"/>
        </w:rPr>
      </w:pPr>
      <w:r w:rsidRPr="00B95DDD">
        <w:rPr>
          <w:rFonts w:ascii="Simplified Arabic" w:hAnsi="Simplified Arabic" w:cs="Traditional Arabic" w:hint="cs"/>
          <w:b/>
          <w:bCs/>
          <w:rtl/>
          <w:lang w:bidi="ar-IQ"/>
        </w:rPr>
        <w:t>المصدر: وزارة التخطيط/ الجهاز المركزي للإحصاء</w:t>
      </w:r>
      <w:r w:rsidRPr="00B95DDD">
        <w:rPr>
          <w:rFonts w:ascii="Simplified Arabic" w:hAnsi="Simplified Arabic" w:cs="Traditional Arabic"/>
          <w:b/>
          <w:bCs/>
          <w:rtl/>
          <w:lang w:bidi="ar-IQ"/>
        </w:rPr>
        <w:t>–</w:t>
      </w:r>
      <w:r w:rsidRPr="00B95DDD">
        <w:rPr>
          <w:rFonts w:ascii="Simplified Arabic" w:hAnsi="Simplified Arabic" w:cs="Traditional Arabic" w:hint="cs"/>
          <w:b/>
          <w:bCs/>
          <w:rtl/>
          <w:lang w:bidi="ar-IQ"/>
        </w:rPr>
        <w:t xml:space="preserve"> المجموعة الاحصائية السنوية 2010.</w:t>
      </w:r>
    </w:p>
    <w:p w:rsidR="00CD7C41" w:rsidRPr="004564B6" w:rsidRDefault="00CD7C41" w:rsidP="000908DF">
      <w:pPr>
        <w:pStyle w:val="ListParagraph"/>
        <w:numPr>
          <w:ilvl w:val="0"/>
          <w:numId w:val="58"/>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الصادرات الزراعية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سجلت الصادرات الزراعية انخفاضاً واضحاً خلال عامي 2007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2010 وبحسب ما متوفر من بيانات، اذ بلغت قيمة الصادرات الزراعية لعام 2007 (52.4 تريليون دينار) في اشارة واضحة الى وجود عدة اسباب تظافرت مع بعضها البعض اسهمت في تدهور وضع الميزان التجاري الزراعي، اضافة الى اضرار سياسة تحرير التجارة والتبعية الاقتصادية وتذبذب امكانية تحقيق الامن الغذائي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جدول (5) </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"الصادرات الزراعية للاعوام 2007- 2010"</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4394"/>
      </w:tblGrid>
      <w:tr w:rsidR="00CD7C41" w:rsidRPr="00086BB8" w:rsidTr="00B32F45">
        <w:tc>
          <w:tcPr>
            <w:tcW w:w="203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 xml:space="preserve">السنة </w:t>
            </w:r>
          </w:p>
        </w:tc>
        <w:tc>
          <w:tcPr>
            <w:tcW w:w="439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 xml:space="preserve">الصادرات الزراعية (الف دينار) </w:t>
            </w:r>
          </w:p>
        </w:tc>
      </w:tr>
      <w:tr w:rsidR="00CD7C41" w:rsidRPr="00086BB8" w:rsidTr="00B32F45">
        <w:tc>
          <w:tcPr>
            <w:tcW w:w="203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2007</w:t>
            </w:r>
          </w:p>
        </w:tc>
        <w:tc>
          <w:tcPr>
            <w:tcW w:w="439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52434446395</w:t>
            </w:r>
          </w:p>
        </w:tc>
      </w:tr>
      <w:tr w:rsidR="00CD7C41" w:rsidRPr="00086BB8" w:rsidTr="00B32F45">
        <w:tc>
          <w:tcPr>
            <w:tcW w:w="203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2008</w:t>
            </w:r>
          </w:p>
        </w:tc>
        <w:tc>
          <w:tcPr>
            <w:tcW w:w="439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35830423692</w:t>
            </w:r>
          </w:p>
        </w:tc>
      </w:tr>
      <w:tr w:rsidR="00CD7C41" w:rsidRPr="00086BB8" w:rsidTr="00B32F45">
        <w:tc>
          <w:tcPr>
            <w:tcW w:w="203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2009</w:t>
            </w:r>
          </w:p>
        </w:tc>
        <w:tc>
          <w:tcPr>
            <w:tcW w:w="439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15332338860</w:t>
            </w:r>
          </w:p>
        </w:tc>
      </w:tr>
      <w:tr w:rsidR="00CD7C41" w:rsidRPr="00086BB8" w:rsidTr="00B32F45">
        <w:tc>
          <w:tcPr>
            <w:tcW w:w="2035"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2010</w:t>
            </w:r>
          </w:p>
        </w:tc>
        <w:tc>
          <w:tcPr>
            <w:tcW w:w="4394" w:type="dxa"/>
            <w:shd w:val="clear" w:color="auto" w:fill="auto"/>
          </w:tcPr>
          <w:p w:rsidR="00CD7C41" w:rsidRPr="00086BB8" w:rsidRDefault="00CD7C41" w:rsidP="00B32F45">
            <w:pPr>
              <w:spacing w:after="0" w:line="240" w:lineRule="auto"/>
              <w:jc w:val="center"/>
              <w:rPr>
                <w:rFonts w:ascii="Simplified Arabic" w:hAnsi="Simplified Arabic" w:cs="Traditional Arabic"/>
                <w:b/>
                <w:bCs/>
                <w:sz w:val="28"/>
                <w:szCs w:val="28"/>
                <w:rtl/>
                <w:lang w:bidi="ar-IQ"/>
              </w:rPr>
            </w:pPr>
            <w:r w:rsidRPr="00086BB8">
              <w:rPr>
                <w:rFonts w:ascii="Simplified Arabic" w:hAnsi="Simplified Arabic" w:cs="Traditional Arabic" w:hint="cs"/>
                <w:b/>
                <w:bCs/>
                <w:sz w:val="28"/>
                <w:szCs w:val="28"/>
                <w:rtl/>
                <w:lang w:bidi="ar-IQ"/>
              </w:rPr>
              <w:t>17228062559</w:t>
            </w:r>
          </w:p>
        </w:tc>
      </w:tr>
    </w:tbl>
    <w:p w:rsidR="00CD7C41" w:rsidRPr="00B95DDD" w:rsidRDefault="00CD7C41" w:rsidP="00CD7C41">
      <w:pPr>
        <w:spacing w:after="0" w:line="240" w:lineRule="auto"/>
        <w:rPr>
          <w:rFonts w:ascii="Simplified Arabic" w:hAnsi="Simplified Arabic" w:cs="Traditional Arabic"/>
          <w:b/>
          <w:bCs/>
          <w:rtl/>
          <w:lang w:bidi="ar-IQ"/>
        </w:rPr>
      </w:pPr>
      <w:r w:rsidRPr="00B95DDD">
        <w:rPr>
          <w:rFonts w:ascii="Simplified Arabic" w:hAnsi="Simplified Arabic" w:cs="Traditional Arabic" w:hint="cs"/>
          <w:b/>
          <w:bCs/>
          <w:rtl/>
          <w:lang w:bidi="ar-IQ"/>
        </w:rPr>
        <w:t xml:space="preserve">المصدر: وزارة التخطيط/ الجهاز المركزي للإحصاء </w:t>
      </w:r>
      <w:r w:rsidRPr="00B95DDD">
        <w:rPr>
          <w:rFonts w:ascii="Simplified Arabic" w:hAnsi="Simplified Arabic" w:cs="Traditional Arabic"/>
          <w:b/>
          <w:bCs/>
          <w:rtl/>
          <w:lang w:bidi="ar-IQ"/>
        </w:rPr>
        <w:t>–</w:t>
      </w:r>
      <w:r w:rsidRPr="00B95DDD">
        <w:rPr>
          <w:rFonts w:ascii="Simplified Arabic" w:hAnsi="Simplified Arabic" w:cs="Traditional Arabic" w:hint="cs"/>
          <w:b/>
          <w:bCs/>
          <w:rtl/>
          <w:lang w:bidi="ar-IQ"/>
        </w:rPr>
        <w:t xml:space="preserve"> المجموعة الاحصائية2009</w:t>
      </w:r>
      <w:r w:rsidRPr="00B95DDD">
        <w:rPr>
          <w:rFonts w:ascii="Simplified Arabic" w:hAnsi="Simplified Arabic" w:cs="Traditional Arabic"/>
          <w:b/>
          <w:bCs/>
          <w:rtl/>
          <w:lang w:bidi="ar-IQ"/>
        </w:rPr>
        <w:t>–</w:t>
      </w:r>
      <w:r w:rsidRPr="00B95DDD">
        <w:rPr>
          <w:rFonts w:ascii="Simplified Arabic" w:hAnsi="Simplified Arabic" w:cs="Traditional Arabic" w:hint="cs"/>
          <w:b/>
          <w:bCs/>
          <w:rtl/>
          <w:lang w:bidi="ar-IQ"/>
        </w:rPr>
        <w:t>2010.</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يوضح الجدول اعلاه الصادرات الزراعية خلال المدة 2007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2010 ويبين الانخفاض الحاصل بالصادرات من (52 تريليون دينار) في عام 2007 الى (17 تريليون دينار) في عام 2010. </w:t>
      </w:r>
    </w:p>
    <w:p w:rsidR="00CD7C41" w:rsidRPr="004564B6" w:rsidRDefault="00CD7C41" w:rsidP="000908DF">
      <w:pPr>
        <w:pStyle w:val="ListParagraph"/>
        <w:numPr>
          <w:ilvl w:val="0"/>
          <w:numId w:val="58"/>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مستلزمات تطوير القطاع الزراعي في العراق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لابد من توافر عدة وسائل لتطوير القطاع الزراعي في العراق، وهي كالاتي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تطوير دور المؤسسات المتخصصة بالإقراض والتمويل الزراعي. </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الاحتفاظ بمخزون كافي من الغذاء.</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تطوير التدريب واعادة التأهيل.</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مواجهة المتغيرات البيئية.</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التحديث التقني المتطور.</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تطوير المورد المائي وتفعيل سبل تنميته والمحافظة عليه.</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تطوير نظام التسويق الزراعي.</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زيادة الاهتمام بالمنظومة البحثية الزراعية.</w:t>
      </w:r>
    </w:p>
    <w:p w:rsidR="00CD7C41" w:rsidRPr="004564B6" w:rsidRDefault="00CD7C41" w:rsidP="000908DF">
      <w:pPr>
        <w:pStyle w:val="ListParagraph"/>
        <w:numPr>
          <w:ilvl w:val="0"/>
          <w:numId w:val="5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تطوير الريف والبنى التحتية.</w:t>
      </w:r>
    </w:p>
    <w:p w:rsidR="00CD7C41" w:rsidRPr="004564B6" w:rsidRDefault="00CD7C41" w:rsidP="000908DF">
      <w:pPr>
        <w:pStyle w:val="ListParagraph"/>
        <w:numPr>
          <w:ilvl w:val="0"/>
          <w:numId w:val="59"/>
        </w:numPr>
        <w:tabs>
          <w:tab w:val="left" w:pos="935"/>
        </w:tabs>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سياسة سعرية تدعم سعر المنتج.</w:t>
      </w:r>
    </w:p>
    <w:p w:rsidR="00CD7C41" w:rsidRPr="004564B6" w:rsidRDefault="00CD7C41" w:rsidP="000908DF">
      <w:pPr>
        <w:pStyle w:val="ListParagraph"/>
        <w:numPr>
          <w:ilvl w:val="0"/>
          <w:numId w:val="59"/>
        </w:numPr>
        <w:tabs>
          <w:tab w:val="left" w:pos="935"/>
        </w:tabs>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التخطيط.</w:t>
      </w:r>
    </w:p>
    <w:p w:rsidR="00CD7C41" w:rsidRPr="004564B6" w:rsidRDefault="00CD7C41" w:rsidP="000908DF">
      <w:pPr>
        <w:pStyle w:val="ListParagraph"/>
        <w:numPr>
          <w:ilvl w:val="0"/>
          <w:numId w:val="59"/>
        </w:numPr>
        <w:tabs>
          <w:tab w:val="left" w:pos="935"/>
        </w:tabs>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التعرف على احدث الوسائل الانتاجية في مجال الزراعة.</w:t>
      </w:r>
    </w:p>
    <w:p w:rsidR="00CD7C41" w:rsidRPr="004564B6" w:rsidRDefault="00CD7C41" w:rsidP="000908DF">
      <w:pPr>
        <w:pStyle w:val="ListParagraph"/>
        <w:numPr>
          <w:ilvl w:val="0"/>
          <w:numId w:val="59"/>
        </w:numPr>
        <w:tabs>
          <w:tab w:val="left" w:pos="935"/>
        </w:tabs>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الاستفادة من نتائج الدراسات والبحوث.</w:t>
      </w:r>
    </w:p>
    <w:p w:rsidR="00CD7C41" w:rsidRPr="004564B6" w:rsidRDefault="00CD7C41" w:rsidP="000908DF">
      <w:pPr>
        <w:pStyle w:val="ListParagraph"/>
        <w:numPr>
          <w:ilvl w:val="0"/>
          <w:numId w:val="59"/>
        </w:numPr>
        <w:tabs>
          <w:tab w:val="left" w:pos="935"/>
        </w:tabs>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تعزيز وتفعيل اجهزة السيطرة النوعية.</w:t>
      </w:r>
    </w:p>
    <w:p w:rsidR="00CD7C41" w:rsidRPr="00B95DDD" w:rsidRDefault="00CD7C41" w:rsidP="00CD7C41">
      <w:pPr>
        <w:spacing w:after="0" w:line="240" w:lineRule="auto"/>
        <w:jc w:val="both"/>
        <w:rPr>
          <w:rFonts w:ascii="Simplified Arabic" w:hAnsi="Simplified Arabic" w:cs="Traditional Arabic"/>
          <w:b/>
          <w:bCs/>
          <w:sz w:val="32"/>
          <w:szCs w:val="32"/>
          <w:rtl/>
          <w:lang w:bidi="ar-IQ"/>
        </w:rPr>
      </w:pPr>
      <w:r w:rsidRPr="00B95DDD">
        <w:rPr>
          <w:rFonts w:ascii="Simplified Arabic" w:hAnsi="Simplified Arabic" w:cs="Traditional Arabic" w:hint="cs"/>
          <w:b/>
          <w:bCs/>
          <w:sz w:val="32"/>
          <w:szCs w:val="32"/>
          <w:rtl/>
          <w:lang w:bidi="ar-IQ"/>
        </w:rPr>
        <w:t>المطلب الثالث: قطاع الصناعة</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يعد القطاع الصناعي الركيزة الاساسية في تنمية ونمو الناتج المحلي الاجمالي لمختلف اقتصاديات دول العالم، ويعد معياراً مهماً لاستخدام التكنولوجيا الحديثة وانتاج سلع لم تكن مستخدمة من قبل او تطوير سلع قائمة وسد حاجات مستمرة للمستهلكين، وفي الاقتصاد العراقي بدأت المساهمة النسبية للصناعة في تكوين الناتج المحلي الاجمالي بالتراجع بعد احداث عام 2003 لسببين: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أولاً: الانتفاع الحاصل في الاستيرادات الخارجية بعد قرار سلطة الائتلاف المؤقتة بتجميد العمل بقانون التعريفة الكمركية وتطبيق ضريبة اعمار العراق بدلاً منه بنسبة محدودة هي (5%) على كل المستوردات.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ثانياً: هو ارتفاع مستوى قيمة الناتج المحلي الاجمالي بعد السماح للعراق بتصدير النفط الخام بدون قيود كمية على صادراته وارتفاع مستوى سعر صرف الدينار العراقي، مما ادى الى انخفاض اسعار السلع المستوردة مقارنةً بالسلع الصناعية المحلية وقيام الكثير من الدول المصدرة بممارسة سياسة الاغراق او تقديم الدعم الحكومي لصادراتها الى العراق او تزايد مستورداتها بشكل مضر به دون وجود اجراءات لحماية الصناعة الوطنية من الممارسات الضارة في التجارة الدولية ووجود فهم خاطئ لتطبيق اقتصاد السوق يتمثل بعدم تقديم اي دعم للصناعة الوطنية وتركها تواجه المنافسة غير العادلة تجاه السلع الاجنبية دون تدخل الدولة ودون دراسة اوضاع الصناعة في الاقتصاديات الكبرى وعدم الاستفادة من طريقة تعاملها مع صناعتها المحلية واساليب الدعم المقدم لها وكيفية حمايتها، فضلاً عن غلق الكثير من المصانع والمعامل في القطاع الخاص بسبب الظروف الاقتصادية والامنية وتعرض الكثير من مصانع القطاع الاقتصادي العام لأعمال السلب والنهب بعد عام 2003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0908DF">
      <w:pPr>
        <w:pStyle w:val="ListParagraph"/>
        <w:numPr>
          <w:ilvl w:val="0"/>
          <w:numId w:val="60"/>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التطور التاريخي للقطاع الصناعي</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تعد التنمية الاقتصادية مسألة اساسية في البلدان النامية وهي من التحديات الرئيسية التي تواجه هذه البلدان، وفي اطار ذلك تمثل عملية التصنيع القضية الجوهرية في عملية التنمية الاقتصادية او القضاء على التخلف.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حيث ان جوهر التخلف الاقتصادي يتمثل في تخلف قطاعات الاقتصاد والتشوه الهيكلي له والتي من ابرز سماتها تصدير المواد الاولية الى الخارج واستيراد المواد المصنعة، وعليه فأن التوجه نحو التنمية الاقتصادية يتطلب تركيز خاص على مسألة التصنيع والقضاء على التشوه الهيكلي في الاقتصاد.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وفي العراق الحديث (ما بعد انتهاء الاحتلال العثماني في العراق وبدايات القرن العشرين) اقتصر النشاط الصناعي في العراق في عشرينات القرن الماضي على عدد بسيط من محالج القطن ومطاحن الحبوب ومشاغل النسيج اليدوية وبعض الصناعات الحرفية وورش بدائية لتصليح الاليات ووسائط النقل.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وقد اهتمت الحكومة العراقية في بداية العهد الملكي بتشجيع الصناعة الوطنية وتمثل ذلك بإصدار القوانين والتشريعات اللازمة، واولها قانون التعرفة الكمركية رقم (30) لسنة 1927 والذي يتضمن اعفاء المكائن والآلات المستوردة التي تستخدم في الصناعة من الرسوم الكمركية وعدد اخر من القوانين مثل قانون تشجيع المشاريع الصنعية رقم (14) لسنة 1929، وتأسس المصرف الزراعي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الصناعي عام 1935 وتأسيس مجلس الاعمار عام 1950 برئاسة رئيس الوزراء في ذلك العهد.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وقد استمر نمو وتطور القطاع الصناعي في العراق في مرحلة الخمسينات والستينات، وكانت قيادة النشاط الصناعي في العراق تتم من قبل القطاع الخاص حتى حصول عملية التنمية في عام 1964، مما ادى الى ضعف دور القطاع الخاص في الصناعة، مقابل ذلك حصلت زيادة وتوسيع كبير في دور القطاع العام، حيث بلغت نسبة القيمة المضافة في الصناعة التحويلية التي تنتج من القطاع الخاص والقطاع العام في عام 1960 (84%) (16%) على التوالي من مجموع القيم المضافة في قطاع الصناعة التحويلية، وفي عام 1970 بلغت القيمة المضافة لكلا القطاعين على التالي (56,4%) (43,6%) من مجموع القيم المضافة في قطاع الصناعة.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اما في عقد التسعينات والذي شهد بداية فرض الحصار الاقتصادي على العراق وانخفاض حجم مستورداته من مختلف السلع، فضلاً عن انخفاض سعر صرف الدينار العراقي وموجة التضخم الجامح التي عمت على الاقتصاد العراقي في هذا العقد، كل هذه العوامل ادت الى تقوية الموقع التنافسي لمنتجات القطاع الصناعي، إلا ان هذا القطاع لم يشهد تطور ملموس في توسيع رأس ماله الثابت او انشاء مصانع جديدة كبيرة الحجم.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ولم يتغير هذا الوضع بشكل ملموس بعد عام 2003 بل ان المرحلة التالية شهدت انخفاضاً في المساهمة النسبية لقطاع الصناعة في الناتج المحلي الاجمالي واغلاق الكثير من المصانع في القطاع الخاص وانخفاض الدع</w:t>
      </w:r>
      <w:r>
        <w:rPr>
          <w:rFonts w:ascii="Simplified Arabic" w:hAnsi="Simplified Arabic" w:cs="Traditional Arabic" w:hint="cs"/>
          <w:b/>
          <w:bCs/>
          <w:sz w:val="28"/>
          <w:szCs w:val="28"/>
          <w:rtl/>
          <w:lang w:bidi="ar-IQ"/>
        </w:rPr>
        <w:t>م الحكومي المقدم للقطاع الصناعي</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0908DF">
      <w:pPr>
        <w:pStyle w:val="ListParagraph"/>
        <w:numPr>
          <w:ilvl w:val="0"/>
          <w:numId w:val="60"/>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واقع القطاع الصناعي في العراق بعد عام 2003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يعد الاقتصاد العراقي اقتصاد نامي احادي الجانب يحتل النفط فيه الجزء النسبي الاكبر في تكوين الناتج المحلي الاجمالي وفي تركيب الصادرات، ويعد النفط المصدر الرئيس للعملة الصعبة الواردة في هذا الاقتصاد، وعليه فأن الاقتصاد العراقي اقتصاد مفتوح يتأثر بشدة بحركة الاقتصاد العالمي وبشكل خاص اسواق النفط وحركة اسعاره العالمية، ويترتب على ذلك أن تتأثر خطط التنمية الاقتصادية والمنهاج الاستثماري والميزانية الجارية للدولة بإيرادات النفط وبشكلٍ شديدٍ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ويعاني القطاع الصناعي في العراق في الوقت الراهن من مشاكل ابرزها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0908DF">
      <w:pPr>
        <w:pStyle w:val="ListParagraph"/>
        <w:numPr>
          <w:ilvl w:val="0"/>
          <w:numId w:val="61"/>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قدم معدات الانتاج للمصانع واندثار الكثير منها محاسبياً وحصول تطور تكنولوجي للمعدات المستخدمة في هذا القطاع. </w:t>
      </w:r>
    </w:p>
    <w:p w:rsidR="00CD7C41" w:rsidRPr="004564B6" w:rsidRDefault="00CD7C41" w:rsidP="000908DF">
      <w:pPr>
        <w:pStyle w:val="ListParagraph"/>
        <w:numPr>
          <w:ilvl w:val="0"/>
          <w:numId w:val="61"/>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تأثير العقوبات الاقتصادية والتي امتدت الى اكثر من ثلاثة عشر عاماً والتي حدت من القدرة على تطوير هذا القطاع وتحقيق استثمارات جديدة وتطوير الموجود من رأس المال الثابت، وادخال وسائل انتاج اكثر حداثة وتطوير المعرفة الفنية للعاملين. </w:t>
      </w:r>
    </w:p>
    <w:p w:rsidR="00CD7C41" w:rsidRPr="004564B6" w:rsidRDefault="00CD7C41" w:rsidP="000908DF">
      <w:pPr>
        <w:pStyle w:val="ListParagraph"/>
        <w:numPr>
          <w:ilvl w:val="0"/>
          <w:numId w:val="62"/>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 فتح الاسواق بعد عام 2003 وتدفق السلع الاجنبية المستوردة وظهور المشاكل التسويقية بشكل حاد امام شركات القطاع الصناعي واعراض الاجهزة الحكومية عن شراء المنتجات الصناعية الوطنية. </w:t>
      </w:r>
    </w:p>
    <w:p w:rsidR="00CD7C41" w:rsidRPr="004564B6" w:rsidRDefault="00CD7C41" w:rsidP="000908DF">
      <w:pPr>
        <w:pStyle w:val="ListParagraph"/>
        <w:numPr>
          <w:ilvl w:val="0"/>
          <w:numId w:val="63"/>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ارتفاع مستوى التكاليف الصناعية ورفع الدعم الذي كان يقدم الى مدخلات الانتاج قبل عام 2003 . </w:t>
      </w:r>
    </w:p>
    <w:p w:rsidR="00CD7C41" w:rsidRPr="004564B6" w:rsidRDefault="00CD7C41" w:rsidP="000908DF">
      <w:pPr>
        <w:pStyle w:val="ListParagraph"/>
        <w:numPr>
          <w:ilvl w:val="0"/>
          <w:numId w:val="64"/>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ضعف الطاقة الكهربائية التي تعطل عملية الانتاج وتسبب حصول خسائر وانخفاض مستوى الانتاجية وتدفع الى تخفيض مستوى استغلال الطاقة الانتاجية المتاحة للمصانع والمعامل في القطاع الخاص والعام والمختلط. </w:t>
      </w:r>
    </w:p>
    <w:p w:rsidR="00CD7C41" w:rsidRPr="004564B6" w:rsidRDefault="00CD7C41" w:rsidP="000908DF">
      <w:pPr>
        <w:pStyle w:val="ListParagraph"/>
        <w:numPr>
          <w:ilvl w:val="0"/>
          <w:numId w:val="64"/>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تأثير العقوبات الاقتصادية على البنية التحتية للقطاع الصناعي والحاجة الملحة لتطويرها وتوسيعها بعد عام 2003 بالارتباط مع الزيادة في النمو السكاني وتنامي المتغيرات الاقتصادية والناتج المحلي الاجمالي. </w:t>
      </w:r>
    </w:p>
    <w:p w:rsidR="00CD7C41" w:rsidRPr="004564B6" w:rsidRDefault="00CD7C41" w:rsidP="00CD7C41">
      <w:pPr>
        <w:spacing w:after="0" w:line="240" w:lineRule="auto"/>
        <w:ind w:left="360"/>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ز. تعرض بعض الشركات الصناعية العامة الى اعمال السلب والنهب وفقدان المعدات الانتاجية الخاصة بها. </w:t>
      </w:r>
    </w:p>
    <w:p w:rsidR="00CD7C41" w:rsidRPr="004564B6" w:rsidRDefault="00CD7C41" w:rsidP="00CD7C41">
      <w:pPr>
        <w:spacing w:after="0" w:line="240" w:lineRule="auto"/>
        <w:ind w:left="360"/>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ح. حصول زيادة كبيرة في اعداد العاملين في الشركات الصناعية العامة وتأثير ذلك على مستوى التكاليف الصناعية بشكل عام.</w:t>
      </w:r>
    </w:p>
    <w:p w:rsidR="00CD7C41" w:rsidRPr="004564B6" w:rsidRDefault="00CD7C41" w:rsidP="00CD7C41">
      <w:pPr>
        <w:spacing w:after="0" w:line="240" w:lineRule="auto"/>
        <w:ind w:left="360"/>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ط. أرتفاع تكاليف الصيانة بسبب حالة اندثار الموجودات والمكائن والمعدات.</w:t>
      </w:r>
    </w:p>
    <w:p w:rsidR="00CD7C41" w:rsidRPr="004564B6" w:rsidRDefault="00CD7C41" w:rsidP="00CD7C41">
      <w:pPr>
        <w:spacing w:after="0" w:line="240" w:lineRule="auto"/>
        <w:ind w:left="360"/>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ي. قدم الموجودات الصناعية وعدم توافق الكثير منها مع المحددات البيئية المستجدة.</w:t>
      </w:r>
    </w:p>
    <w:p w:rsidR="00CD7C41" w:rsidRPr="004564B6" w:rsidRDefault="00CD7C41" w:rsidP="00CD7C41">
      <w:pPr>
        <w:spacing w:after="0" w:line="240" w:lineRule="auto"/>
        <w:ind w:left="360"/>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ك. عدم الاهتمام بمستوى جودة المنتجات وعدم الاهتمام بتحقيق جودة الاداء والحصول على شهادة الايزو.</w:t>
      </w:r>
    </w:p>
    <w:p w:rsidR="00CD7C41" w:rsidRPr="004564B6" w:rsidRDefault="00CD7C41" w:rsidP="00CD7C41">
      <w:pPr>
        <w:tabs>
          <w:tab w:val="left" w:pos="935"/>
        </w:tabs>
        <w:spacing w:after="0" w:line="240" w:lineRule="auto"/>
        <w:ind w:left="360"/>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ل. ضعف مستوى الكفاءة والخبرة في التعامل مع حاجات المستهلكين ومتطلبات السوق.</w:t>
      </w:r>
    </w:p>
    <w:p w:rsidR="00CD7C41" w:rsidRPr="004564B6" w:rsidRDefault="00CD7C41" w:rsidP="00CD7C41">
      <w:pPr>
        <w:tabs>
          <w:tab w:val="left" w:pos="935"/>
        </w:tabs>
        <w:spacing w:after="0" w:line="240" w:lineRule="auto"/>
        <w:ind w:left="360"/>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م. توقف نسبة عالية جداً من مصانع القطاع الخاص عن العمل واغلاق هذه المصانع بعد عام 2003 بسبب الظروف الامنية والاقتصادية غير المواتية لعمل هذه الشركات.</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ومن تحليل اقسام الناتج المحلي الاجمالي للاقتصاد العراقي لعام 2008، يتضح الاتي: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يبلغ الناتج المحلي الاجمالي (156.670.098) مليون دينار عراقي، وان نسبة مساهمة الصناعة في تكوين الناتج المحلي الاجمالي تبلغ (1.49%) ويشمل ذلك كل الصناعة التحويلية ومن ضمنها تصفية النفط وتوليد الكهرباء، في حين بلغت نسبة حصة الصناعة الاستخراجية في تكوين الناتج المحلي الاجمالي (55.45%) اما نسبة حصة القطاع الزراعي في تكوين الناتج المحلي الاجمالي فقد بلغت (3.6%) وكانت نسبة مساهمة قطاع الخدمات في تكوين الناتج المحلي الاجمالي (39.41%).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مما تقدم يتبين ضآلة نسبة مساهمة الصناعة في تكوين الناتج المحلي ومدى التراجع الحاصل في هذه النسبة وبالمقابل يتضح ارتفاع الدور الذي يلعبه استخراج وتصدير النفط الخام في الاقتصاد.  </w:t>
      </w:r>
    </w:p>
    <w:p w:rsidR="00CD7C41" w:rsidRPr="004564B6" w:rsidRDefault="00CD7C41" w:rsidP="000908DF">
      <w:pPr>
        <w:pStyle w:val="ListParagraph"/>
        <w:numPr>
          <w:ilvl w:val="0"/>
          <w:numId w:val="60"/>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ملامح القطاع الصناعي بحسب التوزيع الجغرافي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وعند محاولة التعرف على التوزيع الجغرافي للصناعات العراقية من خلال توزيعها على محافظات القطر،تتوزع الصناعات الكبيرة جغرافياً لاعتبارات كثيرة في اختيار الموقع الامثل تتعلق بضرورات التوطن الصناعي بحسب مصادر المواد الاولية والعمالة ومنافذ السوق وطبيعة المنتج ... وغيرها من العوامل، ولهذا سنركز في عرضنا لهذا الجانب على الصناعات المتوسطة.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اما المحافظات (واسط، القادسية، المثنى، ذي قار، ميسان) فأنها تخلو من الصناعات المتوسطة بعد عام 2003، وهذا يعكس بوضوح عدم الاهمية النسبية الكبيرة لهذا الحجم من الصناعات ازاء ارتفاع اعداد قوة العمل.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اما الصناعات الصغيرة التي تتميز بتوزيعها الجغرافي الاكثر تناسقاً وانسجاماً مع تركيز التجمعات السكانية، كما تمتاز بزيادة متوسط اعدادها حيث يبلغ متوسط مجموع المتوسطات (25265) ويستخدم هذا الحجم من الصناعات مجموع متوسط (68028) مشتغل.</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تشغل الصناعات الصغيرة اعداد كثيرة من المنشآت تتراوح من (5151) في مدينة بغداد وتستقطب متوسط من العمالة (148996) مشتغل وتتدرج تنازلياً ليصل متوسط عدد المنشآت الصغيرة في محافظة واسط الى (1095) منشأة في حين تستخدم متوسط من العمالة (2589) مشتغل للمدة 2001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2007 والمحافظات (المثنى، الانبار، كركوك) التي فيها اعداد المنشآت الصغيرة دون الالف منشأة وتستخدم من العمالة بحدود الفي مشتغل لكل محافظة.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إن ضعف امكانية القطاع العام وعدم قدرته على استيعاب اعداد العاطلين بمختلف مستوياته وتخصصاته ادى الى أن يتجه الخريجين للبحث عن فرصة العمل في القطاع الخاص بسبب تخلف القطاع الصناعي عن اللحاق ومواكبة التقدم الواسع والمتسارع في عالم الحاسبات والمعلومات الذي شمل كافة مرافق الحياة، وبما ان القطاع الصناعي في الغالب دون مستوى طموح الطاقات البشرية المؤهلة. الامر الذي جعل المواكبة معها تحدياً وامراً ضرورياً وملحاً، مما سبب ضياع الكثير من فرص الاستثمار عموماً وفي القطاع الصناعي الخاص خصوصاً، وانتشار ظاهرة العمل العشوائي لعدم قدرة الاقتصاد العراقي ولاسيما القطاع الصناعي الخاص من تحقيق تطلعات القوى المستثمرة بشرياً.</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ولا توجد ضوابط لحماية المنتوج المحلي من المنافسين من الدول الاخرى ولكون العراق كان قد مرَّ بظروف حصار اقتصادي، الامر الذي ادى الى تخلف القطاع الصناعي، وكذلك الضعف الكبير للدوائر المعنية التي تشرف وتدير القطاع الصناعي والمتمثلة بدائرة التنمية الصناعية، حيث تعمل وفق قوانين وتعليمات قديمة واصبح واجب تحديثها ولاسيما قانون رقم 20 لعام 1998، حيث لا يلبي متطلبات الانتاج الصناعي والمحلي، والتشتت الحاصل في الصناعات وقلة وجود ترابط وتكامل انتاجي، الامر الذي يصعب على ادارة البلديات في المحافظات وفي العاصمة من توفير البنية التحتية اللازمة، بالإضافة الى عدم تلبية الاحتياجات للصناعات المتختلفة لكون الاستفادة من هذه الخدمات اصبحت ضعيفة عما لو كانت الصناعات مجتمعة، والاختلال الواضح وضعف في عدالة التوزيع للدخول في القطاع الصناعي، مما لم يعد حافزاً ذا تأثير كبير على استقطاب العمالة مقارنتاً بالدخول المدفوعة في القطاعات الاقتصادية الاخرى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D92E19" w:rsidRDefault="00CD7C41" w:rsidP="00CD7C41">
      <w:pPr>
        <w:spacing w:after="0" w:line="240" w:lineRule="auto"/>
        <w:jc w:val="both"/>
        <w:rPr>
          <w:rFonts w:ascii="Simplified Arabic" w:hAnsi="Simplified Arabic" w:cs="Traditional Arabic"/>
          <w:b/>
          <w:bCs/>
          <w:sz w:val="32"/>
          <w:szCs w:val="32"/>
          <w:rtl/>
          <w:lang w:bidi="ar-IQ"/>
        </w:rPr>
      </w:pPr>
      <w:r w:rsidRPr="00D92E19">
        <w:rPr>
          <w:rFonts w:ascii="Simplified Arabic" w:hAnsi="Simplified Arabic" w:cs="Traditional Arabic" w:hint="cs"/>
          <w:b/>
          <w:bCs/>
          <w:sz w:val="32"/>
          <w:szCs w:val="32"/>
          <w:rtl/>
          <w:lang w:bidi="ar-IQ"/>
        </w:rPr>
        <w:t xml:space="preserve">المطلب الرابع: قطاع الخدمات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وهو من احد قطاعات علم الاقتصاد، التي تعتمد على فكرة توفير الخدمات العامة للأفراد، مقابل الحصول على عوائد مالية محددة تساهم في دعم الاقتصاد المحلي، وايضاً يعرف اقتصاد الخدمات بأنه القطاع الاقتصادي الذي يحرص على دعم الانتاج ضمن قطاع الاقتصاد المحلي للدول وخصوصاً النامية منها، ويساهم في تحويل المنتجات المطروحة الى خدمات تدعم الحاجات الاساسية للمواطنين، والسياح في دولةٍ ما، ويستفيدون من الخدمات المقدمة للجميع، مثل خدمات السياحة والسفر، وخدمات الاتصال بشبكة الهاتف والانترنت، وغيرها من الخدمات الاخرى.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يعاني الاقتصاد العراقي منذ عقد من السنوات تردياً كبيراً في اداء قطاع الخدمات العامة وان مؤشرات الحرمان مع نمو السكان لا تنبئ بتحسن ملحوظ رغم الجهود المبذولة، حيث تتم الاشارة هنا الى توضيح طبيعة الحرمان من الخدمات العامة في محافظات العراق وتقدير اثار مكونات الحرمان في الاقتصاد المحلي والمستوى المعيشي للسكان، وقد وجدت اثار سلبية كبيرة لذلك القطاع على الاداء الاقتصادي الكلي، لذا لابد من النهوض بأداء قطاع الخدمات العامة وتغطية احتياجات السكان شرطاً اساسياً للشروع الناجح بالتنمية الاقتصادية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 واقع الخدمات في العراق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يطرح واقع الخدمات العامة في العراق الاهمية الملحة لهذا القطاع بصورة استثنائية مع الاحوال المعيشية والاقتصادية لشرائح المجتمع عامة ولفئاته المنتجة، خاصة في ضوء الحاجة الملحة لإعادة التنمية بعد عقود من التدهور والتراجع، هذه ليست الحالة الخاصة بالعراق حسب ولا حديثة العهد على المجتمعات النامية، إلا انها بخصوصية شديدة فيه كون التنمية الاقتصادية المنتظرة فيه ذات توجه نحو تنمية محلية لا مركزية بجانب تنمية مجتمعية عامة، ومن مؤشراتها يمكن الحكم على السياسات الاقتصادية المتبعة من قبل الحكومة فتكون جودة الخدمات العامة في صدارة المؤشرات للحكم على جودة الخدمات، وكذلك الحكم على مدى تحقيق الحكومة لبرامجها الاقتصادية وغير الاقتصادية، وفي معظم البلدان النامية يجري التعريف بكفاءة الادارة الاقتصادية للحكومات المحلية، من خلال مؤشرات الخدمات الاساسية للأسر وتنمية حاجات المجتمع وتحسين بيئته.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وينبغي هنا تحليل طبيعة الحرمان من الخدمات العامة في محافظات العراق وتقدير اثار مكوناته في الاقتصاد المحلي، إذ ان لهذا الواقع علاقة متوقعة مع الاداء الاقتصادي المحلي، يمكن القول ان محافظات العراق دون استثناء تعاني تردياً كبيراً في قطاع الخدمات العامة، الامر الذي اثر سلباً في كل من الاداء الاقتصادي والمستوى المعيشي للسكان، رغم كل محاولات النهوض فيهما، ولكون مؤشرات كلا الجانبين لم تتحسن منذ عقد من الزمان.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إن دليل التنمية البشرية العالمي وكذلك دليل التنمية الانسانية العربية لم يتضمنا تطابقاً ملائماً في تغطية حالات الحرمان التي سادت في العراق منذ مطلع الالفية الجديدة لان الدليل مصمم لأغراض المقارنات الدولية بالدرجة الاولى، كما ان التقارير الدولية والاستطلاعات المحلية متباينة البيئات الاقتصادية والمعيشية وبياناتها غير ملائمة للتحليل، لذا وقع الاختيار على دليل اكثر تفصيلاً وملائمة للخصائص المحلية لقياس الفقر البشري في العراق في ظل غياب البيانات التفصيلية عن موازنات الاسرة والدخل والانفاق في العراق، واعتماد نسبة كبيرة من سكان العراق على الدعم للمواد الغذائية الاساسية وكذلك اسعار المحروقات، والسوق المحلية بما فيها سوق العمل يشوبها عدم الانتظام والتأثير بالأوضاع الامنية، ولذلك اعتمدت معلومات دليل الحرمان ومستوى المعيشة في التحليل من اجل السياسات الاقتصادية.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والبيانات المستقاة هي من تقرير نتائج الدراسة الوطنية لأحوال المعيشة للأسر لعام 2004 ورغم انها تعود لمدة سابقة، إلا ان شمولها للعمل الميداني يستوفي متطلبات البحث في طبيعة اوضاع الفقر في محافظات العراق، وان الاوضاع لم تتغير جوهرياً في العراق منذ ذلك الوقت ولحد الان، فتم اعتماد ما تضمنه التقرير من بيانات ومؤشرات احصائية تفصيلية لعينات نسبية غير موزونة لمحافظات العراق، شمل قياس مستويات المعيشة والتركيز على الحرمان وخصائصه وتوزعه الجغرافي، فالحرمان اقرب مقياس للفقر والعوز الذي هو الفقر الانساني ويشمل فقر الدخل والجوانب الاجتماعية والقدرات، لأن الفقر ظاهرة متعددة الابعاد لا تقتصر على فقر الدخل وفيه بناء دليل سمي دليل احوال المعيشة.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ضم الدليل ستة مجالات رئيسة هي: التعليم، الصحة، والبنى التحتية، السكن، ومحيط المسكن، البيئة العامة، ووضع الاسرة الاقتصادي، مع الاطار المؤسسي والاقتصادي العام في العراق، وقد اعتمد التصنيف الثلاثي الاتي لمستويات المعيشة: متدن (حرمان عال) وفيه قيمة دليل مستوى المعيشة بين (الصفر واقل من 1) ومتوسط (حرمان متوسط) وفيه قيمة دليل مستوى المعيشة بين (1 واقل من 1.25) ومستوى عال (حرمان منخفض) وفيه قيمة دليل مستوى المعيشة بين (1.25 و 2).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كان لابد من التركيز على الاصلاح الاداري لقطاعات الخدمات الحكومية العامة ومعها الخدمات البيئية وهي مسؤوليات الخدمات البلدية والوحدات الاخرى ذات الصلة بالمجالات الحرجة بالنسبة لباقي قطاعات الاقتصاد في المدى القريب، وباقي مؤشرات الحرمان من البنى التحتية والخدماتية العامة في التعليم والصحة والسكن، التي تحتل الاولوية ايضاً لكن ليس قبل الخدمات العامة والبيئية.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إن الخدمات العامة ذات ترابط هو الاكثر قوة بين قطاعات الاقتصاد المحلي وارتباطاتها بالأبعاد الاقتصادية والاجتماعية والبيئية الضرورية لتحريك واستثمار الموارد الطبيعية والاقتصادية من القطاعات الصناعية والزراعية والتجارية.</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وفي عام 2004 مثلت الخدمات البيئية بمؤشراتها من طرق ومكاره بيئية غير مرغوبة ونظافة وتنظيم وغيرها، ارتباط بالخدمة العامة بأعلى ارتباط بين مجالات الخدمة الحكومية 67%، ومن ثم يتبع ذلك ارتباط الخدمات العامة بالخدمات السكنية الخاصة بالمعيشة 57%.</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وارتباط السكن بالتعليم متوسط 61% والخدمات العامة بالتعليم اقل 52.5% والبيئية بالتعليم ضعيفة 40.2%، كما يلاحظ ضعف كبير في ترابط اوضاع الخدمات الصحية بالسكن والبيئة 36.8% و18.1% والاغرب هي العلاقة السالبة بين السكن والخدمات العامة_14.6% فتحاول الاسر الاستعاضة عن الخدمات العامة بمحاولة تكيف السكن.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إن هذه العلاقات تعزز ترابطاً ضعيفاً بين انماط الخدمة الصحية والسكن والبيئة، وتدل على ان كلاً منها تصل الى المواطن بلا تفاعل متبادل وهي حالة متوقعة وواقعية في ظروف الحياة في العراق، وأن غياب التخطيط الوطني الشامل وتواضع الدور الحكومي العام في تجانس الصحة المجتمعية بين الريف والحضر من جانب وضمن كل منهما من جانب اخر، إذ من المفترض في حالات التدهور الاقتصادي زيادة فاعلية دور الحكومة وتدخلها بصورة او اخرى لضبط الاقتصاد، الامر الذي يدل على غياب الفاعلية الحكومية العامة في التطوير والتنمية الاقتصادية للمجتمع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 xml:space="preserve">.  </w:t>
      </w:r>
    </w:p>
    <w:p w:rsidR="00CD7C41" w:rsidRPr="00B95DDD" w:rsidRDefault="00CD7C41" w:rsidP="00CD7C41">
      <w:pPr>
        <w:spacing w:after="0" w:line="240" w:lineRule="auto"/>
        <w:rPr>
          <w:rFonts w:ascii="Simplified Arabic" w:hAnsi="Simplified Arabic" w:cs="Traditional Arabic"/>
          <w:b/>
          <w:bCs/>
          <w:sz w:val="32"/>
          <w:szCs w:val="32"/>
          <w:rtl/>
          <w:lang w:bidi="ar-IQ"/>
        </w:rPr>
      </w:pPr>
      <w:r w:rsidRPr="00B95DDD">
        <w:rPr>
          <w:rFonts w:ascii="Simplified Arabic" w:hAnsi="Simplified Arabic" w:cs="Traditional Arabic" w:hint="cs"/>
          <w:b/>
          <w:bCs/>
          <w:sz w:val="32"/>
          <w:szCs w:val="32"/>
          <w:rtl/>
          <w:lang w:bidi="ar-IQ"/>
        </w:rPr>
        <w:t>المبحث الثاني : دور تنوع القطاعات الاقتصادية في تمويل موازنة الدولة</w:t>
      </w:r>
    </w:p>
    <w:p w:rsidR="00CD7C41" w:rsidRPr="00B95DDD" w:rsidRDefault="00CD7C41" w:rsidP="00CD7C41">
      <w:pPr>
        <w:spacing w:after="0" w:line="240" w:lineRule="auto"/>
        <w:jc w:val="both"/>
        <w:rPr>
          <w:rFonts w:ascii="Simplified Arabic" w:hAnsi="Simplified Arabic" w:cs="Traditional Arabic"/>
          <w:b/>
          <w:bCs/>
          <w:sz w:val="32"/>
          <w:szCs w:val="32"/>
          <w:rtl/>
          <w:lang w:bidi="ar-IQ"/>
        </w:rPr>
      </w:pPr>
      <w:r w:rsidRPr="00B95DDD">
        <w:rPr>
          <w:rFonts w:ascii="Simplified Arabic" w:hAnsi="Simplified Arabic" w:cs="Traditional Arabic" w:hint="cs"/>
          <w:b/>
          <w:bCs/>
          <w:sz w:val="32"/>
          <w:szCs w:val="32"/>
          <w:rtl/>
          <w:lang w:bidi="ar-IQ"/>
        </w:rPr>
        <w:t xml:space="preserve">المطلب الاول: مفهوم الموازنة العامة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تعرف الموازنة العامة للدولة "بأنها وثيقة رسمية تحتوي على نفقات وايرادات حكومة ما ضمن خطة مالية تمكن الحكومة من انجازالقرارات المتعلقة بتفعيل مجمل السياسات التي تقوم الحكومة بتنفيذها تجاه المجتمع الذي تخدمه" .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كما تعرف أيضاً بأنها "بيان شامل بأموال الحكومة نفقات وايرادات وما ينتج عنها من عجز وفائض دين حكومي، والموازنة تمثل السياسة الاقتصادية الرئيسية التي تطبقها الحكومة، إذ تعبر عن الطريقة التي تخطط بها الحكومة لاستخدام مواردها لتحقيق اهدافها السياسية والاقتصادية"</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 xml:space="preserve">، ولأن الموازنة العامة للدولة تمثل بنيان للسياسة المالية فهي تبين طبيعة ومدى تأثير الحكومة في الاقتصاد، وتبدأ عملية اعداد الموازنة قبل بدأ السنة المالية التي تغطيها الموازنة بعدة شهور حتى يمكن تحويلها الى قانون قبل بداية السنة المالية.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وعرفت الموازنة ايضاً بأنها "عملية ديناميكية تعبر عن حركة دائمة لقطاع الحكومة ومتواصلة من سنة الى اخرى عبر تنفيذ العديد من البرامج الاقتصادية والاجتماعية والتنموية بناء على تقديرات مبنية على اساس ووسائل عملية واقتصادية وذات بعد استراتيجي للمدة التي تعطيها ضمن الاهداف المرسومة، لها كونها تركز على التوازن الاقتصادي من خلال ادوار تدخليه وكل هذا لا يتم الا بعد الامر بالتنفيذ من قبل السلطة التشريعية"</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B95DDD" w:rsidRDefault="00CD7C41" w:rsidP="00CD7C41">
      <w:pPr>
        <w:spacing w:after="0" w:line="240" w:lineRule="auto"/>
        <w:jc w:val="both"/>
        <w:rPr>
          <w:rFonts w:ascii="Simplified Arabic" w:hAnsi="Simplified Arabic" w:cs="Traditional Arabic"/>
          <w:b/>
          <w:bCs/>
          <w:sz w:val="32"/>
          <w:szCs w:val="32"/>
          <w:rtl/>
          <w:lang w:bidi="ar-IQ"/>
        </w:rPr>
      </w:pPr>
      <w:r w:rsidRPr="00B95DDD">
        <w:rPr>
          <w:rFonts w:ascii="Simplified Arabic" w:hAnsi="Simplified Arabic" w:cs="Traditional Arabic" w:hint="cs"/>
          <w:b/>
          <w:bCs/>
          <w:sz w:val="32"/>
          <w:szCs w:val="32"/>
          <w:rtl/>
          <w:lang w:bidi="ar-IQ"/>
        </w:rPr>
        <w:t xml:space="preserve">المطلب الثاني: خصائص الموازنة العامة </w:t>
      </w:r>
    </w:p>
    <w:p w:rsidR="00CD7C41" w:rsidRPr="004564B6" w:rsidRDefault="00CD7C41" w:rsidP="000908DF">
      <w:pPr>
        <w:pStyle w:val="ListParagraph"/>
        <w:numPr>
          <w:ilvl w:val="0"/>
          <w:numId w:val="65"/>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ان الموازنة العامة وثيقة تنبؤ للإيرادات والمصروفات لفترة زمنية قادمة. </w:t>
      </w:r>
    </w:p>
    <w:p w:rsidR="00CD7C41" w:rsidRPr="004564B6" w:rsidRDefault="00CD7C41" w:rsidP="000908DF">
      <w:pPr>
        <w:pStyle w:val="ListParagraph"/>
        <w:numPr>
          <w:ilvl w:val="0"/>
          <w:numId w:val="65"/>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تصدر بقانون يسمى بـ (قانون الموازنة) وهي الاذن من السلطة التشريعية للسلطة التنفيذية.</w:t>
      </w:r>
    </w:p>
    <w:p w:rsidR="00CD7C41" w:rsidRPr="004564B6" w:rsidRDefault="00CD7C41" w:rsidP="000908DF">
      <w:pPr>
        <w:pStyle w:val="ListParagraph"/>
        <w:numPr>
          <w:ilvl w:val="0"/>
          <w:numId w:val="66"/>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تتضمن خطة مستقبلية تعبر عن اهداف وبرامج الدولة المالية الاقتصادية والاجتماعية النابعة عن فلسفتها السياسية. </w:t>
      </w:r>
    </w:p>
    <w:p w:rsidR="00CD7C41" w:rsidRPr="00B95DDD" w:rsidRDefault="00CD7C41" w:rsidP="00CD7C41">
      <w:pPr>
        <w:spacing w:after="0" w:line="240" w:lineRule="auto"/>
        <w:jc w:val="both"/>
        <w:rPr>
          <w:rFonts w:ascii="Simplified Arabic" w:hAnsi="Simplified Arabic" w:cs="Traditional Arabic"/>
          <w:b/>
          <w:bCs/>
          <w:sz w:val="32"/>
          <w:szCs w:val="32"/>
          <w:rtl/>
          <w:lang w:bidi="ar-IQ"/>
        </w:rPr>
      </w:pPr>
      <w:r w:rsidRPr="00B95DDD">
        <w:rPr>
          <w:rFonts w:ascii="Simplified Arabic" w:hAnsi="Simplified Arabic" w:cs="Traditional Arabic" w:hint="cs"/>
          <w:b/>
          <w:bCs/>
          <w:sz w:val="32"/>
          <w:szCs w:val="32"/>
          <w:rtl/>
          <w:lang w:bidi="ar-IQ"/>
        </w:rPr>
        <w:t xml:space="preserve">المطلب الثالث: اهداف الموازنة العامة  </w:t>
      </w:r>
    </w:p>
    <w:p w:rsidR="00CD7C41" w:rsidRPr="004564B6" w:rsidRDefault="00CD7C41" w:rsidP="000908DF">
      <w:pPr>
        <w:pStyle w:val="ListParagraph"/>
        <w:numPr>
          <w:ilvl w:val="0"/>
          <w:numId w:val="67"/>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المساعدة في تحقيق خطة التنمية الاقتصادية والاجتماعية.</w:t>
      </w:r>
    </w:p>
    <w:p w:rsidR="00CD7C41" w:rsidRPr="004564B6" w:rsidRDefault="00CD7C41" w:rsidP="000908DF">
      <w:pPr>
        <w:pStyle w:val="ListParagraph"/>
        <w:numPr>
          <w:ilvl w:val="0"/>
          <w:numId w:val="67"/>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تحقيق العدالة الاجتماعية. </w:t>
      </w:r>
    </w:p>
    <w:p w:rsidR="00CD7C41" w:rsidRPr="004564B6" w:rsidRDefault="00CD7C41" w:rsidP="00CD7C41">
      <w:pPr>
        <w:spacing w:after="0" w:line="240" w:lineRule="auto"/>
        <w:ind w:left="360"/>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ج. تحسين مستوى اداء الخدمات التي تقدمها. </w:t>
      </w:r>
    </w:p>
    <w:p w:rsidR="00CD7C41" w:rsidRPr="004564B6" w:rsidRDefault="00CD7C41" w:rsidP="00CD7C41">
      <w:pPr>
        <w:spacing w:after="0" w:line="240" w:lineRule="auto"/>
        <w:ind w:left="360"/>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د. توفير الاستقرار للعاملين بأجهزة الدولة.</w:t>
      </w:r>
    </w:p>
    <w:p w:rsidR="00CD7C41" w:rsidRPr="004564B6" w:rsidRDefault="00CD7C41" w:rsidP="00CD7C41">
      <w:pPr>
        <w:spacing w:after="0" w:line="240" w:lineRule="auto"/>
        <w:ind w:left="360"/>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ه. توفير مستلزمات الانتاج والخدمات للأجهزة وادارات الدولة</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rtl/>
          <w:lang w:bidi="ar-IQ"/>
        </w:rPr>
        <w:t xml:space="preserve">.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هل يمكن تحقيق تنويع اقتصادي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مما تقدم يتبين إن الحاجة الى التنويع الاقتصادي اصبحت حاجة ضرورية وليست ترفاً اقتصادياً، ويعني التنويع الاقتصادي هنا ايجاد مصادر اضافية غير نفطية للعملة الاجنبية ولإيرادات الميزانية العامة وفي نفس الوقت خلق مصادر مستديمة للاستخدام الحكومي.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ولكن السؤال هو هل ازدادت تخصيصات النفقات العامة في الميزانية الفيدرالية بين 2007 و2013 من (53) ترليون في 2007 الى (138) ترليون دينار في 2013 اي بمتوسط زيادة قدرها 17.8 سنوياً؟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وهل يستطيع العراق التخلص من الفخ الريعي وتحقيق التنويع الاقتصادي بعد إن لم تستطع دولاً اكثر استقراراً سياسياً وتجانساً اجتماعياً واكثر تقدماً في البنى الاساسية والمؤسسية من العراق من تحقيق ذلك؟ وقبل محاولة الاجابة عن السؤال لابد من النظر الى الحقائق/ المتطلبات التالية: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أولاً: يتطلب السير في طريق التنويع الاقتصادي اتفاق مجتمعي عام على كيفية التصرف بالعوائد النفطية وتحييد اثرها في تركيز التوجهات الريعية المتأصلة، وينطوي ذلك على ضرورة رسم سياسات واستراتيجيات وبرامج ذات مديات متنوعة للتنويع الاقتصادي، تقوم على تطبيقها ادارة اقتصادية ذات كادر مقتدر ووطني التوجهات وتحظى باتفاق عام من كافة فئات المجتمع. </w:t>
      </w:r>
    </w:p>
    <w:p w:rsidR="00CD7C41" w:rsidRPr="004564B6" w:rsidRDefault="00CD7C41" w:rsidP="00CD7C41">
      <w:pPr>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ثانياً: بالإضافة لضرورة خلق بدائل مستديمة للاستخدام فأن تخفيض الاهمية النسبية للاستخدام الحكومي (العام) يتطلب تغيراً جوهرياً في النظرة الى الوظائف الحكومية والعامة كوسيلة من وسائل الحصول على نصيب من الريع النفطي.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لقد أثبتت التجربة الدولية ان نمو انتاجية العمل في النشاط الصناعي يعتبر من اهم محركات التقدم الاقتصادي، خاصة في المراحل الاولى منه بسبب أن نمو الانتاجية هو اسرع في هذا النشاط منه في باقي النشاطات، من ناحية اخرى مع توليد العملة الاجنبية هو احد معايير التنويع الاقتصادي يمكن أن يكون من خلال الاستثمارات الخارجية غير أن ذات التجربة الدولية بينت أن النشاط الصناعي هو الذي يقود الى قيم الجد في العمل والالتزام وأخذ المبادرة، كما أنه مع النشاطات الداخلية الاخرى عدا الاستخدام الحكومي يقود الى تغيير ملموس في نمط الاستخدام والذي يعتبر اساساً مهماً للتخلص من الفخ الريعي، ومع أن هذا القطاع لا يعتبر المستخدم الاهم في مختلف الاقتصاديات، إذ تبرز الخدمات في ذلك ولكن تطويره وزيادة الاستخدام فيه خطوة مهمة في طريق تحقيق التنويع بمفهومه الاقتصادي والمجتمعي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0908DF">
      <w:pPr>
        <w:pStyle w:val="ListParagraph"/>
        <w:numPr>
          <w:ilvl w:val="0"/>
          <w:numId w:val="68"/>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تأثير النفط في اعداد الموازنة العامة في العراق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لقد اصبح واضحاً ان النفط هو اللاعب الاساسي في عملية اعداد الموازنة العامة للعراق باعتباره المصدر الاساسي في تحقيق الموارد المالية في العملة الاجنبية، حيث شكل النفط حوالي 90% من ايرادات الموازنة العامة خلال المدة 2003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2012، وهذا يعني ان تخصيصات الموازنة العامة في العراق شأنه شأن جميع الدول النامية المصدرة للنفط يتوقف على المتغيرات الاتية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0908DF">
      <w:pPr>
        <w:pStyle w:val="ListParagraph"/>
        <w:numPr>
          <w:ilvl w:val="0"/>
          <w:numId w:val="6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اسعار النفط الخام وتقلباتها المستمرة.</w:t>
      </w:r>
    </w:p>
    <w:p w:rsidR="00CD7C41" w:rsidRPr="004564B6" w:rsidRDefault="00CD7C41" w:rsidP="000908DF">
      <w:pPr>
        <w:pStyle w:val="ListParagraph"/>
        <w:numPr>
          <w:ilvl w:val="0"/>
          <w:numId w:val="6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الطاقة الانتاجية وحجم النفط المصدر. </w:t>
      </w:r>
    </w:p>
    <w:p w:rsidR="00CD7C41" w:rsidRPr="004564B6" w:rsidRDefault="00CD7C41" w:rsidP="00CD7C41">
      <w:pPr>
        <w:spacing w:after="0" w:line="240" w:lineRule="auto"/>
        <w:ind w:left="360"/>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ج. ايرادات النفط التي تساوي (السعر في عدد البراميل المصدرة).</w:t>
      </w:r>
    </w:p>
    <w:p w:rsidR="00CD7C41" w:rsidRPr="004564B6" w:rsidRDefault="00CD7C41" w:rsidP="00CD7C41">
      <w:pPr>
        <w:spacing w:after="0" w:line="240" w:lineRule="auto"/>
        <w:ind w:left="360"/>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د. الموازنة العامة = الايرادات العامة = (سعر النفط الخام، حجم النفط المصدر).</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إن تدهور اسعار النفط العالمية وتأثيراتها في اعداد الموازنة العامة في العراق كان الاكثر وضوحاً بعد الازمة المالية التي اجتاحت دول العالم النامية في عام 2008، فقد القت الازمة بظلالها على معدلات النمو الاقتصادي العالمي، وبالتالي على الطلب العالمي بشكل عام والطلب على النفط بشكل خاص خلال العامين (2008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2009)، مما كان له الاثر الكبير في تراجع الكثير من الايرادات النفطية للدول المنتجة للنفط وكذلك بالنسبة للعراق، حيث شكل العام 2008 على صعيد السوق النفطية عام جميع المفارقات والتقلبات الدراماتيكية السريعة، فخلال النصف الاول منه حلقت اسعار النفط عالياً، وكادت تلامس عتبة الـ (150) دولار / برميل كما ذكر في شهر تموز، وسرعان ما بدأت تتهاوى في انحدارها وتدحرجت الى ما دون الـ (40) دولار / برميل في نهاية النصف الثاني من العام نفسه وخاصة في كانون الاول فاقدة بذلك نحو (115) دولار / برميل، والسبب في ذلك هو ان الازمة المالية التي عصفت بالاقتصاد العالمي والتي تركت اثراً سلبياً على الاقتصاد العالمي، مما انعكس ذلك بشكل واضح على السوق النفطية متمثلاً بتراجع مستوى اسعار النفط، وهذا يعني أن برميل النفط الخام خسر ما يقارب 60% من قيمته خلال عدة اشهر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لقد كان للأزمة المالية العالمية تداعيات خطيرة على الاقتصاد العراقي عامة وعلى النظام المصرفي والائتماني خاصة وذلك للأسباب الاتية: </w:t>
      </w:r>
    </w:p>
    <w:p w:rsidR="00CD7C41" w:rsidRPr="004564B6" w:rsidRDefault="00CD7C41" w:rsidP="000908DF">
      <w:pPr>
        <w:pStyle w:val="ListParagraph"/>
        <w:numPr>
          <w:ilvl w:val="0"/>
          <w:numId w:val="70"/>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ان النفط هو المورد الاساسي للمال في العراق.</w:t>
      </w:r>
    </w:p>
    <w:p w:rsidR="00CD7C41" w:rsidRPr="004564B6" w:rsidRDefault="00CD7C41" w:rsidP="000908DF">
      <w:pPr>
        <w:pStyle w:val="ListParagraph"/>
        <w:numPr>
          <w:ilvl w:val="0"/>
          <w:numId w:val="70"/>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ليس للعراق محافظ او صناديق سيادية او استثمارية. </w:t>
      </w:r>
    </w:p>
    <w:p w:rsidR="00CD7C41" w:rsidRPr="004564B6" w:rsidRDefault="00CD7C41" w:rsidP="00CD7C41">
      <w:pPr>
        <w:spacing w:after="0" w:line="240" w:lineRule="auto"/>
        <w:ind w:left="360"/>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ج. النظام المصرفي في العراق غير متداخل مع النظام المصرفي العالمي.</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 وبذلك فأن التأثير الاساسي كان في مجال هبوط الايرادات العامة الى حد الذي وضع تحديات كبيرة امام وزارة المالية في وضع الموازنة العامة الاتحادية الفيدرالية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 xml:space="preserve">، والجدول الاتي يتضمن مساهمة ايرادات النفط الخام في تكوين موارد الموازنة العامة للعراق خلال المدة (2004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2009).</w:t>
      </w:r>
    </w:p>
    <w:p w:rsidR="00CD7C41" w:rsidRPr="004564B6" w:rsidRDefault="00CD7C41" w:rsidP="00CD7C41">
      <w:pPr>
        <w:spacing w:after="0" w:line="240" w:lineRule="auto"/>
        <w:ind w:firstLine="509"/>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جدول (6)</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"نسبة مساهمة ايرادات النفط الخام في تكوين موارد الموازنة العامة للعراق"  للاعوام2004-2009</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0"/>
        <w:gridCol w:w="1984"/>
        <w:gridCol w:w="2126"/>
        <w:gridCol w:w="1418"/>
      </w:tblGrid>
      <w:tr w:rsidR="00CD7C41" w:rsidRPr="00086BB8" w:rsidTr="00B32F45">
        <w:tc>
          <w:tcPr>
            <w:tcW w:w="161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 xml:space="preserve">السنوات </w:t>
            </w:r>
          </w:p>
        </w:tc>
        <w:tc>
          <w:tcPr>
            <w:tcW w:w="198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الايرادات النفطية</w:t>
            </w:r>
          </w:p>
        </w:tc>
        <w:tc>
          <w:tcPr>
            <w:tcW w:w="212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موارد الميزانية</w:t>
            </w:r>
          </w:p>
        </w:tc>
        <w:tc>
          <w:tcPr>
            <w:tcW w:w="14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 xml:space="preserve">1 / 2 % </w:t>
            </w:r>
          </w:p>
        </w:tc>
      </w:tr>
      <w:tr w:rsidR="00CD7C41" w:rsidRPr="00086BB8" w:rsidTr="00B32F45">
        <w:tc>
          <w:tcPr>
            <w:tcW w:w="161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2004</w:t>
            </w:r>
          </w:p>
        </w:tc>
        <w:tc>
          <w:tcPr>
            <w:tcW w:w="198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17456</w:t>
            </w:r>
          </w:p>
        </w:tc>
        <w:tc>
          <w:tcPr>
            <w:tcW w:w="212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22762</w:t>
            </w:r>
          </w:p>
        </w:tc>
        <w:tc>
          <w:tcPr>
            <w:tcW w:w="14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77</w:t>
            </w:r>
          </w:p>
        </w:tc>
      </w:tr>
      <w:tr w:rsidR="00CD7C41" w:rsidRPr="00086BB8" w:rsidTr="00B32F45">
        <w:tc>
          <w:tcPr>
            <w:tcW w:w="161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2005</w:t>
            </w:r>
          </w:p>
        </w:tc>
        <w:tc>
          <w:tcPr>
            <w:tcW w:w="198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23199</w:t>
            </w:r>
          </w:p>
        </w:tc>
        <w:tc>
          <w:tcPr>
            <w:tcW w:w="212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27516</w:t>
            </w:r>
          </w:p>
        </w:tc>
        <w:tc>
          <w:tcPr>
            <w:tcW w:w="14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84</w:t>
            </w:r>
          </w:p>
        </w:tc>
      </w:tr>
      <w:tr w:rsidR="00CD7C41" w:rsidRPr="00086BB8" w:rsidTr="00B32F45">
        <w:tc>
          <w:tcPr>
            <w:tcW w:w="161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2006</w:t>
            </w:r>
          </w:p>
        </w:tc>
        <w:tc>
          <w:tcPr>
            <w:tcW w:w="198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29708</w:t>
            </w:r>
          </w:p>
        </w:tc>
        <w:tc>
          <w:tcPr>
            <w:tcW w:w="212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33258</w:t>
            </w:r>
          </w:p>
        </w:tc>
        <w:tc>
          <w:tcPr>
            <w:tcW w:w="14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89</w:t>
            </w:r>
          </w:p>
        </w:tc>
      </w:tr>
      <w:tr w:rsidR="00CD7C41" w:rsidRPr="00086BB8" w:rsidTr="00B32F45">
        <w:tc>
          <w:tcPr>
            <w:tcW w:w="161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2007</w:t>
            </w:r>
          </w:p>
        </w:tc>
        <w:tc>
          <w:tcPr>
            <w:tcW w:w="198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37847</w:t>
            </w:r>
          </w:p>
        </w:tc>
        <w:tc>
          <w:tcPr>
            <w:tcW w:w="212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43093</w:t>
            </w:r>
          </w:p>
        </w:tc>
        <w:tc>
          <w:tcPr>
            <w:tcW w:w="14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88</w:t>
            </w:r>
          </w:p>
        </w:tc>
      </w:tr>
      <w:tr w:rsidR="00CD7C41" w:rsidRPr="00086BB8" w:rsidTr="00B32F45">
        <w:tc>
          <w:tcPr>
            <w:tcW w:w="161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2008</w:t>
            </w:r>
          </w:p>
        </w:tc>
        <w:tc>
          <w:tcPr>
            <w:tcW w:w="198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61884</w:t>
            </w:r>
          </w:p>
        </w:tc>
        <w:tc>
          <w:tcPr>
            <w:tcW w:w="212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67000</w:t>
            </w:r>
          </w:p>
        </w:tc>
        <w:tc>
          <w:tcPr>
            <w:tcW w:w="14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92</w:t>
            </w:r>
          </w:p>
        </w:tc>
      </w:tr>
      <w:tr w:rsidR="00CD7C41" w:rsidRPr="00086BB8" w:rsidTr="00B32F45">
        <w:tc>
          <w:tcPr>
            <w:tcW w:w="161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2009</w:t>
            </w:r>
          </w:p>
        </w:tc>
        <w:tc>
          <w:tcPr>
            <w:tcW w:w="1984"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50000</w:t>
            </w:r>
          </w:p>
        </w:tc>
        <w:tc>
          <w:tcPr>
            <w:tcW w:w="212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59000</w:t>
            </w:r>
          </w:p>
        </w:tc>
        <w:tc>
          <w:tcPr>
            <w:tcW w:w="14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85</w:t>
            </w:r>
          </w:p>
        </w:tc>
      </w:tr>
    </w:tbl>
    <w:p w:rsidR="00CD7C41" w:rsidRPr="00B95DDD" w:rsidRDefault="00CD7C41" w:rsidP="00CD7C41">
      <w:pPr>
        <w:spacing w:after="0" w:line="240" w:lineRule="auto"/>
        <w:jc w:val="both"/>
        <w:rPr>
          <w:rFonts w:ascii="Simplified Arabic" w:hAnsi="Simplified Arabic" w:cs="Traditional Arabic"/>
          <w:b/>
          <w:bCs/>
          <w:rtl/>
          <w:lang w:bidi="ar-IQ"/>
        </w:rPr>
      </w:pPr>
      <w:r w:rsidRPr="00B95DDD">
        <w:rPr>
          <w:rFonts w:ascii="Simplified Arabic" w:hAnsi="Simplified Arabic" w:cs="Traditional Arabic" w:hint="cs"/>
          <w:b/>
          <w:bCs/>
          <w:rtl/>
          <w:lang w:bidi="ar-IQ"/>
        </w:rPr>
        <w:t xml:space="preserve">المصدر: الجهاز المركزي للإحصاء 2009 .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من بيانات الجدول يتضح تذبذب اجمالي الايرادات النفطية في الموازنة العامة بجانبيها التشغيلي والاستثماري خلال المدة (2004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2009)، حيث ازدادت نسبة مساهمة الايرادات النفطية من 77% في العام 2004 من موارد الميزانية العامة للعراق الى 92% في العام 2008 وهو العام الذي بلغت فيه اسعار النفط في السوق العالمية حوالي (148) دولار/ للبرميل الواحد، غير ان الازمة العالمية التي أدت الى تدهور اسعار النفط بشكل خطير حتى وصلت الى حوالي (32) دولار / برميل في بداية 2009، إن هذا الانخفاض اثراً كثيراً في الموازنة العام للعام 2009، إذ أنخفضت موارد العراق النفطية من (67) مليار دولار في العام 2008 الى (59) مليار دولار في العام 2009، أي أنها انخفضت بمقدار (12) مليار دولار، مما تسبب ذلك بإجراء تعديلات على الموازنة العامة لسنة 2009 وكان قد سبق ذلك اجراء تعديل اخر خفض الميزانية من (80) مليار دولار الى (67) مليار دولار ثم الى (59) مليار دولار.</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مما تقدم نلاحظ إنعكاسات وتداعيات الازمة المالية العالمية على اسعار النفط الخام والتي أدت الى مراجعة اجمالي الموازنة العامة لعام 2009 على افتراض أن سعر تصدير النفط الخام العراقي سيكون بمعدل (62.5) دولار/ برميل بدلاً من السعر المفترض سابقاً (80) دولار/ برميل.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وقد أستمر تأثير تداعيات الازمة المالية العالمية على الموازنة العامة للعراق فقد تم تخفيض ثاني الى (67) مليار دولار والى تخفيض ثالث الى حوالي (59) مليار دولار على اساس السعر (50) دولار / برميل وبمعدل تصدير (2) مليون برميل يومياً وبذلك تم تخفيض ميزانية العام 2009 بمقدار (8) مليار دولار عن الموازنة العامة لسنة 2008، فموازنة عام 2009 تم تصحيحها عدة مرات مع انخفاض اسعار النفط، بمعنى ان الموازنة العراقية تتقلب كلما تقلبت اسعار النفط في العالم على الرغم من زيادة الايرادات غير النفطية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4564B6" w:rsidRDefault="00CD7C41" w:rsidP="000908DF">
      <w:pPr>
        <w:pStyle w:val="ListParagraph"/>
        <w:numPr>
          <w:ilvl w:val="0"/>
          <w:numId w:val="68"/>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تأثير الزراعة في اعداد الموازنة العامة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مما لاشك فيه ان القطاع الزراعي نصيب من حصيلة هذه التخصيصات الاستثمارية في الموازنة العامة، وبيانات الجدول (7) تبين تطور هذه التخصيصات على طول المدة، حيث بلغت ادنى هذه التخصيصات (210) مليار دينار عام 2004، وشكلت بذلك نسبة بلغت 18.7% من التخصيصات الاستثمارية ونسبة مقدارها (1%) من الموازنة العامة.</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وان التخصيصات سارت بإتجاه الارتفاع على طول المدة حتى بلغت اقصى التخصصات عام 2011، إذ بلغت (1.6) ترليون دينار مشكلة بذلك نسبة مقدارها (5.6%) من التخصيصات الاستثمارية ونسبة مقدارها (1.7) من الموازنة العامة. </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جدول (7) </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"التخصيصات الاستثمارية للاعوام 2004-2011" </w:t>
      </w:r>
    </w:p>
    <w:tbl>
      <w:tblPr>
        <w:bidiVisual/>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1656"/>
        <w:gridCol w:w="1420"/>
        <w:gridCol w:w="1420"/>
        <w:gridCol w:w="1421"/>
        <w:gridCol w:w="748"/>
      </w:tblGrid>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السنة</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التخصيصات الاستثمارية للقطاع الزراعي (مليون دينار)</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النفقات الاستثمارية (مليون دينار)</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 xml:space="preserve">نسبة </w:t>
            </w:r>
          </w:p>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 الى 2</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النفقات العامة (مليون دينار)</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نسبة</w:t>
            </w:r>
          </w:p>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 xml:space="preserve">1 الى 2 </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2004</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210000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1118300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17.78</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20145100</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1.04</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2005</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301800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750000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4.00</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35981168</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0.84</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2006</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336324</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9272000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3.63</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50963161</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0.66</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2007</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392636</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12665305</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3.10</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51727468</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0.76</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2008</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1059680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30763891</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3.44</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92089195</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1.15</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2009</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846829</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15017442</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5.64</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69165524</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1.22</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2010</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1264000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23676773</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5.34</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84657467</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1.49</w:t>
            </w:r>
          </w:p>
        </w:tc>
      </w:tr>
      <w:tr w:rsidR="00CD7C41" w:rsidRPr="00086BB8" w:rsidTr="00B32F45">
        <w:tc>
          <w:tcPr>
            <w:tcW w:w="70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2011</w:t>
            </w:r>
          </w:p>
        </w:tc>
        <w:tc>
          <w:tcPr>
            <w:tcW w:w="1656"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1683070</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30066293</w:t>
            </w:r>
          </w:p>
        </w:tc>
        <w:tc>
          <w:tcPr>
            <w:tcW w:w="1420"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5.60</w:t>
            </w:r>
          </w:p>
        </w:tc>
        <w:tc>
          <w:tcPr>
            <w:tcW w:w="142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96662767</w:t>
            </w:r>
          </w:p>
        </w:tc>
        <w:tc>
          <w:tcPr>
            <w:tcW w:w="74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1.74</w:t>
            </w:r>
          </w:p>
        </w:tc>
      </w:tr>
    </w:tbl>
    <w:p w:rsidR="00CD7C41" w:rsidRPr="00B95DDD" w:rsidRDefault="00CD7C41" w:rsidP="00CD7C41">
      <w:pPr>
        <w:spacing w:after="0" w:line="240" w:lineRule="auto"/>
        <w:jc w:val="both"/>
        <w:rPr>
          <w:rFonts w:ascii="Simplified Arabic" w:hAnsi="Simplified Arabic" w:cs="Traditional Arabic"/>
          <w:b/>
          <w:bCs/>
          <w:rtl/>
          <w:lang w:bidi="ar-IQ"/>
        </w:rPr>
      </w:pPr>
      <w:r w:rsidRPr="00B95DDD">
        <w:rPr>
          <w:rFonts w:ascii="Simplified Arabic" w:hAnsi="Simplified Arabic" w:cs="Traditional Arabic" w:hint="cs"/>
          <w:b/>
          <w:bCs/>
          <w:rtl/>
          <w:lang w:bidi="ar-IQ"/>
        </w:rPr>
        <w:t xml:space="preserve">المصدر: وزارة المالية/ الدائرة الاقتصادية.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يبين الجدول اعلاه التخصيصات الاستثمارية والنفقات الاستثمارية للقطاع الزراعي ومن الواضح ان التخصيصات الاستثمارية قد أرتفعت بشكل واضح، فقد كانت نسبتها قليلة في عام 2004 بسبب أحداث 2003، وقد استمرت بالارتفاع وصولاً الى (1683070) في عام 2011 وكذلك الحال بالنسبة الى النفقات الاستثمارية.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وعلى الرغم من أرتفاع هذه التخصيصات وبتأثيرات تصاعدية الا أن نسبتها من الموازنة العامة ظلت مستقرة عند حدود (1%) طول المدة، وهناك اسباب عديدة دفعت بإتجاه تحجيم هذه التخصصات وعدم ايلاءها مقام الصدارة يمكن ايجاز ابرزها بالاتي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D92E19" w:rsidRDefault="00CD7C41" w:rsidP="000908DF">
      <w:pPr>
        <w:pStyle w:val="ListParagraph"/>
        <w:numPr>
          <w:ilvl w:val="0"/>
          <w:numId w:val="71"/>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ضخامة التخصيصات التشغيلية التي لا تزال تشكل ثلثي الموازنة العامة وتأخذ الرواتب والاجور والرواتب التقاعدية مقام الصدارة فيها. </w:t>
      </w:r>
    </w:p>
    <w:p w:rsidR="00CD7C41" w:rsidRPr="00D92E19" w:rsidRDefault="00CD7C41" w:rsidP="000908DF">
      <w:pPr>
        <w:pStyle w:val="ListParagraph"/>
        <w:numPr>
          <w:ilvl w:val="0"/>
          <w:numId w:val="71"/>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ارتفاع تخصيصات الاجهزة الامنية لدواعي تحقيق الاستثمار واعادة بناء هذه المؤسسات. </w:t>
      </w:r>
    </w:p>
    <w:p w:rsidR="00CD7C41" w:rsidRPr="00D92E19" w:rsidRDefault="00CD7C41" w:rsidP="000908DF">
      <w:pPr>
        <w:pStyle w:val="ListParagraph"/>
        <w:numPr>
          <w:ilvl w:val="0"/>
          <w:numId w:val="72"/>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ضخامة تخصصات المنافع الاجتماعية والتي تتضمن البطاقة التموينية، شبكة الحماية الاجتماعية، بدلات المسرحين من الخدمة العسكرية، دعم المزارعين، اعادة تأهيل مؤسسات القطاع العام.</w:t>
      </w:r>
    </w:p>
    <w:p w:rsidR="00CD7C41" w:rsidRPr="00D92E19" w:rsidRDefault="00CD7C41" w:rsidP="000908DF">
      <w:pPr>
        <w:pStyle w:val="ListParagraph"/>
        <w:numPr>
          <w:ilvl w:val="0"/>
          <w:numId w:val="73"/>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التزامات العراق الخارجية التي تتمثل بتعويضات حرب الخليج الثانية البالغة 5% من اجمالي واردات تصدير النفط الخام الى جانب تسديد الجزء المتبقي من الديون المجدولة ضمن اتفاقية دول نادي باريس. </w:t>
      </w:r>
    </w:p>
    <w:p w:rsidR="00CD7C41" w:rsidRPr="00D92E19" w:rsidRDefault="00CD7C41" w:rsidP="000908DF">
      <w:pPr>
        <w:pStyle w:val="ListParagraph"/>
        <w:numPr>
          <w:ilvl w:val="0"/>
          <w:numId w:val="74"/>
        </w:numPr>
        <w:bidi/>
        <w:spacing w:after="0" w:line="240" w:lineRule="auto"/>
        <w:ind w:left="651"/>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الازمة المالية العالمية وما ترتب عليها من تذبذب في اسعار النفط العالمية وانعكاسات ذلك على تراجع حجم الايرادات العامة. </w:t>
      </w:r>
    </w:p>
    <w:p w:rsidR="00CD7C41" w:rsidRPr="00D92E19" w:rsidRDefault="00CD7C41" w:rsidP="000908DF">
      <w:pPr>
        <w:pStyle w:val="ListParagraph"/>
        <w:numPr>
          <w:ilvl w:val="0"/>
          <w:numId w:val="74"/>
        </w:numPr>
        <w:bidi/>
        <w:spacing w:after="0" w:line="240" w:lineRule="auto"/>
        <w:ind w:left="651"/>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ايلاء القطاع النفطي والكهرباء مقام الصدارة في سلم التخصيصات الاستثمارية وادراجها ضمن اولويات التخصيصات الاستثمارية. </w:t>
      </w:r>
    </w:p>
    <w:p w:rsidR="00CD7C41" w:rsidRPr="004564B6" w:rsidRDefault="00CD7C41" w:rsidP="000908DF">
      <w:pPr>
        <w:pStyle w:val="ListParagraph"/>
        <w:numPr>
          <w:ilvl w:val="0"/>
          <w:numId w:val="68"/>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تأثير الصناعة في اعداد الموازنة العامة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اضافة الى ان الصناعة وبسبب كل هذه المزايا التي تميزت بها عن بقية القطاعات الاقتصادية الاخرى، فأن لها دور متميز في عملية تسريع وتنمية الاقتصاد بشكل عام والموازنة بشكل خاص ومنها الاتي </w:t>
      </w:r>
      <w:r w:rsidRPr="004564B6">
        <w:rPr>
          <w:rFonts w:ascii="Simplified Arabic" w:hAnsi="Simplified Arabic" w:cs="Traditional Arabic" w:hint="cs"/>
          <w:b/>
          <w:bCs/>
          <w:sz w:val="28"/>
          <w:szCs w:val="28"/>
          <w:vertAlign w:val="superscript"/>
          <w:rtl/>
          <w:lang w:bidi="ar-IQ"/>
        </w:rPr>
        <w:t>(</w:t>
      </w:r>
      <w:r w:rsidRPr="004564B6">
        <w:rPr>
          <w:rStyle w:val="EndnoteReference"/>
          <w:rFonts w:ascii="Simplified Arabic" w:hAnsi="Simplified Arabic" w:cs="Traditional Arabic"/>
          <w:b/>
          <w:bCs/>
          <w:sz w:val="28"/>
          <w:szCs w:val="28"/>
          <w:rtl/>
          <w:lang w:bidi="ar-IQ"/>
        </w:rPr>
        <w:endnoteRef/>
      </w:r>
      <w:r w:rsidRPr="004564B6">
        <w:rPr>
          <w:rFonts w:ascii="Simplified Arabic" w:hAnsi="Simplified Arabic" w:cs="Traditional Arabic" w:hint="cs"/>
          <w:b/>
          <w:bCs/>
          <w:sz w:val="28"/>
          <w:szCs w:val="28"/>
          <w:vertAlign w:val="superscript"/>
          <w:rtl/>
          <w:lang w:bidi="ar-IQ"/>
        </w:rPr>
        <w:t>)</w:t>
      </w:r>
      <w:r w:rsidRPr="004564B6">
        <w:rPr>
          <w:rFonts w:ascii="Simplified Arabic" w:hAnsi="Simplified Arabic" w:cs="Traditional Arabic" w:hint="cs"/>
          <w:b/>
          <w:bCs/>
          <w:sz w:val="28"/>
          <w:szCs w:val="28"/>
          <w:rtl/>
          <w:lang w:bidi="ar-IQ"/>
        </w:rPr>
        <w:t>:</w:t>
      </w:r>
    </w:p>
    <w:p w:rsidR="00CD7C41" w:rsidRPr="00D92E19" w:rsidRDefault="00CD7C41" w:rsidP="000908DF">
      <w:pPr>
        <w:pStyle w:val="ListParagraph"/>
        <w:numPr>
          <w:ilvl w:val="0"/>
          <w:numId w:val="75"/>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تساهم الصناعة في رفع حصتها من الناتج القومي الاجمالي، وبالتالي تغيير بنية الناتج القومي وتصحيح الهيكل الاقتصادي، اضافة الى رفع درجة المرونة في الاقتصاد وتحقيق الاستقرار، من خلال تنوع الانشطة الاقتصادية، يضاف الى ذلك فأن ارتفاع اسعار السلع المصنعة مقارنة بأسعار المواد الخام وغيرها تساهم في تحسين شروط التبادل التجاري. </w:t>
      </w:r>
    </w:p>
    <w:p w:rsidR="00CD7C41" w:rsidRPr="00D92E19" w:rsidRDefault="00CD7C41" w:rsidP="000908DF">
      <w:pPr>
        <w:pStyle w:val="ListParagraph"/>
        <w:numPr>
          <w:ilvl w:val="0"/>
          <w:numId w:val="75"/>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تعمل الصناعة بكل فروعها التحويلية او البتروكيمياوية والاستخراجية في رفع وتمويل الموازنة العامة لأن لهذا القطاع المهم حصة ليست صغيرة في اعداد الموازنة العامة العراقية. </w:t>
      </w:r>
    </w:p>
    <w:p w:rsidR="00CD7C41" w:rsidRPr="00D92E19" w:rsidRDefault="00CD7C41" w:rsidP="000908DF">
      <w:pPr>
        <w:pStyle w:val="ListParagraph"/>
        <w:numPr>
          <w:ilvl w:val="0"/>
          <w:numId w:val="76"/>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تعمل الصناعة على استغلال المدخرات المحلية وكذلك تساعد على تصحيح الخلل في ميزان المدفوعات، من خلال التصدير للسلع والخدمات او التعويض عن السلع المستوردة، وبالتالي توفير العملات الاجنبية اللازمة لعملية التنمية.</w:t>
      </w:r>
    </w:p>
    <w:p w:rsidR="00CD7C41" w:rsidRPr="00D92E19" w:rsidRDefault="00CD7C41" w:rsidP="000908DF">
      <w:pPr>
        <w:pStyle w:val="ListParagraph"/>
        <w:numPr>
          <w:ilvl w:val="0"/>
          <w:numId w:val="77"/>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إن التطور في القطاع الصناعي يدعم تحقيق الاستقرار الاقتصادي، من خلال تنويع الاقتصاد وتوفير القدرة الذاتية له للتطوير، اضافة الى انه يؤدي الى تقدم الاقتصاد او تحويله من اقتصاد متخلف الى اقتصاد متقدم، وذلك لأن من بين السمات العامة للاقتصادات المتقدمة هو ارتفاع نسبة مساهمة القطاع الصناعي في الاقتصاد القومي. </w:t>
      </w:r>
    </w:p>
    <w:p w:rsidR="00CD7C41" w:rsidRPr="00D92E19" w:rsidRDefault="00CD7C41" w:rsidP="000908DF">
      <w:pPr>
        <w:pStyle w:val="ListParagraph"/>
        <w:numPr>
          <w:ilvl w:val="0"/>
          <w:numId w:val="78"/>
        </w:numPr>
        <w:bidi/>
        <w:spacing w:after="0" w:line="240" w:lineRule="auto"/>
        <w:jc w:val="both"/>
        <w:rPr>
          <w:rFonts w:ascii="Simplified Arabic" w:hAnsi="Simplified Arabic" w:cs="Traditional Arabic"/>
          <w:b/>
          <w:bCs/>
          <w:sz w:val="26"/>
          <w:szCs w:val="26"/>
          <w:lang w:bidi="ar-IQ"/>
        </w:rPr>
      </w:pPr>
      <w:r w:rsidRPr="00D92E19">
        <w:rPr>
          <w:rFonts w:ascii="Simplified Arabic" w:hAnsi="Simplified Arabic" w:cs="Traditional Arabic" w:hint="cs"/>
          <w:b/>
          <w:bCs/>
          <w:sz w:val="26"/>
          <w:szCs w:val="26"/>
          <w:rtl/>
          <w:lang w:bidi="ar-IQ"/>
        </w:rPr>
        <w:t xml:space="preserve">التغير الاجتماعي واعادة التركيب الاجتماعي، حيث انه بفضل التقدم الصناعي تزداد الاهمية النسبية لسكان المدن، مما يقود الى اتساع مراكز التجمع السكاني وارتفاع مستوى التحضر. </w:t>
      </w:r>
    </w:p>
    <w:p w:rsidR="00CD7C41" w:rsidRPr="00D92E19" w:rsidRDefault="00CD7C41" w:rsidP="000908DF">
      <w:pPr>
        <w:pStyle w:val="ListParagraph"/>
        <w:numPr>
          <w:ilvl w:val="0"/>
          <w:numId w:val="78"/>
        </w:numPr>
        <w:bidi/>
        <w:spacing w:after="0" w:line="240" w:lineRule="auto"/>
        <w:jc w:val="both"/>
        <w:rPr>
          <w:rFonts w:ascii="Simplified Arabic" w:hAnsi="Simplified Arabic" w:cs="Traditional Arabic"/>
          <w:b/>
          <w:bCs/>
          <w:sz w:val="26"/>
          <w:szCs w:val="26"/>
          <w:rtl/>
          <w:lang w:bidi="ar-IQ"/>
        </w:rPr>
      </w:pPr>
      <w:r w:rsidRPr="00D92E19">
        <w:rPr>
          <w:rFonts w:ascii="Simplified Arabic" w:hAnsi="Simplified Arabic" w:cs="Traditional Arabic" w:hint="cs"/>
          <w:b/>
          <w:bCs/>
          <w:sz w:val="26"/>
          <w:szCs w:val="26"/>
          <w:rtl/>
          <w:lang w:bidi="ar-IQ"/>
        </w:rPr>
        <w:t xml:space="preserve">يعد التقدم في القطاع الصناعي احد الوسائل الفعالة في زيادة الدخل القومي، وذلك لارتفاع انتاجية الفرد في الصناعة.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نحن لا نخفي ان بعد عام 2003 تدهورت الصناعة العراقية بسبب الحروب، فقد خسر العراق صناعات كثيرة، أدى الى انخفاض انتاجية الصناعات العراقية ودورها الهام في العملية التنموية الاقتصادية وفي تمويل الموازنة العراقية، فقد كانت للصناعة دور هام وكبير في تمويل الناتج القومي الاجمالي، فقد انخفض نسبة تمويل الصناعة في عام 2003 الى (3%) بعد ما كان (10%) واستمر هذا الحال عدة سنوات بعدها نهضت الصناعة بشكل متباطئ جداً حتى انه اصبح لا يغطي احتياجات البلد.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وفي الجدول (8) الاتي يبين نسبة مساهمة قطاع الصناعة في الناتج المحلي الاجمالي ومساهمته ايضاً في الموازنة العامة العراقية خلال المدة 2000 </w:t>
      </w:r>
      <w:r w:rsidRPr="004564B6">
        <w:rPr>
          <w:rFonts w:ascii="Simplified Arabic" w:hAnsi="Simplified Arabic" w:cs="Traditional Arabic"/>
          <w:b/>
          <w:bCs/>
          <w:sz w:val="28"/>
          <w:szCs w:val="28"/>
          <w:rtl/>
          <w:lang w:bidi="ar-IQ"/>
        </w:rPr>
        <w:t>–</w:t>
      </w:r>
      <w:r w:rsidRPr="004564B6">
        <w:rPr>
          <w:rFonts w:ascii="Simplified Arabic" w:hAnsi="Simplified Arabic" w:cs="Traditional Arabic" w:hint="cs"/>
          <w:b/>
          <w:bCs/>
          <w:sz w:val="28"/>
          <w:szCs w:val="28"/>
          <w:rtl/>
          <w:lang w:bidi="ar-IQ"/>
        </w:rPr>
        <w:t xml:space="preserve"> 2009 . </w:t>
      </w:r>
    </w:p>
    <w:p w:rsidR="00CD7C41" w:rsidRPr="004564B6" w:rsidRDefault="00CD7C41" w:rsidP="00CD7C41">
      <w:pPr>
        <w:spacing w:after="0" w:line="240" w:lineRule="auto"/>
        <w:jc w:val="center"/>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جدول (8) </w:t>
      </w:r>
    </w:p>
    <w:p w:rsidR="00CD7C41" w:rsidRPr="004564B6" w:rsidRDefault="00CD7C41" w:rsidP="00CD7C41">
      <w:pPr>
        <w:spacing w:after="0" w:line="240" w:lineRule="auto"/>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    "نسبة مساهمة الصناعة في الناتج المحلي والموازنة العامة للاعوام2000-2009"</w:t>
      </w:r>
    </w:p>
    <w:tbl>
      <w:tblPr>
        <w:bidiVisual/>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1417"/>
        <w:gridCol w:w="1985"/>
        <w:gridCol w:w="2518"/>
      </w:tblGrid>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السنة</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الناتج المحلي الاجمالي</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مساهمة الصناعة في تمويل الموازنة العامة</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نسبة مساهمة الصناعة في الناتج المحلي الاجمالي</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2000</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42358.6</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1748.3</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4.1</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2001</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43335.1</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1909.4</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4.4</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2002</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40344.9</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1740.4</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4.3</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2003</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26990.4</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1243.9</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4.6</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2004</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41607.8</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966.6</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2.3</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2005</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43438.8</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956</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2.2</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2006</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47851.4</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1056.4</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2.2</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2007</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48510.6</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1122.4</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2.3</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2008</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53523.6</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1159.4</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2.2</w:t>
            </w:r>
          </w:p>
        </w:tc>
      </w:tr>
      <w:tr w:rsidR="00CD7C41" w:rsidRPr="00086BB8" w:rsidTr="00B32F45">
        <w:tc>
          <w:tcPr>
            <w:tcW w:w="851"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2009</w:t>
            </w:r>
          </w:p>
        </w:tc>
        <w:tc>
          <w:tcPr>
            <w:tcW w:w="1417"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56527</w:t>
            </w:r>
          </w:p>
        </w:tc>
        <w:tc>
          <w:tcPr>
            <w:tcW w:w="1985"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1316</w:t>
            </w:r>
          </w:p>
        </w:tc>
        <w:tc>
          <w:tcPr>
            <w:tcW w:w="2518" w:type="dxa"/>
            <w:shd w:val="clear" w:color="auto" w:fill="auto"/>
          </w:tcPr>
          <w:p w:rsidR="00CD7C41" w:rsidRPr="00086BB8" w:rsidRDefault="00CD7C41" w:rsidP="00B32F45">
            <w:pPr>
              <w:spacing w:after="0" w:line="240" w:lineRule="auto"/>
              <w:jc w:val="center"/>
              <w:rPr>
                <w:rFonts w:ascii="Simplified Arabic" w:hAnsi="Simplified Arabic" w:cs="Traditional Arabic"/>
                <w:b/>
                <w:bCs/>
                <w:rtl/>
                <w:lang w:bidi="ar-IQ"/>
              </w:rPr>
            </w:pPr>
            <w:r w:rsidRPr="00086BB8">
              <w:rPr>
                <w:rFonts w:ascii="Simplified Arabic" w:hAnsi="Simplified Arabic" w:cs="Traditional Arabic" w:hint="cs"/>
                <w:b/>
                <w:bCs/>
                <w:rtl/>
                <w:lang w:bidi="ar-IQ"/>
              </w:rPr>
              <w:t>2.3</w:t>
            </w:r>
          </w:p>
        </w:tc>
      </w:tr>
    </w:tbl>
    <w:p w:rsidR="00CD7C41" w:rsidRPr="00B95DDD" w:rsidRDefault="00CD7C41" w:rsidP="00CD7C41">
      <w:pPr>
        <w:spacing w:after="0" w:line="240" w:lineRule="auto"/>
        <w:jc w:val="both"/>
        <w:rPr>
          <w:rFonts w:ascii="Simplified Arabic" w:hAnsi="Simplified Arabic" w:cs="Traditional Arabic"/>
          <w:b/>
          <w:bCs/>
          <w:rtl/>
          <w:lang w:bidi="ar-IQ"/>
        </w:rPr>
      </w:pPr>
      <w:r w:rsidRPr="00B95DDD">
        <w:rPr>
          <w:rFonts w:ascii="Simplified Arabic" w:hAnsi="Simplified Arabic" w:cs="Traditional Arabic" w:hint="cs"/>
          <w:b/>
          <w:bCs/>
          <w:rtl/>
          <w:lang w:bidi="ar-IQ"/>
        </w:rPr>
        <w:t xml:space="preserve">المصدر: وزارة التخطيط والتعاون الانمائي، احصاءات، 2010.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يبين الجدول اعلاه الانخفاض الواضح في مساهمة الصناعة في الناتج المحلي الاجمالي والموازنة العامة ايضاً، والذي يعكس النمط الريعي للاقتصاد العراقي والمعتمد على تصدير النفط الخام، حيث يلاحظ مساهمة الصناعة في السنوات التي اعقبت عام 2003، والتي كانت نسبتها ضئيلة. </w:t>
      </w:r>
    </w:p>
    <w:p w:rsidR="00CD7C41" w:rsidRPr="004564B6" w:rsidRDefault="00CD7C41" w:rsidP="00CD7C41">
      <w:pPr>
        <w:spacing w:after="0" w:line="240" w:lineRule="auto"/>
        <w:ind w:firstLine="509"/>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مما سبق يمكن القول، أن سبب تلكؤ انتاجية القطاعات الاقتصادية وعدم تطورها هي ضعف وقلة التخصيصات والنفقات الاستثمارية من قبل الدولة، ففي الوقت الحاضر تذهب اغلب نفقات الميزانية الى الجهات الامنية من وزارة الدفاع والداخلية والحشد على حساب القطاعات الاقتصادية الاخرى، إضافة الى اعتماد القطاع النفطي بشكل أساسي في اعداد الموازنة وتقليص دور القطاعات الاقتصادية الاخرى كالزراعة والصناعة والخدمات، حيث يؤدي تكاثف جهودها الى تفعيل دور الموازنة العامة وامكانية اعدادها بالشكل الصحيح.</w:t>
      </w:r>
    </w:p>
    <w:p w:rsidR="00CD7C41" w:rsidRPr="00B95DDD" w:rsidRDefault="00CD7C41" w:rsidP="00CD7C41">
      <w:pPr>
        <w:spacing w:after="0" w:line="240" w:lineRule="auto"/>
        <w:jc w:val="both"/>
        <w:rPr>
          <w:rFonts w:ascii="Simplified Arabic" w:hAnsi="Simplified Arabic" w:cs="Traditional Arabic"/>
          <w:b/>
          <w:bCs/>
          <w:sz w:val="32"/>
          <w:szCs w:val="32"/>
          <w:rtl/>
          <w:lang w:bidi="ar-IQ"/>
        </w:rPr>
      </w:pPr>
      <w:r w:rsidRPr="00B95DDD">
        <w:rPr>
          <w:rFonts w:ascii="Simplified Arabic" w:hAnsi="Simplified Arabic" w:cs="Traditional Arabic" w:hint="cs"/>
          <w:b/>
          <w:bCs/>
          <w:sz w:val="32"/>
          <w:szCs w:val="32"/>
          <w:rtl/>
          <w:lang w:bidi="ar-IQ"/>
        </w:rPr>
        <w:t xml:space="preserve">الاستنتاجات </w:t>
      </w:r>
    </w:p>
    <w:p w:rsidR="00CD7C41" w:rsidRPr="004564B6" w:rsidRDefault="00CD7C41" w:rsidP="000908DF">
      <w:pPr>
        <w:pStyle w:val="ListParagraph"/>
        <w:numPr>
          <w:ilvl w:val="0"/>
          <w:numId w:val="7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أن النفط هو المصدر الرئيسي للدخل القومي للاقتصاد العراقي، وعليه تعتمد الموازنات العامة والايرادات النفطية هي التي تحدد ما اذا كانت الموازنة العامة ستحقق فائضاً ام عجزاً. </w:t>
      </w:r>
    </w:p>
    <w:p w:rsidR="00CD7C41" w:rsidRPr="004564B6" w:rsidRDefault="00CD7C41" w:rsidP="000908DF">
      <w:pPr>
        <w:pStyle w:val="ListParagraph"/>
        <w:numPr>
          <w:ilvl w:val="0"/>
          <w:numId w:val="7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جميع الموازنات العامة للعراق كانت دالة فقط لأسعار النفط وحجم الكميات المصدرة، وهنا تكمن هشاشة الاقتصاد العراقي الذي يعاني من اختلال الهيكل الانتاجي واحادية حصيلة الايرادات العامة. </w:t>
      </w:r>
    </w:p>
    <w:p w:rsidR="00CD7C41" w:rsidRPr="004564B6" w:rsidRDefault="00CD7C41" w:rsidP="000908DF">
      <w:pPr>
        <w:pStyle w:val="ListParagraph"/>
        <w:numPr>
          <w:ilvl w:val="0"/>
          <w:numId w:val="7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الاهمال الكبير وسوء ادارة القطاعات الاخرى من قبل الدولة. </w:t>
      </w:r>
    </w:p>
    <w:p w:rsidR="00CD7C41" w:rsidRPr="004564B6" w:rsidRDefault="00CD7C41" w:rsidP="000908DF">
      <w:pPr>
        <w:pStyle w:val="ListParagraph"/>
        <w:numPr>
          <w:ilvl w:val="0"/>
          <w:numId w:val="7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سوء الخدمات العامة وحرمان المحافظات من ابسط الخدمات. </w:t>
      </w:r>
    </w:p>
    <w:p w:rsidR="00CD7C41" w:rsidRPr="004564B6" w:rsidRDefault="00CD7C41" w:rsidP="000908DF">
      <w:pPr>
        <w:pStyle w:val="ListParagraph"/>
        <w:numPr>
          <w:ilvl w:val="0"/>
          <w:numId w:val="7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ذهاب اكثر نفقات الميزانية الى الاجهزة الامنية على حساب القطاعات الاقتصادية.</w:t>
      </w:r>
    </w:p>
    <w:p w:rsidR="00CD7C41" w:rsidRPr="004564B6" w:rsidRDefault="00CD7C41" w:rsidP="000908DF">
      <w:pPr>
        <w:pStyle w:val="ListParagraph"/>
        <w:numPr>
          <w:ilvl w:val="0"/>
          <w:numId w:val="79"/>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لا تشكل حصيلة الايرادات العامة غير النفطية سوى نسبة ضعيفة تتراوح بين (4.7% - 1.6%) في احسن الاحوال وهي مساهمة الايرادات الضريبية التي تميزت بضعف تأثيرها في تمويل الموازنة العامة.</w:t>
      </w:r>
    </w:p>
    <w:p w:rsidR="00CD7C41" w:rsidRDefault="00CD7C41" w:rsidP="00CD7C41">
      <w:pPr>
        <w:spacing w:after="0" w:line="240" w:lineRule="auto"/>
        <w:jc w:val="both"/>
        <w:rPr>
          <w:rFonts w:ascii="Simplified Arabic" w:hAnsi="Simplified Arabic" w:cs="Traditional Arabic" w:hint="cs"/>
          <w:b/>
          <w:bCs/>
          <w:sz w:val="32"/>
          <w:szCs w:val="32"/>
          <w:rtl/>
          <w:lang w:bidi="ar-IQ"/>
        </w:rPr>
      </w:pPr>
    </w:p>
    <w:p w:rsidR="00CD7C41" w:rsidRPr="00B95DDD" w:rsidRDefault="00CD7C41" w:rsidP="00CD7C41">
      <w:pPr>
        <w:spacing w:after="0" w:line="240" w:lineRule="auto"/>
        <w:jc w:val="both"/>
        <w:rPr>
          <w:rFonts w:ascii="Simplified Arabic" w:hAnsi="Simplified Arabic" w:cs="Traditional Arabic"/>
          <w:b/>
          <w:bCs/>
          <w:sz w:val="32"/>
          <w:szCs w:val="32"/>
          <w:rtl/>
          <w:lang w:bidi="ar-IQ"/>
        </w:rPr>
      </w:pPr>
      <w:r w:rsidRPr="00B95DDD">
        <w:rPr>
          <w:rFonts w:ascii="Simplified Arabic" w:hAnsi="Simplified Arabic" w:cs="Traditional Arabic" w:hint="cs"/>
          <w:b/>
          <w:bCs/>
          <w:sz w:val="32"/>
          <w:szCs w:val="32"/>
          <w:rtl/>
          <w:lang w:bidi="ar-IQ"/>
        </w:rPr>
        <w:t>التوصيات</w:t>
      </w:r>
    </w:p>
    <w:p w:rsidR="00CD7C41" w:rsidRPr="004564B6" w:rsidRDefault="00CD7C41" w:rsidP="000908DF">
      <w:pPr>
        <w:pStyle w:val="ListParagraph"/>
        <w:numPr>
          <w:ilvl w:val="0"/>
          <w:numId w:val="80"/>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الاهتمام بالقطاعات الاقتصادية الاخرى وعدم الاعتماد فقط على القطاع النفطي.</w:t>
      </w:r>
    </w:p>
    <w:p w:rsidR="00CD7C41" w:rsidRPr="004564B6" w:rsidRDefault="00CD7C41" w:rsidP="000908DF">
      <w:pPr>
        <w:pStyle w:val="ListParagraph"/>
        <w:numPr>
          <w:ilvl w:val="0"/>
          <w:numId w:val="80"/>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يمتلك العراق العديد من الموارد الاقتصادية (الطبيعية والبشرية والمالية)، اذا ما تم استغلالها بشكل كفوء، يمكن ان تساهم في تفعيل مصادر للدخل غير نفطية من شأنها تنويع مكونات الناتج القومي الاجمالي وتقليل خطر سعر النفط، وتساهم في ايجاد وسائل للتحوط من شأنها جعل الموازنة العامة للعراق اكثر امناً واستقراراً واستقلالاً من هيمنة احادية موارد الموازنة العامة.   </w:t>
      </w:r>
    </w:p>
    <w:p w:rsidR="00CD7C41" w:rsidRPr="004564B6" w:rsidRDefault="00CD7C41" w:rsidP="000908DF">
      <w:pPr>
        <w:pStyle w:val="ListParagraph"/>
        <w:numPr>
          <w:ilvl w:val="0"/>
          <w:numId w:val="80"/>
        </w:numPr>
        <w:bidi/>
        <w:spacing w:after="0" w:line="240" w:lineRule="auto"/>
        <w:jc w:val="both"/>
        <w:rPr>
          <w:rFonts w:ascii="Simplified Arabic" w:hAnsi="Simplified Arabic" w:cs="Traditional Arabic"/>
          <w:b/>
          <w:bCs/>
          <w:sz w:val="28"/>
          <w:szCs w:val="28"/>
          <w:lang w:bidi="ar-IQ"/>
        </w:rPr>
      </w:pPr>
      <w:r w:rsidRPr="004564B6">
        <w:rPr>
          <w:rFonts w:ascii="Simplified Arabic" w:hAnsi="Simplified Arabic" w:cs="Traditional Arabic" w:hint="cs"/>
          <w:b/>
          <w:bCs/>
          <w:sz w:val="28"/>
          <w:szCs w:val="28"/>
          <w:rtl/>
          <w:lang w:bidi="ar-IQ"/>
        </w:rPr>
        <w:t xml:space="preserve">يجب معالجة الاختلالات الهيكلية للاقتصاد العراقي من خلال تغير مساهمة القطاعات الاقتصادية في الناتج المحلي الاجمالي، مما يضمن تنويع الاقتصاد والحد من هيمنة القطاع النفطي لصالح القطاعات الانتاجية (زراعية، صناعية، مصرفية، خدمية، سياحية). </w:t>
      </w:r>
    </w:p>
    <w:p w:rsidR="00CD7C41" w:rsidRPr="004564B6" w:rsidRDefault="00CD7C41" w:rsidP="000908DF">
      <w:pPr>
        <w:pStyle w:val="ListParagraph"/>
        <w:numPr>
          <w:ilvl w:val="0"/>
          <w:numId w:val="80"/>
        </w:numPr>
        <w:bidi/>
        <w:spacing w:after="0" w:line="240" w:lineRule="auto"/>
        <w:jc w:val="both"/>
        <w:rPr>
          <w:rFonts w:ascii="Simplified Arabic" w:hAnsi="Simplified Arabic" w:cs="Traditional Arabic"/>
          <w:b/>
          <w:bCs/>
          <w:sz w:val="28"/>
          <w:szCs w:val="28"/>
          <w:rtl/>
          <w:lang w:bidi="ar-IQ"/>
        </w:rPr>
      </w:pPr>
      <w:r w:rsidRPr="004564B6">
        <w:rPr>
          <w:rFonts w:ascii="Simplified Arabic" w:hAnsi="Simplified Arabic" w:cs="Traditional Arabic" w:hint="cs"/>
          <w:b/>
          <w:bCs/>
          <w:sz w:val="28"/>
          <w:szCs w:val="28"/>
          <w:rtl/>
          <w:lang w:bidi="ar-IQ"/>
        </w:rPr>
        <w:t xml:space="preserve">زيادة حصة القطاع الزراعي من التخصيصات الاستثمارية كونه المكون المهم في الناتج المحلي الاجمالي والايرادات العامة. </w:t>
      </w:r>
    </w:p>
    <w:p w:rsidR="00CD7C41" w:rsidRPr="00D92E19" w:rsidRDefault="00CD7C41" w:rsidP="00CD7C41">
      <w:pPr>
        <w:spacing w:after="0" w:line="240" w:lineRule="auto"/>
        <w:jc w:val="both"/>
        <w:rPr>
          <w:rFonts w:ascii="Simplified Arabic" w:hAnsi="Simplified Arabic" w:cs="Traditional Arabic"/>
          <w:b/>
          <w:bCs/>
          <w:sz w:val="32"/>
          <w:szCs w:val="32"/>
          <w:lang w:bidi="ar-IQ"/>
        </w:rPr>
      </w:pPr>
      <w:r w:rsidRPr="00B95DDD">
        <w:rPr>
          <w:rFonts w:ascii="Simplified Arabic" w:hAnsi="Simplified Arabic" w:cs="Traditional Arabic" w:hint="cs"/>
          <w:b/>
          <w:bCs/>
          <w:sz w:val="32"/>
          <w:szCs w:val="32"/>
          <w:rtl/>
          <w:lang w:bidi="ar-IQ"/>
        </w:rPr>
        <w:t>الهوامش</w:t>
      </w:r>
    </w:p>
    <w:p w:rsidR="00CD7C41" w:rsidRPr="005F1706" w:rsidRDefault="00CD7C41" w:rsidP="00CD7C41">
      <w:pPr>
        <w:spacing w:after="0" w:line="240" w:lineRule="auto"/>
        <w:ind w:left="-289" w:right="360" w:firstLine="289"/>
        <w:jc w:val="center"/>
        <w:rPr>
          <w:rFonts w:ascii="Times New Roman" w:hAnsi="Times New Roman" w:cs="AL-Mateen"/>
          <w:sz w:val="36"/>
          <w:szCs w:val="36"/>
          <w:lang w:bidi="ar-IQ"/>
        </w:rPr>
      </w:pPr>
      <w:r w:rsidRPr="005F1706">
        <w:rPr>
          <w:rFonts w:ascii="Times New Roman" w:hAnsi="Times New Roman" w:cs="AL-Mateen"/>
          <w:sz w:val="36"/>
          <w:szCs w:val="36"/>
          <w:rtl/>
          <w:lang w:bidi="ar-IQ"/>
        </w:rPr>
        <w:t>استراتيجية الولايات المتحدة الامريكية للأمن السيبراني</w:t>
      </w:r>
    </w:p>
    <w:p w:rsidR="00CD7C41" w:rsidRDefault="00CD7C41" w:rsidP="00CD7C41">
      <w:pPr>
        <w:spacing w:after="0" w:line="240" w:lineRule="auto"/>
        <w:ind w:left="-289" w:right="360" w:firstLine="289"/>
        <w:jc w:val="center"/>
        <w:rPr>
          <w:rFonts w:ascii="Simplified Arabic" w:hAnsi="Simplified Arabic" w:cs="Simplified Arabic" w:hint="cs"/>
          <w:b/>
          <w:bCs/>
          <w:sz w:val="32"/>
          <w:szCs w:val="32"/>
          <w:rtl/>
        </w:rPr>
      </w:pPr>
      <w:r w:rsidRPr="004E6564">
        <w:rPr>
          <w:rFonts w:ascii="Simplified Arabic" w:hAnsi="Simplified Arabic" w:cs="PT Bold Broken"/>
          <w:b/>
          <w:bCs/>
          <w:sz w:val="32"/>
          <w:szCs w:val="32"/>
          <w:lang w:bidi="ar-IQ"/>
        </w:rPr>
        <w:t xml:space="preserve">        </w:t>
      </w:r>
      <w:r w:rsidRPr="004E6564">
        <w:rPr>
          <w:rFonts w:ascii="Simplified Arabic" w:hAnsi="Simplified Arabic" w:cs="PT Bold Broken"/>
          <w:b/>
          <w:bCs/>
          <w:sz w:val="32"/>
          <w:szCs w:val="32"/>
          <w:rtl/>
        </w:rPr>
        <w:t xml:space="preserve">                                        </w:t>
      </w:r>
      <w:r>
        <w:rPr>
          <w:rFonts w:ascii="Simplified Arabic" w:hAnsi="Simplified Arabic" w:cs="PT Bold Broken"/>
          <w:b/>
          <w:bCs/>
          <w:sz w:val="32"/>
          <w:szCs w:val="32"/>
          <w:rtl/>
        </w:rPr>
        <w:t xml:space="preserve">    </w:t>
      </w:r>
      <w:r w:rsidRPr="004E6564">
        <w:rPr>
          <w:rFonts w:ascii="Simplified Arabic" w:hAnsi="Simplified Arabic" w:cs="PT Bold Broken"/>
          <w:b/>
          <w:bCs/>
          <w:sz w:val="32"/>
          <w:szCs w:val="32"/>
          <w:rtl/>
        </w:rPr>
        <w:t xml:space="preserve"> </w:t>
      </w:r>
    </w:p>
    <w:p w:rsidR="00CD7C41" w:rsidRPr="001A7C5B" w:rsidRDefault="00CD7C41" w:rsidP="00CD7C41">
      <w:pPr>
        <w:spacing w:after="0" w:line="240" w:lineRule="auto"/>
        <w:ind w:left="-289" w:right="360" w:firstLine="289"/>
        <w:jc w:val="right"/>
        <w:rPr>
          <w:rFonts w:ascii="Simplified Arabic" w:hAnsi="Simplified Arabic" w:cs="AGA Granada Regular"/>
          <w:sz w:val="32"/>
          <w:szCs w:val="32"/>
          <w:rtl/>
        </w:rPr>
      </w:pPr>
      <w:r w:rsidRPr="001A7C5B">
        <w:rPr>
          <w:rFonts w:ascii="Simplified Arabic" w:hAnsi="Simplified Arabic" w:cs="AGA Granada Regular" w:hint="eastAsia"/>
          <w:sz w:val="32"/>
          <w:szCs w:val="32"/>
          <w:rtl/>
        </w:rPr>
        <w:t>م</w:t>
      </w:r>
      <w:r w:rsidRPr="001A7C5B">
        <w:rPr>
          <w:rFonts w:ascii="Simplified Arabic" w:hAnsi="Simplified Arabic" w:cs="AGA Granada Regular"/>
          <w:sz w:val="32"/>
          <w:szCs w:val="32"/>
          <w:rtl/>
        </w:rPr>
        <w:t>.</w:t>
      </w:r>
      <w:r w:rsidRPr="001A7C5B">
        <w:rPr>
          <w:rFonts w:ascii="Simplified Arabic" w:hAnsi="Simplified Arabic" w:cs="AGA Granada Regular" w:hint="eastAsia"/>
          <w:sz w:val="32"/>
          <w:szCs w:val="32"/>
          <w:rtl/>
        </w:rPr>
        <w:t>م</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يونس</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مؤيد</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يونس</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مصطفى</w:t>
      </w:r>
      <w:r>
        <w:rPr>
          <w:rStyle w:val="FootnoteReference"/>
          <w:rFonts w:ascii="Simplified Arabic" w:hAnsi="Simplified Arabic"/>
          <w:rtl/>
        </w:rPr>
        <w:t>(*)</w:t>
      </w:r>
    </w:p>
    <w:p w:rsidR="00CD7C41" w:rsidRPr="004E6564" w:rsidRDefault="00CD7C41" w:rsidP="00CD7C41">
      <w:pPr>
        <w:spacing w:after="0" w:line="240" w:lineRule="auto"/>
        <w:ind w:left="-289" w:right="360" w:firstLine="289"/>
        <w:jc w:val="center"/>
        <w:rPr>
          <w:rFonts w:ascii="Simplified Arabic" w:hAnsi="Simplified Arabic" w:cs="PT Bold Broken"/>
          <w:b/>
          <w:bCs/>
          <w:sz w:val="32"/>
          <w:szCs w:val="32"/>
          <w:rtl/>
        </w:rPr>
      </w:pPr>
      <w:r w:rsidRPr="004E6564">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 xml:space="preserve">                   </w:t>
      </w:r>
      <w:r w:rsidRPr="004E6564">
        <w:rPr>
          <w:rFonts w:ascii="Simplified Arabic" w:hAnsi="Simplified Arabic" w:cs="Simplified Arabic"/>
          <w:b/>
          <w:bCs/>
          <w:sz w:val="32"/>
          <w:szCs w:val="32"/>
          <w:rtl/>
        </w:rPr>
        <w:t xml:space="preserve">        </w:t>
      </w:r>
    </w:p>
    <w:p w:rsidR="00CD7C41" w:rsidRPr="005F1706" w:rsidRDefault="00CD7C41" w:rsidP="00CD7C41">
      <w:pPr>
        <w:spacing w:after="0" w:line="240" w:lineRule="auto"/>
        <w:ind w:left="-289" w:right="360" w:firstLine="289"/>
        <w:rPr>
          <w:rFonts w:ascii="Times New Roman" w:hAnsi="Times New Roman" w:cs="Traditional Arabic"/>
          <w:b/>
          <w:bCs/>
          <w:sz w:val="32"/>
          <w:szCs w:val="32"/>
          <w:lang w:bidi="ar-IQ"/>
        </w:rPr>
      </w:pPr>
      <w:r w:rsidRPr="005F1706">
        <w:rPr>
          <w:rFonts w:ascii="Times New Roman" w:hAnsi="Times New Roman" w:cs="Traditional Arabic"/>
          <w:b/>
          <w:bCs/>
          <w:sz w:val="32"/>
          <w:szCs w:val="32"/>
          <w:rtl/>
          <w:lang w:bidi="ar-IQ"/>
        </w:rPr>
        <w:t>الملخص</w:t>
      </w:r>
    </w:p>
    <w:p w:rsidR="00CD7C41" w:rsidRPr="001A7C5B" w:rsidRDefault="00CD7C41" w:rsidP="00CD7C41">
      <w:pPr>
        <w:tabs>
          <w:tab w:val="left" w:pos="6521"/>
        </w:tabs>
        <w:spacing w:after="0" w:line="240" w:lineRule="auto"/>
        <w:ind w:left="-1" w:firstLine="1"/>
        <w:jc w:val="both"/>
        <w:rPr>
          <w:rFonts w:ascii="Simplified Arabic" w:hAnsi="Simplified Arabic" w:cs="Traditional Arabic"/>
          <w:b/>
          <w:bCs/>
          <w:sz w:val="28"/>
          <w:szCs w:val="28"/>
        </w:rPr>
      </w:pP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التدفقات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الضخمة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واللحظية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ظل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اطار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العولمة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وتصاعد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كعنصر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عناصر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تصاعد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سرعة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التفاعلات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الفاعلين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المستويين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الاقليمي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انعكاس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خطير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مفاهيم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قادرة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السيطرة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المهيمنة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مرتبط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يمس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مكانتها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التراجع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ظل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وجود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باستمرار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اجل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تبني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لمحاولة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التخفيف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لارتباطها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الكثيف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تتوافق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يتطلب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استمرارية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اتخاذ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المترتبة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الأدنى</w:t>
      </w:r>
      <w:r w:rsidRPr="001A7C5B">
        <w:rPr>
          <w:rFonts w:ascii="Simplified Arabic" w:hAnsi="Simplified Arabic" w:cs="Traditional Arabic"/>
          <w:b/>
          <w:bCs/>
          <w:sz w:val="28"/>
          <w:szCs w:val="28"/>
          <w:rtl/>
        </w:rPr>
        <w:t>.</w:t>
      </w:r>
    </w:p>
    <w:p w:rsidR="00CD7C41" w:rsidRPr="00F5425B" w:rsidRDefault="00CD7C41" w:rsidP="00CD7C41">
      <w:pPr>
        <w:spacing w:after="0" w:line="240" w:lineRule="auto"/>
        <w:ind w:left="-289" w:right="360" w:firstLine="289"/>
        <w:jc w:val="center"/>
        <w:rPr>
          <w:rFonts w:ascii="Times New Roman" w:hAnsi="Times New Roman" w:cs="Times New Roman"/>
          <w:b/>
          <w:bCs/>
          <w:sz w:val="24"/>
          <w:szCs w:val="24"/>
          <w:lang w:bidi="ar-IQ"/>
        </w:rPr>
      </w:pPr>
      <w:r w:rsidRPr="00F5425B">
        <w:rPr>
          <w:rFonts w:ascii="Times New Roman" w:hAnsi="Times New Roman" w:cs="Times New Roman"/>
          <w:b/>
          <w:bCs/>
          <w:sz w:val="24"/>
          <w:szCs w:val="24"/>
        </w:rPr>
        <w:t>Abstract</w:t>
      </w:r>
    </w:p>
    <w:p w:rsidR="00CD7C41" w:rsidRPr="00F5425B" w:rsidRDefault="00CD7C41" w:rsidP="00CD7C41">
      <w:pPr>
        <w:bidi w:val="0"/>
        <w:spacing w:after="0" w:line="240" w:lineRule="auto"/>
        <w:ind w:right="-19"/>
        <w:jc w:val="both"/>
        <w:rPr>
          <w:rFonts w:ascii="Times New Roman" w:hAnsi="Times New Roman" w:cs="Times New Roman"/>
          <w:sz w:val="24"/>
          <w:szCs w:val="24"/>
          <w:lang w:bidi="ar-IQ"/>
        </w:rPr>
      </w:pPr>
      <w:r w:rsidRPr="00F5425B">
        <w:rPr>
          <w:rFonts w:ascii="Times New Roman" w:hAnsi="Times New Roman" w:cs="Times New Roman"/>
          <w:sz w:val="24"/>
          <w:szCs w:val="24"/>
          <w:lang w:bidi="ar-IQ"/>
        </w:rPr>
        <w:t>The massive and simultaneous flow of information through international Internet networks under the new international order within the framework of globalization and the rise of the technological factor as a component of the strength of international units - States and States - led to a rapid acceleration of interactions between actors at the regional and international levels. That some of these countries are no longer able to control the movement of cyber threats to them, so the United States seeks to be the United States as the dominant state of the international system and its national security is linked to global security and the fact that any penetration exposed to touch Mecca The international community has to retreat in the presence of international forces working continuously to threaten their national strategic interests to adopt a national strategy to try to prevent or mitigate these risks because of their strong connection to global security and the heavy dependence on network systems compatible with national security, Take preventive action in order to minimize the risks posed by cyberspace.</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lang w:bidi="ar-IQ"/>
        </w:rPr>
      </w:pPr>
      <w:r w:rsidRPr="001A7C5B">
        <w:rPr>
          <w:rFonts w:ascii="Simplified Arabic" w:hAnsi="Simplified Arabic" w:cs="Traditional Arabic" w:hint="eastAsia"/>
          <w:b/>
          <w:bCs/>
          <w:sz w:val="32"/>
          <w:szCs w:val="32"/>
          <w:rtl/>
          <w:lang w:bidi="ar-IQ"/>
        </w:rPr>
        <w:t>المقدمة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موضوع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واثرها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الموضوعات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تحظى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بأهمية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الدراسات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اثر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مباشر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تخترق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تاثير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كبير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مسرح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الاحداث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الجيوستراتيجية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مايهدد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كيان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المخترقة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فشهد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منظورة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صُناع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وأصبحت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حقيقة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واقعة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يجب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التعامل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بمنظومة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ووفق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خطط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نتائج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وفعالة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تحتويه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متغيرات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متعددة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ومترابطة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بعضها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أصبحت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الانسانية،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دلالة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فُرادى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مواجهتها،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فهي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تتجاوز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مؤثرات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مستقبل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lang w:bidi="ar-IQ"/>
        </w:rPr>
      </w:pPr>
      <w:r>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اهمية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الدراسة</w:t>
      </w:r>
      <w:r w:rsidRPr="001A7C5B">
        <w:rPr>
          <w:rFonts w:ascii="Simplified Arabic" w:hAnsi="Simplified Arabic" w:cs="Traditional Arabic"/>
          <w:b/>
          <w:bCs/>
          <w:sz w:val="32"/>
          <w:szCs w:val="32"/>
          <w:rtl/>
          <w:lang w:bidi="ar-IQ"/>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لقد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بداية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الواحد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والعشرين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تغيراً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يكاد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يُعيد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خريطة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ظل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صعو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فاعلين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وليس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الاقطاب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يطلق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الباحثين،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جعل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الشعوب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تُدرك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التاريخ</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تعيش</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يستطيع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الانسان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التفكير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واتخاذ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المناسبة،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وكأنه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فقد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توازنه،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اختراقات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الفينة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والاخرى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ارهابية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دولية</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lang w:bidi="ar-IQ"/>
        </w:rPr>
        <w:t>دول</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تريد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واختراق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القائدة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تفكك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السوفيتي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وسيطرتها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التفاعلات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الاقليمية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جهدت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الادارات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المتعاقبة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ترصين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فعالة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لردع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وثائق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تصدر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لمعاجلة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كيفية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ردع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lang w:bidi="ar-IQ"/>
        </w:rPr>
      </w:pPr>
      <w:r w:rsidRPr="001A7C5B">
        <w:rPr>
          <w:rFonts w:ascii="Simplified Arabic" w:hAnsi="Simplified Arabic" w:cs="Traditional Arabic" w:hint="eastAsia"/>
          <w:b/>
          <w:bCs/>
          <w:sz w:val="32"/>
          <w:szCs w:val="32"/>
          <w:rtl/>
          <w:lang w:bidi="ar-IQ"/>
        </w:rPr>
        <w:t>اشكالية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سمي</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لاحقا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العولمة،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أسهمت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تغيير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وشائج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وأقنعت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بالرضوخ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نتج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الهائلة،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الأطراف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جبهات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الصراعات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والدبلوماسية،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تتفوق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تحطيم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الأحيان،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وفاعلية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وسعة</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قنوات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تحسم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النزاع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يجيدها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ويسيطر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فتتمثل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الاشكالية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كيفية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استجابة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وضرورة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المراجعة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لوثائقها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ظهور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منظورة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معروفة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سابقا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والاضرار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والبنى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ينعكس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الانفلات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اهبة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الاستعداد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دائما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w:t>
      </w:r>
    </w:p>
    <w:p w:rsidR="00CD7C41" w:rsidRDefault="00CD7C41" w:rsidP="00CD7C41">
      <w:pPr>
        <w:tabs>
          <w:tab w:val="left" w:pos="9071"/>
        </w:tabs>
        <w:spacing w:after="0" w:line="240" w:lineRule="auto"/>
        <w:ind w:hanging="1"/>
        <w:jc w:val="both"/>
        <w:rPr>
          <w:rFonts w:ascii="Simplified Arabic" w:hAnsi="Simplified Arabic" w:cs="Traditional Arabic" w:hint="cs"/>
          <w:b/>
          <w:bCs/>
          <w:sz w:val="32"/>
          <w:szCs w:val="32"/>
          <w:rtl/>
        </w:rPr>
      </w:pP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فرضية</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تنطلق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مفادها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تؤثر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وحيوي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توفره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ارواح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المواطنين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بالقتل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الخسائر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الانكشاف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مبتغاها،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الكفيلة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اثبات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تبني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التساؤلات،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للاجابه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التساؤلات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منهجية</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التساؤلات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تتبناها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سبيلا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لاثبات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والتاريخي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والتحليلي،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لصون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هيكلية</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والاشكالية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توزعت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الهيكلية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اربعة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ومقدمة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وخاتمة،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وتناول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الثالث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المحور</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الاول</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مفهوم</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الفضاء</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السيبراني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تميزت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منبراً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للتعبير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والخصوصية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والتدفق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الشخصي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والمعاملات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والتواقيع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والإثبات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المستهلك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وحقوق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الضرورية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للفرص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والنمو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بدورها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مزدهر</w:t>
      </w:r>
      <w:r w:rsidRPr="001A7C5B">
        <w:rPr>
          <w:rFonts w:ascii="Simplified Arabic" w:hAnsi="Simplified Arabic" w:cs="Traditional Arabic" w:hint="eastAsia"/>
          <w:b/>
          <w:bCs/>
          <w:sz w:val="28"/>
          <w:szCs w:val="28"/>
          <w:rtl/>
          <w:lang w:val="fr-FR"/>
        </w:rPr>
        <w:t>،</w:t>
      </w:r>
      <w:r w:rsidRPr="001A7C5B">
        <w:rPr>
          <w:rFonts w:ascii="Simplified Arabic" w:hAnsi="Simplified Arabic" w:cs="Traditional Arabic"/>
          <w:b/>
          <w:bCs/>
          <w:sz w:val="28"/>
          <w:szCs w:val="28"/>
          <w:rtl/>
          <w:lang w:val="fr-FR"/>
        </w:rPr>
        <w:t xml:space="preserve"> </w:t>
      </w:r>
      <w:r w:rsidRPr="001A7C5B">
        <w:rPr>
          <w:rFonts w:ascii="Simplified Arabic" w:hAnsi="Simplified Arabic" w:cs="Traditional Arabic" w:hint="eastAsia"/>
          <w:b/>
          <w:bCs/>
          <w:sz w:val="28"/>
          <w:szCs w:val="28"/>
          <w:rtl/>
          <w:lang w:val="fr-FR"/>
        </w:rPr>
        <w:t>و</w:t>
      </w:r>
      <w:r w:rsidRPr="001A7C5B">
        <w:rPr>
          <w:rFonts w:ascii="Simplified Arabic" w:hAnsi="Simplified Arabic" w:cs="Traditional Arabic" w:hint="eastAsia"/>
          <w:b/>
          <w:bCs/>
          <w:sz w:val="28"/>
          <w:szCs w:val="28"/>
          <w:rtl/>
        </w:rPr>
        <w:t>تحولت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حقيقيةً،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w:t>
      </w:r>
      <w:r w:rsidRPr="001A7C5B">
        <w:rPr>
          <w:rFonts w:ascii="Simplified Arabic" w:hAnsi="Simplified Arabic" w:cs="Traditional Arabic" w:hint="eastAsia"/>
          <w:b/>
          <w:bCs/>
          <w:sz w:val="28"/>
          <w:szCs w:val="28"/>
          <w:rtl/>
        </w:rPr>
        <w:t>تقنـي</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صيحات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الرقمية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وتعددت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أشكال</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والجمـاعية،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والـدولية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والمؤسسـاتية،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والسياسـية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والاقتصـادية</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والاجتماعية،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والمتهمة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المشرعنة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الجانحة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نحو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المقاومة،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مـن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ألـوان</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الدائرة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والبعيدةِ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تقريباً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ومسامع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تذكر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المراجع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الرياضيات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نوربرت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ويينر</w:t>
      </w:r>
      <w:r w:rsidRPr="001A7C5B">
        <w:rPr>
          <w:rFonts w:ascii="Simplified Arabic" w:hAnsi="Simplified Arabic" w:cs="Traditional Arabic"/>
          <w:b/>
          <w:bCs/>
          <w:sz w:val="28"/>
          <w:szCs w:val="28"/>
          <w:rtl/>
          <w:lang w:bidi="ar-IQ"/>
        </w:rPr>
        <w:t>(</w:t>
      </w:r>
      <w:r w:rsidRPr="001A7C5B">
        <w:rPr>
          <w:rFonts w:ascii="Simplified Arabic" w:hAnsi="Simplified Arabic" w:cs="Traditional Arabic"/>
          <w:b/>
          <w:bCs/>
          <w:sz w:val="28"/>
          <w:szCs w:val="28"/>
          <w:lang w:bidi="ar-IQ"/>
        </w:rPr>
        <w:t>(Norbert wiener</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b/>
          <w:bCs/>
          <w:sz w:val="28"/>
          <w:szCs w:val="28"/>
          <w:lang w:bidi="ar-IQ"/>
        </w:rPr>
        <w:t>1948</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أثناء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دراسته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لموضوع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والسيطرة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وبالاتصال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الهندسة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الميكانيكية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وبالرجوع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قواميس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اللغة،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الغالب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سايبر</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b/>
          <w:bCs/>
          <w:sz w:val="28"/>
          <w:szCs w:val="28"/>
          <w:rtl/>
          <w:lang w:bidi="ar-IQ"/>
        </w:rPr>
        <w:t>(</w:t>
      </w:r>
      <w:r w:rsidRPr="001A7C5B">
        <w:rPr>
          <w:rFonts w:ascii="Simplified Arabic" w:hAnsi="Simplified Arabic" w:cs="Traditional Arabic"/>
          <w:b/>
          <w:bCs/>
          <w:sz w:val="28"/>
          <w:szCs w:val="28"/>
          <w:lang w:bidi="ar-IQ"/>
        </w:rPr>
        <w:t>(Cyber</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سوى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وجدناه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قاموس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فيعرفها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b/>
          <w:bCs/>
          <w:sz w:val="28"/>
          <w:szCs w:val="28"/>
          <w:lang w:bidi="ar-IQ"/>
        </w:rPr>
        <w:t>Cybernetics</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يتطابق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الاشياء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يؤكد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سلفا،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القواميس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المتخصصة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المصطلحات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ترجع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عرفتها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نطاق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الفعلي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كقاموس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المصطلحات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فيعرفها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بهدف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أخرى</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أما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سيبيرية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سايبورغ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بدأ</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1960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اطلقها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مانفريد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كلاينس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وناثان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كلاين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المزج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الاليكترونيات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والأنسان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ويظل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التطور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والسرعة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توفرها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موردا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للعديد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منظوماتها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مجتمعاتها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بحوالي</w:t>
      </w:r>
      <w:r w:rsidRPr="001A7C5B">
        <w:rPr>
          <w:rFonts w:ascii="Simplified Arabic" w:hAnsi="Simplified Arabic" w:cs="Traditional Arabic"/>
          <w:b/>
          <w:bCs/>
          <w:sz w:val="28"/>
          <w:szCs w:val="28"/>
          <w:rtl/>
        </w:rPr>
        <w:t xml:space="preserve"> 360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2000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حوالي</w:t>
      </w:r>
      <w:r w:rsidRPr="001A7C5B">
        <w:rPr>
          <w:rFonts w:ascii="Simplified Arabic" w:hAnsi="Simplified Arabic" w:cs="Traditional Arabic"/>
          <w:b/>
          <w:bCs/>
          <w:sz w:val="28"/>
          <w:szCs w:val="28"/>
          <w:rtl/>
        </w:rPr>
        <w:t xml:space="preserve"> 2 </w:t>
      </w:r>
      <w:r w:rsidRPr="001A7C5B">
        <w:rPr>
          <w:rFonts w:ascii="Simplified Arabic" w:hAnsi="Simplified Arabic" w:cs="Traditional Arabic" w:hint="eastAsia"/>
          <w:b/>
          <w:bCs/>
          <w:sz w:val="28"/>
          <w:szCs w:val="28"/>
          <w:rtl/>
        </w:rPr>
        <w:t>مليار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2010 </w:t>
      </w:r>
      <w:r w:rsidRPr="001A7C5B">
        <w:rPr>
          <w:rFonts w:ascii="Simplified Arabic" w:hAnsi="Simplified Arabic" w:cs="Traditional Arabic" w:hint="eastAsia"/>
          <w:b/>
          <w:bCs/>
          <w:sz w:val="28"/>
          <w:szCs w:val="28"/>
          <w:rtl/>
        </w:rPr>
        <w:t>والزيادة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المتوقعة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يشهده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وتشعبه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نسيج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الســيبراني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ومخزون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rPr>
        <w:t>هائل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الهواتف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تقيـد</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بالحدود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الجغرافيـة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ظهـر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الفضـاء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الســيبراني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ثمانينيـات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القـرن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العشرين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إحدى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الخيال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للكاتب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الكندي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ويليام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جيبسون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ويوصف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الرقمي</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فهو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هائلة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مناحي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وتنعكس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المجتمع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الــدولي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بأكمله،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حيــث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يتحرك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المعلومــات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واكبتها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إجرامية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كبيرة،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فانتشرت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عرضة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للوقوع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باســتخدام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الفيروسات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بالجراثيم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المستحدثة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المخلقة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والفضاء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مرتبط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يؤدي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حدوث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تستخدم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كأداة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أطراف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بوسائل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مسبوقة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والسرعة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تنفيذ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وتستهدف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اشياء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ولعل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مصطلح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أقرب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الحروب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الحديثة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وعرف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جوزيف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نطاق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تشغيلي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لاستكشاف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مترابطة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ببعضها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البعض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تحتيه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وعرفته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جامعة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تشغيلي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تجري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الطابع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الفريد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تعتمد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والاطياف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الكهرومغناطيسية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لإنشاء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وتخزين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وابدال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وتبادل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واستغلال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نظم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المترابطة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والمتصلة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والبنى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الخاصة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ويرتبط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يهاجم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القراصنة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الملفات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يدافع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القراصنة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وطرق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متعددة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جزءً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ومراحل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الجانب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التكتيكي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الازمة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التعريف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قدمه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دانيال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lang w:bidi="ar-IQ"/>
        </w:rPr>
        <w:t xml:space="preserve"> 2009 </w:t>
      </w:r>
      <w:r w:rsidRPr="001A7C5B">
        <w:rPr>
          <w:rFonts w:ascii="Simplified Arabic" w:hAnsi="Simplified Arabic" w:cs="Traditional Arabic" w:hint="eastAsia"/>
          <w:b/>
          <w:bCs/>
          <w:sz w:val="28"/>
          <w:szCs w:val="28"/>
          <w:rtl/>
        </w:rPr>
        <w:t>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لخلق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مزايا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الأحداث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العملياتية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ويقصد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بالبيئات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الخمسة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البحرية،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الأبعاد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الأربعة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الدبلوماسية،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الأبعاد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للجيوبوليتكس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طبيعيا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تماما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يبقى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ملموسية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ووضوحا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مقارنة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أشكال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نفسه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يقلل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color w:val="000000"/>
          <w:sz w:val="28"/>
          <w:szCs w:val="28"/>
          <w:rtl/>
        </w:rPr>
        <w:t xml:space="preserve"> </w:t>
      </w:r>
      <w:r w:rsidRPr="001A7C5B">
        <w:rPr>
          <w:rFonts w:ascii="Simplified Arabic" w:hAnsi="Simplified Arabic" w:cs="Traditional Arabic" w:hint="eastAsia"/>
          <w:b/>
          <w:bCs/>
          <w:color w:val="000000"/>
          <w:sz w:val="28"/>
          <w:szCs w:val="28"/>
          <w:rtl/>
        </w:rPr>
        <w:t>ال</w:t>
      </w:r>
      <w:r w:rsidRPr="001A7C5B">
        <w:rPr>
          <w:rFonts w:ascii="Simplified Arabic" w:hAnsi="Simplified Arabic" w:cs="Traditional Arabic" w:hint="eastAsia"/>
          <w:b/>
          <w:bCs/>
          <w:sz w:val="28"/>
          <w:szCs w:val="28"/>
          <w:rtl/>
        </w:rPr>
        <w:t>نظريات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تلاحظ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تولد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وتلقي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المتداولة،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موجودة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ماديا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المستفيدين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المباشرين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ضحايا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متواجدون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بالتطبيقات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متبادل،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ذيوع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مسمى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اعلاميا،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بالاساس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مقصوراً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التشويش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والرادار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الانذار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الراهن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الاستخدامات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تخيليةٍ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طبيعةٍ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ملموسة،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تُحاكي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دماء،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فتتلخص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بالمواجهات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والبرمجيات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التّقنيـة،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وجنـود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مـن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بـرامج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التخريـب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وطلقاتٍ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المفاتيح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ونقرات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المبرمجين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اصطناعيةٍ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تُحاول</w:t>
      </w:r>
      <w:r w:rsidRPr="001A7C5B">
        <w:rPr>
          <w:rFonts w:ascii="Simplified Arabic" w:hAnsi="Simplified Arabic" w:cs="Traditional Arabic"/>
          <w:b/>
          <w:bCs/>
          <w:sz w:val="28"/>
          <w:szCs w:val="28"/>
          <w:rtl/>
        </w:rPr>
        <w:t xml:space="preserve"> _</w:t>
      </w:r>
      <w:r w:rsidRPr="001A7C5B">
        <w:rPr>
          <w:rFonts w:ascii="Simplified Arabic" w:hAnsi="Simplified Arabic" w:cs="Traditional Arabic" w:hint="eastAsia"/>
          <w:b/>
          <w:bCs/>
          <w:sz w:val="28"/>
          <w:szCs w:val="28"/>
          <w:rtl/>
        </w:rPr>
        <w:t>مـا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أمكن</w:t>
      </w:r>
      <w:r w:rsidRPr="001A7C5B">
        <w:rPr>
          <w:rFonts w:ascii="Simplified Arabic" w:hAnsi="Simplified Arabic" w:cs="Traditional Arabic"/>
          <w:b/>
          <w:bCs/>
          <w:sz w:val="28"/>
          <w:szCs w:val="28"/>
          <w:rtl/>
        </w:rPr>
        <w:t xml:space="preserve">_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حقيقيةٍ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لملامح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والملموسة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المشهد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الصـراعي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المسـتقبلي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الاقليمية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التنافس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والتماس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الاقليمية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ايجاد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رقميةٍ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قديمةٌ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ابتكر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الإنسان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تواصله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كالأصوات،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والتخابر،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والتلغراف،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والهواتف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الصوتية،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الترميز،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وآلات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الطباعة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اسـتخدامها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العالميتين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والثانية،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سبقهما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وثوراتٍ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عقـدي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الثـورة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والصناعية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ويُشير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الممارسات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لإلحاق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الخلل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والعطل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بالإضافة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الاستطلاع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ومقاومته،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الاستقرار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الصديقة،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ويعتبر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الكهرومغناطيسيّة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نطاق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ضرورياً؛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لغايات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ومنعها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استغلال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الكهرومغناطيسي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الصديق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تتّخذ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حلبَة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وتأتي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بسبب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دوافع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الرسميّة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بشبكاته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وخدماته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وسرقة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وتخريبها،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يفضل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جامعة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مايدور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بدلالة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تعبيرا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تبقي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المسميات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يدفع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مسمى</w:t>
      </w:r>
      <w:r w:rsidRPr="001A7C5B">
        <w:rPr>
          <w:rFonts w:ascii="Simplified Arabic" w:hAnsi="Simplified Arabic" w:cs="Traditional Arabic"/>
          <w:b/>
          <w:bCs/>
          <w:sz w:val="28"/>
          <w:szCs w:val="28"/>
          <w:rtl/>
        </w:rPr>
        <w:t>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يرجع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تقليديا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يرتكز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بالأساس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الجيوش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يسبقها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إعلان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وميدان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قتال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محددة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تتحرك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المتعدية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اعتمادها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توجيهها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المنشآت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دسها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تخريبها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والمحافظة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سليمة،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واعماله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الداعمة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ثلاثة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 xml:space="preserve">: </w:t>
      </w:r>
    </w:p>
    <w:p w:rsidR="00CD7C41" w:rsidRPr="001A7C5B" w:rsidRDefault="00CD7C41" w:rsidP="000908DF">
      <w:pPr>
        <w:numPr>
          <w:ilvl w:val="0"/>
          <w:numId w:val="81"/>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الفكري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النفسية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والاعلامية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والدبلوماسية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المؤثرة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قائداً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مجتمعا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بأكمله</w:t>
      </w:r>
      <w:r w:rsidRPr="001A7C5B">
        <w:rPr>
          <w:rFonts w:ascii="Simplified Arabic" w:hAnsi="Simplified Arabic" w:cs="Traditional Arabic"/>
          <w:b/>
          <w:bCs/>
          <w:sz w:val="28"/>
          <w:szCs w:val="28"/>
          <w:rtl/>
        </w:rPr>
        <w:t>.</w:t>
      </w:r>
    </w:p>
    <w:p w:rsidR="00CD7C41" w:rsidRPr="001A7C5B" w:rsidRDefault="00CD7C41" w:rsidP="000908DF">
      <w:pPr>
        <w:numPr>
          <w:ilvl w:val="0"/>
          <w:numId w:val="81"/>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الشؤون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w:t>
      </w:r>
      <w:r w:rsidRPr="001A7C5B">
        <w:rPr>
          <w:rFonts w:ascii="Simplified Arabic" w:hAnsi="Simplified Arabic" w:cs="Traditional Arabic"/>
          <w:b/>
          <w:bCs/>
          <w:sz w:val="28"/>
          <w:szCs w:val="28"/>
          <w:rtl/>
        </w:rPr>
        <w:t>.</w:t>
      </w:r>
    </w:p>
    <w:p w:rsidR="00CD7C41" w:rsidRPr="001A7C5B" w:rsidRDefault="00CD7C41" w:rsidP="000908DF">
      <w:pPr>
        <w:numPr>
          <w:ilvl w:val="0"/>
          <w:numId w:val="81"/>
        </w:numPr>
        <w:tabs>
          <w:tab w:val="left" w:pos="707"/>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التدقيق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التصدي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الدخلاء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والمتطفلين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النفسية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الخامس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تشابكية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الافتراضي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تاثيرية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متبادلة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تكاملية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ووصف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والبحرية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اختصر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حاجز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والزمان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مساحات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للتفاعلات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الافتراضي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الفاعلين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نتيجة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امتلاكه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ويشارك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المدنيين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وترتبط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بالتطورات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للهدف</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فباتت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الكهرباء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والبنوك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والطيارات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طيار</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تماهي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والخارج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وخارجها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والجماعات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الهواتف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اللوحية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للتعاملات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والتجارية</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صعوبة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هلامية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يصعب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لسيادتها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وسيطرتها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الراهن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فاقدة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فيغيب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مجهولية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خبرة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المهاجمين</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غياب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الشفافية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المهاجمين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معضلة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الشفافية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والقوانين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للصراعات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وعلاقته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واضعو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وثائق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والسياسات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تعريفها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حافل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ومثيرة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للشكوك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قابلة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للتنبؤ</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بقيود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مرتبطة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بحجم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بسمات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والتوجس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والتعقيد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والغموض</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الباحث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بوزان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التحرر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والمجتمعات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الحفاظ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كيانها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وتماسكها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الوظيفي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التغيير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سعيها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فأساس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البقاء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يحوي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الاهتمامات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الجوهرية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الوجود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ولايعني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التحرر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تحييده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نسبياً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مطلقاً</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بانه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مفهوم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يتعلق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بكافة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الأبعاد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والاقتصادية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والاجتماعية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وغيرها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الأبعاد،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ويذهب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الموجهة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تنشأ</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خارجية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فحسب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وإنما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الداخلية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والعابرة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الأغلب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ويضع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بدائل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التأثير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الشرعية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التعايش</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الديني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الاقتصادية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وتوفر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الموارد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الأساسية،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فضلا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البدائل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المتطلبات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الضرورية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LB"/>
        </w:rPr>
      </w:pPr>
      <w:r w:rsidRPr="001A7C5B">
        <w:rPr>
          <w:rFonts w:ascii="Simplified Arabic" w:hAnsi="Simplified Arabic" w:cs="Traditional Arabic" w:hint="eastAsia"/>
          <w:b/>
          <w:bCs/>
          <w:sz w:val="28"/>
          <w:szCs w:val="28"/>
          <w:rtl/>
          <w:lang w:bidi="ar-EG"/>
        </w:rPr>
        <w:t>يعد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الامن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الركيزة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الاساسية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للمجتمع،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بحيث</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لا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يمكن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تصور</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نمو</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نشاط</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بعيدا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تحققه،</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سواء</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اكان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ذلك،</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المستوى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التقني،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ام</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المستوى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القانوني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وقد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تحول</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الامن،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بروز</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مجتمع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المعلومات،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والفضاء</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السيبراني،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واحد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قطاع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الخدمات،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التي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تشكل</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قيمة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مضافة،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ودعامة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اساسية،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لأنشطة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الحكومات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والافراد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السواء،</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كما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هو</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الحال</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التطبيقات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الخاصة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بالحكومة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الالكترونية،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والصحة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الالكترونية،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والتعليم</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بعد،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والاستعلام،</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والتجارة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الالكترونية،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وغيرها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الكثير</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LB"/>
        </w:rPr>
        <w:t>الا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الوجوه</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المتعددة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للامن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السيبراني،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ومضاعفاتها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الخطيرة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تقف</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عند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حدود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الاساءة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الافراد،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والمؤسسات،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تتعداها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تعريض</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سلامة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الدول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والحكومات،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وتزيد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مهمة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القيمين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الموضوع</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تعقيدا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وصعوبة،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وتستدعي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مقاربة،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شاملة،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ومتكاملة،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لجميع</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التحديات،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يطرحها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السيبراني</w:t>
      </w:r>
      <w:r w:rsidRPr="001A7C5B">
        <w:rPr>
          <w:rFonts w:ascii="Simplified Arabic" w:hAnsi="Simplified Arabic" w:cs="Traditional Arabic"/>
          <w:b/>
          <w:bCs/>
          <w:sz w:val="28"/>
          <w:szCs w:val="28"/>
          <w:rtl/>
          <w:lang w:bidi="ar-LB"/>
        </w:rPr>
        <w:t>)</w:t>
      </w:r>
      <w:r w:rsidRPr="001A7C5B">
        <w:rPr>
          <w:rFonts w:ascii="Simplified Arabic" w:hAnsi="Simplified Arabic" w:cs="Traditional Arabic" w:hint="eastAsia"/>
          <w:b/>
          <w:bCs/>
          <w:sz w:val="28"/>
          <w:szCs w:val="28"/>
          <w:rtl/>
          <w:lang w:bidi="ar-LB"/>
        </w:rPr>
        <w:t>،</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بحيث</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تأتي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الردود،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والحلول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المقترحة،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ناجعة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وفاعلة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فتحقيق</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وبناء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الثقة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السيبيري،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أساسيات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تسخير</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تقنيات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المعلومات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والاتصالات،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مجالات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التنمية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خدمة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للمجتمعات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الانسانية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LB"/>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LB"/>
        </w:rPr>
      </w:pPr>
      <w:r w:rsidRPr="001A7C5B">
        <w:rPr>
          <w:rFonts w:ascii="Simplified Arabic" w:hAnsi="Simplified Arabic" w:cs="Traditional Arabic" w:hint="eastAsia"/>
          <w:b/>
          <w:bCs/>
          <w:sz w:val="28"/>
          <w:szCs w:val="28"/>
          <w:rtl/>
          <w:lang w:bidi="ar-LB"/>
        </w:rPr>
        <w:t>فالامن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الفضائي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السيبراني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هي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اجراء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دولة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ضد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دولة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اخرى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بما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يعادل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الاستراتيجية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الهجومية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او</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الدفاعية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اوم</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استخدام</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القوة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الالكتروني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قد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يؤدي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بنتائج</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ردية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مقاربة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للفعل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الاصلي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المستوى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الالكتروني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العملياتي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ليكون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متفوقا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التهديدات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الفضائية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المتأتية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الدول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الاخرى</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شاع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عصـرنا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واختلافاً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ملحوظاً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الأدبيـات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التـي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تناولت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تفسير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يؤكد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الاختصاصي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المعـاملات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خالد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إبراهيم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المقصود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مـن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يقتضي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تناوله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ثلاثة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زوايا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Default="00CD7C41" w:rsidP="000908DF">
      <w:pPr>
        <w:numPr>
          <w:ilvl w:val="0"/>
          <w:numId w:val="87"/>
        </w:numPr>
        <w:tabs>
          <w:tab w:val="left" w:pos="566"/>
        </w:tabs>
        <w:spacing w:after="0" w:line="240" w:lineRule="auto"/>
        <w:ind w:left="0" w:hanging="1"/>
        <w:jc w:val="both"/>
        <w:rPr>
          <w:rFonts w:ascii="Simplified Arabic" w:hAnsi="Simplified Arabic" w:cs="Traditional Arabic" w:hint="cs"/>
          <w:b/>
          <w:bCs/>
          <w:sz w:val="28"/>
          <w:szCs w:val="28"/>
        </w:rPr>
      </w:pP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الأكاديمية</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يقصد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يبحث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نظريات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والأخطـار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تُهـددها،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وحمايتها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اعتدائيةٍ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تؤثر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فحواها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وجوهرها</w:t>
      </w:r>
      <w:r w:rsidRPr="001A7C5B">
        <w:rPr>
          <w:rFonts w:ascii="Simplified Arabic" w:hAnsi="Simplified Arabic" w:cs="Traditional Arabic"/>
          <w:b/>
          <w:bCs/>
          <w:sz w:val="28"/>
          <w:szCs w:val="28"/>
          <w:rtl/>
        </w:rPr>
        <w:t>.</w:t>
      </w:r>
    </w:p>
    <w:p w:rsidR="00CD7C41" w:rsidRDefault="00CD7C41" w:rsidP="000908DF">
      <w:pPr>
        <w:numPr>
          <w:ilvl w:val="0"/>
          <w:numId w:val="87"/>
        </w:numPr>
        <w:tabs>
          <w:tab w:val="left" w:pos="566"/>
        </w:tabs>
        <w:spacing w:after="0" w:line="240" w:lineRule="auto"/>
        <w:ind w:left="0" w:hanging="1"/>
        <w:jc w:val="both"/>
        <w:rPr>
          <w:rFonts w:ascii="Simplified Arabic" w:hAnsi="Simplified Arabic" w:cs="Traditional Arabic" w:hint="cs"/>
          <w:b/>
          <w:bCs/>
          <w:sz w:val="28"/>
          <w:szCs w:val="28"/>
        </w:rPr>
      </w:pP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التّقنية</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تُشير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الواجـب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توافرهـا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لضمان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والخارجية؛</w:t>
      </w:r>
    </w:p>
    <w:p w:rsidR="00CD7C41" w:rsidRPr="001A7C5B" w:rsidRDefault="00CD7C41" w:rsidP="000908DF">
      <w:pPr>
        <w:numPr>
          <w:ilvl w:val="0"/>
          <w:numId w:val="87"/>
        </w:numPr>
        <w:tabs>
          <w:tab w:val="left" w:pos="566"/>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القانونية</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تتناول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والتدابير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الحمائية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اللازمة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لتـوفير</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الغطاء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أنشـطةٍ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تهـدف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لاسـتغلالها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تنظيمهـا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لارتكاب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مالكيها،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وسن</w:t>
      </w:r>
      <w:r w:rsidRPr="001A7C5B">
        <w:rPr>
          <w:rFonts w:ascii="Simplified Arabic" w:hAnsi="Simplified Arabic" w:cs="Traditional Arabic"/>
          <w:b/>
          <w:bCs/>
          <w:sz w:val="28"/>
          <w:szCs w:val="28"/>
          <w:rtl/>
        </w:rPr>
        <w:t xml:space="preserve"> </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التشريعات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الهادفة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لحمايتها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غيـر</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المشروعة،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صحتها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فيتضمن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وأوسع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للمجتمع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فكثير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توصفه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مكوناً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وطنياً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يؤثر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بصورة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مباشرة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ونشاطات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المجتمع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الكلام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يجدي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نفعاً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هنالك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يرتبط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والسياسي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والإقتصادي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والعسكري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للبلد</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إذ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يُعرف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حصيلة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أنشطة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تتكاتف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لتنفيذها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المختلفة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لاسيما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الأمنية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لتحقيق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كفاية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وطنية</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الثغرات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والاختراقات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تسببها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تدمير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وإنهاك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وسرقة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الطاقة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والحاسوب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وغيرها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تدخل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إطار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الإرهاب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الأفراد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السيطرة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وشبكات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الإتصال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لكسر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دخول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والحواسيب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الخاصة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بأقسام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الوزارات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والإقتصادية،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وتدمير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البنى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والمجتمع</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فالأمن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مجموع</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الأدوات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والسياسات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ومفاهيم</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وضوابط</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والمبادئ</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التوجيهية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ونهج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إدارة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والإجراءات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والتدريب</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وأفضل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الممارسات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وآليات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الضمان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والتكنولوجيات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وأصول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والمستعملين</w:t>
      </w:r>
      <w:r w:rsidRPr="001A7C5B">
        <w:rPr>
          <w:rFonts w:ascii="Simplified Arabic" w:hAnsi="Simplified Arabic" w:cs="Traditional Arabic"/>
          <w:b/>
          <w:bCs/>
          <w:sz w:val="28"/>
          <w:szCs w:val="28"/>
          <w:lang w:val="fr-FR"/>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وتشمل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أصول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والمستعملين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أجهزة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الحوسبة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الموصولة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بالشبكة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والموظفين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والبنية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والتطبيقات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والخدمات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ومجموع</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المنقولة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lang w:val="fr-FR"/>
        </w:rPr>
        <w:t>/</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المحفوظة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ويسعى</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خصائص</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أصول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والمستعملين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والحفاظ</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وحمايتها</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lang w:val="fr-FR"/>
        </w:rPr>
        <w:t xml:space="preserve"> </w:t>
      </w:r>
      <w:r w:rsidRPr="001A7C5B">
        <w:rPr>
          <w:rFonts w:ascii="Simplified Arabic" w:hAnsi="Simplified Arabic" w:cs="Traditional Arabic" w:hint="eastAsia"/>
          <w:b/>
          <w:bCs/>
          <w:sz w:val="28"/>
          <w:szCs w:val="28"/>
          <w:rtl/>
        </w:rPr>
        <w:t>الصلة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يضعها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يتقيد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يطال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والخروج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والبقاء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التصرف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وانتقال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وتخزينها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وحفظها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استثمارها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إضافة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وتبدو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لضمان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ورقابة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تسمح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مستخدمي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اعطي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مكونا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مكونات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المجتمع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الركيزة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نمو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وازدهار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مجتمع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اشارات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برزت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دعوات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الاميركية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اسناد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أما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الباحث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حسن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طاهر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تـؤمن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والآليات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المستخدمة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والمتبعة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تـأمين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أمنيـةٍ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وتّقنيةٍ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تُوفر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محتواها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الكنز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يتوجب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خارجية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يتضح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بالغـةً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حياتنـا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المعاصرة،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لاعتمادنا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أصـبح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عصب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حياتنا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القائمة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أضحت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سلاحاً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ينافس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عصرنا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تُساهم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شؤون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تؤدي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تهاوي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كثيرةٍ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جوهر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تكثيف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والحكومات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ثغراتٍ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أبرز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الاتجاهات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2017 </w:t>
      </w:r>
      <w:r w:rsidRPr="001A7C5B">
        <w:rPr>
          <w:rFonts w:ascii="Simplified Arabic" w:hAnsi="Simplified Arabic" w:cs="Traditional Arabic" w:hint="eastAsia"/>
          <w:b/>
          <w:bCs/>
          <w:sz w:val="28"/>
          <w:szCs w:val="28"/>
          <w:rtl/>
        </w:rPr>
        <w:t>بالأتي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2"/>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سنشهد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المزيد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التخلص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القديمة</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p>
    <w:p w:rsidR="00CD7C41" w:rsidRPr="001A7C5B" w:rsidRDefault="00CD7C41" w:rsidP="000908DF">
      <w:pPr>
        <w:numPr>
          <w:ilvl w:val="0"/>
          <w:numId w:val="82"/>
        </w:numPr>
        <w:tabs>
          <w:tab w:val="left" w:pos="566"/>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ستزيد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رانسوم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إحدى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المنتشرة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السنوات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الثلاث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ببعيد،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انتهازية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وأثرت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مستخدمين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صغيرة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مطالب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شائع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لبضع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مئات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شخصي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مرتكبو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الكبيرة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ملفات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بالغة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لعملياتهم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مبالغ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المقبلة،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سترتفع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رانسوم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ويتوجب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جاهزيتها،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وأخذ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احتياطية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لأعمالها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وتطبيق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تقدمًا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يشتبه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وإنهائه</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1"/>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تعريف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سيتغير</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تقليدي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تركيز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التخفيف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آثار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ومع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تنامي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الموظفين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يسرقون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يقومون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بتسريبها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متعمد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يوجد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هؤلاء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الموظفين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يصبحون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مساعدين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متعمد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وسيصبح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تخصيص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لتدريب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الموظفين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والمقاولين،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وتستثمر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المشبوهة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بفتح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مقصود</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1"/>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ستتصدر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القائمة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المفضلة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بالمخترقين</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شهدنا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تلقاها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سويفت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المصرفي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وبنك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تيسكو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أعطت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مؤشرًا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حجم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التسبب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وخسارة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للأموال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المخترقون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تجاوز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التقليدية</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1"/>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ستصبح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أهمية</w:t>
      </w:r>
      <w:r w:rsidRPr="001A7C5B">
        <w:rPr>
          <w:rFonts w:ascii="Simplified Arabic" w:hAnsi="Simplified Arabic" w:cs="Traditional Arabic"/>
          <w:b/>
          <w:bCs/>
          <w:sz w:val="28"/>
          <w:szCs w:val="28"/>
          <w:lang w:bidi="ar-IQ"/>
        </w:rPr>
        <w:t>.</w:t>
      </w:r>
      <w:r w:rsidRPr="001A7C5B">
        <w:rPr>
          <w:rFonts w:ascii="Tahoma" w:hAnsi="Tahoma" w:cs="Traditional Arabic"/>
          <w:b/>
          <w:bCs/>
          <w:color w:val="8E8E8E"/>
          <w:sz w:val="28"/>
          <w:szCs w:val="28"/>
          <w:shd w:val="clear" w:color="auto" w:fill="FFFFFF"/>
          <w:rtl/>
        </w:rPr>
        <w:t xml:space="preserve"> و</w:t>
      </w:r>
      <w:r w:rsidRPr="001A7C5B">
        <w:rPr>
          <w:rFonts w:ascii="Simplified Arabic" w:hAnsi="Simplified Arabic" w:cs="Traditional Arabic" w:hint="eastAsia"/>
          <w:b/>
          <w:bCs/>
          <w:sz w:val="28"/>
          <w:szCs w:val="28"/>
          <w:rtl/>
        </w:rPr>
        <w:t>ستعمل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الاستثمار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لاستكمال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تطبيق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رقابة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مشبوه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والتخفيف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آثاره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أقرب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سنوات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غارتنر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بحلول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2020 </w:t>
      </w:r>
      <w:r w:rsidRPr="001A7C5B">
        <w:rPr>
          <w:rFonts w:ascii="Simplified Arabic" w:hAnsi="Simplified Arabic" w:cs="Traditional Arabic" w:hint="eastAsia"/>
          <w:b/>
          <w:bCs/>
          <w:sz w:val="28"/>
          <w:szCs w:val="28"/>
          <w:rtl/>
        </w:rPr>
        <w:t>ستكون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بحاجة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تضمين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مشاركة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lang w:bidi="ar-IQ"/>
        </w:rPr>
      </w:pPr>
      <w:r w:rsidRPr="001A7C5B">
        <w:rPr>
          <w:rFonts w:ascii="Simplified Arabic" w:hAnsi="Simplified Arabic" w:cs="Traditional Arabic" w:hint="eastAsia"/>
          <w:b/>
          <w:bCs/>
          <w:sz w:val="32"/>
          <w:szCs w:val="32"/>
          <w:rtl/>
          <w:lang w:bidi="ar-IQ"/>
        </w:rPr>
        <w:t>المحور</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rPr>
        <w:t>الثالث</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التهديدات</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الفضائية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السيبرانية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للأمن</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القومي</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الامريكي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ادت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الصراعات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الموارد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زيادة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الاعتماد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والاتصال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نتيجة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ساحة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للصراع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بشكله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التقليدي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بثوب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يتجاوز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تحقيق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المكاسب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مقابل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ممكن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الخسائر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قواعد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اللعبة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الصفرية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اطراف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البيئة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وترتكز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التصارع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الجانب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وادارة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تتضمنه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مهاجمة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الحاسب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واستطلاع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مؤسسية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وقانونية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وخطة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لتوظيف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فضلا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العنصر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البشري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r w:rsidRPr="001A7C5B">
        <w:rPr>
          <w:rFonts w:ascii="Simplified Arabic" w:hAnsi="Simplified Arabic" w:cs="Traditional Arabic"/>
          <w:b/>
          <w:bCs/>
          <w:sz w:val="28"/>
          <w:szCs w:val="28"/>
          <w:rtl/>
          <w:lang w:bidi="ar-IQ"/>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اصبحت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قضية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تدخل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للعديد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للحيلولة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بنيتها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للخطر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ينجم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جراء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قطع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توقف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الاذاعي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تزوير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الانتخابات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سرقة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الملكية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للاختراعات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اختراع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الصواريخ</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ادوات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مهددة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ترتب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دخول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المجتمع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مرحلة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تؤدي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التماس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اليها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بدلالة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التوازن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لاحقاق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وعنصرا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حيوياً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تعظيم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الاستحواذ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عناصرها،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المحددات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طبيعتها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وانماط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استخدامها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وطبيعة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الفاعلين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ويقدم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جوزيف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مصطلح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لتعريف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تؤديه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الاطراف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تحقيق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اهدافها؛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تمنح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وبالوقت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نفسه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فرضت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كبرى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الكبرى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لديها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يشبه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الاحتكار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القطب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الاوحد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انتهاء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الباردة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البيئة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وتحكمها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مصالحها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واهدافها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دخول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تحاول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بشتى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واعطت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دفعاً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رئيساً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اتجاهين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تدعيم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الناعمة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مسرحا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لشن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تخريبية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بنشر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المظللة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النفسية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والتأثير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والنشاط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والاستخباراتي،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والثاني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تبني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زيادة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الانفاق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سياسات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خطر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فتنشط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للقرصنة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للتعبير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مواقف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سياسية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جماعة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ويكليكس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وانونيموس،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والاختراقات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المتبادلة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ايران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ينعكس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يتطلب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هكذا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الخصوم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عندما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الميكروويف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فايروس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ستاكسنت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المنشأت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النووية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الايرانية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بالتعاون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اسرائيل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2010 </w:t>
      </w:r>
      <w:r w:rsidRPr="001A7C5B">
        <w:rPr>
          <w:rFonts w:ascii="Simplified Arabic" w:hAnsi="Simplified Arabic" w:cs="Traditional Arabic" w:hint="eastAsia"/>
          <w:b/>
          <w:bCs/>
          <w:sz w:val="28"/>
          <w:szCs w:val="28"/>
          <w:rtl/>
          <w:lang w:bidi="ar-IQ"/>
        </w:rPr>
        <w:t>لان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يتطلب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الايرانية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احداث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عشر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ايلول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2001 </w:t>
      </w:r>
      <w:r w:rsidRPr="001A7C5B">
        <w:rPr>
          <w:rFonts w:ascii="Simplified Arabic" w:hAnsi="Simplified Arabic" w:cs="Traditional Arabic" w:hint="eastAsia"/>
          <w:b/>
          <w:bCs/>
          <w:sz w:val="28"/>
          <w:szCs w:val="28"/>
          <w:rtl/>
          <w:lang w:bidi="ar-IQ"/>
        </w:rPr>
        <w:t>بدأ</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التركيز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الاقليمية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والتنظيمات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الارهابية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قليل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الجهد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والتكلفة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ناحية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تنفيذ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الهدف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نتيجة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هائلة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وابرز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توجهها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انعكاس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هي</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لاضعافها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مصالحها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موضوعا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للنقاش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انحاء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منافسه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روسيا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الاتحادية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وكوريا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فيعترض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المرتكبون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واللاسلكية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الصوت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لضرب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مصالحها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وفضحها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الجمهور،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لبيع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لقيمتها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التجارية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المنافسة،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لسرقة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للحسابات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المصرفية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لأسباب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موجهاً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معينة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خسائرها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نتيجة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2002 8,455 </w:t>
      </w:r>
      <w:r w:rsidRPr="001A7C5B">
        <w:rPr>
          <w:rFonts w:ascii="Simplified Arabic" w:hAnsi="Simplified Arabic" w:cs="Traditional Arabic" w:hint="eastAsia"/>
          <w:b/>
          <w:bCs/>
          <w:sz w:val="28"/>
          <w:szCs w:val="28"/>
          <w:rtl/>
        </w:rPr>
        <w:t>بليون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بحدود</w:t>
      </w:r>
      <w:r w:rsidRPr="001A7C5B">
        <w:rPr>
          <w:rFonts w:ascii="Simplified Arabic" w:hAnsi="Simplified Arabic" w:cs="Traditional Arabic"/>
          <w:b/>
          <w:bCs/>
          <w:sz w:val="28"/>
          <w:szCs w:val="28"/>
          <w:rtl/>
        </w:rPr>
        <w:t xml:space="preserve"> 150 </w:t>
      </w:r>
      <w:r w:rsidRPr="001A7C5B">
        <w:rPr>
          <w:rFonts w:ascii="Simplified Arabic" w:hAnsi="Simplified Arabic" w:cs="Traditional Arabic" w:hint="eastAsia"/>
          <w:b/>
          <w:bCs/>
          <w:sz w:val="28"/>
          <w:szCs w:val="28"/>
          <w:rtl/>
        </w:rPr>
        <w:t>الف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تاثروا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بخسائر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تجاوزت</w:t>
      </w:r>
      <w:r w:rsidRPr="001A7C5B">
        <w:rPr>
          <w:rFonts w:ascii="Simplified Arabic" w:hAnsi="Simplified Arabic" w:cs="Traditional Arabic"/>
          <w:b/>
          <w:bCs/>
          <w:sz w:val="28"/>
          <w:szCs w:val="28"/>
          <w:rtl/>
        </w:rPr>
        <w:t xml:space="preserve"> 215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2003 </w:t>
      </w:r>
      <w:r w:rsidRPr="001A7C5B">
        <w:rPr>
          <w:rFonts w:ascii="Simplified Arabic" w:hAnsi="Simplified Arabic" w:cs="Traditional Arabic" w:hint="eastAsia"/>
          <w:b/>
          <w:bCs/>
          <w:sz w:val="28"/>
          <w:szCs w:val="28"/>
          <w:rtl/>
        </w:rPr>
        <w:t>اصدرت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لجنة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rPr>
        <w:t xml:space="preserve"> 9,9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متوسط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خسائر</w:t>
      </w:r>
      <w:r w:rsidRPr="001A7C5B">
        <w:rPr>
          <w:rFonts w:ascii="Simplified Arabic" w:hAnsi="Simplified Arabic" w:cs="Traditional Arabic"/>
          <w:b/>
          <w:bCs/>
          <w:sz w:val="28"/>
          <w:szCs w:val="28"/>
          <w:rtl/>
        </w:rPr>
        <w:t xml:space="preserve"> 120 </w:t>
      </w:r>
      <w:r w:rsidRPr="001A7C5B">
        <w:rPr>
          <w:rFonts w:ascii="Simplified Arabic" w:hAnsi="Simplified Arabic" w:cs="Traditional Arabic" w:hint="eastAsia"/>
          <w:b/>
          <w:bCs/>
          <w:sz w:val="28"/>
          <w:szCs w:val="28"/>
          <w:rtl/>
        </w:rPr>
        <w:t>مليار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43 </w:t>
      </w:r>
      <w:r w:rsidRPr="001A7C5B">
        <w:rPr>
          <w:rFonts w:ascii="Simplified Arabic" w:hAnsi="Simplified Arabic" w:cs="Traditional Arabic" w:hint="eastAsia"/>
          <w:b/>
          <w:bCs/>
          <w:sz w:val="28"/>
          <w:szCs w:val="28"/>
          <w:rtl/>
        </w:rPr>
        <w:t>مصريا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2009 </w:t>
      </w:r>
      <w:r w:rsidRPr="001A7C5B">
        <w:rPr>
          <w:rFonts w:ascii="Simplified Arabic" w:hAnsi="Simplified Arabic" w:cs="Traditional Arabic" w:hint="eastAsia"/>
          <w:b/>
          <w:bCs/>
          <w:sz w:val="28"/>
          <w:szCs w:val="28"/>
          <w:rtl/>
        </w:rPr>
        <w:t>بالسطو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بولاية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كاليفورنيا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والاستيلاء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مبلغ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700 </w:t>
      </w:r>
      <w:r w:rsidRPr="001A7C5B">
        <w:rPr>
          <w:rFonts w:ascii="Simplified Arabic" w:hAnsi="Simplified Arabic" w:cs="Traditional Arabic" w:hint="eastAsia"/>
          <w:b/>
          <w:bCs/>
          <w:sz w:val="28"/>
          <w:szCs w:val="28"/>
          <w:rtl/>
        </w:rPr>
        <w:t>الف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اثر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حجب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الخدمة</w:t>
      </w:r>
      <w:r w:rsidRPr="001A7C5B">
        <w:rPr>
          <w:rFonts w:ascii="Simplified Arabic" w:hAnsi="Simplified Arabic" w:cs="Traditional Arabic"/>
          <w:b/>
          <w:bCs/>
          <w:sz w:val="28"/>
          <w:szCs w:val="28"/>
          <w:rtl/>
          <w:lang w:bidi="ar-IQ"/>
        </w:rPr>
        <w:t xml:space="preserve"> 2012-2013</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القطاع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اعلن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مورغان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انفاقه</w:t>
      </w:r>
      <w:r w:rsidRPr="001A7C5B">
        <w:rPr>
          <w:rFonts w:ascii="Simplified Arabic" w:hAnsi="Simplified Arabic" w:cs="Traditional Arabic"/>
          <w:b/>
          <w:bCs/>
          <w:sz w:val="28"/>
          <w:szCs w:val="28"/>
          <w:rtl/>
          <w:lang w:bidi="ar-IQ"/>
        </w:rPr>
        <w:t xml:space="preserve"> 250 </w:t>
      </w:r>
      <w:r w:rsidRPr="001A7C5B">
        <w:rPr>
          <w:rFonts w:ascii="Simplified Arabic" w:hAnsi="Simplified Arabic" w:cs="Traditional Arabic" w:hint="eastAsia"/>
          <w:b/>
          <w:bCs/>
          <w:sz w:val="28"/>
          <w:szCs w:val="28"/>
          <w:rtl/>
          <w:lang w:bidi="ar-IQ"/>
        </w:rPr>
        <w:t>مليون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اختراق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ديبوت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لبطاقات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الائتمان،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ومكتب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شؤون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الموظفين،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تأتي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تمتلك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برامج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حاسوبية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متطورة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للغاية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انشئت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قيادتها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لاتزال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الاقتصادي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الشركات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مستمر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تقنية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قليلة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بمقاصد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تخريبية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ايران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تورطت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b/>
          <w:bCs/>
          <w:sz w:val="28"/>
          <w:szCs w:val="28"/>
        </w:rPr>
        <w:t>DDOS</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عامي</w:t>
      </w:r>
      <w:r w:rsidRPr="001A7C5B">
        <w:rPr>
          <w:rFonts w:ascii="Simplified Arabic" w:hAnsi="Simplified Arabic" w:cs="Traditional Arabic"/>
          <w:b/>
          <w:bCs/>
          <w:sz w:val="28"/>
          <w:szCs w:val="28"/>
          <w:rtl/>
          <w:lang w:bidi="ar-IQ"/>
        </w:rPr>
        <w:t xml:space="preserve"> 2012</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lang w:bidi="ar-IQ"/>
        </w:rPr>
        <w:t>و</w:t>
      </w:r>
      <w:r w:rsidRPr="001A7C5B">
        <w:rPr>
          <w:rFonts w:ascii="Simplified Arabic" w:hAnsi="Simplified Arabic" w:cs="Traditional Arabic"/>
          <w:b/>
          <w:bCs/>
          <w:sz w:val="28"/>
          <w:szCs w:val="28"/>
          <w:rtl/>
          <w:lang w:bidi="ar-IQ"/>
        </w:rPr>
        <w:t xml:space="preserve"> 2013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ومؤسساتها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شباط</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كازينو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فيغاس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ساندز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وكوريا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المسؤولة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الهجوم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نفذ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تشرين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الثاني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بيكتشرز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انترتينمنت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المجرمون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يقصدون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القراصنة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الدوافع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الايدلوجية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المتطرفون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واوضحت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الرئيس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لوكهيد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مارتن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2013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النموذج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تصعنه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طائرة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المقاتلة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المشتركة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الإرهاب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بالاعتداء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بغية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خدماتها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وإشاعة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صفوف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المستخدمين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تشغل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كثيراً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الحساسة،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والطاقة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والطيران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للترويج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للأفكار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تدريبية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كصنع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متفجرات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التمويل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أشخاص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للتواصل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تتخوف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احداث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ايلول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2001</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فالدور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ظاهرة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الإعلامية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اعتمدها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لادن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قائد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أنشأ</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إعلام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1988</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لتكريم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المجاهدين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الاتحاد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السوفييتي،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تحولت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وتكفيرها،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الشريعة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الطائرات،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والمخاوف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دافعًا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الطائرات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وبحسب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الحظر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اتخذته،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الرحلات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10 </w:t>
      </w:r>
      <w:r w:rsidRPr="001A7C5B">
        <w:rPr>
          <w:rFonts w:ascii="Simplified Arabic" w:hAnsi="Simplified Arabic" w:cs="Traditional Arabic" w:hint="eastAsia"/>
          <w:b/>
          <w:bCs/>
          <w:sz w:val="28"/>
          <w:szCs w:val="28"/>
          <w:rtl/>
        </w:rPr>
        <w:t>مطارات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8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وينطبق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9 </w:t>
      </w:r>
      <w:r w:rsidRPr="001A7C5B">
        <w:rPr>
          <w:rFonts w:ascii="Simplified Arabic" w:hAnsi="Simplified Arabic" w:cs="Traditional Arabic" w:hint="eastAsia"/>
          <w:b/>
          <w:bCs/>
          <w:sz w:val="28"/>
          <w:szCs w:val="28"/>
          <w:rtl/>
        </w:rPr>
        <w:t>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بسبب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امتلاكها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المطارات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المذكورة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الأردنية،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للطيران،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التركية،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العربية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السعودية،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الكويتية،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المغربية،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الإماراتية،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الاتحاد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للطيران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متبادل،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ذيوع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مسمى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اعلاميا،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مقصوراً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التشويش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والرادار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الانذار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الراهن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الاستخدامات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الحض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الكراهية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والعنف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والعنصرية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متطرفة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أفكارها،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ازدياد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والذم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والتشهير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والابتزاز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الاجتماعي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 </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الاستخبارات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الصيني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الرئيس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لاختراق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اجهزة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صنع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ووكالة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الاستخبارات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استخبارات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الاجنبية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للشركات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المتعاقدة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والطاقة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وغيرها</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المضاد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تزايد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التابعة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وخدماتها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2015 </w:t>
      </w:r>
      <w:r w:rsidRPr="001A7C5B">
        <w:rPr>
          <w:rFonts w:ascii="Simplified Arabic" w:hAnsi="Simplified Arabic" w:cs="Traditional Arabic" w:hint="eastAsia"/>
          <w:b/>
          <w:bCs/>
          <w:sz w:val="28"/>
          <w:szCs w:val="28"/>
          <w:rtl/>
          <w:lang w:bidi="ar-IQ"/>
        </w:rPr>
        <w:t>وما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بعده،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تزايد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الخصوم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المحتملين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وإظهارهم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المضاد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التخريبية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والهدامة،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فلدى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التشويش</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أصرت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العقيدة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الروسية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القتالية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2010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اعتبار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مجالا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حيويا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أكد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علنا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الروسية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وتطور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بحوثا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مشوشات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وأجرت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تجربة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صواريخ</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مدمرة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النقطة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المفصلية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جاءت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2007 </w:t>
      </w:r>
      <w:r w:rsidRPr="001A7C5B">
        <w:rPr>
          <w:rFonts w:ascii="Simplified Arabic" w:hAnsi="Simplified Arabic" w:cs="Traditional Arabic" w:hint="eastAsia"/>
          <w:b/>
          <w:bCs/>
          <w:sz w:val="28"/>
          <w:szCs w:val="28"/>
          <w:rtl/>
        </w:rPr>
        <w:t>بتدمير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فنغ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يون</w:t>
      </w:r>
      <w:r w:rsidRPr="001A7C5B">
        <w:rPr>
          <w:rFonts w:ascii="Simplified Arabic" w:hAnsi="Simplified Arabic" w:cs="Traditional Arabic"/>
          <w:b/>
          <w:bCs/>
          <w:sz w:val="28"/>
          <w:szCs w:val="28"/>
          <w:rtl/>
        </w:rPr>
        <w:t xml:space="preserve"> 1</w:t>
      </w:r>
      <w:r w:rsidRPr="001A7C5B">
        <w:rPr>
          <w:rFonts w:ascii="Simplified Arabic" w:hAnsi="Simplified Arabic" w:cs="Traditional Arabic" w:hint="eastAsia"/>
          <w:b/>
          <w:bCs/>
          <w:sz w:val="28"/>
          <w:szCs w:val="28"/>
          <w:rtl/>
        </w:rPr>
        <w:t>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المخصص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للأحوال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بصاروخ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اعتبرته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نقلة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وتطوراً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مسبوق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بالنسبة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نفسه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بالصور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مارس</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آذار</w:t>
      </w:r>
      <w:r w:rsidRPr="001A7C5B">
        <w:rPr>
          <w:rFonts w:ascii="Simplified Arabic" w:hAnsi="Simplified Arabic" w:cs="Traditional Arabic"/>
          <w:b/>
          <w:bCs/>
          <w:sz w:val="28"/>
          <w:szCs w:val="28"/>
          <w:rtl/>
        </w:rPr>
        <w:t xml:space="preserve"> 2014 </w:t>
      </w:r>
      <w:r w:rsidRPr="001A7C5B">
        <w:rPr>
          <w:rFonts w:ascii="Simplified Arabic" w:hAnsi="Simplified Arabic" w:cs="Traditional Arabic" w:hint="eastAsia"/>
          <w:b/>
          <w:bCs/>
          <w:sz w:val="28"/>
          <w:szCs w:val="28"/>
          <w:rtl/>
        </w:rPr>
        <w:t>مجموعة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الإضافية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صاروخ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صيني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مايو</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أيار</w:t>
      </w:r>
      <w:r w:rsidRPr="001A7C5B">
        <w:rPr>
          <w:rFonts w:ascii="Simplified Arabic" w:hAnsi="Simplified Arabic" w:cs="Traditional Arabic"/>
          <w:b/>
          <w:bCs/>
          <w:sz w:val="28"/>
          <w:szCs w:val="28"/>
          <w:rtl/>
        </w:rPr>
        <w:t xml:space="preserve"> 2013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بحثية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بحسب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تصريحات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المسؤولين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اختباراً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لسلاح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الإدارات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المُتَعاقبة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مسرحاً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للهيمنة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وترسيخاً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لهيمنتها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مُتطوّر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أمريكا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لغزو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لضربة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باليستية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والمراقبة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والتعقب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غريباً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امتعاضاً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لأغراض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استمرار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جزءٌ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العقيدة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فابرز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6"/>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الابيض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والكونغرس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ووزارة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الداخلية؛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رموز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6"/>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وزارة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القيادية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القتالية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لعرقلة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وافغانستان</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6"/>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المدني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ومحطات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الطاقة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تصيب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مواطني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اخطر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لاتقتصر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المدنية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وتشمل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المختلفة،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حرجة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والاصول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سواء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اكانت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افتراضية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يتسبب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تدميرها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التلاعب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الاقتصاد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الرعاية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الصحية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ظلت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رائدة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بقدرتها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تفسير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والناشئة؛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الناشئة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نقله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نشطا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ومساهمة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وتأثيرهم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يقارب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تاثيرات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تنقسم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طبقًا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للمؤسسة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قسمين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رئيسيَّين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lang w:bidi="ar-IQ"/>
        </w:rPr>
        <w:t xml:space="preserve"> (Defensive Counter Cyber DCC)</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lang w:bidi="ar-IQ"/>
        </w:rPr>
        <w:t>Offensive Counter) Cyber OCC</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عدوانية،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القائمين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واعتراضها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بنجاح،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آثارها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التخريبية،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تحييد،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الإمكانيات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حلفائها،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بالإضافة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وتعديلها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فبدأت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الاهتمام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1993</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دشنت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مركز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آنذاك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رقم</w:t>
      </w:r>
      <w:r w:rsidRPr="001A7C5B">
        <w:rPr>
          <w:rFonts w:ascii="Simplified Arabic" w:hAnsi="Simplified Arabic" w:cs="Traditional Arabic"/>
          <w:b/>
          <w:bCs/>
          <w:sz w:val="28"/>
          <w:szCs w:val="28"/>
          <w:rtl/>
        </w:rPr>
        <w:t xml:space="preserve"> 609</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مقتصرًا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التنسيق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البنتاجون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وتقديم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الاقتراحات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hint="eastAsia"/>
          <w:b/>
          <w:bCs/>
          <w:sz w:val="28"/>
          <w:szCs w:val="28"/>
          <w:rtl/>
        </w:rPr>
        <w:t>بدأت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تصور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مصطلح</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عهد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الرئيس</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الامريكي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السابق</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كلينتون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w:t>
      </w:r>
      <w:r w:rsidRPr="001A7C5B">
        <w:rPr>
          <w:rFonts w:ascii="Simplified Arabic" w:hAnsi="Simplified Arabic" w:cs="Traditional Arabic"/>
          <w:b/>
          <w:bCs/>
          <w:sz w:val="28"/>
          <w:szCs w:val="28"/>
          <w:rtl/>
          <w:lang/>
        </w:rPr>
        <w:t xml:space="preserve"> 1998</w:t>
      </w:r>
      <w:r w:rsidRPr="001A7C5B">
        <w:rPr>
          <w:rFonts w:ascii="Simplified Arabic" w:hAnsi="Simplified Arabic" w:cs="Traditional Arabic" w:hint="eastAsia"/>
          <w:b/>
          <w:bCs/>
          <w:sz w:val="28"/>
          <w:szCs w:val="28"/>
          <w:rtl/>
          <w:lang/>
        </w:rPr>
        <w:t>،</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وجميع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وثائقه</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المتعلقة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باستراتيجية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الأمن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للاعوام</w:t>
      </w:r>
      <w:r w:rsidRPr="001A7C5B">
        <w:rPr>
          <w:rFonts w:ascii="Simplified Arabic" w:hAnsi="Simplified Arabic" w:cs="Traditional Arabic"/>
          <w:b/>
          <w:bCs/>
          <w:sz w:val="28"/>
          <w:szCs w:val="28"/>
          <w:rtl/>
          <w:lang/>
        </w:rPr>
        <w:t xml:space="preserve"> 1998 </w:t>
      </w: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b/>
          <w:bCs/>
          <w:sz w:val="28"/>
          <w:szCs w:val="28"/>
          <w:rtl/>
          <w:lang/>
        </w:rPr>
        <w:t xml:space="preserve"> 2000 </w:t>
      </w: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b/>
          <w:bCs/>
          <w:sz w:val="28"/>
          <w:szCs w:val="28"/>
          <w:rtl/>
          <w:lang/>
        </w:rPr>
        <w:t xml:space="preserve"> 2001  </w:t>
      </w:r>
      <w:r w:rsidRPr="001A7C5B">
        <w:rPr>
          <w:rFonts w:ascii="Simplified Arabic" w:hAnsi="Simplified Arabic" w:cs="Traditional Arabic" w:hint="eastAsia"/>
          <w:b/>
          <w:bCs/>
          <w:sz w:val="28"/>
          <w:szCs w:val="28"/>
          <w:rtl/>
          <w:lang/>
        </w:rPr>
        <w:t>وهي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تهديدات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إلكترونية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ذات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صلة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بحماية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الهياكل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الأساسية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الوطنية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الحرجة،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والجريمة،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والشراكات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rPr>
        <w:t>فأنشأت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البنتاغون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المشتركة</w:t>
      </w:r>
      <w:r w:rsidRPr="001A7C5B">
        <w:rPr>
          <w:rFonts w:ascii="Simplified Arabic" w:hAnsi="Simplified Arabic" w:cs="Traditional Arabic"/>
          <w:b/>
          <w:bCs/>
          <w:sz w:val="28"/>
          <w:szCs w:val="28"/>
          <w:lang w:bidi="ar-IQ"/>
        </w:rPr>
        <w:t xml:space="preserve"> (JTF-CND) </w:t>
      </w:r>
      <w:r w:rsidRPr="001A7C5B">
        <w:rPr>
          <w:rFonts w:ascii="Simplified Arabic" w:hAnsi="Simplified Arabic" w:cs="Traditional Arabic" w:hint="eastAsia"/>
          <w:b/>
          <w:bCs/>
          <w:sz w:val="28"/>
          <w:szCs w:val="28"/>
          <w:rtl/>
        </w:rPr>
        <w:t>لتولي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لتؤول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واللتين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اجتمعتا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لاحقًا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مظلة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2009</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يقودها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لتمتّعها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بإمكانات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كبيرة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التسريبات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بخصوص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b/>
          <w:bCs/>
          <w:sz w:val="28"/>
          <w:szCs w:val="28"/>
          <w:lang w:bidi="ar-IQ"/>
        </w:rPr>
        <w:t>(USCYBERCOM)</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فبناء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الهيكل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حكومي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يستدعي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حمايته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المتطفلين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التخريب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الحفاظ</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مقومات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الحفاظ</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الجغرافية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الكلاسيكية،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طرح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واجهزتها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تطوير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تشكيلات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داخل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رقابية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للحفاظ</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البلاد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وانجاز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جهاز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مناعة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يجنب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نسف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مشروع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زعزعة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المواطنين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بالنموذج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lang w:bidi="ar-IQ"/>
        </w:rPr>
        <w:t>حكومي،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ماحذا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2000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تطوير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برنامج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كارنييفور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الملتهم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وظيفته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جميع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انواع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لاسيما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وجود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اوربية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اسمها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ايشلون،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اسستها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الاستخبارية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هدفها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الرقمية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السلكية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واللاسلكية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البرنامج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الملتهم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مصمم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يسمح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لوكالة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المباحث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الفيدرالية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بالتعاون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المزودة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بتطبيق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محكمة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البريد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لمستخدم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يستهدفه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التحقيق</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rPr>
      </w:pP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عامي</w:t>
      </w:r>
      <w:r w:rsidRPr="001A7C5B">
        <w:rPr>
          <w:rFonts w:ascii="Simplified Arabic" w:hAnsi="Simplified Arabic" w:cs="Traditional Arabic"/>
          <w:b/>
          <w:bCs/>
          <w:sz w:val="28"/>
          <w:szCs w:val="28"/>
          <w:rtl/>
          <w:lang/>
        </w:rPr>
        <w:t xml:space="preserve"> 2000 </w:t>
      </w: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b/>
          <w:bCs/>
          <w:sz w:val="28"/>
          <w:szCs w:val="28"/>
          <w:rtl/>
          <w:lang/>
        </w:rPr>
        <w:t xml:space="preserve"> 2001</w:t>
      </w:r>
      <w:r w:rsidRPr="001A7C5B">
        <w:rPr>
          <w:rFonts w:ascii="Simplified Arabic" w:hAnsi="Simplified Arabic" w:cs="Traditional Arabic" w:hint="eastAsia"/>
          <w:b/>
          <w:bCs/>
          <w:sz w:val="28"/>
          <w:szCs w:val="28"/>
          <w:rtl/>
          <w:lang/>
        </w:rPr>
        <w:t>،</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بدأنا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نرى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عسكرة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مصطلح</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والتي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تعكس</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جزئيا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الصراع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المتنامي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الصين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وتايوان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ذلك</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الوقت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واعترافا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بهذا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التحول،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شدد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البيت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الأبيض</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بناء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خطة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شاملة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للمرونة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شملت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الشراكات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القطاعين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العام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والخاص</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مجال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تبادل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المعلومات،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وتدابير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الكشف</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التهديدات،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وقوة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قادرة،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بالإضافة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إلى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حماية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البنى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التحتية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كما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أعدت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الامريكية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نفسها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للحرب</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تنظيم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القاعدة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الارهابية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بقيادة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الرئيس</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السابق</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جورج</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دبليو</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بوش،</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حين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أن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w:t>
      </w:r>
      <w:r w:rsidRPr="001A7C5B">
        <w:rPr>
          <w:rFonts w:ascii="Simplified Arabic" w:hAnsi="Simplified Arabic" w:cs="Traditional Arabic"/>
          <w:b/>
          <w:bCs/>
          <w:sz w:val="28"/>
          <w:szCs w:val="28"/>
          <w:rtl/>
          <w:lang/>
        </w:rPr>
        <w:t xml:space="preserve"> 2006 </w:t>
      </w:r>
      <w:r w:rsidRPr="001A7C5B">
        <w:rPr>
          <w:rFonts w:ascii="Simplified Arabic" w:hAnsi="Simplified Arabic" w:cs="Traditional Arabic" w:hint="eastAsia"/>
          <w:b/>
          <w:bCs/>
          <w:sz w:val="28"/>
          <w:szCs w:val="28"/>
          <w:rtl/>
          <w:lang/>
        </w:rPr>
        <w:t>كانت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مقترنة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بالفضاء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كوسيلة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لتقديم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الدعم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العسكري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لإسقاط</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الحركية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الخارج</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تقوم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2005 </w:t>
      </w:r>
      <w:r w:rsidRPr="001A7C5B">
        <w:rPr>
          <w:rFonts w:ascii="Simplified Arabic" w:hAnsi="Simplified Arabic" w:cs="Traditional Arabic" w:hint="eastAsia"/>
          <w:b/>
          <w:bCs/>
          <w:sz w:val="28"/>
          <w:szCs w:val="28"/>
          <w:rtl/>
          <w:lang w:bidi="ar-IQ"/>
        </w:rPr>
        <w:t>بعمل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مناورات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تعرف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باسم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b/>
          <w:bCs/>
          <w:sz w:val="28"/>
          <w:szCs w:val="28"/>
          <w:lang w:bidi="ar-IQ"/>
        </w:rPr>
        <w:t xml:space="preserve">ceber storm </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لاختبار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2010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لشبكاتها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تسببه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خسائر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تقدر</w:t>
      </w:r>
      <w:r w:rsidRPr="001A7C5B">
        <w:rPr>
          <w:rFonts w:ascii="Simplified Arabic" w:hAnsi="Simplified Arabic" w:cs="Traditional Arabic"/>
          <w:b/>
          <w:bCs/>
          <w:sz w:val="28"/>
          <w:szCs w:val="28"/>
          <w:rtl/>
        </w:rPr>
        <w:t xml:space="preserve"> 100 </w:t>
      </w:r>
      <w:r w:rsidRPr="001A7C5B">
        <w:rPr>
          <w:rFonts w:ascii="Simplified Arabic" w:hAnsi="Simplified Arabic" w:cs="Traditional Arabic" w:hint="eastAsia"/>
          <w:b/>
          <w:bCs/>
          <w:sz w:val="28"/>
          <w:szCs w:val="28"/>
          <w:rtl/>
        </w:rPr>
        <w:t>بليون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سنوياً،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واخذت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منحى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الباردة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تتبعها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وحددت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12 </w:t>
      </w:r>
      <w:r w:rsidRPr="001A7C5B">
        <w:rPr>
          <w:rFonts w:ascii="Simplified Arabic" w:hAnsi="Simplified Arabic" w:cs="Traditional Arabic" w:hint="eastAsia"/>
          <w:b/>
          <w:bCs/>
          <w:sz w:val="28"/>
          <w:szCs w:val="28"/>
          <w:rtl/>
        </w:rPr>
        <w:t>عنصرا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عناصر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2006</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واللاسلكية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ومحطات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والكهرباء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بصناعة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استخراج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وصناعة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وتخزين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الغاز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والنفط،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الزراعة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وتوزيع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الاطعمة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المصرفيية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المواصلات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وامدادات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المياه،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الطوارئ</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نفسها،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مرمى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لدرجة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لجنة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2010</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بمنزلة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لتدعيم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صدرت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2006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هدفها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التفوق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وبسط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النفوذ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فتساعد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وتبادلها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وتوظيفها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المرسومة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التلاعب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ومراقبة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والتطبيقات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وتطبيق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سرعة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التحقيقات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الجناة،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ونواياه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واهدافه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وقدرته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استغلال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فالولايات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لاختبار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فقامت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2006 </w:t>
      </w:r>
      <w:r w:rsidRPr="001A7C5B">
        <w:rPr>
          <w:rFonts w:ascii="Simplified Arabic" w:hAnsi="Simplified Arabic" w:cs="Traditional Arabic" w:hint="eastAsia"/>
          <w:b/>
          <w:bCs/>
          <w:sz w:val="28"/>
          <w:szCs w:val="28"/>
          <w:rtl/>
        </w:rPr>
        <w:t>لمدة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اسبوع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وسميت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بعاصفة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المركزية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محاكاة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برعاية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واشترك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115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تراوحت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المركزية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ومكتب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التحقيقات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الصليب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الاحمر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اختبار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كفاءة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التنسيق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الطوارئ</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لدعم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2008</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عاصفة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شاركت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وكندا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واستراليا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وكند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ونيوزيلاندا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والمملكة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دعوة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للمشاركة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rtl/>
        </w:rPr>
        <w:t xml:space="preserve">40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واستمرت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مدة</w:t>
      </w:r>
      <w:r w:rsidRPr="001A7C5B">
        <w:rPr>
          <w:rFonts w:ascii="Simplified Arabic" w:hAnsi="Simplified Arabic" w:cs="Traditional Arabic"/>
          <w:b/>
          <w:bCs/>
          <w:sz w:val="28"/>
          <w:szCs w:val="28"/>
          <w:rtl/>
        </w:rPr>
        <w:t xml:space="preserve"> 18 </w:t>
      </w:r>
      <w:r w:rsidRPr="001A7C5B">
        <w:rPr>
          <w:rFonts w:ascii="Simplified Arabic" w:hAnsi="Simplified Arabic" w:cs="Traditional Arabic" w:hint="eastAsia"/>
          <w:b/>
          <w:bCs/>
          <w:sz w:val="28"/>
          <w:szCs w:val="28"/>
          <w:rtl/>
        </w:rPr>
        <w:t>شهرا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بتكلفة</w:t>
      </w:r>
      <w:r w:rsidRPr="001A7C5B">
        <w:rPr>
          <w:rFonts w:ascii="Simplified Arabic" w:hAnsi="Simplified Arabic" w:cs="Traditional Arabic"/>
          <w:b/>
          <w:bCs/>
          <w:sz w:val="28"/>
          <w:szCs w:val="28"/>
          <w:rtl/>
        </w:rPr>
        <w:t xml:space="preserve"> 2.6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واعلنت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2009 </w:t>
      </w:r>
      <w:r w:rsidRPr="001A7C5B">
        <w:rPr>
          <w:rFonts w:ascii="Simplified Arabic" w:hAnsi="Simplified Arabic" w:cs="Traditional Arabic" w:hint="eastAsia"/>
          <w:b/>
          <w:bCs/>
          <w:sz w:val="28"/>
          <w:szCs w:val="28"/>
          <w:rtl/>
        </w:rPr>
        <w:t>بتشكيل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يتضمنه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قضايا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وثيقة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بتسيير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المنشأت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المدنية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يستهدفه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كوسيط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وحامل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انظمتها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التحكم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تنفيذ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هكذا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ونفوذ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بالغة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والحرب</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الجنرال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الكسندر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وعينت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شميت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فريقه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بالمبادرة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لتعليم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منسقا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وحظى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بارزة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2010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الشامل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والنووية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وتجري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سنويا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محاكاة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وخصصت</w:t>
      </w:r>
      <w:r w:rsidRPr="001A7C5B">
        <w:rPr>
          <w:rFonts w:ascii="Simplified Arabic" w:hAnsi="Simplified Arabic" w:cs="Traditional Arabic"/>
          <w:b/>
          <w:bCs/>
          <w:sz w:val="28"/>
          <w:szCs w:val="28"/>
          <w:rtl/>
        </w:rPr>
        <w:t xml:space="preserve"> 500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ميزانية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2012</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وتطوير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فايروسات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تخريب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الحساسة،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واعلنت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تصنيع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احتمال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تمويل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الابحاث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120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208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2012 </w:t>
      </w:r>
      <w:r w:rsidRPr="001A7C5B">
        <w:rPr>
          <w:rFonts w:ascii="Simplified Arabic" w:hAnsi="Simplified Arabic" w:cs="Traditional Arabic" w:hint="eastAsia"/>
          <w:b/>
          <w:bCs/>
          <w:sz w:val="28"/>
          <w:szCs w:val="28"/>
          <w:rtl/>
        </w:rPr>
        <w:t>والامر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لحظت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الموازنة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2014</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والكفاءات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متخصصة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ثلاثة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وانشاء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2016</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مؤلفة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اربعين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موزعة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ووتتوزع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ومكتب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التحقيقات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تضم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تستند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المركزية،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المقابل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ويضم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والبحرية،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الوزارتين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تنسيق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جهودهما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بموجب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اتفاق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2010</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فاستخدمت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ايلو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2001</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كذريعة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للمراقبة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الهاتفية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للتجسس</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ادركت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صعوبة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تعقب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نشاطهم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اعلنت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ميزانية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2017 </w:t>
      </w:r>
      <w:r w:rsidRPr="001A7C5B">
        <w:rPr>
          <w:rFonts w:ascii="Simplified Arabic" w:hAnsi="Simplified Arabic" w:cs="Traditional Arabic" w:hint="eastAsia"/>
          <w:b/>
          <w:bCs/>
          <w:sz w:val="28"/>
          <w:szCs w:val="28"/>
          <w:rtl/>
        </w:rPr>
        <w:t>بنسبة</w:t>
      </w:r>
      <w:r w:rsidRPr="001A7C5B">
        <w:rPr>
          <w:rFonts w:ascii="Simplified Arabic" w:hAnsi="Simplified Arabic" w:cs="Traditional Arabic"/>
          <w:b/>
          <w:bCs/>
          <w:sz w:val="28"/>
          <w:szCs w:val="28"/>
          <w:rtl/>
        </w:rPr>
        <w:t xml:space="preserve"> 15% </w:t>
      </w:r>
      <w:r w:rsidRPr="001A7C5B">
        <w:rPr>
          <w:rFonts w:ascii="Simplified Arabic" w:hAnsi="Simplified Arabic" w:cs="Traditional Arabic" w:hint="eastAsia"/>
          <w:b/>
          <w:bCs/>
          <w:sz w:val="28"/>
          <w:szCs w:val="28"/>
          <w:rtl/>
        </w:rPr>
        <w:t>لتصل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6,5 </w:t>
      </w:r>
      <w:r w:rsidRPr="001A7C5B">
        <w:rPr>
          <w:rFonts w:ascii="Simplified Arabic" w:hAnsi="Simplified Arabic" w:cs="Traditional Arabic" w:hint="eastAsia"/>
          <w:b/>
          <w:bCs/>
          <w:sz w:val="28"/>
          <w:szCs w:val="28"/>
          <w:rtl/>
        </w:rPr>
        <w:t>مليار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التحذيرات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المساكن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خوادم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المظلم،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فاعلن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اشتون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كارتر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اضعاف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يبقى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ومفاجئة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وقابلة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خصوم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التنظيمات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تعزيزاً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التنظيمات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المتطرفة،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تشكيل</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فريق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الأحلام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الذى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عمالقة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لمحاربة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ويضم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خمسين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وتقوم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الدعاية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المسئولين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التنفيذيين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تويترو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فيسبوك،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يساعدوا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بزيارة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يناير</w:t>
      </w:r>
      <w:r w:rsidRPr="001A7C5B">
        <w:rPr>
          <w:rFonts w:ascii="Simplified Arabic" w:hAnsi="Simplified Arabic" w:cs="Traditional Arabic"/>
          <w:b/>
          <w:bCs/>
          <w:sz w:val="28"/>
          <w:szCs w:val="28"/>
          <w:rtl/>
        </w:rPr>
        <w:t xml:space="preserve"> 2016 </w:t>
      </w:r>
      <w:r w:rsidRPr="001A7C5B">
        <w:rPr>
          <w:rFonts w:ascii="Simplified Arabic" w:hAnsi="Simplified Arabic" w:cs="Traditional Arabic" w:hint="eastAsia"/>
          <w:b/>
          <w:bCs/>
          <w:sz w:val="28"/>
          <w:szCs w:val="28"/>
          <w:rtl/>
        </w:rPr>
        <w:t>فى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للضغط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منصات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الإعلام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الشعبية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الإرهابيين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وقامت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بتوظيف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خبراء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ضاربة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مدى</w:t>
      </w:r>
      <w:r w:rsidRPr="001A7C5B">
        <w:rPr>
          <w:rFonts w:ascii="Simplified Arabic" w:hAnsi="Simplified Arabic" w:cs="Traditional Arabic"/>
          <w:b/>
          <w:bCs/>
          <w:sz w:val="28"/>
          <w:szCs w:val="28"/>
          <w:rtl/>
        </w:rPr>
        <w:t xml:space="preserve"> 24 </w:t>
      </w:r>
      <w:r w:rsidRPr="001A7C5B">
        <w:rPr>
          <w:rFonts w:ascii="Simplified Arabic" w:hAnsi="Simplified Arabic" w:cs="Traditional Arabic" w:hint="eastAsia"/>
          <w:b/>
          <w:bCs/>
          <w:sz w:val="28"/>
          <w:szCs w:val="28"/>
          <w:rtl/>
        </w:rPr>
        <w:t>ساعة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rPr>
        <w:t>تعد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w:t>
      </w:r>
      <w:r w:rsidRPr="001A7C5B">
        <w:rPr>
          <w:rFonts w:ascii="Simplified Arabic" w:hAnsi="Simplified Arabic" w:cs="Traditional Arabic" w:hint="eastAsia"/>
          <w:b/>
          <w:bCs/>
          <w:sz w:val="28"/>
          <w:szCs w:val="28"/>
          <w:rtl/>
        </w:rPr>
        <w:t>ي</w:t>
      </w:r>
      <w:r w:rsidRPr="001A7C5B">
        <w:rPr>
          <w:rFonts w:ascii="Simplified Arabic" w:hAnsi="Simplified Arabic" w:cs="Traditional Arabic" w:hint="eastAsia"/>
          <w:b/>
          <w:bCs/>
          <w:sz w:val="28"/>
          <w:szCs w:val="28"/>
          <w:rtl/>
          <w:lang/>
        </w:rPr>
        <w:t>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اكثر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الدول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تمكنا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مجال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الالكترونية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والقادرة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توفير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اقصى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درجات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نتيجة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التخوف</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المستمر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سيطرة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جماعات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ارهابية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سواء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اكانت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دولا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جماعات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ارهابية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كفاعلين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غير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الدول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تهدد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خلال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السيطرة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المنشات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الحيوية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المدنية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والعسكرية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والسياسية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بما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يفسد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عملها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حتى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يستغرق</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بعض</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ساعات،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ادى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نقل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التفاعلات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ارض</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الاقع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الفضاء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الالكتروني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كحالة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الصراع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تنظيم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القاعدة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وداعش</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الارهابيان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الامريكية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او</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والدول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تريد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ضرب</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مثل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كوريا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الشمالية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وايران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وروسيا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الاتحادية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والصين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أكد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روجرز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آخذ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بالازدياد،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عرقلة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فحسب،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لـ</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تأسيس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شبكاتنا</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روجز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حكومات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وروسيا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بتوجيه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قراصنة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الهاكرز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أوضح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يوجد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وتوجيهات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بالتدخل،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إصرار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خصومنا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نحو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متزايد</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فعمدت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عهد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الريئس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باراك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اوباما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اتخاذ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التدابير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التشريعي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اصدار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باسم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مركز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متخصصون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مناهضة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للإرهاب</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مشروع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مخصص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للتصدي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ومحاولات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تغريدات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حسابات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الارهابيين</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ارساء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التعامل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العربية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والمملكة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لمحاربة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تفعيل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تبادل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طوارئ</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وانشاء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مشتركة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lang/>
        </w:rPr>
        <w:t>يقوم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جهاز</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المتجسسين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بتمشيط</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مواقع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التواصل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الاجتماعي،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لتمحيص</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بيانات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الارهابين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والمواد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ينشرونها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وتتبع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تحركات</w:t>
      </w:r>
      <w:r w:rsidRPr="001A7C5B">
        <w:rPr>
          <w:rFonts w:ascii="Simplified Arabic" w:hAnsi="Simplified Arabic" w:cs="Traditional Arabic"/>
          <w:b/>
          <w:bCs/>
          <w:sz w:val="28"/>
          <w:szCs w:val="28"/>
          <w:rtl/>
          <w:lang/>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rPr>
      </w:pP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استخباراتية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بالقيام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بهذا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النشاط،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كثيرة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المعروف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مضطلعة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يقتصر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عدائي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أعطى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نموذج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المراهقين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المناورات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b/>
          <w:bCs/>
          <w:sz w:val="28"/>
          <w:szCs w:val="28"/>
          <w:lang w:bidi="ar-IQ"/>
        </w:rPr>
        <w:t xml:space="preserve"> War Games</w:t>
      </w:r>
      <w:r w:rsidRPr="001A7C5B">
        <w:rPr>
          <w:rFonts w:ascii="Simplified Arabic" w:hAnsi="Simplified Arabic" w:cs="Traditional Arabic" w:hint="eastAsia"/>
          <w:b/>
          <w:bCs/>
          <w:sz w:val="28"/>
          <w:szCs w:val="28"/>
          <w:rtl/>
        </w:rPr>
        <w:t>باقتحام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موثوقة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استونيا،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تثبت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برعاية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جيوش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محترفة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المحاربين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يعملون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رعايته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ابتكرت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برنامج</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b/>
          <w:bCs/>
          <w:sz w:val="28"/>
          <w:szCs w:val="28"/>
          <w:lang w:bidi="ar-IQ"/>
        </w:rPr>
        <w:t>CyberCorps9</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rPr>
        <w:t>الخاص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تعتبر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أحد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مكونات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تنفذها</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برنامج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خبراء</w:t>
      </w:r>
      <w:r w:rsidRPr="001A7C5B">
        <w:rPr>
          <w:rFonts w:ascii="Simplified Arabic" w:hAnsi="Simplified Arabic" w:cs="Traditional Arabic"/>
          <w:b/>
          <w:bCs/>
          <w:sz w:val="28"/>
          <w:szCs w:val="28"/>
          <w:rtl/>
        </w:rPr>
        <w:t>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كضباط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متنامي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بالنسبة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وأعطى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الكونغرس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الإذن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2020 </w:t>
      </w:r>
      <w:r w:rsidRPr="001A7C5B">
        <w:rPr>
          <w:rFonts w:ascii="Simplified Arabic" w:hAnsi="Simplified Arabic" w:cs="Traditional Arabic" w:hint="eastAsia"/>
          <w:b/>
          <w:bCs/>
          <w:sz w:val="28"/>
          <w:szCs w:val="28"/>
          <w:rtl/>
        </w:rPr>
        <w:t>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إمكانات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توسيع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التكليف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التدريب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القتالية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تستغرق</w:t>
      </w:r>
      <w:r w:rsidRPr="001A7C5B">
        <w:rPr>
          <w:rFonts w:ascii="Simplified Arabic" w:hAnsi="Simplified Arabic" w:cs="Traditional Arabic"/>
          <w:b/>
          <w:bCs/>
          <w:sz w:val="28"/>
          <w:szCs w:val="28"/>
          <w:rtl/>
        </w:rPr>
        <w:t xml:space="preserve"> 10 </w:t>
      </w:r>
      <w:r w:rsidRPr="001A7C5B">
        <w:rPr>
          <w:rFonts w:ascii="Simplified Arabic" w:hAnsi="Simplified Arabic" w:cs="Traditional Arabic" w:hint="eastAsia"/>
          <w:b/>
          <w:bCs/>
          <w:sz w:val="28"/>
          <w:szCs w:val="28"/>
          <w:rtl/>
        </w:rPr>
        <w:t>اسابيع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جذب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الموهوبين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الخاتمة</w:t>
      </w:r>
      <w:r w:rsidRPr="001A7C5B">
        <w:rPr>
          <w:rFonts w:ascii="Simplified Arabic" w:hAnsi="Simplified Arabic" w:cs="Traditional Arabic"/>
          <w:b/>
          <w:bCs/>
          <w:sz w:val="32"/>
          <w:szCs w:val="32"/>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لطبيعة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المتجددة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عناصر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واستمرار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والمعالجات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تتضمنها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استباقية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شاملا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الابعاد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والمدنية،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ادخالها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الوحدات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جيوشها،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التشريعية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لملاحقة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الظاهر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انعكاس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بأكمله،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صعب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الاحكام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دائمة؛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الاحتياطيات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نلاحظ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وتسريبات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ومتجدد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تتوصل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وترصين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يظهر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ونمط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الوحدات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والافراد</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لاكتشاف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الثغرات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المبتغاة</w:t>
      </w:r>
      <w:r w:rsidRPr="001A7C5B">
        <w:rPr>
          <w:rFonts w:ascii="Simplified Arabic" w:hAnsi="Simplified Arabic" w:cs="Traditional Arabic"/>
          <w:b/>
          <w:bCs/>
          <w:sz w:val="28"/>
          <w:szCs w:val="28"/>
          <w:rtl/>
        </w:rPr>
        <w:t>.</w:t>
      </w:r>
    </w:p>
    <w:p w:rsidR="00CD7C41" w:rsidRPr="00B83661" w:rsidRDefault="00CD7C41" w:rsidP="00CD7C41">
      <w:pPr>
        <w:spacing w:after="0" w:line="240" w:lineRule="auto"/>
      </w:pPr>
    </w:p>
    <w:p w:rsidR="00CD7C41" w:rsidRPr="005F1706" w:rsidRDefault="00CD7C41" w:rsidP="00CD7C41">
      <w:pPr>
        <w:spacing w:after="0" w:line="240" w:lineRule="auto"/>
        <w:ind w:left="-289" w:right="360" w:firstLine="289"/>
        <w:jc w:val="center"/>
        <w:rPr>
          <w:rFonts w:ascii="Times New Roman" w:hAnsi="Times New Roman" w:cs="AL-Mateen"/>
          <w:sz w:val="36"/>
          <w:szCs w:val="36"/>
          <w:lang w:bidi="ar-IQ"/>
        </w:rPr>
      </w:pPr>
      <w:r w:rsidRPr="005F1706">
        <w:rPr>
          <w:rFonts w:ascii="Times New Roman" w:hAnsi="Times New Roman" w:cs="AL-Mateen"/>
          <w:sz w:val="36"/>
          <w:szCs w:val="36"/>
          <w:rtl/>
          <w:lang w:bidi="ar-IQ"/>
        </w:rPr>
        <w:t>استراتيجية الولايات المتحدة الامريكية للأمن السيبراني</w:t>
      </w:r>
    </w:p>
    <w:p w:rsidR="00CD7C41" w:rsidRDefault="00CD7C41" w:rsidP="00CD7C41">
      <w:pPr>
        <w:spacing w:after="0" w:line="240" w:lineRule="auto"/>
        <w:ind w:left="-289" w:right="360" w:firstLine="289"/>
        <w:jc w:val="center"/>
        <w:rPr>
          <w:rFonts w:ascii="Simplified Arabic" w:hAnsi="Simplified Arabic" w:cs="Simplified Arabic" w:hint="cs"/>
          <w:b/>
          <w:bCs/>
          <w:sz w:val="32"/>
          <w:szCs w:val="32"/>
          <w:rtl/>
        </w:rPr>
      </w:pPr>
      <w:r w:rsidRPr="004E6564">
        <w:rPr>
          <w:rFonts w:ascii="Simplified Arabic" w:hAnsi="Simplified Arabic" w:cs="PT Bold Broken"/>
          <w:b/>
          <w:bCs/>
          <w:sz w:val="32"/>
          <w:szCs w:val="32"/>
          <w:lang w:bidi="ar-IQ"/>
        </w:rPr>
        <w:t xml:space="preserve">        </w:t>
      </w:r>
      <w:r w:rsidRPr="004E6564">
        <w:rPr>
          <w:rFonts w:ascii="Simplified Arabic" w:hAnsi="Simplified Arabic" w:cs="PT Bold Broken"/>
          <w:b/>
          <w:bCs/>
          <w:sz w:val="32"/>
          <w:szCs w:val="32"/>
          <w:rtl/>
        </w:rPr>
        <w:t xml:space="preserve">                                        </w:t>
      </w:r>
      <w:r>
        <w:rPr>
          <w:rFonts w:ascii="Simplified Arabic" w:hAnsi="Simplified Arabic" w:cs="PT Bold Broken"/>
          <w:b/>
          <w:bCs/>
          <w:sz w:val="32"/>
          <w:szCs w:val="32"/>
          <w:rtl/>
        </w:rPr>
        <w:t xml:space="preserve">    </w:t>
      </w:r>
      <w:r w:rsidRPr="004E6564">
        <w:rPr>
          <w:rFonts w:ascii="Simplified Arabic" w:hAnsi="Simplified Arabic" w:cs="PT Bold Broken"/>
          <w:b/>
          <w:bCs/>
          <w:sz w:val="32"/>
          <w:szCs w:val="32"/>
          <w:rtl/>
        </w:rPr>
        <w:t xml:space="preserve"> </w:t>
      </w:r>
    </w:p>
    <w:p w:rsidR="00CD7C41" w:rsidRPr="001A7C5B" w:rsidRDefault="00CD7C41" w:rsidP="00CD7C41">
      <w:pPr>
        <w:spacing w:after="0" w:line="240" w:lineRule="auto"/>
        <w:ind w:left="-289" w:right="360" w:firstLine="289"/>
        <w:jc w:val="right"/>
        <w:rPr>
          <w:rFonts w:ascii="Simplified Arabic" w:hAnsi="Simplified Arabic" w:cs="AGA Granada Regular"/>
          <w:sz w:val="32"/>
          <w:szCs w:val="32"/>
          <w:rtl/>
        </w:rPr>
      </w:pPr>
      <w:r w:rsidRPr="001A7C5B">
        <w:rPr>
          <w:rFonts w:ascii="Simplified Arabic" w:hAnsi="Simplified Arabic" w:cs="AGA Granada Regular" w:hint="eastAsia"/>
          <w:sz w:val="32"/>
          <w:szCs w:val="32"/>
          <w:rtl/>
        </w:rPr>
        <w:t>م</w:t>
      </w:r>
      <w:r w:rsidRPr="001A7C5B">
        <w:rPr>
          <w:rFonts w:ascii="Simplified Arabic" w:hAnsi="Simplified Arabic" w:cs="AGA Granada Regular"/>
          <w:sz w:val="32"/>
          <w:szCs w:val="32"/>
          <w:rtl/>
        </w:rPr>
        <w:t>.</w:t>
      </w:r>
      <w:r w:rsidRPr="001A7C5B">
        <w:rPr>
          <w:rFonts w:ascii="Simplified Arabic" w:hAnsi="Simplified Arabic" w:cs="AGA Granada Regular" w:hint="eastAsia"/>
          <w:sz w:val="32"/>
          <w:szCs w:val="32"/>
          <w:rtl/>
        </w:rPr>
        <w:t>م</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يونس</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مؤيد</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يونس</w:t>
      </w:r>
      <w:r w:rsidRPr="001A7C5B">
        <w:rPr>
          <w:rFonts w:ascii="Simplified Arabic" w:hAnsi="Simplified Arabic" w:cs="AGA Granada Regular"/>
          <w:sz w:val="32"/>
          <w:szCs w:val="32"/>
          <w:rtl/>
        </w:rPr>
        <w:t xml:space="preserve"> </w:t>
      </w:r>
      <w:r w:rsidRPr="001A7C5B">
        <w:rPr>
          <w:rFonts w:ascii="Simplified Arabic" w:hAnsi="Simplified Arabic" w:cs="AGA Granada Regular" w:hint="eastAsia"/>
          <w:sz w:val="32"/>
          <w:szCs w:val="32"/>
          <w:rtl/>
        </w:rPr>
        <w:t>مصطفى</w:t>
      </w:r>
      <w:r>
        <w:rPr>
          <w:rStyle w:val="FootnoteReference"/>
          <w:rFonts w:ascii="Simplified Arabic" w:hAnsi="Simplified Arabic"/>
          <w:rtl/>
        </w:rPr>
        <w:t>(*)</w:t>
      </w:r>
    </w:p>
    <w:p w:rsidR="00CD7C41" w:rsidRPr="004E6564" w:rsidRDefault="00CD7C41" w:rsidP="00CD7C41">
      <w:pPr>
        <w:spacing w:after="0" w:line="240" w:lineRule="auto"/>
        <w:ind w:left="-289" w:right="360" w:firstLine="289"/>
        <w:jc w:val="center"/>
        <w:rPr>
          <w:rFonts w:ascii="Simplified Arabic" w:hAnsi="Simplified Arabic" w:cs="PT Bold Broken"/>
          <w:b/>
          <w:bCs/>
          <w:sz w:val="32"/>
          <w:szCs w:val="32"/>
          <w:rtl/>
        </w:rPr>
      </w:pPr>
      <w:r w:rsidRPr="004E6564">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 xml:space="preserve">                   </w:t>
      </w:r>
      <w:r w:rsidRPr="004E6564">
        <w:rPr>
          <w:rFonts w:ascii="Simplified Arabic" w:hAnsi="Simplified Arabic" w:cs="Simplified Arabic"/>
          <w:b/>
          <w:bCs/>
          <w:sz w:val="32"/>
          <w:szCs w:val="32"/>
          <w:rtl/>
        </w:rPr>
        <w:t xml:space="preserve">        </w:t>
      </w:r>
    </w:p>
    <w:p w:rsidR="00CD7C41" w:rsidRPr="005F1706" w:rsidRDefault="00CD7C41" w:rsidP="00CD7C41">
      <w:pPr>
        <w:spacing w:after="0" w:line="240" w:lineRule="auto"/>
        <w:ind w:left="-289" w:right="360" w:firstLine="289"/>
        <w:rPr>
          <w:rFonts w:ascii="Times New Roman" w:hAnsi="Times New Roman" w:cs="Traditional Arabic"/>
          <w:b/>
          <w:bCs/>
          <w:sz w:val="32"/>
          <w:szCs w:val="32"/>
          <w:lang w:bidi="ar-IQ"/>
        </w:rPr>
      </w:pPr>
      <w:r w:rsidRPr="005F1706">
        <w:rPr>
          <w:rFonts w:ascii="Times New Roman" w:hAnsi="Times New Roman" w:cs="Traditional Arabic"/>
          <w:b/>
          <w:bCs/>
          <w:sz w:val="32"/>
          <w:szCs w:val="32"/>
          <w:rtl/>
          <w:lang w:bidi="ar-IQ"/>
        </w:rPr>
        <w:t>الملخص</w:t>
      </w:r>
    </w:p>
    <w:p w:rsidR="00CD7C41" w:rsidRPr="001A7C5B" w:rsidRDefault="00CD7C41" w:rsidP="00CD7C41">
      <w:pPr>
        <w:tabs>
          <w:tab w:val="left" w:pos="6521"/>
        </w:tabs>
        <w:spacing w:after="0" w:line="240" w:lineRule="auto"/>
        <w:ind w:left="-1" w:firstLine="1"/>
        <w:jc w:val="both"/>
        <w:rPr>
          <w:rFonts w:ascii="Simplified Arabic" w:hAnsi="Simplified Arabic" w:cs="Traditional Arabic"/>
          <w:b/>
          <w:bCs/>
          <w:sz w:val="28"/>
          <w:szCs w:val="28"/>
        </w:rPr>
      </w:pP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التدفقات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الضخمة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واللحظية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ظل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اطار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العولمة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وتصاعد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كعنصر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عناصر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تصاعد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سرعة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التفاعلات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الفاعلين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المستويين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الاقليمي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انعكاس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خطير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مفاهيم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قادرة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السيطرة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المهيمنة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مرتبط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يمس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مكانتها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التراجع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ظل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وجود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باستمرار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اجل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تبني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لمحاولة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التخفيف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لارتباطها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الكثيف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تتوافق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يتطلب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استمرارية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اتخاذ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المترتبة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الأدنى</w:t>
      </w:r>
      <w:r w:rsidRPr="001A7C5B">
        <w:rPr>
          <w:rFonts w:ascii="Simplified Arabic" w:hAnsi="Simplified Arabic" w:cs="Traditional Arabic"/>
          <w:b/>
          <w:bCs/>
          <w:sz w:val="28"/>
          <w:szCs w:val="28"/>
          <w:rtl/>
        </w:rPr>
        <w:t>.</w:t>
      </w:r>
    </w:p>
    <w:p w:rsidR="00CD7C41" w:rsidRPr="00F5425B" w:rsidRDefault="00CD7C41" w:rsidP="00CD7C41">
      <w:pPr>
        <w:spacing w:after="0" w:line="240" w:lineRule="auto"/>
        <w:ind w:left="-289" w:right="360" w:firstLine="289"/>
        <w:jc w:val="center"/>
        <w:rPr>
          <w:rFonts w:ascii="Times New Roman" w:hAnsi="Times New Roman" w:cs="Times New Roman"/>
          <w:b/>
          <w:bCs/>
          <w:sz w:val="24"/>
          <w:szCs w:val="24"/>
          <w:lang w:bidi="ar-IQ"/>
        </w:rPr>
      </w:pPr>
      <w:r w:rsidRPr="00F5425B">
        <w:rPr>
          <w:rFonts w:ascii="Times New Roman" w:hAnsi="Times New Roman" w:cs="Times New Roman"/>
          <w:b/>
          <w:bCs/>
          <w:sz w:val="24"/>
          <w:szCs w:val="24"/>
        </w:rPr>
        <w:t>Abstract</w:t>
      </w:r>
    </w:p>
    <w:p w:rsidR="00CD7C41" w:rsidRPr="00F5425B" w:rsidRDefault="00CD7C41" w:rsidP="00CD7C41">
      <w:pPr>
        <w:bidi w:val="0"/>
        <w:spacing w:after="0" w:line="240" w:lineRule="auto"/>
        <w:ind w:right="-19"/>
        <w:jc w:val="both"/>
        <w:rPr>
          <w:rFonts w:ascii="Times New Roman" w:hAnsi="Times New Roman" w:cs="Times New Roman"/>
          <w:sz w:val="24"/>
          <w:szCs w:val="24"/>
          <w:lang w:bidi="ar-IQ"/>
        </w:rPr>
      </w:pPr>
      <w:r w:rsidRPr="00F5425B">
        <w:rPr>
          <w:rFonts w:ascii="Times New Roman" w:hAnsi="Times New Roman" w:cs="Times New Roman"/>
          <w:sz w:val="24"/>
          <w:szCs w:val="24"/>
          <w:lang w:bidi="ar-IQ"/>
        </w:rPr>
        <w:t>The massive and simultaneous flow of information through international Internet networks under the new international order within the framework of globalization and the rise of the technological factor as a component of the strength of international units - States and States - led to a rapid acceleration of interactions between actors at the regional and international levels. That some of these countries are no longer able to control the movement of cyber threats to them, so the United States seeks to be the United States as the dominant state of the international system and its national security is linked to global security and the fact that any penetration exposed to touch Mecca The international community has to retreat in the presence of international forces working continuously to threaten their national strategic interests to adopt a national strategy to try to prevent or mitigate these risks because of their strong connection to global security and the heavy dependence on network systems compatible with national security, Take preventive action in order to minimize the risks posed by cyberspace.</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lang w:bidi="ar-IQ"/>
        </w:rPr>
      </w:pPr>
      <w:r w:rsidRPr="001A7C5B">
        <w:rPr>
          <w:rFonts w:ascii="Simplified Arabic" w:hAnsi="Simplified Arabic" w:cs="Traditional Arabic" w:hint="eastAsia"/>
          <w:b/>
          <w:bCs/>
          <w:sz w:val="32"/>
          <w:szCs w:val="32"/>
          <w:rtl/>
          <w:lang w:bidi="ar-IQ"/>
        </w:rPr>
        <w:t>المقدمة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موضوع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واثرها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الموضوعات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تحظى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بأهمية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الدراسات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اثر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مباشر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تخترق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تاثير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كبير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مسرح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الاحداث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الجيوستراتيجية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مايهدد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كيان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المخترقة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فشهد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منظورة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صُناع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وأصبحت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حقيقة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واقعة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يجب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التعامل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بمنظومة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ووفق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خطط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نتائج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وفعالة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تحتويه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متغيرات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متعددة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ومترابطة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بعضها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أصبحت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الانسانية،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دلالة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فُرادى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مواجهتها،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فهي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تتجاوز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مؤثرات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مستقبل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lang w:bidi="ar-IQ"/>
        </w:rPr>
      </w:pPr>
      <w:r>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اهمية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الدراسة</w:t>
      </w:r>
      <w:r w:rsidRPr="001A7C5B">
        <w:rPr>
          <w:rFonts w:ascii="Simplified Arabic" w:hAnsi="Simplified Arabic" w:cs="Traditional Arabic"/>
          <w:b/>
          <w:bCs/>
          <w:sz w:val="32"/>
          <w:szCs w:val="32"/>
          <w:rtl/>
          <w:lang w:bidi="ar-IQ"/>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لقد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بداية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الواحد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والعشرين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تغيراً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يكاد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يُعيد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خريطة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ظل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صعو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فاعلين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وليس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الاقطاب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يطلق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الباحثين،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جعل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الشعوب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تُدرك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التاريخ</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تعيش</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يستطيع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الانسان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التفكير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واتخاذ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المناسبة،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وكأنه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فقد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توازنه،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اختراقات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الفينة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والاخرى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ارهابية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دولية</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lang w:bidi="ar-IQ"/>
        </w:rPr>
        <w:t>دول</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تريد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واختراق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القائدة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تفكك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السوفيتي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وسيطرتها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التفاعلات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الاقليمية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جهدت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الادارات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المتعاقبة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ترصين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فعالة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لردع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وثائق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تصدر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لمعاجلة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كيفية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ردع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lang w:bidi="ar-IQ"/>
        </w:rPr>
      </w:pPr>
      <w:r w:rsidRPr="001A7C5B">
        <w:rPr>
          <w:rFonts w:ascii="Simplified Arabic" w:hAnsi="Simplified Arabic" w:cs="Traditional Arabic" w:hint="eastAsia"/>
          <w:b/>
          <w:bCs/>
          <w:sz w:val="32"/>
          <w:szCs w:val="32"/>
          <w:rtl/>
          <w:lang w:bidi="ar-IQ"/>
        </w:rPr>
        <w:t>اشكالية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سمي</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لاحقا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العولمة،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أسهمت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تغيير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وشائج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وأقنعت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بالرضوخ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نتج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الهائلة،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الأطراف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جبهات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الصراعات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والدبلوماسية،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تتفوق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تحطيم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الأحيان،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وفاعلية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وسعة</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قنوات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تحسم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النزاع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يجيدها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ويسيطر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فتتمثل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الاشكالية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كيفية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استجابة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وضرورة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المراجعة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لوثائقها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ظهور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منظورة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معروفة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سابقا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والاضرار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والبنى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ينعكس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الانفلات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اهبة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الاستعداد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دائما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w:t>
      </w:r>
    </w:p>
    <w:p w:rsidR="00CD7C41" w:rsidRDefault="00CD7C41" w:rsidP="00CD7C41">
      <w:pPr>
        <w:tabs>
          <w:tab w:val="left" w:pos="9071"/>
        </w:tabs>
        <w:spacing w:after="0" w:line="240" w:lineRule="auto"/>
        <w:ind w:hanging="1"/>
        <w:jc w:val="both"/>
        <w:rPr>
          <w:rFonts w:ascii="Simplified Arabic" w:hAnsi="Simplified Arabic" w:cs="Traditional Arabic" w:hint="cs"/>
          <w:b/>
          <w:bCs/>
          <w:sz w:val="32"/>
          <w:szCs w:val="32"/>
          <w:rtl/>
        </w:rPr>
      </w:pP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فرضية</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تنطلق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مفادها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تؤثر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وحيوي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توفره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ارواح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المواطنين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بالقتل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الخسائر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الانكشاف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مبتغاها،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الكفيلة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اثبات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تبني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التساؤلات،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للاجابه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التساؤلات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p>
    <w:p w:rsidR="00CD7C41" w:rsidRPr="001A7C5B" w:rsidRDefault="00CD7C41" w:rsidP="000908DF">
      <w:pPr>
        <w:numPr>
          <w:ilvl w:val="0"/>
          <w:numId w:val="88"/>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مااستراتيجية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منهجية</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التساؤلات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تتبناها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سبيلا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لاثبات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والتاريخي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والتحليلي،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لصون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هيكلية</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الدراسة</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والاشكالية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والفرضية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توزعت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الهيكلية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اربعة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ومقدمة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وخاتمة،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وتناول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الثالث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المحور</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الاول</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مفهوم</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الفضاء</w:t>
      </w:r>
      <w:r w:rsidRPr="001A7C5B">
        <w:rPr>
          <w:rFonts w:ascii="Simplified Arabic" w:hAnsi="Simplified Arabic" w:cs="Traditional Arabic"/>
          <w:b/>
          <w:bCs/>
          <w:sz w:val="32"/>
          <w:szCs w:val="32"/>
          <w:rtl/>
        </w:rPr>
        <w:t xml:space="preserve"> </w:t>
      </w:r>
      <w:r w:rsidRPr="001A7C5B">
        <w:rPr>
          <w:rFonts w:ascii="Simplified Arabic" w:hAnsi="Simplified Arabic" w:cs="Traditional Arabic" w:hint="eastAsia"/>
          <w:b/>
          <w:bCs/>
          <w:sz w:val="32"/>
          <w:szCs w:val="32"/>
          <w:rtl/>
        </w:rPr>
        <w:t>السيبراني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تميزت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منبراً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للتعبير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والخصوصية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والتدفق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الشخصي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والمعاملات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والتواقيع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والإثبات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المستهلك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وحقوق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الضرورية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للفرص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والنمو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بدورها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مزدهر</w:t>
      </w:r>
      <w:r w:rsidRPr="001A7C5B">
        <w:rPr>
          <w:rFonts w:ascii="Simplified Arabic" w:hAnsi="Simplified Arabic" w:cs="Traditional Arabic" w:hint="eastAsia"/>
          <w:b/>
          <w:bCs/>
          <w:sz w:val="28"/>
          <w:szCs w:val="28"/>
          <w:rtl/>
          <w:lang w:val="fr-FR"/>
        </w:rPr>
        <w:t>،</w:t>
      </w:r>
      <w:r w:rsidRPr="001A7C5B">
        <w:rPr>
          <w:rFonts w:ascii="Simplified Arabic" w:hAnsi="Simplified Arabic" w:cs="Traditional Arabic"/>
          <w:b/>
          <w:bCs/>
          <w:sz w:val="28"/>
          <w:szCs w:val="28"/>
          <w:rtl/>
          <w:lang w:val="fr-FR"/>
        </w:rPr>
        <w:t xml:space="preserve"> </w:t>
      </w:r>
      <w:r w:rsidRPr="001A7C5B">
        <w:rPr>
          <w:rFonts w:ascii="Simplified Arabic" w:hAnsi="Simplified Arabic" w:cs="Traditional Arabic" w:hint="eastAsia"/>
          <w:b/>
          <w:bCs/>
          <w:sz w:val="28"/>
          <w:szCs w:val="28"/>
          <w:rtl/>
          <w:lang w:val="fr-FR"/>
        </w:rPr>
        <w:t>و</w:t>
      </w:r>
      <w:r w:rsidRPr="001A7C5B">
        <w:rPr>
          <w:rFonts w:ascii="Simplified Arabic" w:hAnsi="Simplified Arabic" w:cs="Traditional Arabic" w:hint="eastAsia"/>
          <w:b/>
          <w:bCs/>
          <w:sz w:val="28"/>
          <w:szCs w:val="28"/>
          <w:rtl/>
        </w:rPr>
        <w:t>تحولت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حقيقيةً،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w:t>
      </w:r>
      <w:r w:rsidRPr="001A7C5B">
        <w:rPr>
          <w:rFonts w:ascii="Simplified Arabic" w:hAnsi="Simplified Arabic" w:cs="Traditional Arabic" w:hint="eastAsia"/>
          <w:b/>
          <w:bCs/>
          <w:sz w:val="28"/>
          <w:szCs w:val="28"/>
          <w:rtl/>
        </w:rPr>
        <w:t>تقنـي</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صيحات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الرقمية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وتعددت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أشكال</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والجمـاعية،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والـدولية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والمؤسسـاتية،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والسياسـية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والاقتصـادية</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والاجتماعية،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والمتهمة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المشرعنة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الجانحة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نحو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المقاومة،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مـن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ألـوان</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الدائرة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والبعيدةِ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تقريباً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ومسامع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تذكر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المراجع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الرياضيات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نوربرت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ويينر</w:t>
      </w:r>
      <w:r w:rsidRPr="001A7C5B">
        <w:rPr>
          <w:rFonts w:ascii="Simplified Arabic" w:hAnsi="Simplified Arabic" w:cs="Traditional Arabic"/>
          <w:b/>
          <w:bCs/>
          <w:sz w:val="28"/>
          <w:szCs w:val="28"/>
          <w:rtl/>
          <w:lang w:bidi="ar-IQ"/>
        </w:rPr>
        <w:t>(</w:t>
      </w:r>
      <w:r w:rsidRPr="001A7C5B">
        <w:rPr>
          <w:rFonts w:ascii="Simplified Arabic" w:hAnsi="Simplified Arabic" w:cs="Traditional Arabic"/>
          <w:b/>
          <w:bCs/>
          <w:sz w:val="28"/>
          <w:szCs w:val="28"/>
          <w:lang w:bidi="ar-IQ"/>
        </w:rPr>
        <w:t>(Norbert wiener</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b/>
          <w:bCs/>
          <w:sz w:val="28"/>
          <w:szCs w:val="28"/>
          <w:lang w:bidi="ar-IQ"/>
        </w:rPr>
        <w:t>1948</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أثناء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دراسته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لموضوع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والسيطرة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وبالاتصال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الهندسة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الميكانيكية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وبالرجوع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قواميس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اللغة،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الغالب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سايبر</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b/>
          <w:bCs/>
          <w:sz w:val="28"/>
          <w:szCs w:val="28"/>
          <w:rtl/>
          <w:lang w:bidi="ar-IQ"/>
        </w:rPr>
        <w:t>(</w:t>
      </w:r>
      <w:r w:rsidRPr="001A7C5B">
        <w:rPr>
          <w:rFonts w:ascii="Simplified Arabic" w:hAnsi="Simplified Arabic" w:cs="Traditional Arabic"/>
          <w:b/>
          <w:bCs/>
          <w:sz w:val="28"/>
          <w:szCs w:val="28"/>
          <w:lang w:bidi="ar-IQ"/>
        </w:rPr>
        <w:t>(Cyber</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سوى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وجدناه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قاموس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فيعرفها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b/>
          <w:bCs/>
          <w:sz w:val="28"/>
          <w:szCs w:val="28"/>
          <w:lang w:bidi="ar-IQ"/>
        </w:rPr>
        <w:t>Cybernetics</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يتطابق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الاشياء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يؤكد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سلفا،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القواميس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المتخصصة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المصطلحات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ترجع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عرفتها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نطاق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الفعلي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كقاموس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المصطلحات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فيعرفها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بهدف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أخرى</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أما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سيبيرية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سايبورغ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بدأ</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1960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اطلقها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مانفريد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كلاينس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وناثان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كلاين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المزج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الاليكترونيات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والأنسان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ويظل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التطور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والسرعة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توفرها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موردا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للعديد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منظوماتها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مجتمعاتها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بحوالي</w:t>
      </w:r>
      <w:r w:rsidRPr="001A7C5B">
        <w:rPr>
          <w:rFonts w:ascii="Simplified Arabic" w:hAnsi="Simplified Arabic" w:cs="Traditional Arabic"/>
          <w:b/>
          <w:bCs/>
          <w:sz w:val="28"/>
          <w:szCs w:val="28"/>
          <w:rtl/>
        </w:rPr>
        <w:t xml:space="preserve"> 360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2000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حوالي</w:t>
      </w:r>
      <w:r w:rsidRPr="001A7C5B">
        <w:rPr>
          <w:rFonts w:ascii="Simplified Arabic" w:hAnsi="Simplified Arabic" w:cs="Traditional Arabic"/>
          <w:b/>
          <w:bCs/>
          <w:sz w:val="28"/>
          <w:szCs w:val="28"/>
          <w:rtl/>
        </w:rPr>
        <w:t xml:space="preserve"> 2 </w:t>
      </w:r>
      <w:r w:rsidRPr="001A7C5B">
        <w:rPr>
          <w:rFonts w:ascii="Simplified Arabic" w:hAnsi="Simplified Arabic" w:cs="Traditional Arabic" w:hint="eastAsia"/>
          <w:b/>
          <w:bCs/>
          <w:sz w:val="28"/>
          <w:szCs w:val="28"/>
          <w:rtl/>
        </w:rPr>
        <w:t>مليار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2010 </w:t>
      </w:r>
      <w:r w:rsidRPr="001A7C5B">
        <w:rPr>
          <w:rFonts w:ascii="Simplified Arabic" w:hAnsi="Simplified Arabic" w:cs="Traditional Arabic" w:hint="eastAsia"/>
          <w:b/>
          <w:bCs/>
          <w:sz w:val="28"/>
          <w:szCs w:val="28"/>
          <w:rtl/>
        </w:rPr>
        <w:t>والزيادة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المتوقعة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يشهده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وتشعبه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نسيج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الســيبراني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ومخزون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rPr>
        <w:t>هائل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الهواتف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تقيـد</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بالحدود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الجغرافيـة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ظهـر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الفضـاء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الســيبراني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ثمانينيـات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القـرن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العشرين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إحدى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الخيال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للكاتب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الكندي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ويليام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جيبسون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ويوصف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الرقمي</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فهو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هائلة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مناحي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وتنعكس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المجتمع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الــدولي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بأكمله،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حيــث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يتحرك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المعلومــات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واكبتها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إجرامية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كبيرة،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فانتشرت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عرضة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للوقوع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باســتخدام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الفيروسات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بالجراثيم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المستحدثة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المخلقة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والفضاء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مرتبط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يؤدي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حدوث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تستخدم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كأداة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أطراف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بوسائل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مسبوقة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والسرعة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تنفيذ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وتستهدف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اشياء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ولعل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مصطلح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أقرب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الحروب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الحديثة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وعرف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جوزيف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نطاق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تشغيلي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لاستكشاف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مترابطة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ببعضها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البعض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تحتيه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وعرفته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جامعة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تشغيلي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تجري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الطابع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الفريد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تعتمد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والاطياف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الكهرومغناطيسية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لإنشاء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وتخزين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وابدال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وتبادل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واستغلال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نظم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المترابطة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والمتصلة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والبنى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الخاصة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ويرتبط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يهاجم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القراصنة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الملفات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يدافع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القراصنة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وطرق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متعددة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جزءً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ومراحل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الجانب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التكتيكي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الازمة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التعريف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قدمه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دانيال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lang w:bidi="ar-IQ"/>
        </w:rPr>
        <w:t xml:space="preserve"> 2009 </w:t>
      </w:r>
      <w:r w:rsidRPr="001A7C5B">
        <w:rPr>
          <w:rFonts w:ascii="Simplified Arabic" w:hAnsi="Simplified Arabic" w:cs="Traditional Arabic" w:hint="eastAsia"/>
          <w:b/>
          <w:bCs/>
          <w:sz w:val="28"/>
          <w:szCs w:val="28"/>
          <w:rtl/>
        </w:rPr>
        <w:t>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لخلق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مزايا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الأحداث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العملياتية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ويقصد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بالبيئات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الخمسة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البحرية،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الأبعاد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الأربعة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الدبلوماسية،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الأبعاد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للجيوبوليتكس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طبيعيا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تماما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يبقى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ملموسية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ووضوحا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مقارنة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أشكال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نفسه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يقلل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color w:val="000000"/>
          <w:sz w:val="28"/>
          <w:szCs w:val="28"/>
          <w:rtl/>
        </w:rPr>
        <w:t xml:space="preserve"> </w:t>
      </w:r>
      <w:r w:rsidRPr="001A7C5B">
        <w:rPr>
          <w:rFonts w:ascii="Simplified Arabic" w:hAnsi="Simplified Arabic" w:cs="Traditional Arabic" w:hint="eastAsia"/>
          <w:b/>
          <w:bCs/>
          <w:color w:val="000000"/>
          <w:sz w:val="28"/>
          <w:szCs w:val="28"/>
          <w:rtl/>
        </w:rPr>
        <w:t>ال</w:t>
      </w:r>
      <w:r w:rsidRPr="001A7C5B">
        <w:rPr>
          <w:rFonts w:ascii="Simplified Arabic" w:hAnsi="Simplified Arabic" w:cs="Traditional Arabic" w:hint="eastAsia"/>
          <w:b/>
          <w:bCs/>
          <w:sz w:val="28"/>
          <w:szCs w:val="28"/>
          <w:rtl/>
        </w:rPr>
        <w:t>نظريات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تلاحظ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تولد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وتلقي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المتداولة،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موجودة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ماديا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المستفيدين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المباشرين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ضحايا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متواجدون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بالتطبيقات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متبادل،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ذيوع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مسمى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اعلاميا،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بالاساس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مقصوراً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التشويش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والرادار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الانذار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الراهن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الاستخدامات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تخيليةٍ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طبيعةٍ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ملموسة،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تُحاكي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دماء،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فتتلخص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بالمواجهات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والبرمجيات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التّقنيـة،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وجنـود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مـن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بـرامج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التخريـب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المحوسبة،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وطلقاتٍ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المفاتيح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ونقرات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المبرمجين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اصطناعيةٍ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تُحاول</w:t>
      </w:r>
      <w:r w:rsidRPr="001A7C5B">
        <w:rPr>
          <w:rFonts w:ascii="Simplified Arabic" w:hAnsi="Simplified Arabic" w:cs="Traditional Arabic"/>
          <w:b/>
          <w:bCs/>
          <w:sz w:val="28"/>
          <w:szCs w:val="28"/>
          <w:rtl/>
        </w:rPr>
        <w:t xml:space="preserve"> _</w:t>
      </w:r>
      <w:r w:rsidRPr="001A7C5B">
        <w:rPr>
          <w:rFonts w:ascii="Simplified Arabic" w:hAnsi="Simplified Arabic" w:cs="Traditional Arabic" w:hint="eastAsia"/>
          <w:b/>
          <w:bCs/>
          <w:sz w:val="28"/>
          <w:szCs w:val="28"/>
          <w:rtl/>
        </w:rPr>
        <w:t>مـا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أمكن</w:t>
      </w:r>
      <w:r w:rsidRPr="001A7C5B">
        <w:rPr>
          <w:rFonts w:ascii="Simplified Arabic" w:hAnsi="Simplified Arabic" w:cs="Traditional Arabic"/>
          <w:b/>
          <w:bCs/>
          <w:sz w:val="28"/>
          <w:szCs w:val="28"/>
          <w:rtl/>
        </w:rPr>
        <w:t xml:space="preserve">_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حقيقيةٍ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لملامح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والملموسة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المشهد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الصـراعي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المسـتقبلي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الاقليمية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التنافس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والتماس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الاقليمية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ايجاد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رقميةٍ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قديمةٌ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ابتكر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الإنسان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تواصله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كالأصوات،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والتخابر،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والتلغراف،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والهواتف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الصوتية،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الترميز،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وآلات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الطباعة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اسـتخدامها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العالميتين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والثانية،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سبقهما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وثوراتٍ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عقـدي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الثـورة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والصناعية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ويُشير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الممارسات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لإلحاق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الخلل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والعطل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بالإضافة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الاستطلاع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ومقاومته،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الاستقرار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الصديقة،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ويعتبر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الكهرومغناطيسيّة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نطاق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ضرورياً؛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لغايات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ومنعها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استغلال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الكهرومغناطيسي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الصديق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تتّخذ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حلبَة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وتأتي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بسبب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دوافع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الرسميّة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بشبكاته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وخدماته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وسرقة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وتخريبها،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يفضل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جامعة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مايدور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بدلالة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تعبيرا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تبقي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المسميات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يدفع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مسمى</w:t>
      </w:r>
      <w:r w:rsidRPr="001A7C5B">
        <w:rPr>
          <w:rFonts w:ascii="Simplified Arabic" w:hAnsi="Simplified Arabic" w:cs="Traditional Arabic"/>
          <w:b/>
          <w:bCs/>
          <w:sz w:val="28"/>
          <w:szCs w:val="28"/>
          <w:rtl/>
        </w:rPr>
        <w:t>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يرجع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تقليديا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يرتكز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بالأساس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الجيوش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يسبقها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إعلان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وميدان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قتال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محددة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تتحرك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المتعدية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اعتمادها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توجيهها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المنشآت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دسها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تخريبها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والمحافظة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سليمة،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واعماله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الداعمة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ثلاثة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 xml:space="preserve">: </w:t>
      </w:r>
    </w:p>
    <w:p w:rsidR="00CD7C41" w:rsidRPr="001A7C5B" w:rsidRDefault="00CD7C41" w:rsidP="000908DF">
      <w:pPr>
        <w:numPr>
          <w:ilvl w:val="0"/>
          <w:numId w:val="81"/>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الفكري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النفسية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والاعلامية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والدبلوماسية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المؤثرة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قائداً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مجتمعا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بأكمله</w:t>
      </w:r>
      <w:r w:rsidRPr="001A7C5B">
        <w:rPr>
          <w:rFonts w:ascii="Simplified Arabic" w:hAnsi="Simplified Arabic" w:cs="Traditional Arabic"/>
          <w:b/>
          <w:bCs/>
          <w:sz w:val="28"/>
          <w:szCs w:val="28"/>
          <w:rtl/>
        </w:rPr>
        <w:t>.</w:t>
      </w:r>
    </w:p>
    <w:p w:rsidR="00CD7C41" w:rsidRPr="001A7C5B" w:rsidRDefault="00CD7C41" w:rsidP="000908DF">
      <w:pPr>
        <w:numPr>
          <w:ilvl w:val="0"/>
          <w:numId w:val="81"/>
        </w:numPr>
        <w:tabs>
          <w:tab w:val="left" w:pos="707"/>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الشؤون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w:t>
      </w:r>
      <w:r w:rsidRPr="001A7C5B">
        <w:rPr>
          <w:rFonts w:ascii="Simplified Arabic" w:hAnsi="Simplified Arabic" w:cs="Traditional Arabic"/>
          <w:b/>
          <w:bCs/>
          <w:sz w:val="28"/>
          <w:szCs w:val="28"/>
          <w:rtl/>
        </w:rPr>
        <w:t>.</w:t>
      </w:r>
    </w:p>
    <w:p w:rsidR="00CD7C41" w:rsidRPr="001A7C5B" w:rsidRDefault="00CD7C41" w:rsidP="000908DF">
      <w:pPr>
        <w:numPr>
          <w:ilvl w:val="0"/>
          <w:numId w:val="81"/>
        </w:numPr>
        <w:tabs>
          <w:tab w:val="left" w:pos="707"/>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التدقيق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التصدي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الدخلاء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والمتطفلين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النفسية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الخامس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تشابكية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الافتراضي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تاثيرية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متبادلة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تكاملية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ووصف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والبحرية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اختصر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حاجز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والزمان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مساحات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للتفاعلات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الافتراضي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الفاعلين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نتيجة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امتلاكه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ويشارك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المدنيين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وترتبط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بالتطورات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للهدف</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فباتت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الكهرباء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والبنوك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والطيارات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طيار</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تماهي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والخارج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التأثير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وخارجها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والجماعات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الهواتف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اللوحية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للتعاملات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والتجارية</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صعوبة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هلامية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يصعب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لسيادتها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وسيطرتها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الراهن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فاقدة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فيغيب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مجهولية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خبرة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المهاجمين</w:t>
      </w:r>
      <w:r w:rsidRPr="001A7C5B">
        <w:rPr>
          <w:rFonts w:ascii="Simplified Arabic" w:hAnsi="Simplified Arabic" w:cs="Traditional Arabic"/>
          <w:b/>
          <w:bCs/>
          <w:sz w:val="28"/>
          <w:szCs w:val="28"/>
          <w:rtl/>
        </w:rPr>
        <w:t>.</w:t>
      </w:r>
    </w:p>
    <w:p w:rsidR="00CD7C41" w:rsidRPr="001A7C5B" w:rsidRDefault="00CD7C41" w:rsidP="000908DF">
      <w:pPr>
        <w:numPr>
          <w:ilvl w:val="0"/>
          <w:numId w:val="83"/>
        </w:numPr>
        <w:tabs>
          <w:tab w:val="left" w:pos="566"/>
        </w:tabs>
        <w:spacing w:after="0" w:line="240" w:lineRule="auto"/>
        <w:ind w:left="0"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غياب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الشفافية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المهاجمين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معضلة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الشفافية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والقوانين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للصراعات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وعلاقته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واضعو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وثائق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والسياسات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تعريفها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حافل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ومثيرة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للشكوك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والصراع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قابلة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للتنبؤ</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بقيود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مرتبطة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بحجم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متسمة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بسمات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والتوجس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والتعقيد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والغموض</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الباحث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بوزان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التحرر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والمجتمعات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الحفاظ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كيانها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وتماسكها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الوظيفي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التغيير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سعيها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فأساس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البقاء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يحوي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الاهتمامات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الجوهرية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الوجود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ولايعني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التحرر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تحييده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نسبياً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مطلقاً</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بانه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مفهوم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يتعلق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بكافة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الأبعاد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والاقتصادية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والاجتماعية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وغيرها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الأبعاد،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ويذهب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الموجهة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تنشأ</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خارجية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فحسب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وإنما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الداخلية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والعابرة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الأغلب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ويضع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بدائل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التأثير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الشامل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الشرعية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التعايش</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الديني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الاقتصادية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وتوفر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الموارد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الأساسية،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فضلا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البدائل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المتطلبات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الضرورية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LB"/>
        </w:rPr>
      </w:pPr>
      <w:r w:rsidRPr="001A7C5B">
        <w:rPr>
          <w:rFonts w:ascii="Simplified Arabic" w:hAnsi="Simplified Arabic" w:cs="Traditional Arabic" w:hint="eastAsia"/>
          <w:b/>
          <w:bCs/>
          <w:sz w:val="28"/>
          <w:szCs w:val="28"/>
          <w:rtl/>
          <w:lang w:bidi="ar-EG"/>
        </w:rPr>
        <w:t>يعد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الامن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الركيزة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الاساسية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للمجتمع،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بحيث</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لا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يمكن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تصور</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نمو</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نشاط</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بعيدا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تحققه،</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سواء</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اكان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ذلك،</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المستوى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التقني،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ام</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المستوى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القانوني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وقد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تحول</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الامن،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بروز</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مجتمع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المعلومات،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والفضاء</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السيبراني،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واحد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قطاع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الخدمات،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التي</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تشكل</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قيمة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مضافة،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ودعامة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اساسية،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لأنشطة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الحكومات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والافراد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على</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السواء،</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كما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هو</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الحال</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مع</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التطبيقات</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الخاصة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بالحكومة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الالكترونية،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والصحة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الالكترونية،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والتعليم</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عن</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بعد،</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والاستعلام،</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والتجارة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الالكترونية،</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وغيرها</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EG"/>
        </w:rPr>
        <w:t>الكثير</w:t>
      </w:r>
      <w:r w:rsidRPr="001A7C5B">
        <w:rPr>
          <w:rFonts w:ascii="Simplified Arabic" w:hAnsi="Simplified Arabic" w:cs="Traditional Arabic"/>
          <w:b/>
          <w:bCs/>
          <w:sz w:val="28"/>
          <w:szCs w:val="28"/>
          <w:rtl/>
          <w:lang w:bidi="ar-EG"/>
        </w:rPr>
        <w:t xml:space="preserve">. </w:t>
      </w:r>
      <w:r w:rsidRPr="001A7C5B">
        <w:rPr>
          <w:rFonts w:ascii="Simplified Arabic" w:hAnsi="Simplified Arabic" w:cs="Traditional Arabic" w:hint="eastAsia"/>
          <w:b/>
          <w:bCs/>
          <w:sz w:val="28"/>
          <w:szCs w:val="28"/>
          <w:rtl/>
          <w:lang w:bidi="ar-LB"/>
        </w:rPr>
        <w:t>الا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الوجوه</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المتعددة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للامن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السيبراني،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ومضاعفاتها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الخطيرة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تقف</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عند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حدود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الاساءة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الافراد،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والمؤسسات،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تتعداها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تعريض</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سلامة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الدول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والحكومات،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وتزيد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مهمة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القيمين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الموضوع</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تعقيدا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وصعوبة،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وتستدعي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مقاربة،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شاملة،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ومتكاملة،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لجميع</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التحديات،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يطرحها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السيبراني</w:t>
      </w:r>
      <w:r w:rsidRPr="001A7C5B">
        <w:rPr>
          <w:rFonts w:ascii="Simplified Arabic" w:hAnsi="Simplified Arabic" w:cs="Traditional Arabic"/>
          <w:b/>
          <w:bCs/>
          <w:sz w:val="28"/>
          <w:szCs w:val="28"/>
          <w:rtl/>
          <w:lang w:bidi="ar-LB"/>
        </w:rPr>
        <w:t>)</w:t>
      </w:r>
      <w:r w:rsidRPr="001A7C5B">
        <w:rPr>
          <w:rFonts w:ascii="Simplified Arabic" w:hAnsi="Simplified Arabic" w:cs="Traditional Arabic" w:hint="eastAsia"/>
          <w:b/>
          <w:bCs/>
          <w:sz w:val="28"/>
          <w:szCs w:val="28"/>
          <w:rtl/>
          <w:lang w:bidi="ar-LB"/>
        </w:rPr>
        <w:t>،</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بحيث</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تأتي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الردود،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والحلول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المقترحة،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ناجعة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وفاعلة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فتحقيق</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وبناء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الثقة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السيبيري،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أساسيات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تسخير</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تقنيات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المعلومات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والاتصالات،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مجالات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التنمية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خدمة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للمجتمعات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الانسانية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LB"/>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LB"/>
        </w:rPr>
      </w:pPr>
      <w:r w:rsidRPr="001A7C5B">
        <w:rPr>
          <w:rFonts w:ascii="Simplified Arabic" w:hAnsi="Simplified Arabic" w:cs="Traditional Arabic" w:hint="eastAsia"/>
          <w:b/>
          <w:bCs/>
          <w:sz w:val="28"/>
          <w:szCs w:val="28"/>
          <w:rtl/>
          <w:lang w:bidi="ar-LB"/>
        </w:rPr>
        <w:t>فالامن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الفضائي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السيبراني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هي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اجراء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دولة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ضد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دولة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اخرى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بما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يعادل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الاستراتيجية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الهجومية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او</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الدفاعية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اوم</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استخدام</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القوة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في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الفضاء</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الالكتروني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قد</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يؤدي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بنتائج</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ردية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مقاربة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للفعل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الاصلي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المستوى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الالكتروني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العملياتي</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ليكون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متفوقا</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على</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التهديدات</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الفضائية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المتأتية</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من</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الدول</w:t>
      </w:r>
      <w:r w:rsidRPr="001A7C5B">
        <w:rPr>
          <w:rFonts w:ascii="Simplified Arabic" w:hAnsi="Simplified Arabic" w:cs="Traditional Arabic"/>
          <w:b/>
          <w:bCs/>
          <w:sz w:val="28"/>
          <w:szCs w:val="28"/>
          <w:rtl/>
          <w:lang w:bidi="ar-LB"/>
        </w:rPr>
        <w:t xml:space="preserve"> </w:t>
      </w:r>
      <w:r w:rsidRPr="001A7C5B">
        <w:rPr>
          <w:rFonts w:ascii="Simplified Arabic" w:hAnsi="Simplified Arabic" w:cs="Traditional Arabic" w:hint="eastAsia"/>
          <w:b/>
          <w:bCs/>
          <w:sz w:val="28"/>
          <w:szCs w:val="28"/>
          <w:rtl/>
          <w:lang w:bidi="ar-LB"/>
        </w:rPr>
        <w:t>الاخرى</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شاع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عصـرنا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واختلافاً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ملحوظاً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الأدبيـات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التـي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تناولت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تفسير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يؤكد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الاختصاصي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المعـاملات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خالد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إبراهيم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المقصود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مـن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يقتضي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تناوله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ثلاثة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زوايا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Default="00CD7C41" w:rsidP="000908DF">
      <w:pPr>
        <w:numPr>
          <w:ilvl w:val="0"/>
          <w:numId w:val="87"/>
        </w:numPr>
        <w:tabs>
          <w:tab w:val="left" w:pos="566"/>
        </w:tabs>
        <w:spacing w:after="0" w:line="240" w:lineRule="auto"/>
        <w:ind w:left="0" w:hanging="1"/>
        <w:jc w:val="both"/>
        <w:rPr>
          <w:rFonts w:ascii="Simplified Arabic" w:hAnsi="Simplified Arabic" w:cs="Traditional Arabic" w:hint="cs"/>
          <w:b/>
          <w:bCs/>
          <w:sz w:val="28"/>
          <w:szCs w:val="28"/>
        </w:rPr>
      </w:pP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الأكاديمية</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يقصد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يبحث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نظريات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والأخطـار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تُهـددها،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وحمايتها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اعتدائيةٍ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تؤثر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فحواها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وجوهرها</w:t>
      </w:r>
      <w:r w:rsidRPr="001A7C5B">
        <w:rPr>
          <w:rFonts w:ascii="Simplified Arabic" w:hAnsi="Simplified Arabic" w:cs="Traditional Arabic"/>
          <w:b/>
          <w:bCs/>
          <w:sz w:val="28"/>
          <w:szCs w:val="28"/>
          <w:rtl/>
        </w:rPr>
        <w:t>.</w:t>
      </w:r>
    </w:p>
    <w:p w:rsidR="00CD7C41" w:rsidRDefault="00CD7C41" w:rsidP="000908DF">
      <w:pPr>
        <w:numPr>
          <w:ilvl w:val="0"/>
          <w:numId w:val="87"/>
        </w:numPr>
        <w:tabs>
          <w:tab w:val="left" w:pos="566"/>
        </w:tabs>
        <w:spacing w:after="0" w:line="240" w:lineRule="auto"/>
        <w:ind w:left="0" w:hanging="1"/>
        <w:jc w:val="both"/>
        <w:rPr>
          <w:rFonts w:ascii="Simplified Arabic" w:hAnsi="Simplified Arabic" w:cs="Traditional Arabic" w:hint="cs"/>
          <w:b/>
          <w:bCs/>
          <w:sz w:val="28"/>
          <w:szCs w:val="28"/>
        </w:rPr>
      </w:pP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التّقنية</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تُشير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الواجـب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توافرهـا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لضمان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والخارجية؛</w:t>
      </w:r>
    </w:p>
    <w:p w:rsidR="00CD7C41" w:rsidRPr="001A7C5B" w:rsidRDefault="00CD7C41" w:rsidP="000908DF">
      <w:pPr>
        <w:numPr>
          <w:ilvl w:val="0"/>
          <w:numId w:val="87"/>
        </w:numPr>
        <w:tabs>
          <w:tab w:val="left" w:pos="566"/>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القانونية</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تتناول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الدراسات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والتدابير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الحمائية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اللازمة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لتـوفير</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الغطاء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أنشـطةٍ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تهـدف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لاسـتغلالها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تنظيمهـا</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لارتكاب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مالكيها،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وسن</w:t>
      </w:r>
      <w:r w:rsidRPr="001A7C5B">
        <w:rPr>
          <w:rFonts w:ascii="Simplified Arabic" w:hAnsi="Simplified Arabic" w:cs="Traditional Arabic"/>
          <w:b/>
          <w:bCs/>
          <w:sz w:val="28"/>
          <w:szCs w:val="28"/>
          <w:rtl/>
        </w:rPr>
        <w:t xml:space="preserve"> </w:t>
      </w:r>
      <w:r>
        <w:rPr>
          <w:rFonts w:ascii="Simplified Arabic" w:hAnsi="Simplified Arabic" w:cs="Traditional Arabic" w:hint="cs"/>
          <w:b/>
          <w:bCs/>
          <w:sz w:val="28"/>
          <w:szCs w:val="28"/>
          <w:rtl/>
        </w:rPr>
        <w:t xml:space="preserve"> </w:t>
      </w:r>
      <w:r w:rsidRPr="001A7C5B">
        <w:rPr>
          <w:rFonts w:ascii="Simplified Arabic" w:hAnsi="Simplified Arabic" w:cs="Traditional Arabic" w:hint="eastAsia"/>
          <w:b/>
          <w:bCs/>
          <w:sz w:val="28"/>
          <w:szCs w:val="28"/>
          <w:rtl/>
        </w:rPr>
        <w:t>التشريعات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الهادفة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لحمايتها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غيـر</w:t>
      </w:r>
      <w:r>
        <w:rPr>
          <w:rFonts w:ascii="Simplified Arabic" w:hAnsi="Simplified Arabic" w:cs="Traditional Arabic" w:hint="cs"/>
          <w:b/>
          <w:bCs/>
          <w:sz w:val="28"/>
          <w:szCs w:val="28"/>
          <w:rtl/>
          <w:lang w:bidi="ar-IQ"/>
        </w:rPr>
        <w:t xml:space="preserve"> </w:t>
      </w:r>
      <w:r w:rsidRPr="001A7C5B">
        <w:rPr>
          <w:rFonts w:ascii="Simplified Arabic" w:hAnsi="Simplified Arabic" w:cs="Traditional Arabic" w:hint="eastAsia"/>
          <w:b/>
          <w:bCs/>
          <w:sz w:val="28"/>
          <w:szCs w:val="28"/>
          <w:rtl/>
        </w:rPr>
        <w:t>المشروعة،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صحتها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والقانونية</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فيتضمن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وأوسع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للمجتمع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فكثير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توصفه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مكوناً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وطنياً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يؤثر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بصورة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مباشرة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ونشاطات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المجتمع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الكلام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يجدي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نفعاً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هنالك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يرتبط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والسياسي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والإقتصادي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والعسكري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للبلد</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إذ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يُعرف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حصيلة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أنشطة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تتكاتف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لتنفيذها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المختلفة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لاسيما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الأمنية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لتحقيق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كفاية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وطنية</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الثغرات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والاختراقات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تسببها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تدمير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وإنهاك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وسرقة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الطاقة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والحاسوب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وغيرها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تدخل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إطار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الإرهاب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مجموعات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الأفراد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السيطرة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وشبكات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الإتصال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لكسر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دخول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والحواسيب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الخاصة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بأقسام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الوزارات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والإقتصادية،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وتدمير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البنى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والمجتمع</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فالأمن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مجموع</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الأدوات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والسياسات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ومفاهيم</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وضوابط</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والمبادئ</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التوجيهية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ونهج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إدارة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والإجراءات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والتدريب</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وأفضل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الممارسات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وآليات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الضمان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والتكنولوجيات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وأصول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والمستعملين</w:t>
      </w:r>
      <w:r w:rsidRPr="001A7C5B">
        <w:rPr>
          <w:rFonts w:ascii="Simplified Arabic" w:hAnsi="Simplified Arabic" w:cs="Traditional Arabic"/>
          <w:b/>
          <w:bCs/>
          <w:sz w:val="28"/>
          <w:szCs w:val="28"/>
          <w:lang w:val="fr-FR"/>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وتشمل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أصول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والمستعملين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أجهزة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الحوسبة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الموصولة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بالشبكة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والموظفين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والبنية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والتطبيقات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والخدمات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ومجموع</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المنقولة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lang w:val="fr-FR"/>
        </w:rPr>
        <w:t>/</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المحفوظة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ويسعى</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خصائص</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أصول</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والمستعملين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والحفاظ</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وحمايتها</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lang w:val="fr-FR"/>
        </w:rPr>
        <w:t xml:space="preserve"> </w:t>
      </w:r>
      <w:r w:rsidRPr="001A7C5B">
        <w:rPr>
          <w:rFonts w:ascii="Simplified Arabic" w:hAnsi="Simplified Arabic" w:cs="Traditional Arabic" w:hint="eastAsia"/>
          <w:b/>
          <w:bCs/>
          <w:sz w:val="28"/>
          <w:szCs w:val="28"/>
          <w:rtl/>
        </w:rPr>
        <w:t>الصلة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البيئة</w:t>
      </w:r>
      <w:r w:rsidRPr="001A7C5B">
        <w:rPr>
          <w:rFonts w:ascii="Simplified Arabic" w:hAnsi="Simplified Arabic" w:cs="Traditional Arabic"/>
          <w:b/>
          <w:bCs/>
          <w:sz w:val="28"/>
          <w:szCs w:val="28"/>
          <w:lang w:val="fr-FR"/>
        </w:rPr>
        <w:t xml:space="preserve"> </w:t>
      </w:r>
      <w:r w:rsidRPr="001A7C5B">
        <w:rPr>
          <w:rFonts w:ascii="Simplified Arabic" w:hAnsi="Simplified Arabic" w:cs="Traditional Arabic" w:hint="eastAsia"/>
          <w:b/>
          <w:bCs/>
          <w:sz w:val="28"/>
          <w:szCs w:val="28"/>
          <w:rtl/>
        </w:rPr>
        <w:t>السيبيرية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يضعها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يتقيد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يطال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والخروج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والبقاء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التصرف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وانتقال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وتخزينها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وحفظها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استثمارها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إضافة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وتبدو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لضمان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ورقابة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تسمح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مستخدمي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الاشخاص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اعطي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مكونا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مكونات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المجتمع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الركيزة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نمو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وازدهار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مجتمع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اشارات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واضحة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برزت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دعوات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الاميركية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اسناد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السيبيري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للامن</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أما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الباحث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حسن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طاهر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تـؤمن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والآليات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المستخدمة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والمتبعة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تـأمين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وإجراءاتٍ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أمنيـةٍ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وتّقنيةٍ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تُوفر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محتواها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الكنز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يتوجب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خارجية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يتضح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لمفهوم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بالغـةً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حياتنـا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المعاصرة،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لاعتمادنا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والتـي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أصـبح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عصب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حياتنا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القائمة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أضحت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سلاحاً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ينافس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عصرنا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تُساهم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شؤون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تؤدي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تهاوي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كثيرةٍ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جوهر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تكثيف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والحكومات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ثغراتٍ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داخليـةٍ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أبرز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الاتجاهات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2017 </w:t>
      </w:r>
      <w:r w:rsidRPr="001A7C5B">
        <w:rPr>
          <w:rFonts w:ascii="Simplified Arabic" w:hAnsi="Simplified Arabic" w:cs="Traditional Arabic" w:hint="eastAsia"/>
          <w:b/>
          <w:bCs/>
          <w:sz w:val="28"/>
          <w:szCs w:val="28"/>
          <w:rtl/>
        </w:rPr>
        <w:t>بالأتي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2"/>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سنشهد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المزيد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التخلص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القديمة</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p>
    <w:p w:rsidR="00CD7C41" w:rsidRPr="001A7C5B" w:rsidRDefault="00CD7C41" w:rsidP="000908DF">
      <w:pPr>
        <w:numPr>
          <w:ilvl w:val="0"/>
          <w:numId w:val="82"/>
        </w:numPr>
        <w:tabs>
          <w:tab w:val="left" w:pos="566"/>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ستزيد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رانسوم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إحدى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المنتشرة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السنوات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الثلاث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ببعيد،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انتهازية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وأثرت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مستخدمين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صغيرة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مطالب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شائع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مساوية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لبضع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مئات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شخصي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مرتكبو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الجرائم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الكبيرة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ملفات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بالغة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لعملياتهم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طلب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مبالغ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المقبلة،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سترتفع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رانسوم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ويتوجب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جاهزيتها،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وأخذ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نسخ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احتياطية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لأعمالها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وتطبيق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تقدمًا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يشتبه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وإنهائه</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1"/>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rPr>
        <w:t>تعريف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سيتغير</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المؤسسات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تقليدي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تركيز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التخفيف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آثار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ومع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تنامي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الموظفين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يسرقون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يقومون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بتسريبها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متعمد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يوجد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هؤلاء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الموظفين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يصبحون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مساعدين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متعمد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وسيصبح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تخصيص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لتدريب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الموظفين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والمقاولين،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وتستثمر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المشبوهة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الأفراد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بفتح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مقصود</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1"/>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ستتصدر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القائمة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المفضلة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بالمخترقين</w:t>
      </w:r>
      <w:r w:rsidRPr="001A7C5B">
        <w:rPr>
          <w:rFonts w:ascii="Simplified Arabic" w:hAnsi="Simplified Arabic" w:cs="Traditional Arabic"/>
          <w:b/>
          <w:bCs/>
          <w:sz w:val="28"/>
          <w:szCs w:val="28"/>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شهدنا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تلقاها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سويفت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المصرفي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وبنك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تيسكو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أعطت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مؤشرًا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حجم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الضرر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التسبب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وخسارة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للأموال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المخترقون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تجاوز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التقليدية</w:t>
      </w:r>
      <w:r w:rsidRPr="001A7C5B">
        <w:rPr>
          <w:rFonts w:ascii="Simplified Arabic" w:hAnsi="Simplified Arabic" w:cs="Traditional Arabic"/>
          <w:b/>
          <w:bCs/>
          <w:sz w:val="28"/>
          <w:szCs w:val="28"/>
          <w:lang w:bidi="ar-IQ"/>
        </w:rPr>
        <w:t>.</w:t>
      </w:r>
    </w:p>
    <w:p w:rsidR="00CD7C41" w:rsidRPr="001A7C5B" w:rsidRDefault="00CD7C41" w:rsidP="000908DF">
      <w:pPr>
        <w:numPr>
          <w:ilvl w:val="0"/>
          <w:numId w:val="81"/>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ستصبح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أهمية</w:t>
      </w:r>
      <w:r w:rsidRPr="001A7C5B">
        <w:rPr>
          <w:rFonts w:ascii="Simplified Arabic" w:hAnsi="Simplified Arabic" w:cs="Traditional Arabic"/>
          <w:b/>
          <w:bCs/>
          <w:sz w:val="28"/>
          <w:szCs w:val="28"/>
          <w:lang w:bidi="ar-IQ"/>
        </w:rPr>
        <w:t>.</w:t>
      </w:r>
      <w:r w:rsidRPr="001A7C5B">
        <w:rPr>
          <w:rFonts w:ascii="Tahoma" w:hAnsi="Tahoma" w:cs="Traditional Arabic"/>
          <w:b/>
          <w:bCs/>
          <w:color w:val="8E8E8E"/>
          <w:sz w:val="28"/>
          <w:szCs w:val="28"/>
          <w:shd w:val="clear" w:color="auto" w:fill="FFFFFF"/>
          <w:rtl/>
        </w:rPr>
        <w:t xml:space="preserve"> و</w:t>
      </w:r>
      <w:r w:rsidRPr="001A7C5B">
        <w:rPr>
          <w:rFonts w:ascii="Simplified Arabic" w:hAnsi="Simplified Arabic" w:cs="Traditional Arabic" w:hint="eastAsia"/>
          <w:b/>
          <w:bCs/>
          <w:sz w:val="28"/>
          <w:szCs w:val="28"/>
          <w:rtl/>
        </w:rPr>
        <w:t>ستعمل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الاستثمار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لاستكمال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التقليدية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تطبيق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رقابة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مشبوه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والتخفيف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آثاره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أقرب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سنوات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ذكر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غارتنر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الوقاية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أصبحت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بحلول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2020 </w:t>
      </w:r>
      <w:r w:rsidRPr="001A7C5B">
        <w:rPr>
          <w:rFonts w:ascii="Simplified Arabic" w:hAnsi="Simplified Arabic" w:cs="Traditional Arabic" w:hint="eastAsia"/>
          <w:b/>
          <w:bCs/>
          <w:sz w:val="28"/>
          <w:szCs w:val="28"/>
          <w:rtl/>
        </w:rPr>
        <w:t>ستكون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بحاجة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تضمين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مشاركة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الأمنية</w:t>
      </w:r>
      <w:r w:rsidRPr="001A7C5B">
        <w:rPr>
          <w:rFonts w:ascii="Simplified Arabic" w:hAnsi="Simplified Arabic" w:cs="Traditional Arabic"/>
          <w:b/>
          <w:bCs/>
          <w:sz w:val="28"/>
          <w:szCs w:val="28"/>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lang w:bidi="ar-IQ"/>
        </w:rPr>
      </w:pPr>
      <w:r w:rsidRPr="001A7C5B">
        <w:rPr>
          <w:rFonts w:ascii="Simplified Arabic" w:hAnsi="Simplified Arabic" w:cs="Traditional Arabic" w:hint="eastAsia"/>
          <w:b/>
          <w:bCs/>
          <w:sz w:val="32"/>
          <w:szCs w:val="32"/>
          <w:rtl/>
          <w:lang w:bidi="ar-IQ"/>
        </w:rPr>
        <w:t>المحور</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rPr>
        <w:t>الثالث</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التهديدات</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الفضائية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السيبرانية</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للأمن</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القومي</w:t>
      </w:r>
      <w:r w:rsidRPr="001A7C5B">
        <w:rPr>
          <w:rFonts w:ascii="Simplified Arabic" w:hAnsi="Simplified Arabic" w:cs="Traditional Arabic"/>
          <w:b/>
          <w:bCs/>
          <w:sz w:val="32"/>
          <w:szCs w:val="32"/>
          <w:rtl/>
          <w:lang w:bidi="ar-IQ"/>
        </w:rPr>
        <w:t xml:space="preserve"> </w:t>
      </w:r>
      <w:r w:rsidRPr="001A7C5B">
        <w:rPr>
          <w:rFonts w:ascii="Simplified Arabic" w:hAnsi="Simplified Arabic" w:cs="Traditional Arabic" w:hint="eastAsia"/>
          <w:b/>
          <w:bCs/>
          <w:sz w:val="32"/>
          <w:szCs w:val="32"/>
          <w:rtl/>
          <w:lang w:bidi="ar-IQ"/>
        </w:rPr>
        <w:t>الامريكي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rPr>
        <w:t>ادت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الصراعات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الموارد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زيادة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الاعتماد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والاتصال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نتيجة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ساحة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للصراع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بشكله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التقليدي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بثوب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يتجاوز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ويهدد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تحقيق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المكاسب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مقابل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ممكن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الخسائر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قواعد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اللعبة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الصفرية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اطراف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البيئة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وترتكز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التصارع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الجانب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التكنولوجية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وادارة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تتضمنه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مهاجمة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الحاسب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واستطلاع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مؤسسية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وقانونية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وخطة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لتوظيف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فضلا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العنصر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البشري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r w:rsidRPr="001A7C5B">
        <w:rPr>
          <w:rFonts w:ascii="Simplified Arabic" w:hAnsi="Simplified Arabic" w:cs="Traditional Arabic"/>
          <w:b/>
          <w:bCs/>
          <w:sz w:val="28"/>
          <w:szCs w:val="28"/>
          <w:rtl/>
          <w:lang w:bidi="ar-IQ"/>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اصبحت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قضية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تدخل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للعديد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للحيلولة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بنيتها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للخطر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ينجم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جراء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قطع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توقف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الاذاعي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تزوير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الانتخابات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سرقة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الملكية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للاختراعات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اختراع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الصواريخ</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ادوات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مهددة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ترتب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دخول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المجتمع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مرحلة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تؤدي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التماس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اليها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بدلالة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التوازن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لاحقاق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وعنصرا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حيوياً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تعظيم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الاستحواذ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عناصرها،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المحددات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طبيعتها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وانماط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استخدامها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وطبيعة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الفاعلين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ويقدم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جوزيف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مصطلح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لتعريف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تؤديه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الاطراف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تحقيق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اهدافها؛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تمنح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وبالوقت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نفسه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فرضت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تحديات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كبرى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الكبرى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لديها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يشبه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الاحتكار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لمصادر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القطب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الاوحد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انتهاء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الباردة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البيئة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وتحكمها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مصالحها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واهدافها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لكن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دخول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تحاول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بشتى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الانكشاف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الاستراتيجي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واعطت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دفعاً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رئيساً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اتجاهين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تدعيم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الناعمة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اصبح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مسرحا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لشن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تخريبية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بنشر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المظللة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والحرب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النفسية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والتأثير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والنشاط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والاستخباراتي،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والثاني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تبني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زيادة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الانفاق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سياسات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وحماية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شبكاتها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خطر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فتنشط</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للقرصنة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للتعبير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مواقف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سياسية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جماعة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ويكليكس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وانونيموس،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والاختراقات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المتبادلة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ايران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ينعكس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يتطلب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هكذا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الخصوم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عندما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بأسلحة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الميكروويف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القدرة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فايروس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ستاكسنت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المنشأت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النووية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الايرانية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بالتعاون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اسرائيل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2010 </w:t>
      </w:r>
      <w:r w:rsidRPr="001A7C5B">
        <w:rPr>
          <w:rFonts w:ascii="Simplified Arabic" w:hAnsi="Simplified Arabic" w:cs="Traditional Arabic" w:hint="eastAsia"/>
          <w:b/>
          <w:bCs/>
          <w:sz w:val="28"/>
          <w:szCs w:val="28"/>
          <w:rtl/>
          <w:lang w:bidi="ar-IQ"/>
        </w:rPr>
        <w:t>لان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يتطلب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الايرانية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احداث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عشر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ايلول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2001 </w:t>
      </w:r>
      <w:r w:rsidRPr="001A7C5B">
        <w:rPr>
          <w:rFonts w:ascii="Simplified Arabic" w:hAnsi="Simplified Arabic" w:cs="Traditional Arabic" w:hint="eastAsia"/>
          <w:b/>
          <w:bCs/>
          <w:sz w:val="28"/>
          <w:szCs w:val="28"/>
          <w:rtl/>
          <w:lang w:bidi="ar-IQ"/>
        </w:rPr>
        <w:t>بدأ</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التركيز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الاقليمية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والدولية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والتنظيمات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الارهابية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قليل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الجهد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والتكلفة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ناحية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تنفيذ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الهدف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نتيجة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هائلة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الاستخدام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vertAlign w:val="superscript"/>
          <w:rtl/>
          <w:lang w:bidi="ar-IQ"/>
        </w:rPr>
        <w:endnoteRef/>
      </w:r>
      <w:r w:rsidRPr="001A7C5B">
        <w:rPr>
          <w:rFonts w:ascii="Simplified Arabic" w:hAnsi="Simplified Arabic" w:cs="Traditional Arabic"/>
          <w:b/>
          <w:bCs/>
          <w:sz w:val="28"/>
          <w:szCs w:val="28"/>
          <w:vertAlign w:val="superscript"/>
          <w:rtl/>
          <w:lang w:bidi="ar-IQ"/>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وابرز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توجهها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انعكاس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هي</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لاضعافها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مصالحها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موضوعا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للنقاش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انحاء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مكانتها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منافسه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روسيا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الاتحادية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وكوريا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فيعترض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المرتكبون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واللاسلكية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الصوت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لضرب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مصالحها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وفضحها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الجمهور،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لبيع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لقيمتها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التجارية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المنافسة،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لسرقة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للحسابات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المصرفية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لأسباب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موجهاً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معينة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خسائرها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نتيجة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2002 8,455 </w:t>
      </w:r>
      <w:r w:rsidRPr="001A7C5B">
        <w:rPr>
          <w:rFonts w:ascii="Simplified Arabic" w:hAnsi="Simplified Arabic" w:cs="Traditional Arabic" w:hint="eastAsia"/>
          <w:b/>
          <w:bCs/>
          <w:sz w:val="28"/>
          <w:szCs w:val="28"/>
          <w:rtl/>
        </w:rPr>
        <w:t>بليون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بحدود</w:t>
      </w:r>
      <w:r w:rsidRPr="001A7C5B">
        <w:rPr>
          <w:rFonts w:ascii="Simplified Arabic" w:hAnsi="Simplified Arabic" w:cs="Traditional Arabic"/>
          <w:b/>
          <w:bCs/>
          <w:sz w:val="28"/>
          <w:szCs w:val="28"/>
          <w:rtl/>
        </w:rPr>
        <w:t xml:space="preserve"> 150 </w:t>
      </w:r>
      <w:r w:rsidRPr="001A7C5B">
        <w:rPr>
          <w:rFonts w:ascii="Simplified Arabic" w:hAnsi="Simplified Arabic" w:cs="Traditional Arabic" w:hint="eastAsia"/>
          <w:b/>
          <w:bCs/>
          <w:sz w:val="28"/>
          <w:szCs w:val="28"/>
          <w:rtl/>
        </w:rPr>
        <w:t>الف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تاثروا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بخسائر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تجاوزت</w:t>
      </w:r>
      <w:r w:rsidRPr="001A7C5B">
        <w:rPr>
          <w:rFonts w:ascii="Simplified Arabic" w:hAnsi="Simplified Arabic" w:cs="Traditional Arabic"/>
          <w:b/>
          <w:bCs/>
          <w:sz w:val="28"/>
          <w:szCs w:val="28"/>
          <w:rtl/>
        </w:rPr>
        <w:t xml:space="preserve"> 215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2003 </w:t>
      </w:r>
      <w:r w:rsidRPr="001A7C5B">
        <w:rPr>
          <w:rFonts w:ascii="Simplified Arabic" w:hAnsi="Simplified Arabic" w:cs="Traditional Arabic" w:hint="eastAsia"/>
          <w:b/>
          <w:bCs/>
          <w:sz w:val="28"/>
          <w:szCs w:val="28"/>
          <w:rtl/>
        </w:rPr>
        <w:t>اصدرت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لجنة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rPr>
        <w:t xml:space="preserve"> 9,9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متوسط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خسائر</w:t>
      </w:r>
      <w:r w:rsidRPr="001A7C5B">
        <w:rPr>
          <w:rFonts w:ascii="Simplified Arabic" w:hAnsi="Simplified Arabic" w:cs="Traditional Arabic"/>
          <w:b/>
          <w:bCs/>
          <w:sz w:val="28"/>
          <w:szCs w:val="28"/>
          <w:rtl/>
        </w:rPr>
        <w:t xml:space="preserve"> 120 </w:t>
      </w:r>
      <w:r w:rsidRPr="001A7C5B">
        <w:rPr>
          <w:rFonts w:ascii="Simplified Arabic" w:hAnsi="Simplified Arabic" w:cs="Traditional Arabic" w:hint="eastAsia"/>
          <w:b/>
          <w:bCs/>
          <w:sz w:val="28"/>
          <w:szCs w:val="28"/>
          <w:rtl/>
        </w:rPr>
        <w:t>مليار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43 </w:t>
      </w:r>
      <w:r w:rsidRPr="001A7C5B">
        <w:rPr>
          <w:rFonts w:ascii="Simplified Arabic" w:hAnsi="Simplified Arabic" w:cs="Traditional Arabic" w:hint="eastAsia"/>
          <w:b/>
          <w:bCs/>
          <w:sz w:val="28"/>
          <w:szCs w:val="28"/>
          <w:rtl/>
        </w:rPr>
        <w:t>مصريا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2009 </w:t>
      </w:r>
      <w:r w:rsidRPr="001A7C5B">
        <w:rPr>
          <w:rFonts w:ascii="Simplified Arabic" w:hAnsi="Simplified Arabic" w:cs="Traditional Arabic" w:hint="eastAsia"/>
          <w:b/>
          <w:bCs/>
          <w:sz w:val="28"/>
          <w:szCs w:val="28"/>
          <w:rtl/>
        </w:rPr>
        <w:t>بالسطو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بولاية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كاليفورنيا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والاستيلاء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مبلغ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700 </w:t>
      </w:r>
      <w:r w:rsidRPr="001A7C5B">
        <w:rPr>
          <w:rFonts w:ascii="Simplified Arabic" w:hAnsi="Simplified Arabic" w:cs="Traditional Arabic" w:hint="eastAsia"/>
          <w:b/>
          <w:bCs/>
          <w:sz w:val="28"/>
          <w:szCs w:val="28"/>
          <w:rtl/>
        </w:rPr>
        <w:t>الف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lang w:bidi="ar-IQ"/>
        </w:rPr>
        <w:t>له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اثر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فخلال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بعد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حجب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الخدمة</w:t>
      </w:r>
      <w:r w:rsidRPr="001A7C5B">
        <w:rPr>
          <w:rFonts w:ascii="Simplified Arabic" w:hAnsi="Simplified Arabic" w:cs="Traditional Arabic"/>
          <w:b/>
          <w:bCs/>
          <w:sz w:val="28"/>
          <w:szCs w:val="28"/>
          <w:rtl/>
          <w:lang w:bidi="ar-IQ"/>
        </w:rPr>
        <w:t xml:space="preserve"> 2012-2013</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القطاع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اعلن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مورغان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انفاقه</w:t>
      </w:r>
      <w:r w:rsidRPr="001A7C5B">
        <w:rPr>
          <w:rFonts w:ascii="Simplified Arabic" w:hAnsi="Simplified Arabic" w:cs="Traditional Arabic"/>
          <w:b/>
          <w:bCs/>
          <w:sz w:val="28"/>
          <w:szCs w:val="28"/>
          <w:rtl/>
          <w:lang w:bidi="ar-IQ"/>
        </w:rPr>
        <w:t xml:space="preserve"> 250 </w:t>
      </w:r>
      <w:r w:rsidRPr="001A7C5B">
        <w:rPr>
          <w:rFonts w:ascii="Simplified Arabic" w:hAnsi="Simplified Arabic" w:cs="Traditional Arabic" w:hint="eastAsia"/>
          <w:b/>
          <w:bCs/>
          <w:sz w:val="28"/>
          <w:szCs w:val="28"/>
          <w:rtl/>
          <w:lang w:bidi="ar-IQ"/>
        </w:rPr>
        <w:t>مليون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السيبراني،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اختراق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ديبوت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لبطاقات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الائتمان،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ومكتب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ادارة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شؤون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الموظفين،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تأتي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تمتلك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برامج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حاسوبية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متطورة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للغاية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انشئت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قيادتها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لاتزال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الاقتصادي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الشركات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مستمر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تقنية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قليلة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بمقاصد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تخريبية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ايران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تورطت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b/>
          <w:bCs/>
          <w:sz w:val="28"/>
          <w:szCs w:val="28"/>
        </w:rPr>
        <w:t>DDOS</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عامي</w:t>
      </w:r>
      <w:r w:rsidRPr="001A7C5B">
        <w:rPr>
          <w:rFonts w:ascii="Simplified Arabic" w:hAnsi="Simplified Arabic" w:cs="Traditional Arabic"/>
          <w:b/>
          <w:bCs/>
          <w:sz w:val="28"/>
          <w:szCs w:val="28"/>
          <w:rtl/>
          <w:lang w:bidi="ar-IQ"/>
        </w:rPr>
        <w:t xml:space="preserve"> 2012</w:t>
      </w:r>
      <w:r w:rsidRPr="001A7C5B">
        <w:rPr>
          <w:rFonts w:ascii="Simplified Arabic" w:hAnsi="Simplified Arabic" w:cs="Traditional Arabic"/>
          <w:b/>
          <w:bCs/>
          <w:sz w:val="28"/>
          <w:szCs w:val="28"/>
          <w:lang w:bidi="ar-IQ"/>
        </w:rPr>
        <w:t xml:space="preserve"> </w:t>
      </w:r>
      <w:r w:rsidRPr="001A7C5B">
        <w:rPr>
          <w:rFonts w:ascii="Simplified Arabic" w:hAnsi="Simplified Arabic" w:cs="Traditional Arabic" w:hint="eastAsia"/>
          <w:b/>
          <w:bCs/>
          <w:sz w:val="28"/>
          <w:szCs w:val="28"/>
          <w:rtl/>
          <w:lang w:bidi="ar-IQ"/>
        </w:rPr>
        <w:t>و</w:t>
      </w:r>
      <w:r w:rsidRPr="001A7C5B">
        <w:rPr>
          <w:rFonts w:ascii="Simplified Arabic" w:hAnsi="Simplified Arabic" w:cs="Traditional Arabic"/>
          <w:b/>
          <w:bCs/>
          <w:sz w:val="28"/>
          <w:szCs w:val="28"/>
          <w:rtl/>
          <w:lang w:bidi="ar-IQ"/>
        </w:rPr>
        <w:t xml:space="preserve"> 2013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ومؤسساتها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هجوم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شباط</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كازينو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فيغاس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ساندز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وكوريا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المسؤولة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الهجوم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نفذ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تشرين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الثاني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ضد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بيكتشرز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انترتينمنت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المجرمون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الذين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يقصدون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الربح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القراصنة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ذو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الدوافع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الايدلوجية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المتطرفون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واوضحت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الرئيس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لوكهيد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مارتن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2013 </w:t>
      </w:r>
      <w:r w:rsidRPr="001A7C5B">
        <w:rPr>
          <w:rFonts w:ascii="Simplified Arabic" w:hAnsi="Simplified Arabic" w:cs="Traditional Arabic" w:hint="eastAsia"/>
          <w:b/>
          <w:bCs/>
          <w:sz w:val="28"/>
          <w:szCs w:val="28"/>
          <w:rtl/>
        </w:rPr>
        <w:t>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سايبري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يستهدف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النموذج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تصعنه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طائرة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المقاتلة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المهام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المشتركة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الإرهاب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ويتمثل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بالاعتداء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بغية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خدماتها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وإشاعة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صفوف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المستخدمين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والأهم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تشغل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كثيراً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الحساسة،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كالنقل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والطاقة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والطيران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للترويج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للأفكار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تدريبية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كصنع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متفجرات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التمويل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أشخاص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للتواصل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تتخوف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احداث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ايلول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2001</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فالدور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ظاهرة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تناول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الإعلامية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اعتمدها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أسامة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لادن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قائد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أنشأ</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إعلام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1988</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لتكريم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المجاهدين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الاتحاد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السوفييتي،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تحولت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وتكفيرها،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تطبق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الشريعة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حوادث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الطائرات،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والمخاوف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دافعًا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الطائرات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وبحسب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الحظر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اتخذته،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الرحلات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10 </w:t>
      </w:r>
      <w:r w:rsidRPr="001A7C5B">
        <w:rPr>
          <w:rFonts w:ascii="Simplified Arabic" w:hAnsi="Simplified Arabic" w:cs="Traditional Arabic" w:hint="eastAsia"/>
          <w:b/>
          <w:bCs/>
          <w:sz w:val="28"/>
          <w:szCs w:val="28"/>
          <w:rtl/>
        </w:rPr>
        <w:t>مطارات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8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وينطبق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9 </w:t>
      </w:r>
      <w:r w:rsidRPr="001A7C5B">
        <w:rPr>
          <w:rFonts w:ascii="Simplified Arabic" w:hAnsi="Simplified Arabic" w:cs="Traditional Arabic" w:hint="eastAsia"/>
          <w:b/>
          <w:bCs/>
          <w:sz w:val="28"/>
          <w:szCs w:val="28"/>
          <w:rtl/>
        </w:rPr>
        <w:t>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جميعها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بسبب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امتلاكها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المطارات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المذكورة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الأردنية،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للطيران،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التركية،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العربية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السعودية،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الكويتية،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المغربية،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الخطوط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الإماراتية،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الاتحاد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للطيران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متبادل،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ذيوع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مسمى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اعلاميا،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مصطلحاً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مقصوراً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التشويش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والرادار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الانذار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الراهن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دخول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الاستخدامات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الحض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الكراهية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والعنف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والعنصرية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مجموعات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متطرفة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أفكارها،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ازدياد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والذم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والتشهير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والابتزاز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الاجتماعي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 </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bidi="ar-IQ"/>
        </w:rPr>
        <w:t>الاستخبارات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الصيني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المصدر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الرئيس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لاختراق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اجهزة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صنع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القرار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ووكالة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الاستخبارات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استخبارات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الاجنبية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للشركات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المتعاقدة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والطاقة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وغيرها</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p>
    <w:p w:rsidR="00CD7C41" w:rsidRPr="001A7C5B" w:rsidRDefault="00CD7C41" w:rsidP="000908DF">
      <w:pPr>
        <w:numPr>
          <w:ilvl w:val="0"/>
          <w:numId w:val="84"/>
        </w:numPr>
        <w:tabs>
          <w:tab w:val="left" w:pos="566"/>
        </w:tabs>
        <w:spacing w:after="0" w:line="240" w:lineRule="auto"/>
        <w:ind w:left="0" w:hanging="1"/>
        <w:jc w:val="both"/>
        <w:rPr>
          <w:rFonts w:ascii="Simplified Arabic" w:hAnsi="Simplified Arabic" w:cs="Traditional Arabic"/>
          <w:b/>
          <w:bCs/>
          <w:sz w:val="28"/>
          <w:szCs w:val="28"/>
          <w:rtl/>
          <w:lang w:bidi="ar-IQ"/>
        </w:rPr>
      </w:pP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المضاد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تزايد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التهديدات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التابعة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وخدماتها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2015 </w:t>
      </w:r>
      <w:r w:rsidRPr="001A7C5B">
        <w:rPr>
          <w:rFonts w:ascii="Simplified Arabic" w:hAnsi="Simplified Arabic" w:cs="Traditional Arabic" w:hint="eastAsia"/>
          <w:b/>
          <w:bCs/>
          <w:sz w:val="28"/>
          <w:szCs w:val="28"/>
          <w:rtl/>
          <w:lang w:bidi="ar-IQ"/>
        </w:rPr>
        <w:t>وما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بعده،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وذلك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تزايد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الخصوم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المحتملين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وإظهارهم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المضاد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التخريبية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والهدامة،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فلدى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قدرات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التشويش</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أصرت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العقيدة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الروسية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القتالية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 xml:space="preserve"> 2010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اعتبار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الفضائي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مجالا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حيويا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أمنها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أكد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الروس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علنا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الروسية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تملك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أسلحة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وتطور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بحوثا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لدى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روسيا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مشوشات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وتسعى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إلى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أنظمة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hint="eastAsia"/>
          <w:b/>
          <w:bCs/>
          <w:sz w:val="28"/>
          <w:szCs w:val="28"/>
          <w:rtl/>
          <w:lang w:bidi="ar-IQ"/>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وأجرت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تموز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2014 </w:t>
      </w:r>
      <w:r w:rsidRPr="001A7C5B">
        <w:rPr>
          <w:rFonts w:ascii="Simplified Arabic" w:hAnsi="Simplified Arabic" w:cs="Traditional Arabic" w:hint="eastAsia"/>
          <w:b/>
          <w:bCs/>
          <w:sz w:val="28"/>
          <w:szCs w:val="28"/>
          <w:rtl/>
          <w:lang w:bidi="ar-IQ"/>
        </w:rPr>
        <w:t>تجربة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صواريخ</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غير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مدمرة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مضادة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النقطة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المفصلية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المخاوف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سباق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جاءت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2007 </w:t>
      </w:r>
      <w:r w:rsidRPr="001A7C5B">
        <w:rPr>
          <w:rFonts w:ascii="Simplified Arabic" w:hAnsi="Simplified Arabic" w:cs="Traditional Arabic" w:hint="eastAsia"/>
          <w:b/>
          <w:bCs/>
          <w:sz w:val="28"/>
          <w:szCs w:val="28"/>
          <w:rtl/>
        </w:rPr>
        <w:t>بتدمير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فنغ</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يون</w:t>
      </w:r>
      <w:r w:rsidRPr="001A7C5B">
        <w:rPr>
          <w:rFonts w:ascii="Simplified Arabic" w:hAnsi="Simplified Arabic" w:cs="Traditional Arabic"/>
          <w:b/>
          <w:bCs/>
          <w:sz w:val="28"/>
          <w:szCs w:val="28"/>
          <w:rtl/>
        </w:rPr>
        <w:t xml:space="preserve"> 1</w:t>
      </w:r>
      <w:r w:rsidRPr="001A7C5B">
        <w:rPr>
          <w:rFonts w:ascii="Simplified Arabic" w:hAnsi="Simplified Arabic" w:cs="Traditional Arabic" w:hint="eastAsia"/>
          <w:b/>
          <w:bCs/>
          <w:sz w:val="28"/>
          <w:szCs w:val="28"/>
          <w:rtl/>
        </w:rPr>
        <w:t>سي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المخصص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للأحوال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بصاروخ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اعتبرته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نقلة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وتطوراً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مسبوق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بالنسبة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نفسه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مفصّل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بالصور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مارس</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آذار</w:t>
      </w:r>
      <w:r w:rsidRPr="001A7C5B">
        <w:rPr>
          <w:rFonts w:ascii="Simplified Arabic" w:hAnsi="Simplified Arabic" w:cs="Traditional Arabic"/>
          <w:b/>
          <w:bCs/>
          <w:sz w:val="28"/>
          <w:szCs w:val="28"/>
          <w:rtl/>
        </w:rPr>
        <w:t xml:space="preserve"> 2014 </w:t>
      </w:r>
      <w:r w:rsidRPr="001A7C5B">
        <w:rPr>
          <w:rFonts w:ascii="Simplified Arabic" w:hAnsi="Simplified Arabic" w:cs="Traditional Arabic" w:hint="eastAsia"/>
          <w:b/>
          <w:bCs/>
          <w:sz w:val="28"/>
          <w:szCs w:val="28"/>
          <w:rtl/>
        </w:rPr>
        <w:t>مجموعة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الأدلة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الإضافية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صاروخ</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صيني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مايو</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أيار</w:t>
      </w:r>
      <w:r w:rsidRPr="001A7C5B">
        <w:rPr>
          <w:rFonts w:ascii="Simplified Arabic" w:hAnsi="Simplified Arabic" w:cs="Traditional Arabic"/>
          <w:b/>
          <w:bCs/>
          <w:sz w:val="28"/>
          <w:szCs w:val="28"/>
          <w:rtl/>
        </w:rPr>
        <w:t xml:space="preserve"> 2013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بحثية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بحسب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تصريحات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المسؤولين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اختباراً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لسلاح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للأقمار،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الإدارات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المُتَعاقبة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مسرحاً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للهيمنة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وترسيخاً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لهيمنتها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مُتطوّر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أمريكا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لغزو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لضربة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باليستية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والمراقبة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والتعقب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غريباً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أكثر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امتعاضاً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التقدم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لأغراض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استمرار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جزءٌ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العقيدة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فابرز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تتمثل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6"/>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الاتحادي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الابيض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والكونغرس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ووزارة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الداخلية؛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رموز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6"/>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وزارة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والوحدات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القيادية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القتالية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لعرقلة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العمليات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الحال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العراق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وافغانستان</w:t>
      </w:r>
      <w:r w:rsidRPr="001A7C5B">
        <w:rPr>
          <w:rFonts w:ascii="Simplified Arabic" w:hAnsi="Simplified Arabic" w:cs="Traditional Arabic"/>
          <w:b/>
          <w:bCs/>
          <w:sz w:val="28"/>
          <w:szCs w:val="28"/>
          <w:rtl/>
          <w:lang w:bidi="ar-IQ"/>
        </w:rPr>
        <w:t>.</w:t>
      </w:r>
    </w:p>
    <w:p w:rsidR="00CD7C41" w:rsidRPr="001A7C5B" w:rsidRDefault="00CD7C41" w:rsidP="000908DF">
      <w:pPr>
        <w:numPr>
          <w:ilvl w:val="0"/>
          <w:numId w:val="86"/>
        </w:numPr>
        <w:tabs>
          <w:tab w:val="left" w:pos="566"/>
        </w:tabs>
        <w:spacing w:after="0" w:line="240" w:lineRule="auto"/>
        <w:ind w:left="0" w:hanging="1"/>
        <w:jc w:val="both"/>
        <w:rPr>
          <w:rFonts w:ascii="Simplified Arabic" w:hAnsi="Simplified Arabic" w:cs="Traditional Arabic"/>
          <w:b/>
          <w:bCs/>
          <w:sz w:val="28"/>
          <w:szCs w:val="28"/>
          <w:lang w:bidi="ar-IQ"/>
        </w:rPr>
      </w:pP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المستوى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المدني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استهداف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ومحطات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الطاقة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تصيب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مواطني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وتعد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اخطر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الاهداف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لاتقتصر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المدنية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والاستخدامات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وتشمل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المصالح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الحيوية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المختلفة،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بنى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حرجة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لانها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تتضمن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النظم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والاصول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سواء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اكانت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مادية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افتراضية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يتسبب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تدميرها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التلاعب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تهديد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للأمن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الاقتصاد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الرعاية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الصحية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العام</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المحور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ظلت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رائدة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بقدرتها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تفسير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والناشئة؛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الناشئة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نقله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نشطا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ومساهمة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وتأثيرهم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يقارب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تاثيرات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الفواعل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تنقسم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طبقًا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للمؤسسة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قسمين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رئيسيَّين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lang w:bidi="ar-IQ"/>
        </w:rPr>
        <w:t xml:space="preserve"> (Defensive Counter Cyber DCC)</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lang w:bidi="ar-IQ"/>
        </w:rPr>
        <w:t>Offensive Counter) Cyber OCC</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أنشطة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عدوانية،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القائمين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واعتراضها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بنجاح،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آثارها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التخريبية،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تحييد،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الإمكانيات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بلد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حلفائها،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بالإضافة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وتعديلها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تعطيلها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فبدأت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الاهتمام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1993</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دشنت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مركز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آنذاك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رقم</w:t>
      </w:r>
      <w:r w:rsidRPr="001A7C5B">
        <w:rPr>
          <w:rFonts w:ascii="Simplified Arabic" w:hAnsi="Simplified Arabic" w:cs="Traditional Arabic"/>
          <w:b/>
          <w:bCs/>
          <w:sz w:val="28"/>
          <w:szCs w:val="28"/>
          <w:rtl/>
        </w:rPr>
        <w:t xml:space="preserve"> 609</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فإن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مقتصرًا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التنسيق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البنتاجون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وتقديم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الاقتراحات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bidi="ar-IQ"/>
        </w:rPr>
      </w:pP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hint="eastAsia"/>
          <w:b/>
          <w:bCs/>
          <w:sz w:val="28"/>
          <w:szCs w:val="28"/>
          <w:rtl/>
        </w:rPr>
        <w:t>بدأت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تصور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مصطلح</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عهد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الرئيس</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الامريكي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السابق</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كلينتون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w:t>
      </w:r>
      <w:r w:rsidRPr="001A7C5B">
        <w:rPr>
          <w:rFonts w:ascii="Simplified Arabic" w:hAnsi="Simplified Arabic" w:cs="Traditional Arabic"/>
          <w:b/>
          <w:bCs/>
          <w:sz w:val="28"/>
          <w:szCs w:val="28"/>
          <w:rtl/>
          <w:lang/>
        </w:rPr>
        <w:t xml:space="preserve"> 1998</w:t>
      </w:r>
      <w:r w:rsidRPr="001A7C5B">
        <w:rPr>
          <w:rFonts w:ascii="Simplified Arabic" w:hAnsi="Simplified Arabic" w:cs="Traditional Arabic" w:hint="eastAsia"/>
          <w:b/>
          <w:bCs/>
          <w:sz w:val="28"/>
          <w:szCs w:val="28"/>
          <w:rtl/>
          <w:lang/>
        </w:rPr>
        <w:t>،</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وجميع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وثائقه</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المتعلقة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باستراتيجية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الأمن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للاعوام</w:t>
      </w:r>
      <w:r w:rsidRPr="001A7C5B">
        <w:rPr>
          <w:rFonts w:ascii="Simplified Arabic" w:hAnsi="Simplified Arabic" w:cs="Traditional Arabic"/>
          <w:b/>
          <w:bCs/>
          <w:sz w:val="28"/>
          <w:szCs w:val="28"/>
          <w:rtl/>
          <w:lang/>
        </w:rPr>
        <w:t xml:space="preserve"> 1998 </w:t>
      </w: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b/>
          <w:bCs/>
          <w:sz w:val="28"/>
          <w:szCs w:val="28"/>
          <w:rtl/>
          <w:lang/>
        </w:rPr>
        <w:t xml:space="preserve"> 2000 </w:t>
      </w: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b/>
          <w:bCs/>
          <w:sz w:val="28"/>
          <w:szCs w:val="28"/>
          <w:rtl/>
          <w:lang/>
        </w:rPr>
        <w:t xml:space="preserve"> 2001  </w:t>
      </w:r>
      <w:r w:rsidRPr="001A7C5B">
        <w:rPr>
          <w:rFonts w:ascii="Simplified Arabic" w:hAnsi="Simplified Arabic" w:cs="Traditional Arabic" w:hint="eastAsia"/>
          <w:b/>
          <w:bCs/>
          <w:sz w:val="28"/>
          <w:szCs w:val="28"/>
          <w:rtl/>
          <w:lang/>
        </w:rPr>
        <w:t>وهي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تهديدات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إلكترونية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ذات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صلة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بحماية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الهياكل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الأساسية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الوطنية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الحرجة،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والجريمة،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والشراكات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rPr>
        <w:t>فأنشأت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البنتاغون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الكومبيوتر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المشتركة</w:t>
      </w:r>
      <w:r w:rsidRPr="001A7C5B">
        <w:rPr>
          <w:rFonts w:ascii="Simplified Arabic" w:hAnsi="Simplified Arabic" w:cs="Traditional Arabic"/>
          <w:b/>
          <w:bCs/>
          <w:sz w:val="28"/>
          <w:szCs w:val="28"/>
          <w:lang w:bidi="ar-IQ"/>
        </w:rPr>
        <w:t xml:space="preserve"> (JTF-CND) </w:t>
      </w:r>
      <w:r w:rsidRPr="001A7C5B">
        <w:rPr>
          <w:rFonts w:ascii="Simplified Arabic" w:hAnsi="Simplified Arabic" w:cs="Traditional Arabic" w:hint="eastAsia"/>
          <w:b/>
          <w:bCs/>
          <w:sz w:val="28"/>
          <w:szCs w:val="28"/>
          <w:rtl/>
        </w:rPr>
        <w:t>لتولي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لتؤول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واللتين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اجتمعتا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لاحقًا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مظلة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2009</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يقودها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لتمتّعها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بإمكانات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كبيرة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التسريبات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بخصوص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b/>
          <w:bCs/>
          <w:sz w:val="28"/>
          <w:szCs w:val="28"/>
          <w:lang w:bidi="ar-IQ"/>
        </w:rPr>
        <w:t>(USCYBERCOM)</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فبناء</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الهيكل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حكومي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يستدعي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حمايته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المتطفلين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وجماعات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التخريب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الحفاظ</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الوطنية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مقومات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مثلما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الحفاظ</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الحدود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الجغرافية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الكلاسيكية،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طرح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في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الدولة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واجهزتها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تطوير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تشكيلات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جديدة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داخل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كوحدة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رقابية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للحفاظ</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البلاد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وانجاز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جهاز</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مناعة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معلوماتي،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يجنب</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الحكومة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نسف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مشروع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زعزعة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ثقة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المواطنين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بالنموذج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lang w:bidi="ar-IQ"/>
        </w:rPr>
        <w:t>حكومي،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ماحذا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2000 </w:t>
      </w:r>
      <w:r w:rsidRPr="001A7C5B">
        <w:rPr>
          <w:rFonts w:ascii="Simplified Arabic" w:hAnsi="Simplified Arabic" w:cs="Traditional Arabic" w:hint="eastAsia"/>
          <w:b/>
          <w:bCs/>
          <w:sz w:val="28"/>
          <w:szCs w:val="28"/>
          <w:rtl/>
          <w:lang w:bidi="ar-IQ"/>
        </w:rPr>
        <w:t>الى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تطوير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برنامج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سمي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كارنييفور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الملتهم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وظيفته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جميع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انواع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تتم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لاسيما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وجود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شبكة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اوربية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اسمها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ايشلون،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اسستها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وكالة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القومي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عدد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المؤسسات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الاستخبارية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العالمية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هدفها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التجسس</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على</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الرقمية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السلكية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واللاسلكية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والاتصالات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عبر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الاقمار</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الصناعية،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وهذا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البرنامج</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الملتهم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هو</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نظام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مصمم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يسمح</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لوكالة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المباحث</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الفيدرالية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بالتعاون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الشركة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المزودة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بالانترنيت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بتطبيق</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حكم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محكمة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جمع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المعلومات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محددة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حول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رسائل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البريد</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الالكتروني</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لمستخدم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يستهدفه</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التحقيق</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bidi="ar-IQ"/>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rPr>
      </w:pP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عامي</w:t>
      </w:r>
      <w:r w:rsidRPr="001A7C5B">
        <w:rPr>
          <w:rFonts w:ascii="Simplified Arabic" w:hAnsi="Simplified Arabic" w:cs="Traditional Arabic"/>
          <w:b/>
          <w:bCs/>
          <w:sz w:val="28"/>
          <w:szCs w:val="28"/>
          <w:rtl/>
          <w:lang/>
        </w:rPr>
        <w:t xml:space="preserve"> 2000 </w:t>
      </w:r>
      <w:r w:rsidRPr="001A7C5B">
        <w:rPr>
          <w:rFonts w:ascii="Simplified Arabic" w:hAnsi="Simplified Arabic" w:cs="Traditional Arabic" w:hint="eastAsia"/>
          <w:b/>
          <w:bCs/>
          <w:sz w:val="28"/>
          <w:szCs w:val="28"/>
          <w:rtl/>
          <w:lang/>
        </w:rPr>
        <w:t>و</w:t>
      </w:r>
      <w:r w:rsidRPr="001A7C5B">
        <w:rPr>
          <w:rFonts w:ascii="Simplified Arabic" w:hAnsi="Simplified Arabic" w:cs="Traditional Arabic"/>
          <w:b/>
          <w:bCs/>
          <w:sz w:val="28"/>
          <w:szCs w:val="28"/>
          <w:rtl/>
          <w:lang/>
        </w:rPr>
        <w:t xml:space="preserve"> 2001</w:t>
      </w:r>
      <w:r w:rsidRPr="001A7C5B">
        <w:rPr>
          <w:rFonts w:ascii="Simplified Arabic" w:hAnsi="Simplified Arabic" w:cs="Traditional Arabic" w:hint="eastAsia"/>
          <w:b/>
          <w:bCs/>
          <w:sz w:val="28"/>
          <w:szCs w:val="28"/>
          <w:rtl/>
          <w:lang/>
        </w:rPr>
        <w:t>،</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بدأنا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نرى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عسكرة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مصطلح</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والتي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تعكس</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جزئيا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الصراع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المتنامي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الصين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وتايوان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ذلك</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الوقت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واعترافا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بهذا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التحول،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شدد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البيت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الأبيض</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بناء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خطة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شاملة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للمرونة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شملت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الشراكات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القطاعين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العام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والخاص</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مجال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تبادل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المعلومات،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وتدابير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الكشف</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التهديدات،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وقوة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قادرة،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بالإضافة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إلى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حماية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البنى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التحتية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كما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أعدت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الامريكية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نفسها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للحرب</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تنظيم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القاعدة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الارهابية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بقيادة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الرئيس</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السابق</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جورج</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دبليو</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بوش،</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حين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أن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عام</w:t>
      </w:r>
      <w:r w:rsidRPr="001A7C5B">
        <w:rPr>
          <w:rFonts w:ascii="Simplified Arabic" w:hAnsi="Simplified Arabic" w:cs="Traditional Arabic"/>
          <w:b/>
          <w:bCs/>
          <w:sz w:val="28"/>
          <w:szCs w:val="28"/>
          <w:rtl/>
          <w:lang/>
        </w:rPr>
        <w:t xml:space="preserve"> 2006 </w:t>
      </w:r>
      <w:r w:rsidRPr="001A7C5B">
        <w:rPr>
          <w:rFonts w:ascii="Simplified Arabic" w:hAnsi="Simplified Arabic" w:cs="Traditional Arabic" w:hint="eastAsia"/>
          <w:b/>
          <w:bCs/>
          <w:sz w:val="28"/>
          <w:szCs w:val="28"/>
          <w:rtl/>
          <w:lang/>
        </w:rPr>
        <w:t>كانت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مقترنة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بالفضاء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كوسيلة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لتقديم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الدعم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العسكري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لإسقاط</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الحركية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الخارج</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lang/>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bidi="ar-IQ"/>
        </w:rPr>
        <w:t>تقوم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الولايات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الامريكية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منذ</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عام</w:t>
      </w:r>
      <w:r w:rsidRPr="001A7C5B">
        <w:rPr>
          <w:rFonts w:ascii="Simplified Arabic" w:hAnsi="Simplified Arabic" w:cs="Traditional Arabic"/>
          <w:b/>
          <w:bCs/>
          <w:sz w:val="28"/>
          <w:szCs w:val="28"/>
          <w:rtl/>
          <w:lang w:bidi="ar-IQ"/>
        </w:rPr>
        <w:t xml:space="preserve"> 2005 </w:t>
      </w:r>
      <w:r w:rsidRPr="001A7C5B">
        <w:rPr>
          <w:rFonts w:ascii="Simplified Arabic" w:hAnsi="Simplified Arabic" w:cs="Traditional Arabic" w:hint="eastAsia"/>
          <w:b/>
          <w:bCs/>
          <w:sz w:val="28"/>
          <w:szCs w:val="28"/>
          <w:rtl/>
          <w:lang w:bidi="ar-IQ"/>
        </w:rPr>
        <w:t>بعمل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مناورات</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عسكرية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تعرف</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lang w:bidi="ar-IQ"/>
        </w:rPr>
        <w:t>باسم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b/>
          <w:bCs/>
          <w:sz w:val="28"/>
          <w:szCs w:val="28"/>
          <w:lang w:bidi="ar-IQ"/>
        </w:rPr>
        <w:t xml:space="preserve">ceber storm </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لاختبار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2010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لشبكاتها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تسببه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خسائر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عالمية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تقدر</w:t>
      </w:r>
      <w:r w:rsidRPr="001A7C5B">
        <w:rPr>
          <w:rFonts w:ascii="Simplified Arabic" w:hAnsi="Simplified Arabic" w:cs="Traditional Arabic"/>
          <w:b/>
          <w:bCs/>
          <w:sz w:val="28"/>
          <w:szCs w:val="28"/>
          <w:rtl/>
        </w:rPr>
        <w:t xml:space="preserve"> 100 </w:t>
      </w:r>
      <w:r w:rsidRPr="001A7C5B">
        <w:rPr>
          <w:rFonts w:ascii="Simplified Arabic" w:hAnsi="Simplified Arabic" w:cs="Traditional Arabic" w:hint="eastAsia"/>
          <w:b/>
          <w:bCs/>
          <w:sz w:val="28"/>
          <w:szCs w:val="28"/>
          <w:rtl/>
        </w:rPr>
        <w:t>بليون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سنوياً،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واخذت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منحى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الباردة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تتبعها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وحددت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12 </w:t>
      </w:r>
      <w:r w:rsidRPr="001A7C5B">
        <w:rPr>
          <w:rFonts w:ascii="Simplified Arabic" w:hAnsi="Simplified Arabic" w:cs="Traditional Arabic" w:hint="eastAsia"/>
          <w:b/>
          <w:bCs/>
          <w:sz w:val="28"/>
          <w:szCs w:val="28"/>
          <w:rtl/>
        </w:rPr>
        <w:t>عنصرا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عناصر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2006</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واللاسلكية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ومحطات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الطاقة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والكهرباء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بصناعة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استخراج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وصناعة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وتخزين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الغاز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والنفط،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الزراعة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وتوزيع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الاطعمة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المصرفيية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المواصلات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وامدادات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المياه،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البريد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الطوارئ</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واخيرا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نفسها،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تصبح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مرمى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لدرجة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لجنة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المصالح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2010</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بمنزلة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لتدعيم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صدرت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2006 </w:t>
      </w:r>
      <w:r w:rsidRPr="001A7C5B">
        <w:rPr>
          <w:rFonts w:ascii="Simplified Arabic" w:hAnsi="Simplified Arabic" w:cs="Traditional Arabic" w:hint="eastAsia"/>
          <w:b/>
          <w:bCs/>
          <w:sz w:val="28"/>
          <w:szCs w:val="28"/>
          <w:rtl/>
        </w:rPr>
        <w:t>الاستراتيجية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هدفها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تحقيق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التفوق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وبسط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النفوذ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فتساعد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وتبادلها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وتوظيفها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المرسومة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التلاعب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اختراق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ومراقبة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والتطبيقات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وتطبيق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سرعة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التحقيقات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الاجرامية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الجناة،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الخصم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ونواياه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واهدافه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وقدرته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استغلال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Pr>
      </w:pPr>
      <w:r w:rsidRPr="001A7C5B">
        <w:rPr>
          <w:rFonts w:ascii="Simplified Arabic" w:hAnsi="Simplified Arabic" w:cs="Traditional Arabic" w:hint="eastAsia"/>
          <w:b/>
          <w:bCs/>
          <w:sz w:val="28"/>
          <w:szCs w:val="28"/>
          <w:rtl/>
        </w:rPr>
        <w:t>فالولايات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لاختبار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النظم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فقامت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2006 </w:t>
      </w:r>
      <w:r w:rsidRPr="001A7C5B">
        <w:rPr>
          <w:rFonts w:ascii="Simplified Arabic" w:hAnsi="Simplified Arabic" w:cs="Traditional Arabic" w:hint="eastAsia"/>
          <w:b/>
          <w:bCs/>
          <w:sz w:val="28"/>
          <w:szCs w:val="28"/>
          <w:rtl/>
        </w:rPr>
        <w:t>لمدة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اسبوع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وسميت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بعاصفة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المركزية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وضعت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بناها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محاكاة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برعاية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واشترك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115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تراوحت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المركزية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ومكتب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التحقيقات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الصليب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الاحمر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اختبار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كفاءة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التنسيق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الطوارئ</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القطاعين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لدعم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2008</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سميت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عاصفة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الحواسيب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شاركت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وكندا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واستراليا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وكند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ونيوزيلاندا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والمملكة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دعوة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للمشاركة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rtl/>
        </w:rPr>
        <w:t xml:space="preserve">40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واستمرت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مدة</w:t>
      </w:r>
      <w:r w:rsidRPr="001A7C5B">
        <w:rPr>
          <w:rFonts w:ascii="Simplified Arabic" w:hAnsi="Simplified Arabic" w:cs="Traditional Arabic"/>
          <w:b/>
          <w:bCs/>
          <w:sz w:val="28"/>
          <w:szCs w:val="28"/>
          <w:rtl/>
        </w:rPr>
        <w:t xml:space="preserve"> 18 </w:t>
      </w:r>
      <w:r w:rsidRPr="001A7C5B">
        <w:rPr>
          <w:rFonts w:ascii="Simplified Arabic" w:hAnsi="Simplified Arabic" w:cs="Traditional Arabic" w:hint="eastAsia"/>
          <w:b/>
          <w:bCs/>
          <w:sz w:val="28"/>
          <w:szCs w:val="28"/>
          <w:rtl/>
        </w:rPr>
        <w:t>شهرا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بتكلفة</w:t>
      </w:r>
      <w:r w:rsidRPr="001A7C5B">
        <w:rPr>
          <w:rFonts w:ascii="Simplified Arabic" w:hAnsi="Simplified Arabic" w:cs="Traditional Arabic"/>
          <w:b/>
          <w:bCs/>
          <w:sz w:val="28"/>
          <w:szCs w:val="28"/>
          <w:rtl/>
        </w:rPr>
        <w:t xml:space="preserve"> 2.6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واعلنت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2009 </w:t>
      </w:r>
      <w:r w:rsidRPr="001A7C5B">
        <w:rPr>
          <w:rFonts w:ascii="Simplified Arabic" w:hAnsi="Simplified Arabic" w:cs="Traditional Arabic" w:hint="eastAsia"/>
          <w:b/>
          <w:bCs/>
          <w:sz w:val="28"/>
          <w:szCs w:val="28"/>
          <w:rtl/>
        </w:rPr>
        <w:t>بتشكيل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ليبر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يتضمنه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قضايا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وثيقة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ظل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الاعتماد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بتسيير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المنشأت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المدنية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يستهدفه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كوسيط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وحامل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للخدمات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انظمتها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التحكم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تنفيذ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هكذا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سيطرة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ونفوذ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بالغة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والحرب</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الجنرال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الكسندر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حروب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عسكرة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وعينت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شميت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فريقه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بالمبادرة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لتعليم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منسقا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وحظى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باهمية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بارزة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2010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الاكبر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الذي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ياتي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الدمار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الشامل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والنووية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والفضاء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يجعل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وتجري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سنويا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محاكاة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وخصصت</w:t>
      </w:r>
      <w:r w:rsidRPr="001A7C5B">
        <w:rPr>
          <w:rFonts w:ascii="Simplified Arabic" w:hAnsi="Simplified Arabic" w:cs="Traditional Arabic"/>
          <w:b/>
          <w:bCs/>
          <w:sz w:val="28"/>
          <w:szCs w:val="28"/>
          <w:rtl/>
        </w:rPr>
        <w:t xml:space="preserve"> 500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ميزانية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2012</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وتطوير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وادوات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فايروسات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تخريب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الحساسة،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واعلنت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تصنيع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احتمال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تعرضها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تمويل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الابحاث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120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208 </w:t>
      </w:r>
      <w:r w:rsidRPr="001A7C5B">
        <w:rPr>
          <w:rFonts w:ascii="Simplified Arabic" w:hAnsi="Simplified Arabic" w:cs="Traditional Arabic" w:hint="eastAsia"/>
          <w:b/>
          <w:bCs/>
          <w:sz w:val="28"/>
          <w:szCs w:val="28"/>
          <w:rtl/>
        </w:rPr>
        <w:t>مليون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2012 </w:t>
      </w:r>
      <w:r w:rsidRPr="001A7C5B">
        <w:rPr>
          <w:rFonts w:ascii="Simplified Arabic" w:hAnsi="Simplified Arabic" w:cs="Traditional Arabic" w:hint="eastAsia"/>
          <w:b/>
          <w:bCs/>
          <w:sz w:val="28"/>
          <w:szCs w:val="28"/>
          <w:rtl/>
        </w:rPr>
        <w:t>والامر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تزايد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لحظت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تقريرها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الموازنة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2014</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مستوى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الموارد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البشرية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والكفاءات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لديها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قوتها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متخصصة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ثلاثة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وشل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العدو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الوطني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وانشاء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2016</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مؤلفة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اربعين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فرقة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موزعة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ودفاعية،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ووتتوزع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الداخلية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ومكتب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التحقيقات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تضم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تستند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اليها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فضلا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المركزية،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المقابل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يتولى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الفيدرالية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مسؤولية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ويضم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الجهاز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والبحرية،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الوزارتين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تنسيق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جهودهما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بموجب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اتفاق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2010</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فاستخدمت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ايلو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2001</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كذريعة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لاستخدامها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تقنيات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حديثة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للمراقبة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والتجسس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والاتصالات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الهاتفية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للتجسس</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فالولايات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ادركت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صعوبة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تعقب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والقضاء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نشاطهم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اعلنت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زيادة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الحرب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ميزانية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لعام</w:t>
      </w:r>
      <w:r w:rsidRPr="001A7C5B">
        <w:rPr>
          <w:rFonts w:ascii="Simplified Arabic" w:hAnsi="Simplified Arabic" w:cs="Traditional Arabic"/>
          <w:b/>
          <w:bCs/>
          <w:sz w:val="28"/>
          <w:szCs w:val="28"/>
          <w:rtl/>
        </w:rPr>
        <w:t xml:space="preserve"> 2017 </w:t>
      </w:r>
      <w:r w:rsidRPr="001A7C5B">
        <w:rPr>
          <w:rFonts w:ascii="Simplified Arabic" w:hAnsi="Simplified Arabic" w:cs="Traditional Arabic" w:hint="eastAsia"/>
          <w:b/>
          <w:bCs/>
          <w:sz w:val="28"/>
          <w:szCs w:val="28"/>
          <w:rtl/>
        </w:rPr>
        <w:t>بنسبة</w:t>
      </w:r>
      <w:r w:rsidRPr="001A7C5B">
        <w:rPr>
          <w:rFonts w:ascii="Simplified Arabic" w:hAnsi="Simplified Arabic" w:cs="Traditional Arabic"/>
          <w:b/>
          <w:bCs/>
          <w:sz w:val="28"/>
          <w:szCs w:val="28"/>
          <w:rtl/>
        </w:rPr>
        <w:t xml:space="preserve"> 15% </w:t>
      </w:r>
      <w:r w:rsidRPr="001A7C5B">
        <w:rPr>
          <w:rFonts w:ascii="Simplified Arabic" w:hAnsi="Simplified Arabic" w:cs="Traditional Arabic" w:hint="eastAsia"/>
          <w:b/>
          <w:bCs/>
          <w:sz w:val="28"/>
          <w:szCs w:val="28"/>
          <w:rtl/>
        </w:rPr>
        <w:t>لتصل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6,5 </w:t>
      </w:r>
      <w:r w:rsidRPr="001A7C5B">
        <w:rPr>
          <w:rFonts w:ascii="Simplified Arabic" w:hAnsi="Simplified Arabic" w:cs="Traditional Arabic" w:hint="eastAsia"/>
          <w:b/>
          <w:bCs/>
          <w:sz w:val="28"/>
          <w:szCs w:val="28"/>
          <w:rtl/>
        </w:rPr>
        <w:t>مليار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التحذيرات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اطلقت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تدمير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البنية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التحتية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المساكن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خوادم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يعرف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المظلم،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فاعلن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اشتون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كارتر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تستخدم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حربهم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اضعاف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والاتصال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ساحة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الافتراضية،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يبقى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الكشف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الاسلحة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ومفاجئة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وقابلة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خصوم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التنظيمات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تعزيزاً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للجهود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الخاصة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بعده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التنظيمات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المتطرفة،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عملت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تشكيل</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فريق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الأحلام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w:t>
      </w:r>
      <w:r w:rsidRPr="001A7C5B">
        <w:rPr>
          <w:rFonts w:ascii="Simplified Arabic" w:hAnsi="Simplified Arabic" w:cs="Traditional Arabic"/>
          <w:b/>
          <w:bCs/>
          <w:sz w:val="28"/>
          <w:szCs w:val="28"/>
        </w:rPr>
        <w:t xml:space="preserve"> </w:t>
      </w:r>
      <w:r w:rsidRPr="001A7C5B">
        <w:rPr>
          <w:rFonts w:ascii="Simplified Arabic" w:hAnsi="Simplified Arabic" w:cs="Traditional Arabic" w:hint="eastAsia"/>
          <w:b/>
          <w:bCs/>
          <w:sz w:val="28"/>
          <w:szCs w:val="28"/>
          <w:rtl/>
        </w:rPr>
        <w:t>الذى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يجمع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عمالقة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التكنولوجيا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العالم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لمحاربة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تنظيم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ويضم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حوالى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خمسين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تكنولوجية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وتقوم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الشركات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بوضع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ووضع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خطط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الدعاية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المسئولين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التنفيذيين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تويترو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فيسبوك،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قدراتهم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يساعدوا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انتشار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المختلفة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بزيارة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وادى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السليكون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يناير</w:t>
      </w:r>
      <w:r w:rsidRPr="001A7C5B">
        <w:rPr>
          <w:rFonts w:ascii="Simplified Arabic" w:hAnsi="Simplified Arabic" w:cs="Traditional Arabic"/>
          <w:b/>
          <w:bCs/>
          <w:sz w:val="28"/>
          <w:szCs w:val="28"/>
          <w:rtl/>
        </w:rPr>
        <w:t xml:space="preserve"> 2016 </w:t>
      </w:r>
      <w:r w:rsidRPr="001A7C5B">
        <w:rPr>
          <w:rFonts w:ascii="Simplified Arabic" w:hAnsi="Simplified Arabic" w:cs="Traditional Arabic" w:hint="eastAsia"/>
          <w:b/>
          <w:bCs/>
          <w:sz w:val="28"/>
          <w:szCs w:val="28"/>
          <w:rtl/>
        </w:rPr>
        <w:t>فى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للضغط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داعش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منصات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وسائل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الإعلام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الاجتماعية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الشعبية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الإرهابيين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وقامت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وكالة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بتوظيف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خبراء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ضاربة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مدى</w:t>
      </w:r>
      <w:r w:rsidRPr="001A7C5B">
        <w:rPr>
          <w:rFonts w:ascii="Simplified Arabic" w:hAnsi="Simplified Arabic" w:cs="Traditional Arabic"/>
          <w:b/>
          <w:bCs/>
          <w:sz w:val="28"/>
          <w:szCs w:val="28"/>
          <w:rtl/>
        </w:rPr>
        <w:t xml:space="preserve"> 24 </w:t>
      </w:r>
      <w:r w:rsidRPr="001A7C5B">
        <w:rPr>
          <w:rFonts w:ascii="Simplified Arabic" w:hAnsi="Simplified Arabic" w:cs="Traditional Arabic" w:hint="eastAsia"/>
          <w:b/>
          <w:bCs/>
          <w:sz w:val="28"/>
          <w:szCs w:val="28"/>
          <w:rtl/>
        </w:rPr>
        <w:t>ساعة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الالكتروني</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lang/>
        </w:rPr>
        <w:t>تعد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w:t>
      </w:r>
      <w:r w:rsidRPr="001A7C5B">
        <w:rPr>
          <w:rFonts w:ascii="Simplified Arabic" w:hAnsi="Simplified Arabic" w:cs="Traditional Arabic" w:hint="eastAsia"/>
          <w:b/>
          <w:bCs/>
          <w:sz w:val="28"/>
          <w:szCs w:val="28"/>
          <w:rtl/>
        </w:rPr>
        <w:t>ي</w:t>
      </w:r>
      <w:r w:rsidRPr="001A7C5B">
        <w:rPr>
          <w:rFonts w:ascii="Simplified Arabic" w:hAnsi="Simplified Arabic" w:cs="Traditional Arabic" w:hint="eastAsia"/>
          <w:b/>
          <w:bCs/>
          <w:sz w:val="28"/>
          <w:szCs w:val="28"/>
          <w:rtl/>
          <w:lang/>
        </w:rPr>
        <w:t>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اكثر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الدول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تمكنا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مجال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الالكترونية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والقادرة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توفير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اقصى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درجات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السيبراني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نتيجة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التخوف</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المستمر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سيطرة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جماعات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ارهابية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سواء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اكانت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دولا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جماعات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ارهابية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كفاعلين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غير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الدول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تهدد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خلال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السيطرة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المنشات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الحيوية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المدنية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والعسكرية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والسياسية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بما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يفسد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عملها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حتى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يستغرق</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بعض</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ساعات،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ادى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نقل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التفاعلات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ارض</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الاقع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الى</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الفضاء</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الالكتروني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كحالة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الصراع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تنظيم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القاعدة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وداعش</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الارهابيان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الامريكية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او</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الولايات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المتحدة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والدول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تريد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ضرب</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القومي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مثل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كوريا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الشمالية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وايران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وروسيا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الاتحادية</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والصين</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أكد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روجرز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آخذ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بالازدياد،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لتعطيل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عرقلة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فحسب،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إنما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لـ</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تأسيس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وجود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دائم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شبكاتنا</w:t>
      </w:r>
      <w:r w:rsidRPr="001A7C5B">
        <w:rPr>
          <w:rFonts w:ascii="Simplified Arabic" w:hAnsi="Simplified Arabic" w:cs="Traditional Arabic"/>
          <w:b/>
          <w:bCs/>
          <w:sz w:val="28"/>
          <w:szCs w:val="28"/>
          <w:rtl/>
        </w:rPr>
        <w:t>"</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واتهم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روجز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حكومات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إيران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وروسيا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بتوجيه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قراصنة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الهاكرز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الفردية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أوضح</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يوجد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رابط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وتوجيهات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بالتدخل،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إصرار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خصومنا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مواصلة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قيامهم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أمننا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نحو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متزايد</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فعمدت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الادارة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عهد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الريئس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السابق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باراك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اوباما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اتخاذ</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التدابير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الاتية</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الاطار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التشريعي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اصدار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باسم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قانون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مركز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الاتصالات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الاستراتيجي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التابع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الخارجية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ويعمل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متخصصون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لنشر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مناهضة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للإرهاب</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مشروع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مخصص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للتصدي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ومحاولات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تغريدات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للإرهاب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حسابات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الارهابيين</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rPr>
        <w:t>ارساء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قواعد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باطلاق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مبادرات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التعامل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الامارات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العربية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والمملكة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سواء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اكان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لمحاربة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الاعلام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الارهابي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تفعيل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تبادل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اجهزة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طوارئ</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الانترنيت،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وانشاء</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مشتركة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لرصد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w:t>
      </w:r>
    </w:p>
    <w:p w:rsidR="00CD7C41" w:rsidRPr="001A7C5B" w:rsidRDefault="00CD7C41" w:rsidP="000908DF">
      <w:pPr>
        <w:numPr>
          <w:ilvl w:val="0"/>
          <w:numId w:val="85"/>
        </w:numPr>
        <w:tabs>
          <w:tab w:val="left" w:pos="424"/>
        </w:tabs>
        <w:spacing w:after="0" w:line="240" w:lineRule="auto"/>
        <w:ind w:left="0" w:hanging="1"/>
        <w:jc w:val="both"/>
        <w:rPr>
          <w:rFonts w:ascii="Simplified Arabic" w:hAnsi="Simplified Arabic" w:cs="Traditional Arabic"/>
          <w:b/>
          <w:bCs/>
          <w:sz w:val="28"/>
          <w:szCs w:val="28"/>
          <w:lang/>
        </w:rPr>
      </w:pPr>
      <w:r w:rsidRPr="001A7C5B">
        <w:rPr>
          <w:rFonts w:ascii="Simplified Arabic" w:hAnsi="Simplified Arabic" w:cs="Traditional Arabic" w:hint="eastAsia"/>
          <w:b/>
          <w:bCs/>
          <w:sz w:val="28"/>
          <w:szCs w:val="28"/>
          <w:rtl/>
          <w:lang/>
        </w:rPr>
        <w:t>يقوم</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جهاز</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المتجسسين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فيها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بتمشيط</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مواقع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التواصل</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الاجتماعي،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لتمحيص</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بيانات</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الارهابين</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والمواد</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التي</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ينشرونها</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وتتبع</w:t>
      </w:r>
      <w:r w:rsidRPr="001A7C5B">
        <w:rPr>
          <w:rFonts w:ascii="Simplified Arabic" w:hAnsi="Simplified Arabic" w:cs="Traditional Arabic"/>
          <w:b/>
          <w:bCs/>
          <w:sz w:val="28"/>
          <w:szCs w:val="28"/>
          <w:rtl/>
          <w:lang/>
        </w:rPr>
        <w:t xml:space="preserve"> </w:t>
      </w:r>
      <w:r w:rsidRPr="001A7C5B">
        <w:rPr>
          <w:rFonts w:ascii="Simplified Arabic" w:hAnsi="Simplified Arabic" w:cs="Traditional Arabic" w:hint="eastAsia"/>
          <w:b/>
          <w:bCs/>
          <w:sz w:val="28"/>
          <w:szCs w:val="28"/>
          <w:rtl/>
          <w:lang/>
        </w:rPr>
        <w:t>تحركات</w:t>
      </w:r>
      <w:r w:rsidRPr="001A7C5B">
        <w:rPr>
          <w:rFonts w:ascii="Simplified Arabic" w:hAnsi="Simplified Arabic" w:cs="Traditional Arabic"/>
          <w:b/>
          <w:bCs/>
          <w:sz w:val="28"/>
          <w:szCs w:val="28"/>
          <w:rtl/>
          <w:lang/>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lang/>
        </w:rPr>
      </w:pP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تسعى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تتعرض</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للحصول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استخباراتية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وطنية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صناعية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متهمة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بالقيام</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بهذا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النشاط،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كثيرة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المعروف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مضطلعة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الأمر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أيضا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علاوة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يقتصر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استخدام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للإنترنت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بشكل</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عدائي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قطاع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الاستخباراتية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فقد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أعطى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نموذج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المراهقين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الذين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قاموا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فيلم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المناورات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b/>
          <w:bCs/>
          <w:sz w:val="28"/>
          <w:szCs w:val="28"/>
          <w:lang w:bidi="ar-IQ"/>
        </w:rPr>
        <w:t xml:space="preserve"> War Games</w:t>
      </w:r>
      <w:r w:rsidRPr="001A7C5B">
        <w:rPr>
          <w:rFonts w:ascii="Simplified Arabic" w:hAnsi="Simplified Arabic" w:cs="Traditional Arabic" w:hint="eastAsia"/>
          <w:b/>
          <w:bCs/>
          <w:sz w:val="28"/>
          <w:szCs w:val="28"/>
          <w:rtl/>
        </w:rPr>
        <w:t>باقتحام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أنظمة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وعمل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مناورات،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أدلة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موثوقة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الحالات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مثل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استونيا،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تثبت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هناك</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برعاية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بمعرفة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جيوش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محترفة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المحاربين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الإلكترونيين</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داخل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أو</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يعملون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تحت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رعايته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الواقع،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ابتكرت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برنامج</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b/>
          <w:bCs/>
          <w:sz w:val="28"/>
          <w:szCs w:val="28"/>
          <w:lang w:bidi="ar-IQ"/>
        </w:rPr>
        <w:t>CyberCorps9</w:t>
      </w:r>
      <w:r w:rsidRPr="001A7C5B">
        <w:rPr>
          <w:rFonts w:ascii="Simplified Arabic" w:hAnsi="Simplified Arabic" w:cs="Traditional Arabic"/>
          <w:b/>
          <w:bCs/>
          <w:sz w:val="28"/>
          <w:szCs w:val="28"/>
          <w:rtl/>
          <w:lang w:bidi="ar-IQ"/>
        </w:rPr>
        <w:t xml:space="preserve"> ) </w:t>
      </w:r>
      <w:r w:rsidRPr="001A7C5B">
        <w:rPr>
          <w:rFonts w:ascii="Simplified Arabic" w:hAnsi="Simplified Arabic" w:cs="Traditional Arabic" w:hint="eastAsia"/>
          <w:b/>
          <w:bCs/>
          <w:sz w:val="28"/>
          <w:szCs w:val="28"/>
          <w:rtl/>
        </w:rPr>
        <w:t>الخاص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تعتبر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الهجوم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الإلكتروني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حاليا</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أحد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مكونات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حملة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تنفذها</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r w:rsidRPr="001A7C5B">
        <w:rPr>
          <w:rFonts w:ascii="Simplified Arabic" w:hAnsi="Simplified Arabic" w:cs="Traditional Arabic"/>
          <w:b/>
          <w:bCs/>
          <w:sz w:val="28"/>
          <w:szCs w:val="28"/>
          <w:rtl/>
          <w:lang w:bidi="ar-IQ"/>
        </w:rPr>
        <w:t xml:space="preserve"> </w:t>
      </w:r>
      <w:r w:rsidRPr="001A7C5B">
        <w:rPr>
          <w:rFonts w:ascii="Simplified Arabic" w:hAnsi="Simplified Arabic" w:cs="Traditional Arabic" w:hint="eastAsia"/>
          <w:b/>
          <w:bCs/>
          <w:sz w:val="28"/>
          <w:szCs w:val="28"/>
          <w:rtl/>
        </w:rPr>
        <w:t>كذلك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التوجه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الحكومي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ضمن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وافق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برنامج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لتجنيد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خبراء</w:t>
      </w:r>
      <w:r w:rsidRPr="001A7C5B">
        <w:rPr>
          <w:rFonts w:ascii="Simplified Arabic" w:hAnsi="Simplified Arabic" w:cs="Traditional Arabic"/>
          <w:b/>
          <w:bCs/>
          <w:sz w:val="28"/>
          <w:szCs w:val="28"/>
          <w:rtl/>
        </w:rPr>
        <w:t>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الخبرة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مباشرة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الخدمة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كضباط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الكترونيين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لمحاولة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حقل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متنامي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العسكريون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امر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بالنسبة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وأعطى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الكونغرس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وزارة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الدفاع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الإذن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عام</w:t>
      </w:r>
      <w:r w:rsidRPr="001A7C5B">
        <w:rPr>
          <w:rFonts w:ascii="Simplified Arabic" w:hAnsi="Simplified Arabic" w:cs="Traditional Arabic"/>
          <w:b/>
          <w:bCs/>
          <w:sz w:val="28"/>
          <w:szCs w:val="28"/>
          <w:rtl/>
        </w:rPr>
        <w:t xml:space="preserve"> 2020 </w:t>
      </w:r>
      <w:r w:rsidRPr="001A7C5B">
        <w:rPr>
          <w:rFonts w:ascii="Simplified Arabic" w:hAnsi="Simplified Arabic" w:cs="Traditional Arabic" w:hint="eastAsia"/>
          <w:b/>
          <w:bCs/>
          <w:sz w:val="28"/>
          <w:szCs w:val="28"/>
          <w:rtl/>
        </w:rPr>
        <w:t>لدراسة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إمكانات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توسيع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برامج</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التكليف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المباشر،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التخلي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التدريب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الاساسية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القتالية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للجيش</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تستغرق</w:t>
      </w:r>
      <w:r w:rsidRPr="001A7C5B">
        <w:rPr>
          <w:rFonts w:ascii="Simplified Arabic" w:hAnsi="Simplified Arabic" w:cs="Traditional Arabic"/>
          <w:b/>
          <w:bCs/>
          <w:sz w:val="28"/>
          <w:szCs w:val="28"/>
          <w:rtl/>
        </w:rPr>
        <w:t xml:space="preserve"> 10 </w:t>
      </w:r>
      <w:r w:rsidRPr="001A7C5B">
        <w:rPr>
          <w:rFonts w:ascii="Simplified Arabic" w:hAnsi="Simplified Arabic" w:cs="Traditional Arabic" w:hint="eastAsia"/>
          <w:b/>
          <w:bCs/>
          <w:sz w:val="28"/>
          <w:szCs w:val="28"/>
          <w:rtl/>
        </w:rPr>
        <w:t>اسابيع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جذب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القادة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الموهوبين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اجل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تكون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قادرة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أي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تهديد</w:t>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vertAlign w:val="superscript"/>
          <w:rtl/>
        </w:rPr>
        <w:endnoteRef/>
      </w:r>
      <w:r w:rsidRPr="001A7C5B">
        <w:rPr>
          <w:rFonts w:ascii="Simplified Arabic" w:hAnsi="Simplified Arabic" w:cs="Traditional Arabic"/>
          <w:b/>
          <w:bCs/>
          <w:sz w:val="28"/>
          <w:szCs w:val="28"/>
          <w:vertAlign w:val="superscript"/>
          <w:rtl/>
        </w:rPr>
        <w:t>)</w:t>
      </w:r>
      <w:r w:rsidRPr="001A7C5B">
        <w:rPr>
          <w:rFonts w:ascii="Simplified Arabic" w:hAnsi="Simplified Arabic" w:cs="Traditional Arabic"/>
          <w:b/>
          <w:bCs/>
          <w:sz w:val="28"/>
          <w:szCs w:val="28"/>
          <w:rtl/>
        </w:rPr>
        <w:t>.</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32"/>
          <w:szCs w:val="32"/>
          <w:rtl/>
        </w:rPr>
      </w:pPr>
      <w:r w:rsidRPr="001A7C5B">
        <w:rPr>
          <w:rFonts w:ascii="Simplified Arabic" w:hAnsi="Simplified Arabic" w:cs="Traditional Arabic" w:hint="eastAsia"/>
          <w:b/>
          <w:bCs/>
          <w:sz w:val="32"/>
          <w:szCs w:val="32"/>
          <w:rtl/>
        </w:rPr>
        <w:t>الخاتمة</w:t>
      </w:r>
      <w:r w:rsidRPr="001A7C5B">
        <w:rPr>
          <w:rFonts w:ascii="Simplified Arabic" w:hAnsi="Simplified Arabic" w:cs="Traditional Arabic"/>
          <w:b/>
          <w:bCs/>
          <w:sz w:val="32"/>
          <w:szCs w:val="32"/>
          <w:rtl/>
        </w:rPr>
        <w:t xml:space="preserve"> </w:t>
      </w:r>
    </w:p>
    <w:p w:rsidR="00CD7C41" w:rsidRPr="001A7C5B" w:rsidRDefault="00CD7C41" w:rsidP="00CD7C41">
      <w:pPr>
        <w:tabs>
          <w:tab w:val="left" w:pos="9071"/>
        </w:tabs>
        <w:spacing w:after="0" w:line="240" w:lineRule="auto"/>
        <w:ind w:hanging="1"/>
        <w:jc w:val="both"/>
        <w:rPr>
          <w:rFonts w:ascii="Simplified Arabic" w:hAnsi="Simplified Arabic" w:cs="Traditional Arabic"/>
          <w:b/>
          <w:bCs/>
          <w:sz w:val="28"/>
          <w:szCs w:val="28"/>
          <w:rtl/>
        </w:rPr>
      </w:pPr>
      <w:r w:rsidRPr="001A7C5B">
        <w:rPr>
          <w:rFonts w:ascii="Simplified Arabic" w:hAnsi="Simplified Arabic" w:cs="Traditional Arabic" w:hint="eastAsia"/>
          <w:b/>
          <w:bCs/>
          <w:sz w:val="28"/>
          <w:szCs w:val="28"/>
          <w:rtl/>
        </w:rPr>
        <w:t>نظرا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لطبيعة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المتجددة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فهناك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عناصر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تغير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واستمرار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الطرق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والمعالجات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تتضمنها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للأمن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يخص</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استراتيجيات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استباقية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وقائية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الهجمات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شاملا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لكل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الابعاد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السياسية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والاقتصادية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والعسكرية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والمدنية،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حيث</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ادخالها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الوحدات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جيوشها،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وتعزيز</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الاطر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التشريعية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والقانونية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لملاحقة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مصادر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لمكافحة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الظاهر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مهدد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هذه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وليس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طريقة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فعالة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لمواجهة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ذلك</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بالتعاون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الاخرى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انعكاس</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بأكمله،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ولكن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الردع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القومي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صعب</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الاحكام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عليه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بصورة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دائمة؛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لأنه</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الرغم</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الاحتياطيات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المستمرة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قبل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الولايات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المتحدة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الامريكية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نلاحظ</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بعض</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وعمليات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القرصنة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وتسريبات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المعلومات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السيبرانية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مجال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حيوي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ومتجدد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تتوصل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طرق</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لمعالجة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الاختراقات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الفضائية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وترصين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الشبكات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حتى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يظهر</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نوع</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ونمط</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جديد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للتهديدات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وهذا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يعتمد</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على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فعالية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وحيوية</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الوحدات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الدولية</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الدول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والافراد</w:t>
      </w:r>
      <w:r w:rsidRPr="001A7C5B">
        <w:rPr>
          <w:rFonts w:ascii="Simplified Arabic" w:hAnsi="Simplified Arabic" w:cs="Traditional Arabic"/>
          <w:b/>
          <w:bCs/>
          <w:sz w:val="28"/>
          <w:szCs w:val="28"/>
          <w:rtl/>
        </w:rPr>
        <w:t xml:space="preserve"> – </w:t>
      </w:r>
      <w:r w:rsidRPr="001A7C5B">
        <w:rPr>
          <w:rFonts w:ascii="Simplified Arabic" w:hAnsi="Simplified Arabic" w:cs="Traditional Arabic" w:hint="eastAsia"/>
          <w:b/>
          <w:bCs/>
          <w:sz w:val="28"/>
          <w:szCs w:val="28"/>
          <w:rtl/>
        </w:rPr>
        <w:t>لاكتشاف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الثغرات</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التي</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يمكن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من</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خلالها</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الوصول</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الى</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الاهداف</w:t>
      </w:r>
      <w:r w:rsidRPr="001A7C5B">
        <w:rPr>
          <w:rFonts w:ascii="Simplified Arabic" w:hAnsi="Simplified Arabic" w:cs="Traditional Arabic"/>
          <w:b/>
          <w:bCs/>
          <w:sz w:val="28"/>
          <w:szCs w:val="28"/>
          <w:rtl/>
        </w:rPr>
        <w:t xml:space="preserve"> </w:t>
      </w:r>
      <w:r w:rsidRPr="001A7C5B">
        <w:rPr>
          <w:rFonts w:ascii="Simplified Arabic" w:hAnsi="Simplified Arabic" w:cs="Traditional Arabic" w:hint="eastAsia"/>
          <w:b/>
          <w:bCs/>
          <w:sz w:val="28"/>
          <w:szCs w:val="28"/>
          <w:rtl/>
        </w:rPr>
        <w:t>المبتغاة</w:t>
      </w:r>
      <w:r w:rsidRPr="001A7C5B">
        <w:rPr>
          <w:rFonts w:ascii="Simplified Arabic" w:hAnsi="Simplified Arabic" w:cs="Traditional Arabic"/>
          <w:b/>
          <w:bCs/>
          <w:sz w:val="28"/>
          <w:szCs w:val="28"/>
          <w:rtl/>
        </w:rPr>
        <w:t>.</w:t>
      </w:r>
    </w:p>
    <w:p w:rsidR="00CD7C41" w:rsidRPr="00B83661" w:rsidRDefault="00CD7C41" w:rsidP="00CD7C41">
      <w:pPr>
        <w:spacing w:after="0" w:line="240" w:lineRule="auto"/>
      </w:pPr>
    </w:p>
    <w:p w:rsidR="00F920BD" w:rsidRPr="00C75057" w:rsidRDefault="00F920BD" w:rsidP="00F920BD">
      <w:pPr>
        <w:spacing w:after="0" w:line="240" w:lineRule="auto"/>
        <w:jc w:val="center"/>
        <w:rPr>
          <w:rFonts w:ascii="Arial" w:hAnsi="Arial" w:cs="AL-Mateen"/>
          <w:sz w:val="36"/>
          <w:szCs w:val="36"/>
          <w:rtl/>
          <w:lang w:bidi="ar-IQ"/>
        </w:rPr>
      </w:pPr>
      <w:r w:rsidRPr="00C75057">
        <w:rPr>
          <w:rFonts w:ascii="Arial" w:hAnsi="Arial" w:cs="AL-Mateen" w:hint="cs"/>
          <w:sz w:val="36"/>
          <w:szCs w:val="36"/>
          <w:rtl/>
          <w:lang w:bidi="ar-IQ"/>
        </w:rPr>
        <w:t xml:space="preserve">الاثار السياسية للمحاصصة في العراق بعد عام 2003 </w:t>
      </w:r>
    </w:p>
    <w:p w:rsidR="00F920BD" w:rsidRPr="00C75057" w:rsidRDefault="00F920BD" w:rsidP="00F920BD">
      <w:pPr>
        <w:spacing w:after="0" w:line="240" w:lineRule="auto"/>
        <w:jc w:val="center"/>
        <w:rPr>
          <w:rFonts w:ascii="Arial" w:hAnsi="Arial"/>
          <w:sz w:val="44"/>
          <w:szCs w:val="44"/>
          <w:rtl/>
          <w:lang w:bidi="ar-IQ"/>
        </w:rPr>
      </w:pPr>
    </w:p>
    <w:p w:rsidR="00F920BD" w:rsidRPr="00C75057" w:rsidRDefault="00F920BD" w:rsidP="00F920BD">
      <w:pPr>
        <w:spacing w:after="0" w:line="240" w:lineRule="auto"/>
        <w:jc w:val="right"/>
        <w:rPr>
          <w:rFonts w:ascii="Arial" w:hAnsi="Arial" w:cs="AGA Granada Regular"/>
          <w:sz w:val="32"/>
          <w:szCs w:val="32"/>
          <w:rtl/>
          <w:lang w:bidi="ar-IQ"/>
        </w:rPr>
      </w:pPr>
      <w:r w:rsidRPr="00C75057">
        <w:rPr>
          <w:rFonts w:ascii="Arial" w:hAnsi="Arial" w:cs="AGA Granada Regular" w:hint="cs"/>
          <w:sz w:val="32"/>
          <w:szCs w:val="32"/>
          <w:rtl/>
          <w:lang w:bidi="ar-IQ"/>
        </w:rPr>
        <w:t>م.م. علي مراد كاظم</w:t>
      </w:r>
      <w:r w:rsidRPr="00C75057">
        <w:rPr>
          <w:rStyle w:val="FootnoteReference"/>
          <w:rFonts w:ascii="Arial" w:hAnsi="Arial" w:cs="AGA Granada Regular"/>
          <w:sz w:val="32"/>
          <w:szCs w:val="32"/>
          <w:rtl/>
          <w:lang w:bidi="ar-IQ"/>
        </w:rPr>
        <w:t>(*)</w:t>
      </w:r>
      <w:r w:rsidRPr="00C75057">
        <w:rPr>
          <w:rFonts w:ascii="Arial" w:hAnsi="Arial" w:cs="AGA Granada Regular" w:hint="cs"/>
          <w:sz w:val="32"/>
          <w:szCs w:val="32"/>
          <w:rtl/>
          <w:lang w:bidi="ar-IQ"/>
        </w:rPr>
        <w:t xml:space="preserve"> </w:t>
      </w:r>
      <w:r w:rsidRPr="00C75057">
        <w:rPr>
          <w:rFonts w:ascii="Arial" w:hAnsi="Arial" w:cs="AGA Granada Regular"/>
          <w:sz w:val="32"/>
          <w:szCs w:val="32"/>
          <w:lang w:bidi="ar-IQ"/>
        </w:rPr>
        <w:t xml:space="preserve">           </w:t>
      </w:r>
      <w:r w:rsidRPr="00C75057">
        <w:rPr>
          <w:rFonts w:ascii="Arial" w:hAnsi="Arial" w:cs="AGA Granada Regular" w:hint="cs"/>
          <w:sz w:val="32"/>
          <w:szCs w:val="32"/>
          <w:rtl/>
          <w:lang w:bidi="ar-IQ"/>
        </w:rPr>
        <w:t xml:space="preserve">م.م. حسين باسم عبد الامير </w:t>
      </w:r>
      <w:r w:rsidRPr="00C75057">
        <w:rPr>
          <w:rStyle w:val="FootnoteReference"/>
          <w:rFonts w:ascii="Arial" w:hAnsi="Arial" w:cs="AGA Granada Regular"/>
          <w:sz w:val="32"/>
          <w:szCs w:val="32"/>
          <w:rtl/>
          <w:lang w:bidi="ar-IQ"/>
        </w:rPr>
        <w:t>(**)</w:t>
      </w:r>
      <w:r w:rsidRPr="00C75057">
        <w:rPr>
          <w:rFonts w:ascii="Arial" w:hAnsi="Arial" w:cs="AGA Granada Regular"/>
          <w:sz w:val="32"/>
          <w:szCs w:val="32"/>
          <w:lang w:bidi="ar-IQ"/>
        </w:rPr>
        <w:t xml:space="preserve"> </w:t>
      </w:r>
    </w:p>
    <w:p w:rsidR="00F920BD" w:rsidRPr="00C75057" w:rsidRDefault="00F920BD" w:rsidP="00F920BD">
      <w:pPr>
        <w:spacing w:after="0" w:line="240" w:lineRule="auto"/>
        <w:jc w:val="center"/>
        <w:rPr>
          <w:rFonts w:ascii="Arial" w:hAnsi="Arial"/>
          <w:sz w:val="44"/>
          <w:szCs w:val="44"/>
          <w:rtl/>
          <w:lang w:bidi="ar-IQ"/>
        </w:rPr>
      </w:pP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الملخص</w:t>
      </w:r>
    </w:p>
    <w:p w:rsidR="00F920BD" w:rsidRPr="00C75057" w:rsidRDefault="00F920BD" w:rsidP="00F920BD">
      <w:pPr>
        <w:spacing w:after="0" w:line="240" w:lineRule="auto"/>
        <w:jc w:val="both"/>
        <w:rPr>
          <w:rFonts w:ascii="Arial" w:hAnsi="Arial" w:cs="Traditional Arabic"/>
          <w:b/>
          <w:bCs/>
          <w:sz w:val="28"/>
          <w:szCs w:val="28"/>
          <w:lang w:bidi="ar-IQ"/>
        </w:rPr>
      </w:pPr>
      <w:r w:rsidRPr="00C75057">
        <w:rPr>
          <w:rFonts w:ascii="Arial" w:hAnsi="Arial" w:cs="Traditional Arabic"/>
          <w:b/>
          <w:bCs/>
          <w:sz w:val="28"/>
          <w:szCs w:val="28"/>
          <w:rtl/>
          <w:lang w:bidi="ar-IQ"/>
        </w:rPr>
        <w:t xml:space="preserve">         ما يفهم من المحاصصة بانها طريق او اسلوب يقوم على اساس التقاسم اي تقسيم الشيء الى وحدات معينة او هي توزيع الكل على الجزء او العام على الخاص ، ايضاً هي مفهوم سياسي يراد منه تقاسم السلطة والمناصب ما بين الكتل السياسية او من يتصدى للعمل السياسي ، والمحاصصة قد تم الاخذ بها في بعض البلدان الا انها في بلدان معينة كما في لبنان والعراق اخذت منحنى اخر اتسم بالطائفية والدينية والقومية فكانت هي الاساس من الاخذ به ومحاولة لجمع اكبر عدد من الانتماءات الرئيسية والفرعية واستيعابهم بالعملية السياسية ، فكانت النتائج وخيمة وولدت اثاراً كبيرة على النظام السياسية وشكل وهيكلية العملية السياسية وجرى تقاسم السلطات على وفق حجم وعدد وتأثير كل طائفة او قومية والاخطر ما في الموضوع تحول المحاصصة الى عرفاً سياسياً لم تمكن حتى الان من الخروج منه لكون صانع القرار جعل من المحاصصة مخرجاً سلساً لأية ازمة يقع بها والا ما هو تفسير احدى دورات الحكومة قد وصل تعداد الوزارات لأكثر من 42 وزارة وبعضها وزارات شكلية قد اوجدوها في سبيل ارضاء اشخاص بعينهم ، من جانب اخر حتى وان وجدت اثاراً ايجابية لاحتواء اكبر عدد من المكونات والاقليات او تعددية سياسية وحزبية وغيرها الى ان الموضوع عند التمعن به يكاد لا يساوي شيئاً امام حجم الاثار الاخرى والتي ظهرت ولا تزال تلقي بضلالها على بنية وطبيعة العملية الحكومية سنتعرف عليها من خلال البحث .</w:t>
      </w:r>
    </w:p>
    <w:p w:rsidR="00F920BD" w:rsidRPr="00C75057" w:rsidRDefault="00F920BD" w:rsidP="00F920BD">
      <w:pPr>
        <w:bidi w:val="0"/>
        <w:spacing w:after="0" w:line="240" w:lineRule="auto"/>
        <w:jc w:val="both"/>
        <w:rPr>
          <w:rFonts w:ascii="Times New Roman" w:hAnsi="Times New Roman" w:cs="Times New Roman"/>
          <w:sz w:val="24"/>
          <w:szCs w:val="24"/>
          <w:lang w:bidi="ar-IQ"/>
        </w:rPr>
      </w:pPr>
      <w:r w:rsidRPr="00C75057">
        <w:rPr>
          <w:rFonts w:ascii="Times New Roman" w:hAnsi="Times New Roman" w:cs="Times New Roman"/>
          <w:sz w:val="24"/>
          <w:szCs w:val="24"/>
          <w:lang w:bidi="ar-IQ"/>
        </w:rPr>
        <w:t>Quotas can be understood as the way or method based on the sharing of any division thing into certain units or is the distribution of the total into parts or the public into the private. It’s also has a political concept referring to share the power and positions among the political blocs or those who practice the political action. The quotas have been taken in many countries, but in certain countries -as in Lebanon and Iraq- took another curve characterized by a sectarian and religious and ethnocentrism which was the foundation to collect the largest number of major affiliations and sub-absorption of the political process, the results were severe and generated significant impacts on the political regime and the shape and structure of the political process, authorities were divided according to the size, number and impact of each sect or nationality, what is more dangerous is that the quota has become a political standard that we have not yet been able to get out of it, the fact that the decision maker made the quota as a smooth way to get out of any crisis occurs. Otherwise, what is the interpretation of one of the government sessions which has reached to 42 ministries and many of those ministries were created in order to satisfy specific people. On the other hand, even if there are positive effects to contain a largest number of components and minorities or pluralism of political and partisan and others, but when we focus on the issue we find that it is hardly worth anything in contrast with the volume of other effects, which have appeared and continue to be confused on the structure and nature of the government process which will be identified through this research</w:t>
      </w:r>
      <w:r w:rsidRPr="00C75057">
        <w:rPr>
          <w:rFonts w:ascii="Times New Roman" w:hAnsi="Times New Roman" w:cs="Times New Roman"/>
          <w:sz w:val="24"/>
          <w:szCs w:val="24"/>
          <w:rtl/>
          <w:lang w:bidi="ar-IQ"/>
        </w:rPr>
        <w:t>.</w:t>
      </w:r>
    </w:p>
    <w:p w:rsidR="00F920BD" w:rsidRPr="00C75057" w:rsidRDefault="00F920BD" w:rsidP="00F920BD">
      <w:pPr>
        <w:spacing w:after="0" w:line="240" w:lineRule="auto"/>
        <w:jc w:val="both"/>
        <w:rPr>
          <w:rFonts w:ascii="Arial" w:hAnsi="Arial" w:cs="Traditional Arabic"/>
          <w:b/>
          <w:bCs/>
          <w:sz w:val="32"/>
          <w:szCs w:val="32"/>
          <w:rtl/>
          <w:lang w:bidi="ar-IQ"/>
        </w:rPr>
      </w:pPr>
      <w:r>
        <w:rPr>
          <w:rFonts w:ascii="Arial" w:hAnsi="Arial" w:cs="Traditional Arabic"/>
          <w:b/>
          <w:bCs/>
          <w:sz w:val="32"/>
          <w:szCs w:val="32"/>
          <w:rtl/>
          <w:lang w:bidi="ar-IQ"/>
        </w:rPr>
        <w:t>المقدم</w:t>
      </w:r>
      <w:r w:rsidRPr="00C75057">
        <w:rPr>
          <w:rFonts w:ascii="Arial" w:hAnsi="Arial" w:cs="Traditional Arabic"/>
          <w:b/>
          <w:bCs/>
          <w:sz w:val="32"/>
          <w:szCs w:val="32"/>
          <w:rtl/>
          <w:lang w:bidi="ar-IQ"/>
        </w:rPr>
        <w:t>ة</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بعد التغيير السياسي في العراق عام 2003 وما رافق ذلك التغيير من احداث غيرت من ملامح وطبيعة النظام السياسي لا سيما وان النظام السابق هو نظام رئاسي دكتاتوري يقوم على اسس الحزب الواحد والمت</w:t>
      </w:r>
      <w:r>
        <w:rPr>
          <w:rFonts w:ascii="Arial" w:hAnsi="Arial" w:cs="Traditional Arabic"/>
          <w:b/>
          <w:bCs/>
          <w:sz w:val="28"/>
          <w:szCs w:val="28"/>
          <w:rtl/>
          <w:lang w:bidi="ar-IQ"/>
        </w:rPr>
        <w:t>مثل بحزب البعث عبر الشخص الواحد</w:t>
      </w:r>
      <w:r w:rsidRPr="00C75057">
        <w:rPr>
          <w:rFonts w:ascii="Arial" w:hAnsi="Arial" w:cs="Traditional Arabic"/>
          <w:b/>
          <w:bCs/>
          <w:sz w:val="28"/>
          <w:szCs w:val="28"/>
          <w:rtl/>
          <w:lang w:bidi="ar-IQ"/>
        </w:rPr>
        <w:t>، في خضم هكذا نظام منغلق جاء التغيير بصورة مفاجئة عبر العامل الامريكي الذي اتى بمجلس الحكم والذي يعد اولى بذرات المحاصصة عبر اسناد المناصب والمقاعد على اسس طائفية وقومية توزعت على وفق نسبهم وحجمهم السكاني وكذا الحال على تشكيل الحكومة العراقية المؤقتة والانتقالية ، والاصعب من كل ذلك هذه التقسيمات اصبحت عرفاً سارت عليه الحكومات حتى الان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فالمحاصصة هي في ابسط تعريفاتها هي عملية توزيع المناصب بمختلف صنوفها ومن اعلى المناصب الى اقلها ما بين الكتل السياسية التي شاركت بالانتخابات وحتى في بعض الاحيان تمثيل قوى لم تشارك اصلاً في العملية الانتخابية وانما تمتلك راياً مؤثراً او تحظى بدعم خارجي وتحت وطأة الضغوط يصار الى تمثيلها يضاف اليها كوتا الاقليات لإعطاء وتمثيل الاقليات الدينية والقومية والعرقية تمثيلاً حكومياً او برلمانياً ، ايضاً أصبحت المحاصصة بوابة لدخول الكثير من الاشخاص غير المؤهلين او ممن يعتاشوا على الفساد الاداري والمالي مما فاق من حجم المعاناة فالنظام السياسي بات عرضة للمشاكل بصورة عامة ويعاني من اخفاقات تمس مختلف جوانه يضاف اليها تداخل ما بين السلطات الثلاث ، فالحكومة تعاني من وجود وزراء ومسؤولون فرضتهم الكتل السياسية وبالتالي اصبحوا عالة على عملها كما وان من الصعوبة تنحيتهم او مسائلتهم برلمانياً بسبب تبعيتهم لكتل متنفذة وبالتالي اي تنحية او استجواب سوف يعرض مسؤولي بقية الكتل للمصير نفسه وهذا ما يفسر لنها قلة الاستجواب البرلماني او عدم اخذ مجلس النواب لكامل دوره الرقابي والتشريعي ، كذلك تتسبب المحاصصة بضياع العديد من المشاريع وعلى المستويين الرسمي والشعبي فلا مشاريع تنتشل العمل المؤسساتي من واقعه وتنهض به نتيجة لكثرة المعارضين او انها تصطدم بالمحاصصة والمتنفذون ولا على المستوى الشعبي نتيجة لهدر وضياع الاموال وهذا ما يفسر قلة الخدمات وزيادة البطالة وتدهور الوضع الامني .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وبطبيعة الحال ان للمحاصصة اثاراً كبيرة ينعكس واقعها على مجمل العمل السياسي والاجتماعي والاقتصادي والثقافي وهذا ما نحاول طرحه في البحث كما وان للمحاصصة اسباب ادت للأخذ بها او تمسك الكتل السياسية بها حتى الان يترك علامات استفهام بالرغم من كل الانتقادات هناك اصوات تنادي ببقائها وترى فيها اثار ايجابية وبكلا الحالتين نحاول ان نبين تأثيراتها المختلفة . </w:t>
      </w: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 xml:space="preserve">اشكالية البحث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تتمحور الاشكالية الرئيسية للبحث حول الاجابة عن الاسئلة التالية ماهي اثار المحاصصة السياسية ، ايضاً ما هي المحاصصة وما هو السبب من وراء اتجاه العراق للأخذ بها . </w:t>
      </w: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فرضية البحث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يفترض الباحث ان للمحاصصة جملة من الاثار السلبية والايجابية على مختلف جوانب الحياة السياسية في العراق , الا ان الاثر السلبي الذي تتركه المحاصصة يعتبر الاكبر تأثيراً قياساً بالإيجابيات .</w:t>
      </w: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 xml:space="preserve">اهمية البحث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تنبع اهمية البحث من خلال تسليط الضوء على موضوع المحاصصة وحجم الاثار التي تركتها ولا تزال تتركها على واقع العمل السياسي والمؤسسات الرسمية وحتى البنى الاجتماعية .</w:t>
      </w: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 xml:space="preserve">هدف البحث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يهدف البحث لتناول المحاصصة من جوانبها المختلفة من حيث تعريفها وكيف ابتدأت في العراق ، ايضاً الاسباب الكامنة وراء اخذ العراق بها ، وما هي طبيعة الاثار التي تركتها سواء الايجابية والسلبية .</w:t>
      </w: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 xml:space="preserve">حدود البحث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للبحث حدود زمانية ومكانية ، اما الزمانية فهي المدة التي اعقبت سقوط نظام صدام حسين عام 2003 وحتى الان ، والمكانية بطبيعة الحال دراسة حالة العراق .</w:t>
      </w: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منهجية البحث</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اعتمد البحث على منهج التحليل النظمي لإبراز المشكلة من ناحية مداخلها ومخارجها وكيفية تعامل النظام معها وما هو حجم وردة فعل للأثار التي تتركها . </w:t>
      </w:r>
    </w:p>
    <w:p w:rsidR="00F920BD" w:rsidRDefault="00F920BD" w:rsidP="00F920BD">
      <w:pPr>
        <w:spacing w:after="0" w:line="240" w:lineRule="auto"/>
        <w:jc w:val="both"/>
        <w:rPr>
          <w:rFonts w:ascii="Arial" w:hAnsi="Arial" w:cs="Traditional Arabic" w:hint="cs"/>
          <w:b/>
          <w:bCs/>
          <w:sz w:val="32"/>
          <w:szCs w:val="32"/>
          <w:rtl/>
          <w:lang w:bidi="ar-IQ"/>
        </w:rPr>
      </w:pPr>
    </w:p>
    <w:p w:rsidR="00F920BD" w:rsidRPr="00C75057" w:rsidRDefault="00F920BD" w:rsidP="00F920BD">
      <w:pPr>
        <w:spacing w:after="0" w:line="240" w:lineRule="auto"/>
        <w:jc w:val="both"/>
        <w:rPr>
          <w:rFonts w:ascii="Arial" w:hAnsi="Arial" w:cs="Traditional Arabic"/>
          <w:b/>
          <w:bCs/>
          <w:sz w:val="32"/>
          <w:szCs w:val="32"/>
          <w:rtl/>
          <w:lang w:bidi="ar-IQ"/>
        </w:rPr>
      </w:pPr>
      <w:r w:rsidRPr="00C75057">
        <w:rPr>
          <w:rFonts w:ascii="Arial" w:hAnsi="Arial" w:cs="Traditional Arabic"/>
          <w:b/>
          <w:bCs/>
          <w:sz w:val="32"/>
          <w:szCs w:val="32"/>
          <w:rtl/>
          <w:lang w:bidi="ar-IQ"/>
        </w:rPr>
        <w:t xml:space="preserve">هيكلية البحث </w:t>
      </w:r>
    </w:p>
    <w:p w:rsidR="00F920BD" w:rsidRPr="00C75057" w:rsidRDefault="00F920BD" w:rsidP="00F920BD">
      <w:pPr>
        <w:spacing w:after="0" w:line="240" w:lineRule="auto"/>
        <w:jc w:val="both"/>
        <w:rPr>
          <w:rFonts w:ascii="Arial" w:hAnsi="Arial" w:cs="Traditional Arabic"/>
          <w:b/>
          <w:bCs/>
          <w:sz w:val="28"/>
          <w:szCs w:val="28"/>
          <w:rtl/>
          <w:lang w:bidi="ar-IQ"/>
        </w:rPr>
      </w:pPr>
      <w:r w:rsidRPr="00C75057">
        <w:rPr>
          <w:rFonts w:ascii="Arial" w:hAnsi="Arial" w:cs="Traditional Arabic"/>
          <w:b/>
          <w:bCs/>
          <w:sz w:val="28"/>
          <w:szCs w:val="28"/>
          <w:rtl/>
          <w:lang w:bidi="ar-IQ"/>
        </w:rPr>
        <w:t xml:space="preserve">      انتظم البحث في ثلاث مطالب : تناول في المطلب الاول – معنى المحاصصة السياسية ، اما المطلب الثاني فقد تناول الاسباب الكامنة وراء اخذ العراق بالمحاصصة السياسية وتم تقسيمها الى اسباب خارجية واسباب داخلية ، واخير فقد جاء المطلب الثالث – ليركز على الاثار الايجابية والسلبية للمحاصصة السياسية واخير الخاتمة والاستنتاجات والتوصيات .</w:t>
      </w:r>
    </w:p>
    <w:p w:rsidR="00F920BD" w:rsidRPr="00F9156B" w:rsidRDefault="00F920BD" w:rsidP="00F920BD">
      <w:pPr>
        <w:spacing w:after="0" w:line="240" w:lineRule="auto"/>
        <w:rPr>
          <w:rFonts w:ascii="Simplified Arabic" w:hAnsi="Simplified Arabic" w:cs="Traditional Arabic"/>
          <w:b/>
          <w:bCs/>
          <w:sz w:val="32"/>
          <w:szCs w:val="32"/>
          <w:rtl/>
          <w:lang w:bidi="ar-IQ"/>
        </w:rPr>
      </w:pPr>
      <w:r w:rsidRPr="00F9156B">
        <w:rPr>
          <w:rFonts w:ascii="Simplified Arabic" w:hAnsi="Simplified Arabic" w:cs="Traditional Arabic"/>
          <w:b/>
          <w:bCs/>
          <w:sz w:val="32"/>
          <w:szCs w:val="32"/>
          <w:rtl/>
          <w:lang w:bidi="ar-IQ"/>
        </w:rPr>
        <w:t>المطلب الاول</w:t>
      </w:r>
      <w:r w:rsidRPr="00F9156B">
        <w:rPr>
          <w:rFonts w:ascii="Simplified Arabic" w:hAnsi="Simplified Arabic" w:cs="Traditional Arabic" w:hint="cs"/>
          <w:b/>
          <w:bCs/>
          <w:sz w:val="32"/>
          <w:szCs w:val="32"/>
          <w:rtl/>
          <w:lang w:bidi="ar-IQ"/>
        </w:rPr>
        <w:t xml:space="preserve">: </w:t>
      </w:r>
      <w:r w:rsidRPr="00F9156B">
        <w:rPr>
          <w:rFonts w:ascii="Simplified Arabic" w:hAnsi="Simplified Arabic" w:cs="Traditional Arabic"/>
          <w:b/>
          <w:bCs/>
          <w:sz w:val="32"/>
          <w:szCs w:val="32"/>
          <w:rtl/>
          <w:lang w:bidi="ar-IQ"/>
        </w:rPr>
        <w:t>معنى المحاصصة السياسية</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تتعدد المعاني والمفاهيم التي تناولت مفهوم المحاصصة ولكنها لا تعدو عملية حسابية تقوم على اساس التوزيع ، وهي مستعملة بعدة جوانب لكونها عملية تقوم على اساس التقسيم اي تقسيم الشيء الى جزئياته وحتى في بعض الاحيان تدخل ادق التفاصيل وبالتالي تقوم على توزيع الجزء نفسه الى جزيئيات واجزاء ، وقد استخدم المفهوم بالعمل السياسية عبر توظيف لعملية تقاسم السلطة سواء كانت ما بين الحزب الواحد نفسه عبر اعطاء المناصب لكبار قادته او كوادره ، او انها تقوم على اسس توزيع وتقاسم السلطة ومكتسباتها ما بين الاحزاب المتحالفة او التي حققت نسب عالية بالانتخابات والتي تتصدرها الاحزاب الرئيسية التي حصدت مقاعد عدة دون ان يتمكن احدها من تشكيل الحكومة بمفردها ما لم يلجأ لعقد اتفاقيات ومفاوضات مع بقية الاحزاب والتي بتحالفه معها يتمكن من الحصول على الاغلبية التي تؤهله لتشكيل الحكومة وهذا الامر عادة يحصل في الديمقراطيات التوافقية او الدول ذات التعددية السياسية والتي عادة ما يكون التنافس فيها لأحزاب عدة وتكون النتائج مقاربة بعضها البعض ، وفي هذه الحالة يدخل الحزب ذات المقاعد الاكبر في تحالف مع الاخر للإعلان عن تشكيلة حكومية تضمن له الحصول على السلطة ، وهذا الامر مغاير لنظام الحزبين والذي يبنى التنافس على اساس فوز احد الحزبين والقيام بمفرده لتشكيل السلطة ومتعلقاتها واحياناً يتحول الحزب الاخر الى معارضة سلمية تراقب عمل الحزب الحاكم في كافة مفاصله او انها تشكل حكومة الظل كما هو حال المملكة المتحدة البريطانية .</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اما في العراق فقد ظهرت المحاصصة بكافة اشكالها وهي نتيجة حتمية للتغير السياسي عام 2003 لا سيما بعد تشكيل مجلس الحكم الانتقالي والعمل بوفق تقسيم طائفي وقومي ، اذ كان اساس التشكيل واحتساب عدد المقاعد بحسب نسبة الطائفية والمكون والقومية وهذا على بقية الوزارات والهيئات ، وهذه بداية تغول المحاصصة بمختلف مفاصل الدولة وتحولها لعرف سياسي اضر بعمل الدول وتسبب بمشاكل كبيرة سنذكرها لا حقاً . </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eastAsia="Times New Roman" w:hAnsi="Simplified Arabic" w:cs="Traditional Arabic"/>
          <w:b/>
          <w:bCs/>
          <w:color w:val="000000"/>
          <w:sz w:val="28"/>
          <w:szCs w:val="28"/>
          <w:rtl/>
        </w:rPr>
        <w:t xml:space="preserve">عند البحث عن مفهوم لمعنى كلمة محاصصة يمكن ايجادها في كثير من قواميس اللغات واغلب تلك المفاهيم تناولت المحاصصة من زاوية موحدة هي عملية تقسيم الكل على الجزء أي تقسيم ذلك الكل الى اجزاء والى مكونات وبهذا فهي في العمل السياسي تعرف على انها توزيع تلك المناصب ما بين المكونات والقوى السياسي المشتركة في تلك العملية </w:t>
      </w:r>
      <w:r w:rsidRPr="00F9156B">
        <w:rPr>
          <w:rStyle w:val="FootnoteReference"/>
          <w:rFonts w:ascii="Simplified Arabic" w:hAnsi="Simplified Arabic" w:cs="Traditional Arabic"/>
          <w:b/>
          <w:bCs/>
          <w:color w:val="000000"/>
          <w:sz w:val="28"/>
          <w:szCs w:val="28"/>
          <w:rtl/>
        </w:rPr>
        <w:t>(</w:t>
      </w:r>
      <w:r w:rsidRPr="00F9156B">
        <w:rPr>
          <w:rStyle w:val="EndnoteReference"/>
          <w:rFonts w:ascii="Simplified Arabic" w:hAnsi="Simplified Arabic" w:cs="Traditional Arabic"/>
          <w:b/>
          <w:bCs/>
          <w:color w:val="000000"/>
          <w:sz w:val="28"/>
          <w:szCs w:val="28"/>
          <w:rtl/>
        </w:rPr>
        <w:endnoteRef/>
      </w:r>
      <w:r w:rsidRPr="00F9156B">
        <w:rPr>
          <w:rStyle w:val="EndnoteReference"/>
          <w:rFonts w:ascii="Simplified Arabic" w:hAnsi="Simplified Arabic" w:cs="Traditional Arabic"/>
          <w:b/>
          <w:bCs/>
          <w:color w:val="000000"/>
          <w:sz w:val="28"/>
          <w:szCs w:val="28"/>
          <w:rtl/>
        </w:rPr>
        <w:t>)</w:t>
      </w:r>
      <w:r w:rsidRPr="00F9156B">
        <w:rPr>
          <w:rFonts w:ascii="Simplified Arabic" w:eastAsia="Times New Roman" w:hAnsi="Simplified Arabic" w:cs="Traditional Arabic"/>
          <w:b/>
          <w:bCs/>
          <w:color w:val="000000"/>
          <w:sz w:val="28"/>
          <w:szCs w:val="28"/>
          <w:rtl/>
        </w:rPr>
        <w:t xml:space="preserve">. </w:t>
      </w:r>
    </w:p>
    <w:p w:rsidR="00F920BD" w:rsidRPr="00F9156B" w:rsidRDefault="00F920BD" w:rsidP="00F920BD">
      <w:pPr>
        <w:spacing w:after="0" w:line="240" w:lineRule="auto"/>
        <w:jc w:val="both"/>
        <w:rPr>
          <w:rFonts w:ascii="Simplified Arabic" w:eastAsia="Times New Roman" w:hAnsi="Simplified Arabic" w:cs="Traditional Arabic"/>
          <w:b/>
          <w:bCs/>
          <w:sz w:val="28"/>
          <w:szCs w:val="28"/>
          <w:rtl/>
        </w:rPr>
      </w:pPr>
      <w:r w:rsidRPr="00F9156B">
        <w:rPr>
          <w:rFonts w:ascii="Simplified Arabic" w:eastAsia="Times New Roman" w:hAnsi="Simplified Arabic" w:cs="Traditional Arabic"/>
          <w:b/>
          <w:bCs/>
          <w:color w:val="000000"/>
          <w:sz w:val="28"/>
          <w:szCs w:val="28"/>
          <w:rtl/>
        </w:rPr>
        <w:t xml:space="preserve">وقد ظهر المصطلح جلياً في الاوساط السياسية العراقية بعد عام 2003 وسقوط النظام السياسي والشروع بالتحول الديمقراطي فكانت بداية تلك المحاصصة عبر تشكيل مجلس الحكم الانتقالي في عهد الحاكم الدمني الامريكي السفير ( بول بريمر ) </w:t>
      </w:r>
      <w:r w:rsidRPr="00F9156B">
        <w:rPr>
          <w:rFonts w:ascii="Simplified Arabic" w:eastAsia="Times New Roman" w:hAnsi="Simplified Arabic" w:cs="Traditional Arabic"/>
          <w:b/>
          <w:bCs/>
          <w:sz w:val="28"/>
          <w:szCs w:val="28"/>
          <w:rtl/>
        </w:rPr>
        <w:t>غير إن المحاصصة السياسية والحزبية الحزبية قد أصبحت ظاهرة للسياسي ولغيرهكما واصبحت عرفاً يعملون عليه بعد الانتخابات وظهور النتائج والبدء</w:t>
      </w:r>
      <w:r>
        <w:rPr>
          <w:rFonts w:ascii="Simplified Arabic" w:eastAsia="Times New Roman" w:hAnsi="Simplified Arabic" w:cs="Traditional Arabic"/>
          <w:b/>
          <w:bCs/>
          <w:sz w:val="28"/>
          <w:szCs w:val="28"/>
          <w:rtl/>
        </w:rPr>
        <w:t xml:space="preserve"> بتشكيل الحكومات وتوزيع المناصب</w:t>
      </w:r>
      <w:r w:rsidRPr="00F9156B">
        <w:rPr>
          <w:rFonts w:ascii="Simplified Arabic" w:eastAsia="Times New Roman" w:hAnsi="Simplified Arabic" w:cs="Traditional Arabic"/>
          <w:b/>
          <w:bCs/>
          <w:sz w:val="28"/>
          <w:szCs w:val="28"/>
          <w:rtl/>
        </w:rPr>
        <w:t>، وهذا ما شهدناه واضحاً وجلياً أول أيام تشكيل الحكومات  والتي كاد السياسيون أن يقفوا عاجزين أمام الخروج بهيكلية</w:t>
      </w:r>
      <w:r>
        <w:rPr>
          <w:rFonts w:ascii="Simplified Arabic" w:eastAsia="Times New Roman" w:hAnsi="Simplified Arabic" w:cs="Traditional Arabic"/>
          <w:b/>
          <w:bCs/>
          <w:sz w:val="28"/>
          <w:szCs w:val="28"/>
          <w:rtl/>
        </w:rPr>
        <w:t xml:space="preserve"> موحدة لإعلان تشكيل تلك الحكومة</w:t>
      </w:r>
      <w:r w:rsidRPr="00F9156B">
        <w:rPr>
          <w:rFonts w:ascii="Simplified Arabic" w:eastAsia="Times New Roman" w:hAnsi="Simplified Arabic" w:cs="Traditional Arabic"/>
          <w:b/>
          <w:bCs/>
          <w:sz w:val="28"/>
          <w:szCs w:val="28"/>
          <w:rtl/>
        </w:rPr>
        <w:t>، وبعد مخاض عسير يدوم لأشهر عدة يتم الاعلان عن اكمال التشكيلة الحكومية عبر توافق ما بين الاطراف السياسية وهو ما يطلقون عليه با"المحاصصة الديمقراطية"</w:t>
      </w:r>
      <w:r w:rsidRPr="00F9156B">
        <w:rPr>
          <w:rStyle w:val="EndnoteReference"/>
          <w:rFonts w:ascii="Simplified Arabic" w:hAnsi="Simplified Arabic" w:cs="Traditional Arabic"/>
          <w:b/>
          <w:bCs/>
          <w:sz w:val="28"/>
          <w:szCs w:val="28"/>
          <w:rtl/>
        </w:rPr>
        <w:endnoteRef/>
      </w:r>
      <w:r w:rsidRPr="00F9156B">
        <w:rPr>
          <w:rFonts w:ascii="Simplified Arabic" w:eastAsia="Times New Roman" w:hAnsi="Simplified Arabic" w:cs="Traditional Arabic"/>
          <w:b/>
          <w:bCs/>
          <w:sz w:val="28"/>
          <w:szCs w:val="28"/>
          <w:rtl/>
        </w:rPr>
        <w:t>.لكن الشيء الذي يحصل في العراق من فهم للمحاصصة ليس كالذي يحصل في الولايات المتحدة أو غيرها من الدول التي تؤمن بمبدأ المحاصصة بالأسلوب الديمقراطي وذلك كون التنافس الحزبي في تلك الدول لا يتقاطع مع المصلحة العليا للبلد بحيث تكون مصلحة البلد فوق مصلحة الحزب بل فوق جميع المصالح الأخرى.</w:t>
      </w:r>
    </w:p>
    <w:p w:rsidR="00F920BD" w:rsidRPr="00F9156B" w:rsidRDefault="00F920BD" w:rsidP="00F920BD">
      <w:pPr>
        <w:spacing w:after="0" w:line="240" w:lineRule="auto"/>
        <w:jc w:val="both"/>
        <w:rPr>
          <w:rFonts w:ascii="Simplified Arabic" w:eastAsia="Times New Roman" w:hAnsi="Simplified Arabic" w:cs="Traditional Arabic"/>
          <w:b/>
          <w:bCs/>
          <w:sz w:val="28"/>
          <w:szCs w:val="28"/>
          <w:rtl/>
        </w:rPr>
      </w:pPr>
      <w:r w:rsidRPr="00F9156B">
        <w:rPr>
          <w:rFonts w:ascii="Simplified Arabic" w:eastAsia="Times New Roman" w:hAnsi="Simplified Arabic" w:cs="Traditional Arabic"/>
          <w:b/>
          <w:bCs/>
          <w:sz w:val="28"/>
          <w:szCs w:val="28"/>
          <w:rtl/>
        </w:rPr>
        <w:t xml:space="preserve">عكس الحاصل في العراق والذي يعتبره الكثير بعيداً عن العمل السياسي والحزبي المعمول به في الانظمة الديمقراطية بسبب قصور في فهم الدور والوظيفة لتلك الاحزاب والية عملها ودورها الريادي كما وتوجد اشكاليات حتى على بعض الاحزاب السياسية لكونها مخالفة لقانون الاحزاب الذي اقره البرلمان العراق نهاية عام 2015 والذي يحدد عمل والية وتكوين ونشاط تلك الاحزاب </w:t>
      </w:r>
      <w:r w:rsidRPr="00F9156B">
        <w:rPr>
          <w:rFonts w:ascii="Simplified Arabic" w:eastAsia="Times New Roman" w:hAnsi="Simplified Arabic" w:cs="Traditional Arabic" w:hint="cs"/>
          <w:b/>
          <w:bCs/>
          <w:sz w:val="28"/>
          <w:szCs w:val="28"/>
          <w:vertAlign w:val="superscript"/>
          <w:rtl/>
        </w:rPr>
        <w:t>(</w:t>
      </w:r>
      <w:r w:rsidRPr="00F9156B">
        <w:rPr>
          <w:rStyle w:val="EndnoteReference"/>
          <w:rFonts w:ascii="Simplified Arabic" w:hAnsi="Simplified Arabic" w:cs="Traditional Arabic"/>
          <w:b/>
          <w:bCs/>
          <w:sz w:val="28"/>
          <w:szCs w:val="28"/>
          <w:rtl/>
        </w:rPr>
        <w:endnoteRef/>
      </w:r>
      <w:r w:rsidRPr="00F9156B">
        <w:rPr>
          <w:rFonts w:ascii="Simplified Arabic" w:eastAsia="Times New Roman" w:hAnsi="Simplified Arabic" w:cs="Traditional Arabic" w:hint="cs"/>
          <w:b/>
          <w:bCs/>
          <w:sz w:val="28"/>
          <w:szCs w:val="28"/>
          <w:vertAlign w:val="superscript"/>
          <w:rtl/>
        </w:rPr>
        <w:t>)</w:t>
      </w:r>
      <w:r w:rsidRPr="00F9156B">
        <w:rPr>
          <w:rFonts w:ascii="Simplified Arabic" w:eastAsia="Times New Roman" w:hAnsi="Simplified Arabic" w:cs="Traditional Arabic"/>
          <w:b/>
          <w:bCs/>
          <w:sz w:val="28"/>
          <w:szCs w:val="28"/>
          <w:rtl/>
        </w:rPr>
        <w:t xml:space="preserve"> ، وهي تعتمد في جل عملها على كسب عواطف الناخبين وهدفها الوصول للسلطة بأية ثمن والاحتفاظ بالمناصب لأطول مدة ممكنة ، كما وان الكثير من تلك الأحزاب أصبحت تتعامل مع دول أجنبية وتنفذ اجندة وسياسات واهداف تلك الدول</w:t>
      </w:r>
      <w:r w:rsidRPr="00F9156B">
        <w:rPr>
          <w:rStyle w:val="EndnoteReference"/>
          <w:rFonts w:ascii="Simplified Arabic" w:hAnsi="Simplified Arabic" w:cs="Traditional Arabic"/>
          <w:b/>
          <w:bCs/>
          <w:sz w:val="28"/>
          <w:szCs w:val="28"/>
          <w:rtl/>
        </w:rPr>
        <w:t>(</w:t>
      </w:r>
      <w:r w:rsidRPr="00F9156B">
        <w:rPr>
          <w:rStyle w:val="EndnoteReference"/>
          <w:rFonts w:ascii="Simplified Arabic" w:hAnsi="Simplified Arabic" w:cs="Traditional Arabic"/>
          <w:b/>
          <w:bCs/>
          <w:sz w:val="28"/>
          <w:szCs w:val="28"/>
          <w:rtl/>
        </w:rPr>
        <w:endnoteRef/>
      </w:r>
      <w:r w:rsidRPr="00F9156B">
        <w:rPr>
          <w:rStyle w:val="EndnoteReference"/>
          <w:rFonts w:ascii="Simplified Arabic" w:hAnsi="Simplified Arabic" w:cs="Traditional Arabic"/>
          <w:b/>
          <w:bCs/>
          <w:sz w:val="28"/>
          <w:szCs w:val="28"/>
          <w:rtl/>
        </w:rPr>
        <w:t>)</w:t>
      </w:r>
      <w:r w:rsidRPr="00F9156B">
        <w:rPr>
          <w:rFonts w:ascii="Simplified Arabic" w:eastAsia="Times New Roman" w:hAnsi="Simplified Arabic" w:cs="Traditional Arabic"/>
          <w:b/>
          <w:bCs/>
          <w:sz w:val="28"/>
          <w:szCs w:val="28"/>
          <w:rtl/>
        </w:rPr>
        <w:t>.</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eastAsia="Times New Roman" w:hAnsi="Simplified Arabic" w:cs="Traditional Arabic"/>
          <w:b/>
          <w:bCs/>
          <w:sz w:val="28"/>
          <w:szCs w:val="28"/>
          <w:rtl/>
        </w:rPr>
        <w:t xml:space="preserve">وبطبيعة الحال فقد انسحب ذلك الاثر على بنية وهيكلية المجتمع لأسباب عدة لكون تلك الاحزاب قد جعلت من نفسها المدافع عن طوائفهم وقومياتهم عبر وضع مسميات تمثل تلك الانتماءات وهذا خلل يؤشر على عمل تلك الاحزاب ، في حين ان اغلب تلك القواعد الشعبية التي تدعي الاحزاب تمثيلها تعاني من مشاكل بمختلف المستويات </w:t>
      </w:r>
      <w:r w:rsidRPr="00F9156B">
        <w:rPr>
          <w:rStyle w:val="EndnoteReference"/>
          <w:rFonts w:ascii="Simplified Arabic" w:hAnsi="Simplified Arabic" w:cs="Traditional Arabic"/>
          <w:b/>
          <w:bCs/>
          <w:sz w:val="28"/>
          <w:szCs w:val="28"/>
          <w:rtl/>
        </w:rPr>
        <w:t>(</w:t>
      </w:r>
      <w:r w:rsidRPr="00F9156B">
        <w:rPr>
          <w:rStyle w:val="EndnoteReference"/>
          <w:rFonts w:ascii="Simplified Arabic" w:hAnsi="Simplified Arabic" w:cs="Traditional Arabic"/>
          <w:b/>
          <w:bCs/>
          <w:sz w:val="28"/>
          <w:szCs w:val="28"/>
          <w:rtl/>
        </w:rPr>
        <w:endnoteRef/>
      </w:r>
      <w:r w:rsidRPr="00F9156B">
        <w:rPr>
          <w:rStyle w:val="EndnoteReference"/>
          <w:rFonts w:ascii="Simplified Arabic" w:hAnsi="Simplified Arabic" w:cs="Traditional Arabic"/>
          <w:b/>
          <w:bCs/>
          <w:sz w:val="28"/>
          <w:szCs w:val="28"/>
          <w:rtl/>
        </w:rPr>
        <w:t>)</w:t>
      </w:r>
      <w:r w:rsidRPr="00F9156B">
        <w:rPr>
          <w:rFonts w:ascii="Simplified Arabic" w:eastAsia="Times New Roman" w:hAnsi="Simplified Arabic" w:cs="Traditional Arabic"/>
          <w:b/>
          <w:bCs/>
          <w:sz w:val="28"/>
          <w:szCs w:val="28"/>
          <w:rtl/>
        </w:rPr>
        <w:t>، كما ولا ننسى ان بعض الاحزاب والقوى السياسية احتفظت بتلك الامتيازات بعيداً عن جمهورها مع استفادة اعضائها لا سيما من هم في الدرجات العليا ، كما وان بعض المكاسب التي حققتها تلك القوى يعود لاستغلالها العوامل الطائفية وكسب عواطف المواطن البسيط والسير على وفق المحاصصة الطائفية والقومية وتوزيع المناصب على اساس ذلك ، كما وان بداية التغيير السياسي في العراق عام 2003 كانت الانظار متوجهة صوب الاحزاب والقوى الدينية لكن بعضها استغل تلك المسميات وتلك المشاعر في الحصول على مكاسب سلطوية ، كما وان المحاصصة لعبت دور في تأجيج الصراع المجتمعي والمشاكل والاقتتال الطائفي عامي 2006 و2007 ، اذ ان اغلب المشاكل السياسية سرعان ما تنعكس على المجتمع</w:t>
      </w:r>
      <w:r>
        <w:rPr>
          <w:rFonts w:ascii="Simplified Arabic" w:eastAsia="Times New Roman" w:hAnsi="Simplified Arabic" w:cs="Traditional Arabic" w:hint="cs"/>
          <w:b/>
          <w:bCs/>
          <w:sz w:val="28"/>
          <w:szCs w:val="28"/>
          <w:rtl/>
        </w:rPr>
        <w:t xml:space="preserve"> </w:t>
      </w:r>
      <w:r w:rsidRPr="00F9156B">
        <w:rPr>
          <w:rFonts w:ascii="Simplified Arabic" w:eastAsia="Times New Roman" w:hAnsi="Simplified Arabic" w:cs="Traditional Arabic"/>
          <w:b/>
          <w:bCs/>
          <w:sz w:val="28"/>
          <w:szCs w:val="28"/>
          <w:rtl/>
        </w:rPr>
        <w:t>وتتحول الى اقتتالا</w:t>
      </w:r>
      <w:r>
        <w:rPr>
          <w:rFonts w:ascii="Simplified Arabic" w:eastAsia="Times New Roman" w:hAnsi="Simplified Arabic" w:cs="Traditional Arabic" w:hint="cs"/>
          <w:b/>
          <w:bCs/>
          <w:sz w:val="28"/>
          <w:szCs w:val="28"/>
          <w:rtl/>
        </w:rPr>
        <w:t xml:space="preserve"> </w:t>
      </w:r>
      <w:r w:rsidRPr="00F9156B">
        <w:rPr>
          <w:rFonts w:ascii="Simplified Arabic" w:eastAsia="Times New Roman" w:hAnsi="Simplified Arabic" w:cs="Traditional Arabic"/>
          <w:b/>
          <w:bCs/>
          <w:sz w:val="28"/>
          <w:szCs w:val="28"/>
          <w:rtl/>
        </w:rPr>
        <w:t>وتفجير</w:t>
      </w:r>
      <w:r>
        <w:rPr>
          <w:rFonts w:ascii="Simplified Arabic" w:eastAsia="Times New Roman" w:hAnsi="Simplified Arabic" w:cs="Traditional Arabic" w:hint="cs"/>
          <w:b/>
          <w:bCs/>
          <w:sz w:val="28"/>
          <w:szCs w:val="28"/>
          <w:rtl/>
        </w:rPr>
        <w:t xml:space="preserve"> </w:t>
      </w:r>
      <w:r w:rsidRPr="00F9156B">
        <w:rPr>
          <w:rFonts w:ascii="Simplified Arabic" w:eastAsia="Times New Roman" w:hAnsi="Simplified Arabic" w:cs="Traditional Arabic"/>
          <w:b/>
          <w:bCs/>
          <w:sz w:val="28"/>
          <w:szCs w:val="28"/>
          <w:rtl/>
        </w:rPr>
        <w:t>او</w:t>
      </w:r>
      <w:r>
        <w:rPr>
          <w:rFonts w:ascii="Simplified Arabic" w:eastAsia="Times New Roman" w:hAnsi="Simplified Arabic" w:cs="Traditional Arabic" w:hint="cs"/>
          <w:b/>
          <w:bCs/>
          <w:sz w:val="28"/>
          <w:szCs w:val="28"/>
          <w:rtl/>
        </w:rPr>
        <w:t xml:space="preserve"> </w:t>
      </w:r>
      <w:r w:rsidRPr="00F9156B">
        <w:rPr>
          <w:rFonts w:ascii="Simplified Arabic" w:eastAsia="Times New Roman" w:hAnsi="Simplified Arabic" w:cs="Traditional Arabic"/>
          <w:b/>
          <w:bCs/>
          <w:sz w:val="28"/>
          <w:szCs w:val="28"/>
          <w:rtl/>
        </w:rPr>
        <w:t>صراع دموي</w:t>
      </w:r>
      <w:r w:rsidRPr="00F9156B">
        <w:rPr>
          <w:rFonts w:ascii="Simplified Arabic" w:eastAsia="Times New Roman" w:hAnsi="Simplified Arabic" w:cs="Traditional Arabic" w:hint="cs"/>
          <w:b/>
          <w:bCs/>
          <w:sz w:val="28"/>
          <w:szCs w:val="28"/>
          <w:vertAlign w:val="superscript"/>
          <w:rtl/>
        </w:rPr>
        <w:t>(</w:t>
      </w:r>
      <w:r w:rsidRPr="00F9156B">
        <w:rPr>
          <w:rStyle w:val="EndnoteReference"/>
          <w:rFonts w:ascii="Simplified Arabic" w:hAnsi="Simplified Arabic" w:cs="Traditional Arabic"/>
          <w:b/>
          <w:bCs/>
          <w:sz w:val="28"/>
          <w:szCs w:val="28"/>
          <w:rtl/>
          <w:lang w:bidi="ar-IQ"/>
        </w:rPr>
        <w:endnoteRef/>
      </w:r>
      <w:r w:rsidRPr="00F9156B">
        <w:rPr>
          <w:rStyle w:val="EndnoteReference"/>
          <w:rFonts w:ascii="Simplified Arabic" w:hAnsi="Simplified Arabic" w:cs="Traditional Arabic"/>
          <w:b/>
          <w:bCs/>
          <w:sz w:val="28"/>
          <w:szCs w:val="28"/>
          <w:rtl/>
          <w:lang w:bidi="ar-IQ"/>
        </w:rPr>
        <w:t>)</w:t>
      </w:r>
      <w:r w:rsidRPr="00F9156B">
        <w:rPr>
          <w:rFonts w:ascii="Simplified Arabic" w:hAnsi="Simplified Arabic" w:cs="Traditional Arabic"/>
          <w:b/>
          <w:bCs/>
          <w:sz w:val="28"/>
          <w:szCs w:val="28"/>
          <w:rtl/>
          <w:lang w:bidi="ar-IQ"/>
        </w:rPr>
        <w:t>.</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والغريب ما في الامر ان اغلب الاحزاب والقوى السياسية المشاركة في العملية السياسية الجديدة ترفع شعار الوطنية والمواطن وبأنها ضد الطائفية والمحاصصة الا اغلبها هو مشارك بالحكومة بناءاً على توزيع المناصب على وفق حجم وطائفة ومذهب وانتماء ذلك الحزب ؟ وهذا ما اتضح جلياً منذ تشكيل مجلس الحكم وحتى الان </w:t>
      </w:r>
      <w:r w:rsidRPr="00F9156B">
        <w:rPr>
          <w:rStyle w:val="EndnoteReference"/>
          <w:rFonts w:ascii="Simplified Arabic" w:hAnsi="Simplified Arabic" w:cs="Traditional Arabic"/>
          <w:b/>
          <w:bCs/>
          <w:sz w:val="28"/>
          <w:szCs w:val="28"/>
          <w:rtl/>
          <w:lang w:bidi="ar-IQ"/>
        </w:rPr>
        <w:t>(</w:t>
      </w:r>
      <w:r w:rsidRPr="00F9156B">
        <w:rPr>
          <w:rStyle w:val="EndnoteReference"/>
          <w:rFonts w:ascii="Simplified Arabic" w:hAnsi="Simplified Arabic" w:cs="Traditional Arabic"/>
          <w:b/>
          <w:bCs/>
          <w:sz w:val="28"/>
          <w:szCs w:val="28"/>
          <w:rtl/>
          <w:lang w:bidi="ar-IQ"/>
        </w:rPr>
        <w:endnoteRef/>
      </w:r>
      <w:r w:rsidRPr="00F9156B">
        <w:rPr>
          <w:rStyle w:val="EndnoteReference"/>
          <w:rFonts w:ascii="Simplified Arabic" w:hAnsi="Simplified Arabic" w:cs="Traditional Arabic"/>
          <w:b/>
          <w:bCs/>
          <w:sz w:val="28"/>
          <w:szCs w:val="28"/>
          <w:rtl/>
          <w:lang w:bidi="ar-IQ"/>
        </w:rPr>
        <w:t>)</w:t>
      </w:r>
      <w:r w:rsidRPr="00F9156B">
        <w:rPr>
          <w:rFonts w:ascii="Simplified Arabic" w:hAnsi="Simplified Arabic" w:cs="Traditional Arabic"/>
          <w:b/>
          <w:bCs/>
          <w:sz w:val="28"/>
          <w:szCs w:val="28"/>
          <w:rtl/>
          <w:lang w:bidi="ar-IQ"/>
        </w:rPr>
        <w:t xml:space="preserve"> مروراً  بتشكيل الحكومات المؤقتة والدائمة والتي تحتاج إلى اتفاقات سياسية داخل اجتماعات مغلقة كان يتم فيها توزيع المناصب والتي كانت شبيها الى حد كبير آلية توزيع المقاعد ابن تشكيل مجلس الحكم وبهذا يتم توظيف المحاصصة فالحقائب الوزارية توزعت على القوى السياسية فضلاً عن توزيع المناصب السيادية ولدرجة إن كل هذه المناصب تمتلك نواب اثنين من المكونين الأخريين، حتى يتم تمثيل الفئات الأخرى في حال حصول أحد القوى على هذا المنصب أو ذاك، وبهذا بقيت قضية المواقع بين الشد والجذب بين تلك القيادات ، فكان لحل هذه المشكلة هو منح لكل منصب نواب عن المكونات الأخرى .</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ومن الناحية القانونية فلم ينص لا قانون ادارة الدولة المؤقت ولا حتى الدستور الدائم بشكل صريح عن موضوع وانما الموضوع اصبح شبيه بالعرف السياسي وملازم لأية عملية سياسية جديدة اوعند الشروع بمحادثات تشكيل الحكومة يتم اللجوء لاقتسام المناصب بحسب حجم وكبير وتأثير الكتل السياسية حتى لو لم تحصل على مقاعد برلمانية يتم تمثيلها لأسباب عد</w:t>
      </w:r>
      <w:r w:rsidRPr="00F9156B">
        <w:rPr>
          <w:rFonts w:ascii="Simplified Arabic" w:hAnsi="Simplified Arabic" w:cs="Traditional Arabic" w:hint="cs"/>
          <w:b/>
          <w:bCs/>
          <w:sz w:val="28"/>
          <w:szCs w:val="28"/>
          <w:rtl/>
          <w:lang w:bidi="ar-IQ"/>
        </w:rPr>
        <w:t>ه</w:t>
      </w:r>
      <w:r w:rsidRPr="00F9156B">
        <w:rPr>
          <w:rFonts w:ascii="Simplified Arabic" w:hAnsi="Simplified Arabic" w:cs="Traditional Arabic" w:hint="cs"/>
          <w:b/>
          <w:bCs/>
          <w:sz w:val="28"/>
          <w:szCs w:val="28"/>
          <w:vertAlign w:val="superscript"/>
          <w:rtl/>
          <w:lang w:bidi="ar-IQ"/>
        </w:rPr>
        <w:t>(</w:t>
      </w:r>
      <w:r w:rsidRPr="00F9156B">
        <w:rPr>
          <w:rStyle w:val="EndnoteReference"/>
          <w:rFonts w:ascii="Simplified Arabic" w:hAnsi="Simplified Arabic" w:cs="Traditional Arabic"/>
          <w:b/>
          <w:bCs/>
          <w:sz w:val="28"/>
          <w:szCs w:val="28"/>
          <w:rtl/>
          <w:lang w:bidi="ar-IQ"/>
        </w:rPr>
        <w:endnoteRef/>
      </w:r>
      <w:r w:rsidRPr="00F9156B">
        <w:rPr>
          <w:rStyle w:val="EndnoteReference"/>
          <w:rFonts w:ascii="Simplified Arabic" w:hAnsi="Simplified Arabic" w:cs="Traditional Arabic" w:hint="cs"/>
          <w:b/>
          <w:bCs/>
          <w:sz w:val="28"/>
          <w:szCs w:val="28"/>
          <w:rtl/>
          <w:lang w:bidi="ar-IQ"/>
        </w:rPr>
        <w:t>)</w:t>
      </w:r>
      <w:r w:rsidRPr="00F9156B">
        <w:rPr>
          <w:rFonts w:ascii="Simplified Arabic" w:hAnsi="Simplified Arabic" w:cs="Traditional Arabic" w:hint="cs"/>
          <w:b/>
          <w:bCs/>
          <w:sz w:val="28"/>
          <w:szCs w:val="28"/>
          <w:rtl/>
          <w:lang w:bidi="ar-IQ"/>
        </w:rPr>
        <w:t>.</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ولهذا فأن جميع الحكومات التي تشكلت ما بعد 2003م كانت تعاني من اشكالية في تشكيل الكابينة الوزارية وغالباً ما يتم التأخر في اعلان التشكيلة الحكومية وتوزيع المناصب وهذا يسبب مشاكل كبيرة تؤدي الى ارباك وتعطيل العمل لأشهر عدة وهذا ما واجهته تشكيل الحكومات سواء حكومة اياد علاوي الجمعية او في حكومة السيد الجعفري أو حكومتي السيد المالكي وصولا لحكومة السيد العبادي والتي ربما تعد من اسرع الحكومات تكويناً نتيجة التوافق والمحاصصة والتي تمت بصورة مستعجلة حتى لا يقع البلد في فراغ دستوري ونتيجة حتمية للمخاطر التي كان يتعرض لها العراق وسيطرة تنظيم داعش الارهابي على مساحات واسعة </w:t>
      </w:r>
      <w:r w:rsidRPr="00F9156B">
        <w:rPr>
          <w:rStyle w:val="EndnoteReference"/>
          <w:rFonts w:ascii="Simplified Arabic" w:hAnsi="Simplified Arabic" w:cs="Traditional Arabic"/>
          <w:b/>
          <w:bCs/>
          <w:sz w:val="28"/>
          <w:szCs w:val="28"/>
          <w:rtl/>
          <w:lang w:bidi="ar-IQ"/>
        </w:rPr>
        <w:t>(</w:t>
      </w:r>
      <w:r w:rsidRPr="00F9156B">
        <w:rPr>
          <w:rStyle w:val="EndnoteReference"/>
          <w:rFonts w:ascii="Simplified Arabic" w:hAnsi="Simplified Arabic" w:cs="Traditional Arabic"/>
          <w:b/>
          <w:bCs/>
          <w:sz w:val="28"/>
          <w:szCs w:val="28"/>
          <w:rtl/>
          <w:lang w:bidi="ar-IQ"/>
        </w:rPr>
        <w:endnoteRef/>
      </w:r>
      <w:r w:rsidRPr="00F9156B">
        <w:rPr>
          <w:rStyle w:val="EndnoteReference"/>
          <w:rFonts w:ascii="Simplified Arabic" w:hAnsi="Simplified Arabic" w:cs="Traditional Arabic"/>
          <w:b/>
          <w:bCs/>
          <w:sz w:val="28"/>
          <w:szCs w:val="28"/>
          <w:rtl/>
          <w:lang w:bidi="ar-IQ"/>
        </w:rPr>
        <w:t>)</w:t>
      </w:r>
      <w:r w:rsidRPr="00F9156B">
        <w:rPr>
          <w:rFonts w:ascii="Simplified Arabic" w:hAnsi="Simplified Arabic" w:cs="Traditional Arabic" w:hint="cs"/>
          <w:b/>
          <w:bCs/>
          <w:sz w:val="28"/>
          <w:szCs w:val="28"/>
          <w:rtl/>
          <w:lang w:bidi="ar-IQ"/>
        </w:rPr>
        <w:t>.</w:t>
      </w:r>
    </w:p>
    <w:p w:rsidR="00F920BD" w:rsidRDefault="00F920BD" w:rsidP="00F920BD">
      <w:pPr>
        <w:spacing w:after="0" w:line="240" w:lineRule="auto"/>
        <w:jc w:val="both"/>
        <w:rPr>
          <w:rFonts w:cs="Traditional Arabic" w:hint="cs"/>
          <w:b/>
          <w:bCs/>
          <w:sz w:val="28"/>
          <w:szCs w:val="28"/>
          <w:rtl/>
        </w:rPr>
      </w:pPr>
      <w:r w:rsidRPr="00F9156B">
        <w:rPr>
          <w:rFonts w:ascii="Simplified Arabic" w:hAnsi="Simplified Arabic" w:cs="Traditional Arabic"/>
          <w:b/>
          <w:bCs/>
          <w:sz w:val="28"/>
          <w:szCs w:val="28"/>
          <w:rtl/>
          <w:lang w:bidi="ar-IQ"/>
        </w:rPr>
        <w:t>يضاف الى ما سبق فقد تطور مفهوم المحاصصة ليشمل قطاعات اوسع وهو ما عرف بمفهوم (محاصصة المحاصصة ) ,والذي تم بموجبه توزيع المناصب من الاعلى الى الادنى  فبدءاً بالمناصب السيادية ومروراً بكل هيئة ومؤسسة حكومية أو مستقلة وانتهاء</w:t>
      </w:r>
      <w:r w:rsidRPr="00F9156B">
        <w:rPr>
          <w:rFonts w:ascii="Simplified Arabic" w:hAnsi="Simplified Arabic" w:cs="Traditional Arabic" w:hint="cs"/>
          <w:b/>
          <w:bCs/>
          <w:sz w:val="28"/>
          <w:szCs w:val="28"/>
          <w:rtl/>
          <w:lang w:bidi="ar-IQ"/>
        </w:rPr>
        <w:t>ً</w:t>
      </w:r>
      <w:r w:rsidRPr="00F9156B">
        <w:rPr>
          <w:rFonts w:ascii="Simplified Arabic" w:hAnsi="Simplified Arabic" w:cs="Traditional Arabic"/>
          <w:b/>
          <w:bCs/>
          <w:sz w:val="28"/>
          <w:szCs w:val="28"/>
          <w:rtl/>
          <w:lang w:bidi="ar-IQ"/>
        </w:rPr>
        <w:t xml:space="preserve">ا بكل الأجهزة والدوائر الفرعية وبطبيعة الحال طال هذا الأمر مجلس النواب العراقي على الرغم من كونه أهم هيئة وأعلاها في البلاد ظهرت المحاصصة واضحة عبر تقسيم لجانه والهيئة الرئاسية التي تكونت وفق المحاصصة  إذ إن رئيس مجلس النواب العراقي هو سني ولديه نائبان الأول شيعي والثاني كردي </w:t>
      </w:r>
      <w:r w:rsidRPr="00F9156B">
        <w:rPr>
          <w:rStyle w:val="EndnoteReference"/>
          <w:rFonts w:ascii="Simplified Arabic" w:hAnsi="Simplified Arabic" w:cs="Traditional Arabic"/>
          <w:b/>
          <w:bCs/>
          <w:sz w:val="28"/>
          <w:szCs w:val="28"/>
          <w:rtl/>
          <w:lang w:bidi="ar-IQ"/>
        </w:rPr>
        <w:t>(</w:t>
      </w:r>
      <w:r w:rsidRPr="00F9156B">
        <w:rPr>
          <w:rStyle w:val="EndnoteReference"/>
          <w:rFonts w:ascii="Simplified Arabic" w:hAnsi="Simplified Arabic" w:cs="Traditional Arabic"/>
          <w:b/>
          <w:bCs/>
          <w:sz w:val="28"/>
          <w:szCs w:val="28"/>
          <w:rtl/>
          <w:lang w:bidi="ar-IQ"/>
        </w:rPr>
        <w:endnoteRef/>
      </w:r>
      <w:r w:rsidRPr="00F9156B">
        <w:rPr>
          <w:rStyle w:val="EndnoteReference"/>
          <w:rFonts w:ascii="Simplified Arabic" w:hAnsi="Simplified Arabic" w:cs="Traditional Arabic"/>
          <w:b/>
          <w:bCs/>
          <w:sz w:val="28"/>
          <w:szCs w:val="28"/>
          <w:rtl/>
          <w:lang w:bidi="ar-IQ"/>
        </w:rPr>
        <w:t>)</w:t>
      </w:r>
      <w:r w:rsidRPr="00F9156B">
        <w:rPr>
          <w:rFonts w:ascii="Simplified Arabic" w:hAnsi="Simplified Arabic" w:cs="Traditional Arabic"/>
          <w:b/>
          <w:bCs/>
          <w:sz w:val="28"/>
          <w:szCs w:val="28"/>
          <w:rtl/>
          <w:lang w:bidi="ar-IQ"/>
        </w:rPr>
        <w:t xml:space="preserve"> , وكذلك امتدت المحاصصة على تشكيل اللجان في داخل مجلس النواب بين المكونات بل تكاد تكون عملية توزيع المحاصصة بين الكتل وعلى الأساس الطائفي والمكوناتي لإرضاء تطلعات  الكتل السياسية وكأن قضية الانتخابات والاستحقاقات واختيار الكفاءات أصبحت بحكم المنسية للجميع </w:t>
      </w:r>
      <w:r w:rsidRPr="00F9156B">
        <w:rPr>
          <w:rStyle w:val="EndnoteReference"/>
          <w:rFonts w:ascii="Simplified Arabic" w:hAnsi="Simplified Arabic" w:cs="Traditional Arabic"/>
          <w:b/>
          <w:bCs/>
          <w:sz w:val="28"/>
          <w:szCs w:val="28"/>
          <w:rtl/>
          <w:lang w:bidi="ar-IQ"/>
        </w:rPr>
        <w:t>(</w:t>
      </w:r>
      <w:r w:rsidRPr="00F9156B">
        <w:rPr>
          <w:rStyle w:val="EndnoteReference"/>
          <w:rFonts w:ascii="Simplified Arabic" w:hAnsi="Simplified Arabic" w:cs="Traditional Arabic"/>
          <w:b/>
          <w:bCs/>
          <w:sz w:val="28"/>
          <w:szCs w:val="28"/>
          <w:rtl/>
          <w:lang w:bidi="ar-IQ"/>
        </w:rPr>
        <w:endnoteRef/>
      </w:r>
      <w:r w:rsidRPr="00F9156B">
        <w:rPr>
          <w:rStyle w:val="EndnoteReference"/>
          <w:rFonts w:ascii="Simplified Arabic" w:hAnsi="Simplified Arabic" w:cs="Traditional Arabic"/>
          <w:b/>
          <w:bCs/>
          <w:sz w:val="28"/>
          <w:szCs w:val="28"/>
          <w:rtl/>
          <w:lang w:bidi="ar-IQ"/>
        </w:rPr>
        <w:t>)</w:t>
      </w:r>
      <w:r w:rsidRPr="00F9156B">
        <w:rPr>
          <w:rFonts w:ascii="Simplified Arabic" w:hAnsi="Simplified Arabic" w:cs="Traditional Arabic"/>
          <w:b/>
          <w:bCs/>
          <w:sz w:val="28"/>
          <w:szCs w:val="28"/>
          <w:rtl/>
          <w:lang w:bidi="ar-IQ"/>
        </w:rPr>
        <w:t xml:space="preserve"> , وحتى بموضوع الانتخابات إذ أصبح اختيار المفوضية المستقلة للانتخابات يتم على أساس عرقي وطائفي وهو نتيجة لترسيخ المحاصصة في كل مفاصل الدولة والمؤسسات التابعة لها </w:t>
      </w:r>
      <w:r w:rsidRPr="00F9156B">
        <w:rPr>
          <w:rStyle w:val="EndnoteReference"/>
          <w:rFonts w:ascii="Simplified Arabic" w:hAnsi="Simplified Arabic" w:cs="Traditional Arabic"/>
          <w:b/>
          <w:bCs/>
          <w:sz w:val="28"/>
          <w:szCs w:val="28"/>
          <w:rtl/>
          <w:lang w:bidi="ar-IQ"/>
        </w:rPr>
        <w:t>(</w:t>
      </w:r>
      <w:r w:rsidRPr="00F9156B">
        <w:rPr>
          <w:rStyle w:val="EndnoteReference"/>
          <w:rFonts w:ascii="Simplified Arabic" w:hAnsi="Simplified Arabic" w:cs="Traditional Arabic"/>
          <w:b/>
          <w:bCs/>
          <w:sz w:val="28"/>
          <w:szCs w:val="28"/>
          <w:rtl/>
          <w:lang w:bidi="ar-IQ"/>
        </w:rPr>
        <w:endnoteRef/>
      </w:r>
      <w:r w:rsidRPr="00F9156B">
        <w:rPr>
          <w:rStyle w:val="EndnoteReference"/>
          <w:rFonts w:ascii="Simplified Arabic" w:hAnsi="Simplified Arabic" w:cs="Traditional Arabic"/>
          <w:b/>
          <w:bCs/>
          <w:sz w:val="28"/>
          <w:szCs w:val="28"/>
          <w:rtl/>
          <w:lang w:bidi="ar-IQ"/>
        </w:rPr>
        <w:t>)</w:t>
      </w:r>
      <w:r w:rsidRPr="00F9156B">
        <w:rPr>
          <w:rFonts w:ascii="Simplified Arabic" w:hAnsi="Simplified Arabic" w:cs="Traditional Arabic"/>
          <w:b/>
          <w:bCs/>
          <w:sz w:val="28"/>
          <w:szCs w:val="28"/>
          <w:rtl/>
        </w:rPr>
        <w:t>وكما اشرنا سلفاً فأن تجربة العراق حديثة العهد في الديمقراطية</w:t>
      </w:r>
      <w:r w:rsidRPr="00F9156B">
        <w:rPr>
          <w:rFonts w:ascii="Simplified Arabic" w:hAnsi="Simplified Arabic" w:cs="Traditional Arabic"/>
          <w:b/>
          <w:bCs/>
          <w:sz w:val="28"/>
          <w:szCs w:val="28"/>
          <w:vertAlign w:val="superscript"/>
          <w:rtl/>
        </w:rPr>
        <w:t>(</w:t>
      </w:r>
      <w:r w:rsidRPr="00F9156B">
        <w:rPr>
          <w:rStyle w:val="EndnoteReference"/>
          <w:rFonts w:ascii="Simplified Arabic" w:hAnsi="Simplified Arabic" w:cs="Traditional Arabic"/>
          <w:b/>
          <w:bCs/>
          <w:sz w:val="28"/>
          <w:szCs w:val="28"/>
          <w:rtl/>
        </w:rPr>
        <w:sym w:font="Symbol" w:char="F02A"/>
      </w:r>
      <w:r>
        <w:rPr>
          <w:rFonts w:cs="Traditional Arabic" w:hint="cs"/>
          <w:b/>
          <w:bCs/>
          <w:sz w:val="28"/>
          <w:szCs w:val="28"/>
          <w:rtl/>
        </w:rPr>
        <w:t>).</w:t>
      </w:r>
    </w:p>
    <w:p w:rsidR="00F920BD" w:rsidRPr="00B84AB8" w:rsidRDefault="00F920BD" w:rsidP="00F920BD">
      <w:pPr>
        <w:spacing w:after="0" w:line="240" w:lineRule="auto"/>
        <w:jc w:val="both"/>
        <w:rPr>
          <w:rFonts w:cs="Traditional Arabic"/>
          <w:b/>
          <w:bCs/>
          <w:sz w:val="32"/>
          <w:szCs w:val="32"/>
          <w:rtl/>
        </w:rPr>
      </w:pPr>
      <w:r w:rsidRPr="00B84AB8">
        <w:rPr>
          <w:rFonts w:cs="Traditional Arabic"/>
          <w:b/>
          <w:bCs/>
          <w:sz w:val="32"/>
          <w:szCs w:val="32"/>
          <w:rtl/>
        </w:rPr>
        <w:t>المطلب الثاني</w:t>
      </w:r>
      <w:r w:rsidRPr="00B84AB8">
        <w:rPr>
          <w:rFonts w:cs="Traditional Arabic" w:hint="cs"/>
          <w:b/>
          <w:bCs/>
          <w:sz w:val="32"/>
          <w:szCs w:val="32"/>
          <w:rtl/>
        </w:rPr>
        <w:t xml:space="preserve">: </w:t>
      </w:r>
      <w:r w:rsidRPr="00B84AB8">
        <w:rPr>
          <w:rFonts w:cs="Traditional Arabic"/>
          <w:b/>
          <w:bCs/>
          <w:sz w:val="32"/>
          <w:szCs w:val="32"/>
          <w:rtl/>
        </w:rPr>
        <w:t>أسباب اخذ العراق بالمحاصصة السياسية</w:t>
      </w:r>
    </w:p>
    <w:p w:rsidR="00F920BD" w:rsidRPr="00B84AB8" w:rsidRDefault="00F920BD" w:rsidP="00F920BD">
      <w:pPr>
        <w:spacing w:after="0" w:line="240" w:lineRule="auto"/>
        <w:jc w:val="both"/>
        <w:rPr>
          <w:rFonts w:cs="Traditional Arabic"/>
          <w:b/>
          <w:bCs/>
          <w:sz w:val="32"/>
          <w:szCs w:val="32"/>
        </w:rPr>
      </w:pPr>
      <w:r w:rsidRPr="00B84AB8">
        <w:rPr>
          <w:rFonts w:cs="Traditional Arabic"/>
          <w:b/>
          <w:bCs/>
          <w:sz w:val="32"/>
          <w:szCs w:val="32"/>
          <w:rtl/>
        </w:rPr>
        <w:t>اولاً : الاسباب الداخلية</w:t>
      </w:r>
    </w:p>
    <w:p w:rsidR="00F920BD" w:rsidRPr="00B84AB8" w:rsidRDefault="00F920BD" w:rsidP="00F920BD">
      <w:pPr>
        <w:spacing w:after="0" w:line="240" w:lineRule="auto"/>
        <w:jc w:val="both"/>
        <w:rPr>
          <w:rFonts w:cs="Traditional Arabic"/>
          <w:b/>
          <w:bCs/>
          <w:sz w:val="28"/>
          <w:szCs w:val="28"/>
          <w:rtl/>
        </w:rPr>
      </w:pPr>
      <w:r w:rsidRPr="00B84AB8">
        <w:rPr>
          <w:rFonts w:cs="Traditional Arabic"/>
          <w:b/>
          <w:bCs/>
          <w:sz w:val="28"/>
          <w:szCs w:val="28"/>
          <w:rtl/>
        </w:rPr>
        <w:t xml:space="preserve">               بعد عام 2003 وما شهده العراق من احداث ومتغيرات والشروع بالانتقال الديمقراطي والتعددية السياسية والحزبية ومبدأ الشراكة الوطنية لم تخلو تلك التجربة وذلك التوجه من عقبات وربما اولها عقبة المحاصصة التي لم يتمكن العراق حتى الان من الخروج من بوتقتها وبطبيعة الحال لم تتأتى من العدم وانما لها مسبباتها ، ومن تلك الاسباب داخلية وخارجية واما الداخلية فتكمن بعدة امور وجوانب ، اولها ان القوى التي كانت معارضة لنظام صدام حسين لم تكن موحدة لا في جبهة واحدة ولا هي اصلاً تنحدر من طائفة او مذهب واحد كما وانها تعتبر متنوعة التوجه </w:t>
      </w:r>
      <w:r w:rsidRPr="00B84AB8">
        <w:rPr>
          <w:rFonts w:cs="Traditional Arabic" w:hint="cs"/>
          <w:b/>
          <w:bCs/>
          <w:sz w:val="28"/>
          <w:szCs w:val="28"/>
          <w:rtl/>
        </w:rPr>
        <w:t>(</w:t>
      </w:r>
      <w:r w:rsidRPr="00B84AB8">
        <w:rPr>
          <w:rFonts w:cs="Traditional Arabic"/>
          <w:b/>
          <w:bCs/>
          <w:sz w:val="28"/>
          <w:szCs w:val="28"/>
          <w:rtl/>
        </w:rPr>
        <w:endnoteRef/>
      </w:r>
      <w:r w:rsidRPr="00B84AB8">
        <w:rPr>
          <w:rFonts w:cs="Traditional Arabic" w:hint="cs"/>
          <w:b/>
          <w:bCs/>
          <w:sz w:val="28"/>
          <w:szCs w:val="28"/>
          <w:rtl/>
        </w:rPr>
        <w:t>)</w:t>
      </w:r>
      <w:r w:rsidRPr="00B84AB8">
        <w:rPr>
          <w:rFonts w:cs="Traditional Arabic"/>
          <w:b/>
          <w:bCs/>
          <w:sz w:val="28"/>
          <w:szCs w:val="28"/>
          <w:rtl/>
        </w:rPr>
        <w:t>، ومعنى ذلك ان الاحزاب والحركات والقوى السياسية والدينية التي كانت تقف في خانة معارضة نظام صدام حسين متنوعة ومتعددة ففيها الاحزاب الاسلامية وبدورها تتفرع الشيعية والسنية الا ان اغلبها كانت شيعية كحزب الدعوة الاسلامية والمجلس الاعلى والحركة الاسلامية وغيرها وهي عديدة جداَ وتتخذ من ايران وسوريا ولندن مقرات لها بحسب وطبيعة عملها ولا ينكر دورها في توحيد قوى معارضة اخرى كما وانها ساهمت في التحشيد الدولي ونشر مظلومية الشعب العراقي وفضح ممارسات نظام صدام حسين كما وانها قامت بعمليات مسلحة في الداخل العراقي لاستهداف بعض مقرات النظام وكثيراً من كوادرها تعرض للاعتقال والاعدام والتهجير</w:t>
      </w:r>
      <w:r w:rsidRPr="00B84AB8">
        <w:rPr>
          <w:rFonts w:cs="Traditional Arabic" w:hint="cs"/>
          <w:b/>
          <w:bCs/>
          <w:sz w:val="28"/>
          <w:szCs w:val="28"/>
          <w:rtl/>
        </w:rPr>
        <w:t>(</w:t>
      </w:r>
      <w:r w:rsidRPr="00B84AB8">
        <w:rPr>
          <w:rFonts w:cs="Traditional Arabic"/>
          <w:b/>
          <w:bCs/>
          <w:sz w:val="28"/>
          <w:szCs w:val="28"/>
          <w:rtl/>
        </w:rPr>
        <w:endnoteRef/>
      </w:r>
      <w:r w:rsidRPr="00B84AB8">
        <w:rPr>
          <w:rFonts w:cs="Traditional Arabic" w:hint="cs"/>
          <w:b/>
          <w:bCs/>
          <w:sz w:val="28"/>
          <w:szCs w:val="28"/>
          <w:rtl/>
        </w:rPr>
        <w:t>)</w:t>
      </w:r>
      <w:r w:rsidRPr="00B84AB8">
        <w:rPr>
          <w:rFonts w:cs="Traditional Arabic"/>
          <w:b/>
          <w:bCs/>
          <w:sz w:val="28"/>
          <w:szCs w:val="28"/>
          <w:rtl/>
        </w:rPr>
        <w:t xml:space="preserve"> ، ولم تختزل القوى المعارضة الاسلامية بالشيعة فقط فهناك قوى اسلامية سنية كانت تمارس دور المعارضة ايضاً كما هو الحال في الحزب الاسلامي العراقي والذي تأسس في عام 1960 كامتداد لجماعة الاخوان المسلمون وايضاً تعرض لحملات اعتقال وتصفية كما واسس مجموعة من الشباب المهاجرين للحزب الاسلامي العراقي في المنفى </w:t>
      </w:r>
      <w:r w:rsidRPr="00B84AB8">
        <w:rPr>
          <w:rFonts w:cs="Traditional Arabic" w:hint="cs"/>
          <w:b/>
          <w:bCs/>
          <w:sz w:val="28"/>
          <w:szCs w:val="28"/>
          <w:rtl/>
        </w:rPr>
        <w:t>(</w:t>
      </w:r>
      <w:r w:rsidRPr="00B84AB8">
        <w:rPr>
          <w:rFonts w:cs="Traditional Arabic"/>
          <w:b/>
          <w:bCs/>
          <w:sz w:val="28"/>
          <w:szCs w:val="28"/>
          <w:rtl/>
        </w:rPr>
        <w:endnoteRef/>
      </w:r>
      <w:r w:rsidRPr="00B84AB8">
        <w:rPr>
          <w:rFonts w:cs="Traditional Arabic" w:hint="cs"/>
          <w:b/>
          <w:bCs/>
          <w:sz w:val="28"/>
          <w:szCs w:val="28"/>
          <w:rtl/>
        </w:rPr>
        <w:t>)</w:t>
      </w:r>
      <w:r w:rsidRPr="00B84AB8">
        <w:rPr>
          <w:rFonts w:cs="Traditional Arabic"/>
          <w:b/>
          <w:bCs/>
          <w:sz w:val="28"/>
          <w:szCs w:val="28"/>
          <w:rtl/>
        </w:rPr>
        <w:t xml:space="preserve"> .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الى جانب القوى الاسلامية المعارضة كانت قوى ذات توجه شيوعي كانت في اوج ازدهارها في العراق بعد تأييدها لثورة 1958 التي قادها الزعيم عبد الكريم قاسم والتي وقفت الى جانبه نظراً لتلاقي اهداف تلك الثورة مع توجهاتهم ، وبعد الانقلاب عليه تفرعت القوى الشيوعية ما بين من اختار الكفاح المسلح وما بين من مارس المعارضة السلمية الا انهم تعرضوا لتصفيات وممانعة كبيرة حتى سقوط النظام عام 2003م ، كما ويوجد قوى ذات توجه ديمقراطي وقوى علمانية كما في حركة الوفاق والمؤتمر الوطني العراقي ، ايضاً القو</w:t>
      </w:r>
      <w:r>
        <w:rPr>
          <w:rFonts w:ascii="Simplified Arabic" w:hAnsi="Simplified Arabic" w:cs="Traditional Arabic"/>
          <w:b/>
          <w:bCs/>
          <w:sz w:val="28"/>
          <w:szCs w:val="28"/>
          <w:rtl/>
          <w:lang w:bidi="ar-IQ"/>
        </w:rPr>
        <w:t>ى القومية واليسارية بشتى فروعها</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rPr>
        <w:endnoteRef/>
      </w:r>
      <w:r w:rsidRPr="00F9156B">
        <w:rPr>
          <w:rFonts w:ascii="Simplified Arabic" w:hAnsi="Simplified Arabic" w:cs="Traditional Arabic" w:hint="cs"/>
          <w:b/>
          <w:bCs/>
          <w:sz w:val="28"/>
          <w:szCs w:val="28"/>
          <w:vertAlign w:val="superscript"/>
          <w:rtl/>
        </w:rPr>
        <w:t>)</w:t>
      </w:r>
      <w:r w:rsidRPr="00F9156B">
        <w:rPr>
          <w:rFonts w:ascii="Simplified Arabic" w:hAnsi="Simplified Arabic" w:cs="Traditional Arabic"/>
          <w:b/>
          <w:bCs/>
          <w:sz w:val="28"/>
          <w:szCs w:val="28"/>
          <w:rtl/>
          <w:lang w:bidi="ar-IQ"/>
        </w:rPr>
        <w:t>.</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والاصعب من ذلك ودليل على التنوع والتعدد للقوى المعارضة للنظام فقد شملت حتى الكرد الذين اصطدموا في قتال مسلح منذ عهد عبد الكريم قاسم وما اعقبها من حكومات وتوجهوا مع نظام صدام حسين مواجهة مسلحة دامية تكللت بالحكم الذاتي 1990 للكرد بمختلف مسمياتهم كالحزب الديمقراطي الكردستاني بزعامة مسعود البرزاني والاتحاد الوطني الكردستاني بزعامة جلال الطالباني اضافة الى الحركة الاسلامية الكردستانية وغيرها من القوى الكردية التي مارست المعارضة في الداخل والخارج واشتركت بمؤتمر قوى المعارضة في لندن وبعد عام 2003 اشتركت بالحكم في</w:t>
      </w:r>
      <w:r>
        <w:rPr>
          <w:rFonts w:ascii="Simplified Arabic" w:hAnsi="Simplified Arabic" w:cs="Traditional Arabic"/>
          <w:b/>
          <w:bCs/>
          <w:sz w:val="28"/>
          <w:szCs w:val="28"/>
          <w:rtl/>
          <w:lang w:bidi="ar-IQ"/>
        </w:rPr>
        <w:t xml:space="preserve"> بغداد</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rPr>
        <w:endnoteRef/>
      </w:r>
      <w:r w:rsidRPr="00F9156B">
        <w:rPr>
          <w:rFonts w:ascii="Simplified Arabic" w:hAnsi="Simplified Arabic" w:cs="Traditional Arabic" w:hint="cs"/>
          <w:b/>
          <w:bCs/>
          <w:sz w:val="28"/>
          <w:szCs w:val="28"/>
          <w:vertAlign w:val="superscript"/>
          <w:rtl/>
        </w:rPr>
        <w:t>)</w:t>
      </w:r>
      <w:r w:rsidRPr="00F9156B">
        <w:rPr>
          <w:rFonts w:ascii="Simplified Arabic" w:hAnsi="Simplified Arabic" w:cs="Traditional Arabic"/>
          <w:b/>
          <w:bCs/>
          <w:sz w:val="28"/>
          <w:szCs w:val="28"/>
          <w:rtl/>
          <w:lang w:bidi="ar-IQ"/>
        </w:rPr>
        <w:t xml:space="preserve">.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هذه القوى والاحزاب السياسية جميعها دخلت للعراق يضاف اليها قوى من الداخل وجميعها امتازت بتنوع طائفتها ومذهبها يضاف اليها قوى كردية ومن الاقليات ، لذلك تم استيعابها جميعاً عبر ايجاد نظام شامل جامع لها على وفق محاصصة او شراكة وطنية تم بموجبها تقاسم السلطات على وفق حجم ونسبة كل مكون بعيداً عن الاستحقاقات الانتخابية او حتى النزاهة والكفاءة مما اوجد ارضية مناسبة لتغلغل الفساد بشتى صنوفه لمختلف الموؤسسات ، الامر الذي فاقم من ازمة المواطن سواء في ملف الخدمات او حتى الجانب الامني والي طالما اثقل كاهل المواطن وصولاً لسقوط مدينة الموصل عام 2014 . </w:t>
      </w:r>
    </w:p>
    <w:p w:rsidR="00F920BD" w:rsidRPr="00F9156B" w:rsidRDefault="00F920BD" w:rsidP="00F920BD">
      <w:pPr>
        <w:keepLines/>
        <w:spacing w:after="0" w:line="240" w:lineRule="auto"/>
        <w:jc w:val="both"/>
        <w:rPr>
          <w:rFonts w:ascii="Simplified Arabic" w:hAnsi="Simplified Arabic" w:cs="Traditional Arabic"/>
          <w:b/>
          <w:bCs/>
          <w:sz w:val="32"/>
          <w:szCs w:val="32"/>
          <w:rtl/>
          <w:lang w:bidi="ar-IQ"/>
        </w:rPr>
      </w:pPr>
      <w:r w:rsidRPr="00F9156B">
        <w:rPr>
          <w:rFonts w:ascii="Simplified Arabic" w:hAnsi="Simplified Arabic" w:cs="Traditional Arabic"/>
          <w:b/>
          <w:bCs/>
          <w:sz w:val="32"/>
          <w:szCs w:val="32"/>
          <w:rtl/>
          <w:lang w:bidi="ar-IQ"/>
        </w:rPr>
        <w:t>ثانياً : الاسباب الخارجية</w:t>
      </w:r>
    </w:p>
    <w:p w:rsidR="00F920BD" w:rsidRPr="00F9156B" w:rsidRDefault="00F920BD" w:rsidP="00F920BD">
      <w:pPr>
        <w:keepLines/>
        <w:spacing w:after="0" w:line="240" w:lineRule="auto"/>
        <w:jc w:val="both"/>
        <w:rPr>
          <w:rFonts w:ascii="Simplified Arabic" w:hAnsi="Simplified Arabic" w:cs="Traditional Arabic"/>
          <w:b/>
          <w:bCs/>
          <w:sz w:val="32"/>
          <w:szCs w:val="32"/>
          <w:rtl/>
          <w:lang w:bidi="ar-IQ"/>
        </w:rPr>
      </w:pPr>
      <w:r w:rsidRPr="00F9156B">
        <w:rPr>
          <w:rFonts w:ascii="Simplified Arabic" w:hAnsi="Simplified Arabic" w:cs="Traditional Arabic"/>
          <w:b/>
          <w:bCs/>
          <w:sz w:val="32"/>
          <w:szCs w:val="32"/>
          <w:rtl/>
          <w:lang w:bidi="ar-IQ"/>
        </w:rPr>
        <w:t>ا- الاحتلال الامريكي للعراق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اختلفت المسميات حول موضوع الوجود الامريكي في العراق فالبعض يصفه احتلالاً والبعض الاخر تحرير وتارة حرب الخليج الثالثة او غزو العراق ، الا ان اغلب الاوساط الاكاديمية تطلق على احداث عام 2003 بالتغيير السياسي في العراق ومع ذلك وبالتحديد يعتبر الوجود الامريكي احتلالاً وفق المعايير الدولية ، حسب تعريف مجلس الأمن لحالة العراق في قرارها المرقم (1483) في عام 2003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بدأت العمليات العسكرية الامريكية على العراق في 20 / آذار /2003 ، من  قوات الائتلاف بقيادة الولايات المتحدة ، واستمرت الحرب لمدة قصيرة جداً اي حوالي ثلاثة أسابيع ، ادت الى اسقاط النظام السياسي العراق ( نظام صدام حسين ) واحتلال العراق والذي بدوره مثل بروز الولايات المتحدة بوصفها العامل والمؤثر الأساس في عملية التغيير ، ومن اجل تحقيق الأهداف الأمريكية من جراء السيطرة على العراق سعت الولايات المتحدة لتطبيق عدة استراتيجيات من اجل بسط النفوذ وتحقيق الاهداف ومن ابرز تلك الاستراتيجيات التالي :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 الفوضى الخلاقة "  : اعتمدت الولايات المتحدة على هكذا استراتيجية من اجل تسوية اثار الماضي من وجهة النظر الأمريكية ، ( بما يشبه أجراء عملية تسريع يتم من خلالها إدخال العراق في حالة ما قبل الطبيعة (حرب الجميع ضد الجميع) وتهيئة ظروف ذلك ، بعبارة أخرى أن هذه الاستراتيجية تقوم على خلق توازنات قلقة يؤدي فيها الطرف الأقوى الخارجي دور الراعي وحامل ميزان التوازن والقادر على تسخير تلك التوازنات القلقة لمصلحته في كل مرحلة تستوجب التغيير). </w:t>
      </w:r>
    </w:p>
    <w:p w:rsidR="00F920BD" w:rsidRDefault="00F920BD" w:rsidP="00F920BD">
      <w:pPr>
        <w:spacing w:after="0" w:line="240" w:lineRule="auto"/>
        <w:jc w:val="both"/>
        <w:rPr>
          <w:rFonts w:cs="Traditional Arabic" w:hint="cs"/>
          <w:b/>
          <w:bCs/>
          <w:sz w:val="28"/>
          <w:szCs w:val="28"/>
          <w:rtl/>
          <w:lang w:bidi="ar-IQ"/>
        </w:rPr>
      </w:pPr>
      <w:r w:rsidRPr="00F9156B">
        <w:rPr>
          <w:rFonts w:ascii="Simplified Arabic" w:hAnsi="Simplified Arabic" w:cs="Traditional Arabic"/>
          <w:b/>
          <w:bCs/>
          <w:sz w:val="28"/>
          <w:szCs w:val="28"/>
          <w:rtl/>
          <w:lang w:bidi="ar-IQ"/>
        </w:rPr>
        <w:t xml:space="preserve">         واولى تطبيقاتها تتمثل بتسلم الحاكم المدني الأمريكي (بول بريمر) للإدارة هناك والذي قام بحل جميع المؤسسات العسكرية والأمنية للدولة التي كانت تتألف من الجيش والشرطة وحرس الحدود وغيرها ، ( والخطوة الأخرى كانت باستدراج رجال القاعدة وتجميعهم في العراق ومن ثم القضاء عليهم ، بدلا من مواجهتهم في مناطق متعددة من العالم ، وهو ما عبر عنه الرئيس الأمريكي جورج بوش " بأن العراق ساحة رئيسة لمواجهة الإرهاب"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ونتج عن ذلك فراغ السلطة مما اثر سلباً على جميع مفاصل الدولة كانت نتائجه حروب طائفية ومشاكل سياسية ، مما اتاح للعامل الامريكي وضع بدائل تلك الفوضى عبر الاعتماد على شخوص ووضع يتلاءم وطموحهم ومشروعهم وأهدافهم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rtl/>
          <w:lang w:bidi="ar-IQ"/>
        </w:rPr>
        <w:t xml:space="preserve"> ، فكان البديل عن تلك الفوضى وبحجة تحقيق التوازن ما بين المكونات اللجوء للمحاصصة الطائفية والقومية واختيار الأشخاص لا على اساس كفاءتهم وانما الجهة او الطائفة التي ينتمون اليها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rtl/>
          <w:lang w:bidi="ar-IQ"/>
        </w:rPr>
        <w:t xml:space="preserve">، وولادة تلك المحاصصة كانت من تشكيل مجلس الحكم الانتقالي والذي وزعت المناصب على وفق تمثيل ونسبة كل طائفة ، وبهذا اصبح للسنة اعضاء والشيعة والكرد وبقية الاقليات بحسب حجمهم في البلد ، حتى اصبح الامر عرفاً يسير على وفقه الاخرون خلال تشكيل الحكومات المنتخبة . </w:t>
      </w:r>
    </w:p>
    <w:p w:rsidR="00F920BD" w:rsidRPr="00F9156B" w:rsidRDefault="00F920BD" w:rsidP="00F920BD">
      <w:pPr>
        <w:keepLines/>
        <w:spacing w:after="0" w:line="240" w:lineRule="auto"/>
        <w:jc w:val="both"/>
        <w:rPr>
          <w:rFonts w:ascii="Simplified Arabic" w:hAnsi="Simplified Arabic" w:cs="Traditional Arabic"/>
          <w:b/>
          <w:bCs/>
          <w:sz w:val="32"/>
          <w:szCs w:val="32"/>
          <w:rtl/>
          <w:lang w:bidi="ar-IQ"/>
        </w:rPr>
      </w:pPr>
      <w:r w:rsidRPr="00F9156B">
        <w:rPr>
          <w:rFonts w:ascii="Simplified Arabic" w:hAnsi="Simplified Arabic" w:cs="Traditional Arabic"/>
          <w:b/>
          <w:bCs/>
          <w:sz w:val="32"/>
          <w:szCs w:val="32"/>
          <w:rtl/>
          <w:lang w:bidi="ar-IQ"/>
        </w:rPr>
        <w:t>2- تدخل بعض الدول في الشأن الداخلي :</w:t>
      </w:r>
    </w:p>
    <w:p w:rsidR="00F920BD" w:rsidRPr="00F9156B" w:rsidRDefault="00F920BD" w:rsidP="00F920BD">
      <w:pPr>
        <w:keepLines/>
        <w:spacing w:after="0" w:line="240" w:lineRule="auto"/>
        <w:jc w:val="both"/>
        <w:rPr>
          <w:rFonts w:ascii="Andalus" w:hAnsi="Andalus" w:cs="Traditional Arabic"/>
          <w:b/>
          <w:bCs/>
          <w:sz w:val="32"/>
          <w:szCs w:val="32"/>
          <w:rtl/>
          <w:lang w:bidi="ar-IQ"/>
        </w:rPr>
      </w:pPr>
      <w:r w:rsidRPr="00F9156B">
        <w:rPr>
          <w:rFonts w:ascii="Andalus" w:hAnsi="Andalus" w:cs="Traditional Arabic"/>
          <w:b/>
          <w:bCs/>
          <w:sz w:val="32"/>
          <w:szCs w:val="32"/>
          <w:rtl/>
          <w:lang w:bidi="ar-IQ"/>
        </w:rPr>
        <w:t xml:space="preserve">أولاً :- إيران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شهدت العلاقات العراقية الايرانية وعلى مر الزمان احداث كثيرة لا سيما في العقود الاخيرة وطبيعة تلك العلاقات تراوحت ما بين التوتر والتوتر الشديد والاحتراب والصدام المسلح وكلاً يسعى للتوسع على حساب الاخر وفي غضون السيطرة العثمانية والفارسية كانت الاراضي العراقية الساحة الابرز للصراع ما بين الاثنين من اجل الهيمنة والسيطرة على خيرات العراق وجعله تابع لأحدى الامبراطوريتين </w:t>
      </w:r>
      <w:r w:rsidRPr="00F9156B">
        <w:rPr>
          <w:rFonts w:ascii="Simplified Arabic" w:hAnsi="Simplified Arabic" w:cs="Traditional Arabic"/>
          <w:b/>
          <w:bCs/>
          <w:sz w:val="28"/>
          <w:szCs w:val="28"/>
          <w:vertAlign w:val="superscript"/>
          <w:rtl/>
          <w:lang w:bidi="ar-IQ"/>
        </w:rPr>
        <w:t xml:space="preserve"> (</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b/>
          <w:bCs/>
          <w:sz w:val="28"/>
          <w:szCs w:val="28"/>
          <w:vertAlign w:val="superscript"/>
          <w:rtl/>
          <w:lang w:bidi="ar-IQ"/>
        </w:rPr>
        <w:t xml:space="preserve">) </w:t>
      </w:r>
      <w:r w:rsidRPr="00F9156B">
        <w:rPr>
          <w:rFonts w:ascii="Simplified Arabic" w:hAnsi="Simplified Arabic" w:cs="Traditional Arabic"/>
          <w:b/>
          <w:bCs/>
          <w:sz w:val="28"/>
          <w:szCs w:val="28"/>
          <w:rtl/>
          <w:lang w:bidi="ar-IQ"/>
        </w:rPr>
        <w:t>.</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واستمر الحال لما هو عليه خلال مدة الاحتلال البريطاني على العراق اذ شهدت خلافات على ترسيم الحدود وغيرها من المشاكل الادارية لا سيما خلال مدة حكم الشاه ختام تلك المشاكل تجسدت بإعلان الحرب ما بين الدولتين في عام 1980 واستمرت حتى عام 1988 والتي سقط على اثرها الالاف من الضحايا من بين الطرفين ، وخلال الحرب الامريكية على العراق عام 2003 وقفت ايران على الحياد وبعدة اسقاط نظام صدام حسين ازيلت معه التهديدات الامنية والسياسية للجانب الايراني الا ان الامرتحول الى تهديد اكبر لإيران على حد قولهم والمتمثل بالوجود الامريكي على حدودهم ، الا ان ايران دعمت العملية السياسية في العراق بكل ثقلها ورعت بعض الاحزاب التي كانت معارضة للنظام السابق لا سيما كثيرا من القوى الشيعية وبعض الكرد وهذا الامر تجسد في اعقاب سيطرة تلك القوى على الحكم في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b/>
          <w:bCs/>
          <w:sz w:val="28"/>
          <w:szCs w:val="28"/>
          <w:rtl/>
          <w:lang w:bidi="ar-IQ"/>
        </w:rPr>
        <w:t xml:space="preserve">عراق بعد عام 2003 مما ادى الى تحسن تلك العلاقات فيما اتهمت قوى اخرى ايران بدعم المكون الشيعي على حساب البقية وهو تجسيد للمحاصصة واستقواء طرف على الاطراف الاخرى. </w:t>
      </w:r>
    </w:p>
    <w:p w:rsidR="00F920BD" w:rsidRPr="00F9156B" w:rsidRDefault="00F920BD" w:rsidP="00F920BD">
      <w:pPr>
        <w:keepLines/>
        <w:spacing w:after="0" w:line="240" w:lineRule="auto"/>
        <w:jc w:val="both"/>
        <w:rPr>
          <w:rFonts w:ascii="Simplified Arabic" w:hAnsi="Simplified Arabic" w:cs="Traditional Arabic"/>
          <w:b/>
          <w:bCs/>
          <w:sz w:val="32"/>
          <w:szCs w:val="32"/>
          <w:rtl/>
          <w:lang w:bidi="ar-IQ"/>
        </w:rPr>
      </w:pPr>
      <w:r w:rsidRPr="00F9156B">
        <w:rPr>
          <w:rFonts w:ascii="Andalus" w:hAnsi="Andalus" w:cs="Traditional Arabic"/>
          <w:b/>
          <w:bCs/>
          <w:sz w:val="32"/>
          <w:szCs w:val="32"/>
          <w:rtl/>
          <w:lang w:bidi="ar-IQ"/>
        </w:rPr>
        <w:t>ثانياً : الدور التركي</w:t>
      </w:r>
      <w:r w:rsidRPr="00F9156B">
        <w:rPr>
          <w:rFonts w:ascii="Simplified Arabic" w:hAnsi="Simplified Arabic" w:cs="Traditional Arabic"/>
          <w:b/>
          <w:bCs/>
          <w:sz w:val="32"/>
          <w:szCs w:val="32"/>
          <w:rtl/>
          <w:lang w:bidi="ar-IQ"/>
        </w:rPr>
        <w:t xml:space="preserve"> :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تاريخياً لعب تركيا دوراً كبيراً على مستوى التدخل في العراق وهي الوريث للإمبراطورية العثمانية والتي طالما تواجهت مع الفرس للظفر بالسيطرة على الاراضي العراقية ، وعلى مدار مختلف السنوات والحقب قد تدخلت تركيا في الشؤون العراقية وذلك عبر عدة جوانب تنفذ من خلالها وتتخذها ذريعة لذلك التدخل ، ومن ضمنها العامل الاثني عبر ادعائها رعاية وحماية التركمان في العراق كذلك تبدي تمسكها بكركوك والموصل وتعتبرهم جزء منها لكن بفضل الضغوط البريطانية قد اصبحتا للعراق</w:t>
      </w:r>
      <w:r w:rsidRPr="00F9156B">
        <w:rPr>
          <w:rFonts w:ascii="Simplified Arabic" w:hAnsi="Simplified Arabic" w:cs="Traditional Arabic"/>
          <w:b/>
          <w:bCs/>
          <w:sz w:val="28"/>
          <w:szCs w:val="28"/>
          <w:vertAlign w:val="superscript"/>
          <w:rtl/>
          <w:lang w:bidi="ar-IQ"/>
        </w:rPr>
        <w:t xml:space="preserve"> (</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b/>
          <w:bCs/>
          <w:sz w:val="28"/>
          <w:szCs w:val="28"/>
          <w:vertAlign w:val="superscript"/>
          <w:rtl/>
          <w:lang w:bidi="ar-IQ"/>
        </w:rPr>
        <w:t xml:space="preserve">) </w:t>
      </w:r>
      <w:r w:rsidRPr="00F9156B">
        <w:rPr>
          <w:rFonts w:ascii="Simplified Arabic" w:hAnsi="Simplified Arabic" w:cs="Traditional Arabic"/>
          <w:b/>
          <w:bCs/>
          <w:sz w:val="28"/>
          <w:szCs w:val="28"/>
          <w:rtl/>
          <w:lang w:bidi="ar-IQ"/>
        </w:rPr>
        <w:t xml:space="preserve">، كما وترفض قيام دولة كردية على حدودها لا سيما كردستان العراق وايضاً تتدخل باستمرار حتى عسكرياً بحجة محاربة حزب العمال الكردستاني المعارض لها والمتواجد في بعض مناطق شمال العراق ، ايضاً قامت تركيا بإنشاء قاعدة لها خارج الموصل في بعشيقة بعد سيطرة داعش عليها في محاولة لبسط نفوذها بحجة حماية حدودها وتدريب القوات العراقية الا ان الحكومة العراقية طالبتها بالانسحاب لمرات عدة ، كما ولا يفوتنا ان نذكر رعايتها لبعض القوائم السنية المتواجدة في الحكومة ورعايتها لقوى معارضة واحتضانها لشخوص مطلوبين للقضاء العراق وتمارس الضغط باستمرار لزجهم في العمل السياسي او تدفع بعض القوائم السنية للمشاركة والتمثيل المشروط في الحكومة وبهذا تكرس من المحاصصة </w:t>
      </w:r>
    </w:p>
    <w:p w:rsidR="00F920BD" w:rsidRPr="00F9156B" w:rsidRDefault="00F920BD" w:rsidP="00F920BD">
      <w:pPr>
        <w:keepLines/>
        <w:spacing w:after="0" w:line="240" w:lineRule="auto"/>
        <w:jc w:val="both"/>
        <w:rPr>
          <w:rFonts w:ascii="Andalus" w:hAnsi="Andalus" w:cs="Traditional Arabic"/>
          <w:b/>
          <w:bCs/>
          <w:sz w:val="32"/>
          <w:szCs w:val="32"/>
          <w:rtl/>
          <w:lang w:bidi="ar-IQ"/>
        </w:rPr>
      </w:pPr>
      <w:r w:rsidRPr="00F9156B">
        <w:rPr>
          <w:rFonts w:ascii="Andalus" w:hAnsi="Andalus" w:cs="Traditional Arabic"/>
          <w:b/>
          <w:bCs/>
          <w:sz w:val="32"/>
          <w:szCs w:val="32"/>
          <w:rtl/>
          <w:lang w:bidi="ar-IQ"/>
        </w:rPr>
        <w:t xml:space="preserve">ثالثاً : الدول العربية المجاورة للعراق :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لعبت دول جوار العراق دوراً محورياً في مجمل احداث العراق لا سيما بعد التغيير السياسي عام 2003م ، فسوريا لم تتقبل ذلك التغيير حتى وان كانت ليس على اصطلاح مع علاقتها بنظام صدام الا انها فقد كثير من فوائدها سواء بنقل النفط او حركة التجارة او مرور انابيب النفط من خلالها ، كما وانها تخشى الوجود الامريكي على اراضي مجاورة لها وخشية من انتقالهم نحو اراضيهم ففتحت الحدود لعبر مئات المقاتلين بحجة مقارعة الوجود الامريكي الا ان اغلبهم انضم للتنظيمات الارهابية ، ايضاَ رعايتها لعدة جماعات عراقية معارضة وبعضها مطلوب للقضاء كذلك دعمها لأحزاب بعينها ، الا ان الامر تغير بعد الازمة التي عصفت بها والهجمة الارهابية على اراضيها فاحتفظت بعلاقات جيدة مع العراق منذ عام 2011 وحتى الان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rtl/>
          <w:lang w:bidi="ar-IQ"/>
        </w:rPr>
        <w:t xml:space="preserve">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اما الاردن ، فقد احتفظت بعلاقات طيبة مع العراق وبمختلف الازمنة كما ووقفت الى جانب العراق في ظروف عدة وبالرغم من ذلك وانها من الداعمين للعملية السياسية في العراق بعد عام 2003 الا انها لم تتطور للمستوى المطلوب ولم تعامل العراق بالمثل فالمعروف ان العراق يبيع النفط للأردن بأسعار رمزية كما وانها تحتفظ بمرور انابيب النفط العراقي من اراضيها ، ومع ذلك حصلت تشنجات عدة وتوترات خصوصاً تسلل الكثير من الارهابيين من اراضيها كما ولم تحاسب او تضبط بعضهم ولا ننسى ان زعيم القاعدة في العراق الزرقاوي ينحدر من الاراضي الاردن</w:t>
      </w:r>
      <w:r w:rsidRPr="00F9156B">
        <w:rPr>
          <w:rFonts w:ascii="Simplified Arabic" w:hAnsi="Simplified Arabic" w:cs="Traditional Arabic" w:hint="cs"/>
          <w:b/>
          <w:bCs/>
          <w:sz w:val="28"/>
          <w:szCs w:val="28"/>
          <w:rtl/>
          <w:lang w:bidi="ar-IQ"/>
        </w:rPr>
        <w:t>ية</w:t>
      </w:r>
      <w:r w:rsidRPr="00F9156B">
        <w:rPr>
          <w:rFonts w:ascii="Simplified Arabic" w:hAnsi="Simplified Arabic" w:cs="Traditional Arabic"/>
          <w:b/>
          <w:bCs/>
          <w:sz w:val="28"/>
          <w:szCs w:val="28"/>
          <w:rtl/>
          <w:lang w:bidi="ar-IQ"/>
        </w:rPr>
        <w:t xml:space="preserve"> كما وان اقوى التفجيرات لا سيما في مدينة الحلة قد نفذها انتحاري اردني وخرجت على اثرها تظاهرات منددة بعد اقامة مراسيم عزاء للإرهابي الاردني وحصلت بعض التشنجات بين الطرفين والامر الاخر وجود كبار قادة حزب البعث على اراضيها كما ونظمت على اراضيها مؤتمرات معارضة للحكومة وايضاً دعم قوى سنية بعينها للحصول على تمثيل حكومي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rtl/>
          <w:lang w:bidi="ar-IQ"/>
        </w:rPr>
        <w:t>.</w:t>
      </w:r>
    </w:p>
    <w:p w:rsidR="00F920BD" w:rsidRPr="00F9156B" w:rsidRDefault="00F920BD" w:rsidP="00F920BD">
      <w:pPr>
        <w:keepLines/>
        <w:spacing w:after="0" w:line="240" w:lineRule="auto"/>
        <w:jc w:val="both"/>
        <w:rPr>
          <w:rFonts w:ascii="Andalus" w:hAnsi="Andalus" w:cs="Traditional Arabic"/>
          <w:b/>
          <w:bCs/>
          <w:sz w:val="32"/>
          <w:szCs w:val="32"/>
          <w:lang w:bidi="ar-IQ"/>
        </w:rPr>
      </w:pPr>
      <w:r w:rsidRPr="00F9156B">
        <w:rPr>
          <w:rFonts w:ascii="Andalus" w:hAnsi="Andalus" w:cs="Traditional Arabic"/>
          <w:b/>
          <w:bCs/>
          <w:sz w:val="32"/>
          <w:szCs w:val="32"/>
          <w:rtl/>
          <w:lang w:bidi="ar-IQ"/>
        </w:rPr>
        <w:t xml:space="preserve">ثالثاً : السعودية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من يقرأ تأريخ العلاقات ما بين السعودية والعراق يلتمس وبوضح حجم التوتر والتخوف والشاكل ببعض الاحيان كل طرف يحمل اعبا</w:t>
      </w:r>
      <w:r w:rsidRPr="00F9156B">
        <w:rPr>
          <w:rFonts w:ascii="Simplified Arabic" w:hAnsi="Simplified Arabic" w:cs="Traditional Arabic" w:hint="cs"/>
          <w:b/>
          <w:bCs/>
          <w:sz w:val="28"/>
          <w:szCs w:val="28"/>
          <w:rtl/>
          <w:lang w:bidi="ar-IQ"/>
        </w:rPr>
        <w:t>ء</w:t>
      </w:r>
      <w:r w:rsidRPr="00F9156B">
        <w:rPr>
          <w:rFonts w:ascii="Simplified Arabic" w:hAnsi="Simplified Arabic" w:cs="Traditional Arabic"/>
          <w:b/>
          <w:bCs/>
          <w:sz w:val="28"/>
          <w:szCs w:val="28"/>
          <w:rtl/>
          <w:lang w:bidi="ar-IQ"/>
        </w:rPr>
        <w:t xml:space="preserve">اً من الطرف الاخر حتى وان دعمت السعودية العراق في حربه ضد ايران الا ان حجم المشاكل عاد بعد الغزو العراقي للكويت 1990 ، لا سيما بعد مطالبة العراق بالانسحاب ووقفت الى جانب التحالف الدولي لإخراج العراق من الاراضي الكويتية الا انها لم تساند انتفاضة 1991 خشية من تغلغل ايراني او تتمكن ايران من بسط نفوذها ، وبعد التغيير السياسي عام 2003 لم تعترف المملكة بالحكومة الجديدة فيما تكررت الاتهامات العراقية ضدها بدعم الارهاب وان اغلب الانتحاريون ينفذها سعوديون الا ان بعد احداث عام 2014 وتولي السيد العبادي لرئاسة الوزراء والتخوف من تهديد داعش وغيرها حدث انفراج بتلك العلاقات وفتحت السعودية قنصلية لها في بغداد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rtl/>
          <w:lang w:bidi="ar-IQ"/>
        </w:rPr>
        <w:t>، الا ان تلك العلاقة بقت متشنجة نتيجة لاتهام السعودية المتكررة بالتدخل والنفوذ الايراني في العراق ومسألة الحشد الشعبي ونسبة تمثيل السنة .</w:t>
      </w:r>
    </w:p>
    <w:p w:rsidR="00F920BD" w:rsidRPr="00F9156B" w:rsidRDefault="00F920BD" w:rsidP="00F920BD">
      <w:pPr>
        <w:keepLines/>
        <w:spacing w:after="0" w:line="240" w:lineRule="auto"/>
        <w:jc w:val="both"/>
        <w:rPr>
          <w:rFonts w:ascii="Andalus" w:hAnsi="Andalus" w:cs="Traditional Arabic"/>
          <w:b/>
          <w:bCs/>
          <w:sz w:val="32"/>
          <w:szCs w:val="32"/>
          <w:rtl/>
          <w:lang w:bidi="ar-IQ"/>
        </w:rPr>
      </w:pPr>
      <w:r w:rsidRPr="00F9156B">
        <w:rPr>
          <w:rFonts w:ascii="Andalus" w:hAnsi="Andalus" w:cs="Traditional Arabic"/>
          <w:b/>
          <w:bCs/>
          <w:sz w:val="32"/>
          <w:szCs w:val="32"/>
          <w:rtl/>
          <w:lang w:bidi="ar-IQ"/>
        </w:rPr>
        <w:t xml:space="preserve">رابعاً : الكويت </w:t>
      </w:r>
    </w:p>
    <w:p w:rsidR="00F920BD" w:rsidRDefault="00F920BD" w:rsidP="00F920BD">
      <w:pPr>
        <w:spacing w:after="0" w:line="240" w:lineRule="auto"/>
        <w:jc w:val="both"/>
        <w:rPr>
          <w:rFonts w:ascii="Simplified Arabic" w:hAnsi="Simplified Arabic" w:cs="Traditional Arabic" w:hint="cs"/>
          <w:b/>
          <w:bCs/>
          <w:sz w:val="28"/>
          <w:szCs w:val="28"/>
          <w:rtl/>
          <w:lang w:bidi="ar-IQ"/>
        </w:rPr>
      </w:pPr>
      <w:r w:rsidRPr="00F9156B">
        <w:rPr>
          <w:rFonts w:ascii="Simplified Arabic" w:hAnsi="Simplified Arabic" w:cs="Traditional Arabic"/>
          <w:b/>
          <w:bCs/>
          <w:sz w:val="28"/>
          <w:szCs w:val="28"/>
          <w:rtl/>
          <w:lang w:bidi="ar-IQ"/>
        </w:rPr>
        <w:t xml:space="preserve">         اغلب المشاكل ما بين العراق والكويت كانت حدودية تتعلق بإعادة رسم خارطة الحدود او مشاكل مائية وصيادين وما سواها كما وان تاريخيا قد طالب العراق بضم الكويت باعتبارها جزءاً منه ، واستمرت حالة التدهور لحين قيام نظام صدام حسين بغزو الكويت 1990 قبل ان تشن الولايات المتحدة حرباً عبر تشكيل حلف دولي تكللت بإخراج الجيش العراقي من الكويت وتكبده لخسائر فادحة ، وبعد 2003 اعترفت الكويت بالعملية السياسية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rtl/>
          <w:lang w:bidi="ar-IQ"/>
        </w:rPr>
        <w:t xml:space="preserve">وعبرت عن تعاونها مع العراق كما واحتفظت الحكومات العراقية المتعاقبة على افضل العلاقات مع الكويت الا انها وبالرغم من ذلك فلم تسقط ديونها المستحقة </w:t>
      </w:r>
      <w:r w:rsidRPr="00F9156B">
        <w:rPr>
          <w:rFonts w:ascii="Simplified Arabic" w:hAnsi="Simplified Arabic" w:cs="Traditional Arabic" w:hint="cs"/>
          <w:b/>
          <w:bCs/>
          <w:sz w:val="28"/>
          <w:szCs w:val="28"/>
          <w:rtl/>
          <w:lang w:bidi="ar-IQ"/>
        </w:rPr>
        <w:t>على العراق ، ايضاً هناك بعض التدخل من الجانب الكويتي في الشؤون الداخلية للعراق بحسب بعض النواب الذين وجهوا سيل من التهم للكويت لا سيما بعد ازمة ميناء مبارك ومن ضمن تلك التهم التدخل في بعض المشاكل التي حدثت في مدينة البصرة جنوب العراق او احتجاز عدد كبير من الصيادين العراقيين بتهمة تجاوز الحدود المائية ، يضاف اليها صدور تصريحات من بعض اعضاء مجلس الامة الكويتي تتعلق بانتقادات للحكومة العراقية او وصفها بالتبعية لإيران خصوصاً من بعض المحسوبين على التيار السلفي الكويتي .</w:t>
      </w:r>
    </w:p>
    <w:p w:rsidR="00F920BD" w:rsidRPr="00F9156B" w:rsidRDefault="00F920BD" w:rsidP="00F920BD">
      <w:pPr>
        <w:keepLines/>
        <w:spacing w:after="0" w:line="240" w:lineRule="auto"/>
        <w:rPr>
          <w:rFonts w:ascii="Simplified Arabic" w:hAnsi="Simplified Arabic" w:cs="Traditional Arabic"/>
          <w:b/>
          <w:bCs/>
          <w:sz w:val="32"/>
          <w:szCs w:val="32"/>
          <w:rtl/>
          <w:lang w:bidi="ar-IQ"/>
        </w:rPr>
      </w:pPr>
      <w:r w:rsidRPr="00F9156B">
        <w:rPr>
          <w:rFonts w:ascii="Simplified Arabic" w:hAnsi="Simplified Arabic" w:cs="Traditional Arabic"/>
          <w:b/>
          <w:bCs/>
          <w:sz w:val="32"/>
          <w:szCs w:val="32"/>
          <w:rtl/>
          <w:lang w:bidi="ar-IQ"/>
        </w:rPr>
        <w:t>المطلب الثالث</w:t>
      </w:r>
      <w:r w:rsidRPr="00F9156B">
        <w:rPr>
          <w:rFonts w:ascii="Simplified Arabic" w:hAnsi="Simplified Arabic" w:cs="Traditional Arabic" w:hint="cs"/>
          <w:b/>
          <w:bCs/>
          <w:sz w:val="32"/>
          <w:szCs w:val="32"/>
          <w:rtl/>
          <w:lang w:bidi="ar-IQ"/>
        </w:rPr>
        <w:t xml:space="preserve">: </w:t>
      </w:r>
      <w:r w:rsidRPr="00F9156B">
        <w:rPr>
          <w:rFonts w:ascii="Simplified Arabic" w:hAnsi="Simplified Arabic" w:cs="Traditional Arabic"/>
          <w:b/>
          <w:bCs/>
          <w:sz w:val="32"/>
          <w:szCs w:val="32"/>
          <w:rtl/>
          <w:lang w:bidi="ar-IQ"/>
        </w:rPr>
        <w:t>الاثار الايجابية والسلبية للمحاصصة</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بغض النظر عن طبيعة الاثار التي تنتجها المحاصة بمختلف مسمياتها السياسية والطائفية الا انها لا زالت تعد عرفاً سياسياً تسير على وفقه الكتل السياسية عند تشكيلها للحكومات ، وهذا الامر يستدعي رصد الدوافع والاثار الايجابية او السلبية التي تبين السبب الحقيقي ما وراء اصرار الكتل على التمسك بها ، وايضاً ما يلفت النظر ان الحكومة لا تكتمل هيكلها وتعلن للعلن ما لم تلجأ الكتل السياسية للتوافق وهذا الامر يستدعي دراسة حقيقية لمعرفة هل الاشكالية بالنظام السياسي ككل او ان المشكلة بالشخوص الذين حكموا بعد عام 2003 او ان تركيبة المجتمع العراقي تحتم على صانع القرار السياسي الاخذ بالمحاصصة في سبيل ارضاء اكبر عدد ممكن من طوائف المجتمع ، فيما البعض يرجع السبب للإدارة الامريكية وبداية تشكيلها لمجلس الحكم على اساس طائفي وعرقي ومكوناتي ، وما بين تلك الاسباب هناك من يرى بعض الايجابيات للمحاصصة والتي سيتم التطرق اليها من خلال البحث.</w:t>
      </w:r>
    </w:p>
    <w:p w:rsidR="00F920BD" w:rsidRPr="00F9156B" w:rsidRDefault="00F920BD" w:rsidP="00F920BD">
      <w:pPr>
        <w:keepLines/>
        <w:spacing w:after="0" w:line="240" w:lineRule="auto"/>
        <w:jc w:val="both"/>
        <w:rPr>
          <w:rFonts w:ascii="Simplified Arabic" w:hAnsi="Simplified Arabic" w:cs="Traditional Arabic"/>
          <w:b/>
          <w:bCs/>
          <w:sz w:val="32"/>
          <w:szCs w:val="32"/>
          <w:rtl/>
          <w:lang w:bidi="ar-IQ"/>
        </w:rPr>
      </w:pPr>
      <w:r w:rsidRPr="00F9156B">
        <w:rPr>
          <w:rFonts w:ascii="Simplified Arabic" w:hAnsi="Simplified Arabic" w:cs="Traditional Arabic"/>
          <w:b/>
          <w:bCs/>
          <w:sz w:val="32"/>
          <w:szCs w:val="32"/>
          <w:rtl/>
          <w:lang w:bidi="ar-IQ"/>
        </w:rPr>
        <w:t>اولاً</w:t>
      </w:r>
      <w:r w:rsidRPr="00F9156B">
        <w:rPr>
          <w:rFonts w:ascii="Simplified Arabic" w:hAnsi="Simplified Arabic" w:cs="Traditional Arabic" w:hint="cs"/>
          <w:b/>
          <w:bCs/>
          <w:sz w:val="32"/>
          <w:szCs w:val="32"/>
          <w:rtl/>
          <w:lang w:bidi="ar-IQ"/>
        </w:rPr>
        <w:t xml:space="preserve">:- </w:t>
      </w:r>
      <w:r w:rsidRPr="00F9156B">
        <w:rPr>
          <w:rFonts w:ascii="Simplified Arabic" w:hAnsi="Simplified Arabic" w:cs="Traditional Arabic"/>
          <w:b/>
          <w:bCs/>
          <w:sz w:val="32"/>
          <w:szCs w:val="32"/>
          <w:rtl/>
          <w:lang w:bidi="ar-IQ"/>
        </w:rPr>
        <w:t>الاثار الايجابية</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المحاصصة بمختلف مسمياتها وبحسب وطبيعة الهدف من اللجوء اليها الا انها مستعملة بدول عدة لكن بمسميات اخرى كالشراكة الوطنية او حكومة التوافق او ما شابه ، الا انها لم تمر بما هو في الواقع العراقي وبهذا ولأجل اكمال جميع زوايا البحث وطرح الامور بواقعية وعلمية لا بد من تناول الموضوع من كافة جوانبه حتى وان كانت نتائجه الظاهرية واضحة للعيان وبهذا لا بد من تسليط الضوء على الجوانب او الاثار الايجابية والسلبية للخروج برؤية موحدة لإسنادها للطرف الاكثر وضوحاً .</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وبهذا يطرح البعض مبررات ويعتبرها ايجابية للمحاصصة السياسية على عمل وواقع العملية السياسية في العراق بعد عام 2003م ، ومنها : </w:t>
      </w:r>
    </w:p>
    <w:p w:rsidR="00F920BD" w:rsidRDefault="00F920BD" w:rsidP="000908DF">
      <w:pPr>
        <w:numPr>
          <w:ilvl w:val="0"/>
          <w:numId w:val="90"/>
        </w:numPr>
        <w:spacing w:after="0" w:line="240" w:lineRule="auto"/>
        <w:jc w:val="both"/>
        <w:rPr>
          <w:rFonts w:ascii="Simplified Arabic" w:hAnsi="Simplified Arabic" w:cs="Traditional Arabic" w:hint="cs"/>
          <w:b/>
          <w:bCs/>
          <w:sz w:val="28"/>
          <w:szCs w:val="28"/>
          <w:lang w:bidi="ar-IQ"/>
        </w:rPr>
      </w:pPr>
      <w:r w:rsidRPr="00F9156B">
        <w:rPr>
          <w:rFonts w:ascii="Simplified Arabic" w:hAnsi="Simplified Arabic" w:cs="Traditional Arabic"/>
          <w:b/>
          <w:bCs/>
          <w:sz w:val="28"/>
          <w:szCs w:val="28"/>
          <w:rtl/>
          <w:lang w:bidi="ar-IQ"/>
        </w:rPr>
        <w:t xml:space="preserve">اشراك مختلف القوى المعارضة للنظام السابق في العملية السياسية : بسبب السياسات التعسفية وتقييد الحريات وقمع المطالبين بالحرية توسعت القوى المعارضة لسياسات نظام حزب البعث كما وانها لم تنحصر بجهة معينة بحد ذاتها بل تعددت ميولها ومذهبها مع العلم ان اغلبيتها كانت من المذهب الشيعي الا ان ذلك العامل لا يخلو من وجود قوى كردية وسنية وعلمانية وغيرها </w:t>
      </w:r>
      <w:r w:rsidRPr="00F9156B">
        <w:rPr>
          <w:rFonts w:ascii="Simplified Arabic" w:hAnsi="Simplified Arabic" w:cs="Traditional Arabic" w:hint="cs"/>
          <w:b/>
          <w:bCs/>
          <w:sz w:val="28"/>
          <w:szCs w:val="28"/>
          <w:vertAlign w:val="superscript"/>
          <w:rtl/>
          <w:lang w:bidi="ar-IQ"/>
        </w:rPr>
        <w:t>(</w:t>
      </w:r>
      <w:r w:rsidRPr="00F9156B">
        <w:rPr>
          <w:rFonts w:cs="Traditional Arabic"/>
          <w:b/>
          <w:bCs/>
          <w:sz w:val="28"/>
          <w:szCs w:val="28"/>
          <w:vertAlign w:val="superscript"/>
          <w:rtl/>
        </w:rPr>
        <w:endnoteRef/>
      </w:r>
      <w:r w:rsidRPr="00F9156B">
        <w:rPr>
          <w:rFonts w:ascii="Simplified Arabic" w:hAnsi="Simplified Arabic" w:cs="Traditional Arabic" w:hint="cs"/>
          <w:b/>
          <w:bCs/>
          <w:sz w:val="28"/>
          <w:szCs w:val="28"/>
          <w:vertAlign w:val="superscript"/>
          <w:rtl/>
        </w:rPr>
        <w:t>)</w:t>
      </w:r>
      <w:r w:rsidRPr="00F9156B">
        <w:rPr>
          <w:rFonts w:ascii="Simplified Arabic" w:hAnsi="Simplified Arabic" w:cs="Traditional Arabic"/>
          <w:b/>
          <w:bCs/>
          <w:sz w:val="28"/>
          <w:szCs w:val="28"/>
          <w:rtl/>
          <w:lang w:bidi="ar-IQ"/>
        </w:rPr>
        <w:t xml:space="preserve"> ، هذه القوى بمختلف مسمياتها كانت تبحث عن تمثيل حكومي او الحصول على مكاسب نتيجة ما عانته او كانت تسعى اليها طيلة مدة المعارضة وبعد اسقاط النظام دخلت جميعها للمعترك السياسي كلاً يبحث عن مكاسب سياسية وبهذه الحالة وحتى لا تصطدم تلك القوى مع بعضها البعض</w:t>
      </w:r>
      <w:r>
        <w:rPr>
          <w:rFonts w:ascii="Simplified Arabic" w:hAnsi="Simplified Arabic" w:cs="Traditional Arabic"/>
          <w:b/>
          <w:bCs/>
          <w:sz w:val="28"/>
          <w:szCs w:val="28"/>
          <w:rtl/>
          <w:lang w:bidi="ar-IQ"/>
        </w:rPr>
        <w:t xml:space="preserve"> عملت الادارة الامريكية عبر سلط</w:t>
      </w:r>
      <w:r>
        <w:rPr>
          <w:rFonts w:ascii="Simplified Arabic" w:hAnsi="Simplified Arabic" w:cs="Traditional Arabic" w:hint="cs"/>
          <w:b/>
          <w:bCs/>
          <w:sz w:val="28"/>
          <w:szCs w:val="28"/>
          <w:rtl/>
          <w:lang w:bidi="ar-IQ"/>
        </w:rPr>
        <w:t>ة الائتلاف.</w:t>
      </w:r>
    </w:p>
    <w:p w:rsidR="00F920BD" w:rsidRPr="00F9156B" w:rsidRDefault="00F920BD" w:rsidP="000908DF">
      <w:pPr>
        <w:pStyle w:val="ListParagraph"/>
        <w:keepLines/>
        <w:numPr>
          <w:ilvl w:val="0"/>
          <w:numId w:val="90"/>
        </w:numPr>
        <w:tabs>
          <w:tab w:val="left" w:pos="0"/>
          <w:tab w:val="left" w:pos="141"/>
        </w:tabs>
        <w:bidi/>
        <w:spacing w:after="0" w:line="240" w:lineRule="auto"/>
        <w:jc w:val="both"/>
        <w:rPr>
          <w:rFonts w:ascii="Simplified Arabic" w:hAnsi="Simplified Arabic" w:cs="Traditional Arabic"/>
          <w:b/>
          <w:bCs/>
          <w:sz w:val="28"/>
          <w:szCs w:val="28"/>
          <w:lang w:bidi="ar-IQ"/>
        </w:rPr>
      </w:pPr>
      <w:r w:rsidRPr="00F9156B">
        <w:rPr>
          <w:rFonts w:ascii="Simplified Arabic" w:hAnsi="Simplified Arabic" w:cs="Traditional Arabic"/>
          <w:b/>
          <w:bCs/>
          <w:sz w:val="28"/>
          <w:szCs w:val="28"/>
          <w:rtl/>
          <w:lang w:bidi="ar-IQ"/>
        </w:rPr>
        <w:t>المؤقتة على احتواء تلك القوى بتشكيل مجلساً للحكم يضم معارضة الخارج والداخل وشخصيات دينية وعشائرية مختلفة ، حتى وان كانت الغاية اهدافاً اخرى الا ان ما تم اعلانه هو لجمع اكبر عدد من القوى المختلفة على طاولة وحيدة ومراعاة نسبتهم واعطاء المناصب على وفق حجمهم وثقلهم ا</w:t>
      </w:r>
      <w:r>
        <w:rPr>
          <w:rFonts w:ascii="Simplified Arabic" w:hAnsi="Simplified Arabic" w:cs="Traditional Arabic"/>
          <w:b/>
          <w:bCs/>
          <w:sz w:val="28"/>
          <w:szCs w:val="28"/>
          <w:rtl/>
          <w:lang w:bidi="ar-IQ"/>
        </w:rPr>
        <w:t>لسكاني</w:t>
      </w:r>
      <w:r w:rsidRPr="00F9156B">
        <w:rPr>
          <w:rFonts w:ascii="Simplified Arabic" w:hAnsi="Simplified Arabic" w:cs="Traditional Arabic"/>
          <w:b/>
          <w:bCs/>
          <w:sz w:val="28"/>
          <w:szCs w:val="28"/>
          <w:rtl/>
          <w:lang w:bidi="ar-IQ"/>
        </w:rPr>
        <w:t xml:space="preserve">، وحتى على مستوى الحكومة عملت على ايجاد حكومة مؤقتة وانتقالية اخذت على عاتقها التهيؤ لإجراء انتخابات وتشكيل الحكومات الدائمة على وفق توزيع المناصب واعطاء رئاسة الحكومة للشيعة ورئاسة السلطة التشريعية للسنة فيما احتفظ الكرد بمنصب رئاسة الجمهورية في الحكومات الدائمة والانتقالية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rtl/>
          <w:lang w:bidi="ar-IQ"/>
        </w:rPr>
        <w:t>.</w:t>
      </w:r>
    </w:p>
    <w:p w:rsidR="00F920BD" w:rsidRPr="00F9156B" w:rsidRDefault="00F920BD" w:rsidP="000908DF">
      <w:pPr>
        <w:pStyle w:val="ListParagraph"/>
        <w:keepLines/>
        <w:numPr>
          <w:ilvl w:val="0"/>
          <w:numId w:val="90"/>
        </w:numPr>
        <w:tabs>
          <w:tab w:val="left" w:pos="141"/>
        </w:tabs>
        <w:bidi/>
        <w:spacing w:after="0" w:line="240" w:lineRule="auto"/>
        <w:jc w:val="both"/>
        <w:rPr>
          <w:rFonts w:ascii="Simplified Arabic" w:hAnsi="Simplified Arabic" w:cs="Traditional Arabic"/>
          <w:b/>
          <w:bCs/>
          <w:sz w:val="28"/>
          <w:szCs w:val="28"/>
          <w:lang w:bidi="ar-IQ"/>
        </w:rPr>
      </w:pPr>
      <w:r w:rsidRPr="00F9156B">
        <w:rPr>
          <w:rFonts w:ascii="Simplified Arabic" w:hAnsi="Simplified Arabic" w:cs="Traditional Arabic"/>
          <w:b/>
          <w:bCs/>
          <w:sz w:val="28"/>
          <w:szCs w:val="28"/>
          <w:rtl/>
          <w:lang w:bidi="ar-IQ"/>
        </w:rPr>
        <w:t xml:space="preserve"> ضمان تمثيل للأقليات في العراق : قبل الخوض في تمثيل الأقليات لا بد من توضيح لمعنى ومفهوم والمقصود بالأقليات سواء الدينية او العرقية او القومية ويمكن تصنيف الاقليات على وفق التالي:-</w:t>
      </w:r>
    </w:p>
    <w:p w:rsidR="00F920BD" w:rsidRPr="00F9156B" w:rsidRDefault="00F920BD" w:rsidP="00F920BD">
      <w:pPr>
        <w:pStyle w:val="ListParagraph"/>
        <w:keepLines/>
        <w:tabs>
          <w:tab w:val="left" w:pos="141"/>
        </w:tabs>
        <w:spacing w:after="0" w:line="240" w:lineRule="auto"/>
        <w:ind w:left="0"/>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فعلماء الاجتماع المعاصرين يصنفون المجتمعات من ناحية تنوعها ديني ومذهبي وقومي وعرقي ولغوي ، وهي بدورها تصنف لأنماط ثلاث 1- النوع الاول هو ما يعرف بالمجتمعات الفسيفسائية وعادة غير قابلة للاندماج 2- المجتمعات النقية عرقياً 3- النوع الثالث هو الذي يقع ما بين الاول والثاني وهو ما يعرف بالمجتمعات القائمة التي تقوم على اسس التنوع القومي والديني وقابلة للاندماج كما هو في المجتمعات العربية ذات التنوع الديني واللغوي والثقافي وهي قابلة للاندماج</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rPr>
        <w:endnoteRef/>
      </w:r>
      <w:r w:rsidRPr="00F9156B">
        <w:rPr>
          <w:rFonts w:ascii="Simplified Arabic" w:hAnsi="Simplified Arabic" w:cs="Traditional Arabic" w:hint="cs"/>
          <w:b/>
          <w:bCs/>
          <w:sz w:val="28"/>
          <w:szCs w:val="28"/>
          <w:vertAlign w:val="superscript"/>
          <w:rtl/>
        </w:rPr>
        <w:t>)</w:t>
      </w:r>
      <w:r w:rsidRPr="00F9156B">
        <w:rPr>
          <w:rFonts w:ascii="Simplified Arabic" w:hAnsi="Simplified Arabic" w:cs="Traditional Arabic"/>
          <w:b/>
          <w:bCs/>
          <w:sz w:val="28"/>
          <w:szCs w:val="28"/>
          <w:rtl/>
          <w:lang w:bidi="ar-IQ"/>
        </w:rPr>
        <w:t xml:space="preserve">, وهناك راي يرى في الاقلية هي تلك التي تصنعها الاكثرية اما بواسطة منحها امتيازات او حرمانها من حقوقها والاثنين اي الحرمان والمنح لهما اثر فمنح اية جماعة حقوق او امتيازات من شأنه ان يضاعف عزلتها ويجعلها تشعر بالاختلاف عن الاخرين فضلاً عن شعورها بالتمييز لذلك فاغلب مواثيق حقوق الانسان الدولية ومنظمة الامم المتحدة ركزت على اصدار مواثيق حقوق الانسان كما في الاعلان العالي لحقوق الانسان  وميثاق الأمم المتحدة ، واتفاقية منع جريمة إبادة الاجناس، والاتفاقية الدولية للقضاء على جميع أشكال </w:t>
      </w:r>
      <w:r w:rsidRPr="00F9156B">
        <w:rPr>
          <w:rFonts w:ascii="Simplified Arabic" w:hAnsi="Simplified Arabic" w:cs="Traditional Arabic" w:hint="cs"/>
          <w:b/>
          <w:bCs/>
          <w:sz w:val="28"/>
          <w:szCs w:val="28"/>
          <w:rtl/>
          <w:lang w:bidi="ar-IQ"/>
        </w:rPr>
        <w:t>التمييز</w:t>
      </w:r>
      <w:r w:rsidRPr="00F9156B">
        <w:rPr>
          <w:rFonts w:ascii="Simplified Arabic" w:hAnsi="Simplified Arabic" w:cs="Traditional Arabic"/>
          <w:b/>
          <w:bCs/>
          <w:sz w:val="28"/>
          <w:szCs w:val="28"/>
          <w:rtl/>
          <w:lang w:bidi="ar-IQ"/>
        </w:rPr>
        <w:t xml:space="preserve"> العنصري، </w:t>
      </w:r>
      <w:r w:rsidRPr="00F9156B">
        <w:rPr>
          <w:rFonts w:ascii="Simplified Arabic" w:hAnsi="Simplified Arabic" w:cs="Traditional Arabic" w:hint="cs"/>
          <w:b/>
          <w:bCs/>
          <w:sz w:val="28"/>
          <w:szCs w:val="28"/>
          <w:rtl/>
          <w:lang w:bidi="ar-IQ"/>
        </w:rPr>
        <w:t>والعهد</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الدولي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الخاص</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بالحقوق</w:t>
      </w:r>
      <w:r w:rsidRPr="00F9156B">
        <w:rPr>
          <w:rFonts w:ascii="Simplified Arabic" w:hAnsi="Simplified Arabic" w:cs="Traditional Arabic"/>
          <w:b/>
          <w:bCs/>
          <w:sz w:val="28"/>
          <w:szCs w:val="28"/>
          <w:rtl/>
          <w:lang w:bidi="ar-IQ"/>
        </w:rPr>
        <w:t xml:space="preserve"> المدنية والسياسية، </w:t>
      </w:r>
      <w:r w:rsidRPr="00F9156B">
        <w:rPr>
          <w:rFonts w:ascii="Simplified Arabic" w:hAnsi="Simplified Arabic" w:cs="Traditional Arabic" w:hint="cs"/>
          <w:b/>
          <w:bCs/>
          <w:sz w:val="28"/>
          <w:szCs w:val="28"/>
          <w:rtl/>
          <w:lang w:bidi="ar-IQ"/>
        </w:rPr>
        <w:t>والعهد</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الدولي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الخاص</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بالحقوق</w:t>
      </w:r>
      <w:r w:rsidRPr="00F9156B">
        <w:rPr>
          <w:rFonts w:ascii="Simplified Arabic" w:hAnsi="Simplified Arabic" w:cs="Traditional Arabic"/>
          <w:b/>
          <w:bCs/>
          <w:sz w:val="28"/>
          <w:szCs w:val="28"/>
          <w:rtl/>
          <w:lang w:bidi="ar-IQ"/>
        </w:rPr>
        <w:t xml:space="preserve"> الاقتصادية والاجتماعية والثقافية، والإعلان بشأن القضاء على جميع أشكال التعصب </w:t>
      </w:r>
      <w:r w:rsidRPr="00F9156B">
        <w:rPr>
          <w:rFonts w:ascii="Simplified Arabic" w:hAnsi="Simplified Arabic" w:cs="Traditional Arabic" w:hint="cs"/>
          <w:b/>
          <w:bCs/>
          <w:sz w:val="28"/>
          <w:szCs w:val="28"/>
          <w:rtl/>
          <w:lang w:bidi="ar-IQ"/>
        </w:rPr>
        <w:t>والتمييز</w:t>
      </w:r>
      <w:r w:rsidRPr="00F9156B">
        <w:rPr>
          <w:rFonts w:ascii="Simplified Arabic" w:hAnsi="Simplified Arabic" w:cs="Traditional Arabic"/>
          <w:b/>
          <w:bCs/>
          <w:sz w:val="28"/>
          <w:szCs w:val="28"/>
          <w:rtl/>
          <w:lang w:bidi="ar-IQ"/>
        </w:rPr>
        <w:t xml:space="preserve"> القائمين على أساس الدين أو المعتقد، </w:t>
      </w:r>
      <w:r>
        <w:rPr>
          <w:rFonts w:ascii="Simplified Arabic" w:hAnsi="Simplified Arabic" w:cs="Traditional Arabic"/>
          <w:b/>
          <w:bCs/>
          <w:sz w:val="28"/>
          <w:szCs w:val="28"/>
          <w:rtl/>
          <w:lang w:bidi="ar-IQ"/>
        </w:rPr>
        <w:t>واتفاقية حقوق الطفل، وإعلان حما</w:t>
      </w:r>
      <w:r>
        <w:rPr>
          <w:rFonts w:ascii="Simplified Arabic" w:hAnsi="Simplified Arabic" w:cs="Traditional Arabic" w:hint="cs"/>
          <w:b/>
          <w:bCs/>
          <w:sz w:val="28"/>
          <w:szCs w:val="28"/>
          <w:rtl/>
          <w:lang w:bidi="ar-IQ"/>
        </w:rPr>
        <w:t>ي</w:t>
      </w:r>
      <w:r w:rsidRPr="00F9156B">
        <w:rPr>
          <w:rFonts w:ascii="Simplified Arabic" w:hAnsi="Simplified Arabic" w:cs="Traditional Arabic"/>
          <w:b/>
          <w:bCs/>
          <w:sz w:val="28"/>
          <w:szCs w:val="28"/>
          <w:rtl/>
          <w:lang w:bidi="ar-IQ"/>
        </w:rPr>
        <w:t xml:space="preserve">ة الأقليات الصادر عن الجمعية العامة </w:t>
      </w:r>
      <w:r w:rsidRPr="00F9156B">
        <w:rPr>
          <w:rFonts w:ascii="Simplified Arabic" w:hAnsi="Simplified Arabic" w:cs="Traditional Arabic" w:hint="cs"/>
          <w:b/>
          <w:bCs/>
          <w:sz w:val="28"/>
          <w:szCs w:val="28"/>
          <w:rtl/>
          <w:lang w:bidi="ar-IQ"/>
        </w:rPr>
        <w:t>في</w:t>
      </w:r>
      <w:r w:rsidRPr="00F9156B">
        <w:rPr>
          <w:rFonts w:ascii="Simplified Arabic" w:hAnsi="Simplified Arabic" w:cs="Traditional Arabic"/>
          <w:b/>
          <w:bCs/>
          <w:sz w:val="28"/>
          <w:szCs w:val="28"/>
          <w:rtl/>
          <w:lang w:bidi="ar-IQ"/>
        </w:rPr>
        <w:t xml:space="preserve"> 18 تشر</w:t>
      </w:r>
      <w:r>
        <w:rPr>
          <w:rFonts w:ascii="Simplified Arabic" w:hAnsi="Simplified Arabic" w:cs="Traditional Arabic" w:hint="cs"/>
          <w:b/>
          <w:bCs/>
          <w:sz w:val="28"/>
          <w:szCs w:val="28"/>
          <w:rtl/>
          <w:lang w:bidi="ar-IQ"/>
        </w:rPr>
        <w:t>ي</w:t>
      </w:r>
      <w:r w:rsidRPr="00F9156B">
        <w:rPr>
          <w:rFonts w:ascii="Simplified Arabic" w:hAnsi="Simplified Arabic" w:cs="Traditional Arabic"/>
          <w:b/>
          <w:bCs/>
          <w:sz w:val="28"/>
          <w:szCs w:val="28"/>
          <w:rtl/>
          <w:lang w:bidi="ar-IQ"/>
        </w:rPr>
        <w:t>ن الثاني 1992 ،وكذلك الصكوك الدولية الأخرى ذات الصلة التي اعتمدت على الصعيد العالمي أو</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b/>
          <w:bCs/>
          <w:sz w:val="28"/>
          <w:szCs w:val="28"/>
          <w:rtl/>
          <w:lang w:bidi="ar-IQ"/>
        </w:rPr>
        <w:t>الإقليمي ، وجا</w:t>
      </w:r>
      <w:r>
        <w:rPr>
          <w:rFonts w:ascii="Simplified Arabic" w:hAnsi="Simplified Arabic" w:cs="Traditional Arabic"/>
          <w:b/>
          <w:bCs/>
          <w:sz w:val="28"/>
          <w:szCs w:val="28"/>
          <w:rtl/>
          <w:lang w:bidi="ar-IQ"/>
        </w:rPr>
        <w:t>ء في ميثاق الحقوق المدنية و الس</w:t>
      </w:r>
      <w:r>
        <w:rPr>
          <w:rFonts w:ascii="Simplified Arabic" w:hAnsi="Simplified Arabic" w:cs="Traditional Arabic" w:hint="cs"/>
          <w:b/>
          <w:bCs/>
          <w:sz w:val="28"/>
          <w:szCs w:val="28"/>
          <w:rtl/>
          <w:lang w:bidi="ar-IQ"/>
        </w:rPr>
        <w:t>ي</w:t>
      </w:r>
      <w:r>
        <w:rPr>
          <w:rFonts w:ascii="Simplified Arabic" w:hAnsi="Simplified Arabic" w:cs="Traditional Arabic"/>
          <w:b/>
          <w:bCs/>
          <w:sz w:val="28"/>
          <w:szCs w:val="28"/>
          <w:rtl/>
          <w:lang w:bidi="ar-IQ"/>
        </w:rPr>
        <w:t>اس</w:t>
      </w:r>
      <w:r>
        <w:rPr>
          <w:rFonts w:ascii="Simplified Arabic" w:hAnsi="Simplified Arabic" w:cs="Traditional Arabic" w:hint="cs"/>
          <w:b/>
          <w:bCs/>
          <w:sz w:val="28"/>
          <w:szCs w:val="28"/>
          <w:rtl/>
          <w:lang w:bidi="ar-IQ"/>
        </w:rPr>
        <w:t>ي</w:t>
      </w:r>
      <w:r w:rsidRPr="00F9156B">
        <w:rPr>
          <w:rFonts w:ascii="Simplified Arabic" w:hAnsi="Simplified Arabic" w:cs="Traditional Arabic"/>
          <w:b/>
          <w:bCs/>
          <w:sz w:val="28"/>
          <w:szCs w:val="28"/>
          <w:rtl/>
          <w:lang w:bidi="ar-IQ"/>
        </w:rPr>
        <w:t xml:space="preserve">ة في المادة 27 : ( </w:t>
      </w:r>
      <w:r w:rsidRPr="00F9156B">
        <w:rPr>
          <w:rFonts w:ascii="Simplified Arabic" w:hAnsi="Simplified Arabic" w:cs="Traditional Arabic" w:hint="cs"/>
          <w:b/>
          <w:bCs/>
          <w:sz w:val="28"/>
          <w:szCs w:val="28"/>
          <w:rtl/>
          <w:lang w:bidi="ar-IQ"/>
        </w:rPr>
        <w:t>في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تلك</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الدول</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التي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تتواجد</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فيها</w:t>
      </w:r>
      <w:r w:rsidRPr="00F9156B">
        <w:rPr>
          <w:rFonts w:ascii="Simplified Arabic" w:hAnsi="Simplified Arabic" w:cs="Traditional Arabic"/>
          <w:b/>
          <w:bCs/>
          <w:sz w:val="28"/>
          <w:szCs w:val="28"/>
          <w:rtl/>
          <w:lang w:bidi="ar-IQ"/>
        </w:rPr>
        <w:t xml:space="preserve"> أقليات </w:t>
      </w:r>
      <w:r w:rsidRPr="00F9156B">
        <w:rPr>
          <w:rFonts w:ascii="Simplified Arabic" w:hAnsi="Simplified Arabic" w:cs="Traditional Arabic" w:hint="cs"/>
          <w:b/>
          <w:bCs/>
          <w:sz w:val="28"/>
          <w:szCs w:val="28"/>
          <w:rtl/>
          <w:lang w:bidi="ar-IQ"/>
        </w:rPr>
        <w:t>عرقية</w:t>
      </w:r>
      <w:r w:rsidRPr="00F9156B">
        <w:rPr>
          <w:rFonts w:ascii="Simplified Arabic" w:hAnsi="Simplified Arabic" w:cs="Traditional Arabic"/>
          <w:b/>
          <w:bCs/>
          <w:sz w:val="28"/>
          <w:szCs w:val="28"/>
          <w:rtl/>
          <w:lang w:bidi="ar-IQ"/>
        </w:rPr>
        <w:t xml:space="preserve"> او </w:t>
      </w:r>
      <w:r w:rsidRPr="00F9156B">
        <w:rPr>
          <w:rFonts w:ascii="Simplified Arabic" w:hAnsi="Simplified Arabic" w:cs="Traditional Arabic" w:hint="cs"/>
          <w:b/>
          <w:bCs/>
          <w:sz w:val="28"/>
          <w:szCs w:val="28"/>
          <w:rtl/>
          <w:lang w:bidi="ar-IQ"/>
        </w:rPr>
        <w:t xml:space="preserve">دينية </w:t>
      </w:r>
      <w:r w:rsidRPr="00F9156B">
        <w:rPr>
          <w:rFonts w:ascii="Simplified Arabic" w:hAnsi="Simplified Arabic" w:cs="Traditional Arabic"/>
          <w:b/>
          <w:bCs/>
          <w:sz w:val="28"/>
          <w:szCs w:val="28"/>
          <w:rtl/>
          <w:lang w:bidi="ar-IQ"/>
        </w:rPr>
        <w:t xml:space="preserve">او </w:t>
      </w:r>
      <w:r w:rsidRPr="00F9156B">
        <w:rPr>
          <w:rFonts w:ascii="Simplified Arabic" w:hAnsi="Simplified Arabic" w:cs="Traditional Arabic" w:hint="cs"/>
          <w:b/>
          <w:bCs/>
          <w:sz w:val="28"/>
          <w:szCs w:val="28"/>
          <w:rtl/>
          <w:lang w:bidi="ar-IQ"/>
        </w:rPr>
        <w:t>لغوية</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يجب</w:t>
      </w:r>
      <w:r w:rsidRPr="00F9156B">
        <w:rPr>
          <w:rFonts w:ascii="Simplified Arabic" w:hAnsi="Simplified Arabic" w:cs="Traditional Arabic"/>
          <w:b/>
          <w:bCs/>
          <w:sz w:val="28"/>
          <w:szCs w:val="28"/>
          <w:rtl/>
          <w:lang w:bidi="ar-IQ"/>
        </w:rPr>
        <w:t xml:space="preserve"> الا </w:t>
      </w:r>
      <w:r w:rsidRPr="00F9156B">
        <w:rPr>
          <w:rFonts w:ascii="Simplified Arabic" w:hAnsi="Simplified Arabic" w:cs="Traditional Arabic" w:hint="cs"/>
          <w:b/>
          <w:bCs/>
          <w:sz w:val="28"/>
          <w:szCs w:val="28"/>
          <w:rtl/>
          <w:lang w:bidi="ar-IQ"/>
        </w:rPr>
        <w:t>ينك</w:t>
      </w:r>
      <w:r w:rsidRPr="00F9156B">
        <w:rPr>
          <w:rFonts w:ascii="Simplified Arabic" w:hAnsi="Simplified Arabic" w:cs="Traditional Arabic"/>
          <w:b/>
          <w:bCs/>
          <w:sz w:val="28"/>
          <w:szCs w:val="28"/>
          <w:rtl/>
          <w:lang w:bidi="ar-IQ"/>
        </w:rPr>
        <w:t xml:space="preserve">ر على الاشخاص الذين ينتمون الى تلك الأقليات الحق في مجتمع اعضاء اخرون من مجموعتهم في التمتع </w:t>
      </w:r>
      <w:r w:rsidRPr="00F9156B">
        <w:rPr>
          <w:rFonts w:ascii="Simplified Arabic" w:hAnsi="Simplified Arabic" w:cs="Traditional Arabic" w:hint="cs"/>
          <w:b/>
          <w:bCs/>
          <w:sz w:val="28"/>
          <w:szCs w:val="28"/>
          <w:rtl/>
          <w:lang w:bidi="ar-IQ"/>
        </w:rPr>
        <w:t>بثقافتهم</w:t>
      </w:r>
      <w:r w:rsidRPr="00F9156B">
        <w:rPr>
          <w:rFonts w:ascii="Simplified Arabic" w:hAnsi="Simplified Arabic" w:cs="Traditional Arabic"/>
          <w:b/>
          <w:bCs/>
          <w:sz w:val="28"/>
          <w:szCs w:val="28"/>
          <w:rtl/>
          <w:lang w:bidi="ar-IQ"/>
        </w:rPr>
        <w:t xml:space="preserve"> , </w:t>
      </w:r>
      <w:r w:rsidRPr="00F9156B">
        <w:rPr>
          <w:rFonts w:ascii="Simplified Arabic" w:hAnsi="Simplified Arabic" w:cs="Traditional Arabic" w:hint="cs"/>
          <w:b/>
          <w:bCs/>
          <w:sz w:val="28"/>
          <w:szCs w:val="28"/>
          <w:rtl/>
          <w:lang w:bidi="ar-IQ"/>
        </w:rPr>
        <w:t>وممارسة</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طقوسهم الدينية واس</w:t>
      </w:r>
      <w:r w:rsidRPr="00F9156B">
        <w:rPr>
          <w:rFonts w:ascii="Simplified Arabic" w:hAnsi="Simplified Arabic" w:cs="Traditional Arabic"/>
          <w:b/>
          <w:bCs/>
          <w:sz w:val="28"/>
          <w:szCs w:val="28"/>
          <w:rtl/>
          <w:lang w:bidi="ar-IQ"/>
        </w:rPr>
        <w:t xml:space="preserve">تخدام </w:t>
      </w:r>
      <w:r w:rsidRPr="00F9156B">
        <w:rPr>
          <w:rFonts w:ascii="Simplified Arabic" w:hAnsi="Simplified Arabic" w:cs="Traditional Arabic" w:hint="cs"/>
          <w:b/>
          <w:bCs/>
          <w:sz w:val="28"/>
          <w:szCs w:val="28"/>
          <w:rtl/>
          <w:lang w:bidi="ar-IQ"/>
        </w:rPr>
        <w:t>لغتهم الخاصة</w:t>
      </w:r>
      <w:r>
        <w:rPr>
          <w:rFonts w:ascii="Simplified Arabic" w:hAnsi="Simplified Arabic" w:cs="Traditional Arabic" w:hint="cs"/>
          <w:b/>
          <w:bCs/>
          <w:sz w:val="28"/>
          <w:szCs w:val="28"/>
          <w:rtl/>
          <w:lang w:bidi="ar-IQ"/>
        </w:rPr>
        <w:t xml:space="preserve"> بهم</w:t>
      </w:r>
      <w:r>
        <w:rPr>
          <w:rFonts w:ascii="Simplified Arabic" w:hAnsi="Simplified Arabic" w:cs="Traditional Arabic"/>
          <w:b/>
          <w:bCs/>
          <w:sz w:val="28"/>
          <w:szCs w:val="28"/>
          <w:rtl/>
          <w:lang w:bidi="ar-IQ"/>
        </w:rPr>
        <w:t>)</w:t>
      </w:r>
      <w:r w:rsidRPr="00F9156B">
        <w:rPr>
          <w:rFonts w:ascii="Simplified Arabic" w:hAnsi="Simplified Arabic" w:cs="Traditional Arabic"/>
          <w:b/>
          <w:bCs/>
          <w:sz w:val="28"/>
          <w:szCs w:val="28"/>
          <w:rtl/>
          <w:lang w:bidi="ar-IQ"/>
        </w:rPr>
        <w:t xml:space="preserve">, </w:t>
      </w:r>
      <w:r w:rsidRPr="00F9156B">
        <w:rPr>
          <w:rFonts w:ascii="Simplified Arabic" w:hAnsi="Simplified Arabic" w:cs="Traditional Arabic" w:hint="cs"/>
          <w:b/>
          <w:bCs/>
          <w:sz w:val="28"/>
          <w:szCs w:val="28"/>
          <w:rtl/>
          <w:lang w:bidi="ar-IQ"/>
        </w:rPr>
        <w:t>وعليه</w:t>
      </w:r>
      <w:r w:rsidRPr="00F9156B">
        <w:rPr>
          <w:rFonts w:ascii="Simplified Arabic" w:hAnsi="Simplified Arabic" w:cs="Traditional Arabic"/>
          <w:b/>
          <w:bCs/>
          <w:sz w:val="28"/>
          <w:szCs w:val="28"/>
          <w:rtl/>
          <w:lang w:bidi="ar-IQ"/>
        </w:rPr>
        <w:t xml:space="preserve"> عرفت الأقليات على</w:t>
      </w:r>
      <w:r w:rsidRPr="00F9156B">
        <w:rPr>
          <w:rFonts w:ascii="Simplified Arabic" w:hAnsi="Simplified Arabic" w:cs="Traditional Arabic" w:hint="cs"/>
          <w:b/>
          <w:bCs/>
          <w:sz w:val="28"/>
          <w:szCs w:val="28"/>
          <w:rtl/>
          <w:lang w:bidi="ar-IQ"/>
        </w:rPr>
        <w:t xml:space="preserve"> انها</w:t>
      </w:r>
      <w:r w:rsidRPr="00F9156B">
        <w:rPr>
          <w:rFonts w:ascii="Simplified Arabic" w:hAnsi="Simplified Arabic" w:cs="Traditional Arabic"/>
          <w:b/>
          <w:bCs/>
          <w:sz w:val="28"/>
          <w:szCs w:val="28"/>
          <w:rtl/>
          <w:lang w:bidi="ar-IQ"/>
        </w:rPr>
        <w:t xml:space="preserve"> : (</w:t>
      </w:r>
      <w:r w:rsidRPr="00F9156B">
        <w:rPr>
          <w:rFonts w:ascii="Simplified Arabic" w:hAnsi="Simplified Arabic" w:cs="Traditional Arabic" w:hint="cs"/>
          <w:b/>
          <w:bCs/>
          <w:sz w:val="28"/>
          <w:szCs w:val="28"/>
          <w:rtl/>
          <w:lang w:bidi="ar-IQ"/>
        </w:rPr>
        <w:t>تجمع</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اناس</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في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دولة</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b/>
          <w:bCs/>
          <w:sz w:val="28"/>
          <w:szCs w:val="28"/>
          <w:rtl/>
          <w:lang w:bidi="ar-IQ"/>
        </w:rPr>
        <w:t>يشتركون في خاصية مشتر</w:t>
      </w:r>
      <w:r>
        <w:rPr>
          <w:rFonts w:ascii="Simplified Arabic" w:hAnsi="Simplified Arabic" w:cs="Traditional Arabic"/>
          <w:b/>
          <w:bCs/>
          <w:sz w:val="28"/>
          <w:szCs w:val="28"/>
          <w:rtl/>
          <w:lang w:bidi="ar-IQ"/>
        </w:rPr>
        <w:t>كة, وتكون عادة اما جنسية او د</w:t>
      </w:r>
      <w:r>
        <w:rPr>
          <w:rFonts w:ascii="Simplified Arabic" w:hAnsi="Simplified Arabic" w:cs="Traditional Arabic" w:hint="cs"/>
          <w:b/>
          <w:bCs/>
          <w:sz w:val="28"/>
          <w:szCs w:val="28"/>
          <w:rtl/>
          <w:lang w:bidi="ar-IQ"/>
        </w:rPr>
        <w:t>ي</w:t>
      </w:r>
      <w:r w:rsidRPr="00F9156B">
        <w:rPr>
          <w:rFonts w:ascii="Simplified Arabic" w:hAnsi="Simplified Arabic" w:cs="Traditional Arabic"/>
          <w:b/>
          <w:bCs/>
          <w:sz w:val="28"/>
          <w:szCs w:val="28"/>
          <w:rtl/>
          <w:lang w:bidi="ar-IQ"/>
        </w:rPr>
        <w:t>ن او عرق او لغة او صفة متماثلة</w:t>
      </w:r>
      <w:r w:rsidRPr="00F9156B">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b/>
          <w:bCs/>
          <w:sz w:val="28"/>
          <w:szCs w:val="28"/>
          <w:rtl/>
          <w:lang w:bidi="ar-IQ"/>
        </w:rPr>
        <w:t xml:space="preserve">وتعرف الموسوعة الأمريكية الأقلية " بأنهم جماعة </w:t>
      </w:r>
      <w:r w:rsidRPr="00F9156B">
        <w:rPr>
          <w:rFonts w:ascii="Simplified Arabic" w:hAnsi="Simplified Arabic" w:cs="Traditional Arabic" w:hint="cs"/>
          <w:b/>
          <w:bCs/>
          <w:sz w:val="28"/>
          <w:szCs w:val="28"/>
          <w:rtl/>
          <w:lang w:bidi="ar-IQ"/>
        </w:rPr>
        <w:t>لها</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وضع</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اجتماعي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داخل</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المجتمع</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أقل</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من</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وضع</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الجماعات</w:t>
      </w:r>
      <w:r w:rsidRPr="00F9156B">
        <w:rPr>
          <w:rFonts w:ascii="Simplified Arabic" w:hAnsi="Simplified Arabic" w:cs="Traditional Arabic"/>
          <w:b/>
          <w:bCs/>
          <w:sz w:val="28"/>
          <w:szCs w:val="28"/>
          <w:rtl/>
          <w:lang w:bidi="ar-IQ"/>
        </w:rPr>
        <w:t xml:space="preserve"> المسيطرة في نفس المجتمع وتمتلك قدرا أقل من النفوذ والقوة وتمارس عددا أقل من الحقوق مقارنة بالجماعة المسيطرة في المجتمع. وغالبا ما تحرم أفراد الأقليات من الاستمتاع الكافي بحقوق مواطني الدرجة الأولي</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b/>
          <w:bCs/>
          <w:sz w:val="28"/>
          <w:szCs w:val="28"/>
          <w:lang w:bidi="ar-IQ"/>
        </w:rPr>
        <w:t xml:space="preserve">" </w:t>
      </w:r>
      <w:r w:rsidRPr="00F9156B">
        <w:rPr>
          <w:rFonts w:ascii="Simplified Arabic" w:hAnsi="Simplified Arabic" w:cs="Traditional Arabic"/>
          <w:b/>
          <w:bCs/>
          <w:sz w:val="28"/>
          <w:szCs w:val="28"/>
          <w:rtl/>
          <w:lang w:bidi="ar-IQ"/>
        </w:rPr>
        <w:t>في</w:t>
      </w:r>
      <w:r w:rsidRPr="00F9156B">
        <w:rPr>
          <w:rFonts w:ascii="Simplified Arabic" w:hAnsi="Simplified Arabic" w:cs="Traditional Arabic" w:hint="cs"/>
          <w:b/>
          <w:bCs/>
          <w:sz w:val="28"/>
          <w:szCs w:val="28"/>
          <w:rtl/>
          <w:lang w:bidi="ar-IQ"/>
        </w:rPr>
        <w:t>ميدان</w:t>
      </w:r>
      <w:r w:rsidRPr="00F9156B">
        <w:rPr>
          <w:rFonts w:ascii="Simplified Arabic" w:hAnsi="Simplified Arabic" w:cs="Traditional Arabic"/>
          <w:b/>
          <w:bCs/>
          <w:sz w:val="28"/>
          <w:szCs w:val="28"/>
          <w:rtl/>
          <w:lang w:bidi="ar-IQ"/>
        </w:rPr>
        <w:t xml:space="preserve"> حقوق الإنسان، والعراق كغيره وبمراجعة تاريخية لحالة حقوق الإنسان في الدول العربية وخصوصا العراق تظهر إ</w:t>
      </w:r>
      <w:r w:rsidRPr="00F9156B">
        <w:rPr>
          <w:rFonts w:ascii="Simplified Arabic" w:hAnsi="Simplified Arabic" w:cs="Traditional Arabic" w:hint="cs"/>
          <w:b/>
          <w:bCs/>
          <w:sz w:val="28"/>
          <w:szCs w:val="28"/>
          <w:rtl/>
          <w:lang w:bidi="ar-IQ"/>
        </w:rPr>
        <w:t>نها</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متأخرة</w:t>
      </w:r>
      <w:r w:rsidRPr="00F9156B">
        <w:rPr>
          <w:rFonts w:ascii="Simplified Arabic" w:hAnsi="Simplified Arabic" w:cs="Traditional Arabic"/>
          <w:b/>
          <w:bCs/>
          <w:sz w:val="28"/>
          <w:szCs w:val="28"/>
          <w:rtl/>
          <w:lang w:bidi="ar-IQ"/>
        </w:rPr>
        <w:t xml:space="preserve"> كثيرا من بلدان الشرق الأوسط عبارة عن </w:t>
      </w:r>
      <w:r w:rsidRPr="00F9156B">
        <w:rPr>
          <w:rFonts w:ascii="Simplified Arabic" w:hAnsi="Simplified Arabic" w:cs="Traditional Arabic" w:hint="cs"/>
          <w:b/>
          <w:bCs/>
          <w:sz w:val="28"/>
          <w:szCs w:val="28"/>
          <w:rtl/>
          <w:lang w:bidi="ar-IQ"/>
        </w:rPr>
        <w:t>مزيج</w:t>
      </w:r>
      <w:r w:rsidRPr="00F9156B">
        <w:rPr>
          <w:rFonts w:ascii="Simplified Arabic" w:hAnsi="Simplified Arabic" w:cs="Traditional Arabic"/>
          <w:b/>
          <w:bCs/>
          <w:sz w:val="28"/>
          <w:szCs w:val="28"/>
          <w:rtl/>
          <w:lang w:bidi="ar-IQ"/>
        </w:rPr>
        <w:t xml:space="preserve"> من مختلف الأعراق والطوائف </w:t>
      </w:r>
      <w:r w:rsidRPr="00F9156B">
        <w:rPr>
          <w:rFonts w:ascii="Simplified Arabic" w:hAnsi="Simplified Arabic" w:cs="Traditional Arabic" w:hint="cs"/>
          <w:b/>
          <w:bCs/>
          <w:sz w:val="28"/>
          <w:szCs w:val="28"/>
          <w:rtl/>
          <w:lang w:bidi="ar-IQ"/>
        </w:rPr>
        <w:t>يعيش فيها</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العرب</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والأكراد</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والتركمان</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والكلد</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و</w:t>
      </w:r>
      <w:r>
        <w:rPr>
          <w:rFonts w:ascii="Simplified Arabic" w:hAnsi="Simplified Arabic" w:cs="Traditional Arabic"/>
          <w:b/>
          <w:bCs/>
          <w:sz w:val="28"/>
          <w:szCs w:val="28"/>
          <w:rtl/>
          <w:lang w:bidi="ar-IQ"/>
        </w:rPr>
        <w:t>آشور</w:t>
      </w:r>
      <w:r>
        <w:rPr>
          <w:rFonts w:ascii="Simplified Arabic" w:hAnsi="Simplified Arabic" w:cs="Traditional Arabic" w:hint="cs"/>
          <w:b/>
          <w:bCs/>
          <w:sz w:val="28"/>
          <w:szCs w:val="28"/>
          <w:rtl/>
          <w:lang w:bidi="ar-IQ"/>
        </w:rPr>
        <w:t>يي</w:t>
      </w:r>
      <w:r w:rsidRPr="00F9156B">
        <w:rPr>
          <w:rFonts w:ascii="Simplified Arabic" w:hAnsi="Simplified Arabic" w:cs="Traditional Arabic"/>
          <w:b/>
          <w:bCs/>
          <w:sz w:val="28"/>
          <w:szCs w:val="28"/>
          <w:rtl/>
          <w:lang w:bidi="ar-IQ"/>
        </w:rPr>
        <w:t xml:space="preserve">ن والأرمن والشبك </w:t>
      </w:r>
      <w:r w:rsidRPr="00F9156B">
        <w:rPr>
          <w:rFonts w:ascii="Simplified Arabic" w:hAnsi="Simplified Arabic" w:cs="Traditional Arabic" w:hint="cs"/>
          <w:b/>
          <w:bCs/>
          <w:sz w:val="28"/>
          <w:szCs w:val="28"/>
          <w:rtl/>
          <w:lang w:bidi="ar-IQ"/>
        </w:rPr>
        <w:t>وغيرهم</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من</w:t>
      </w:r>
      <w:r>
        <w:rPr>
          <w:rFonts w:ascii="Simplified Arabic" w:hAnsi="Simplified Arabic" w:cs="Traditional Arabic" w:hint="cs"/>
          <w:b/>
          <w:bCs/>
          <w:sz w:val="28"/>
          <w:szCs w:val="28"/>
          <w:rtl/>
          <w:lang w:bidi="ar-IQ"/>
        </w:rPr>
        <w:t xml:space="preserve"> </w:t>
      </w:r>
      <w:r w:rsidRPr="00F9156B">
        <w:rPr>
          <w:rFonts w:ascii="Simplified Arabic" w:hAnsi="Simplified Arabic" w:cs="Traditional Arabic" w:hint="cs"/>
          <w:b/>
          <w:bCs/>
          <w:sz w:val="28"/>
          <w:szCs w:val="28"/>
          <w:rtl/>
          <w:lang w:bidi="ar-IQ"/>
        </w:rPr>
        <w:t>المجموعات</w:t>
      </w:r>
      <w:r>
        <w:rPr>
          <w:rFonts w:ascii="Simplified Arabic" w:hAnsi="Simplified Arabic" w:cs="Traditional Arabic"/>
          <w:b/>
          <w:bCs/>
          <w:sz w:val="28"/>
          <w:szCs w:val="28"/>
          <w:rtl/>
          <w:lang w:bidi="ar-IQ"/>
        </w:rPr>
        <w:t xml:space="preserve"> العرقية أو الد</w:t>
      </w:r>
      <w:r>
        <w:rPr>
          <w:rFonts w:ascii="Simplified Arabic" w:hAnsi="Simplified Arabic" w:cs="Traditional Arabic" w:hint="cs"/>
          <w:b/>
          <w:bCs/>
          <w:sz w:val="28"/>
          <w:szCs w:val="28"/>
          <w:rtl/>
          <w:lang w:bidi="ar-IQ"/>
        </w:rPr>
        <w:t>ي</w:t>
      </w:r>
      <w:r>
        <w:rPr>
          <w:rFonts w:ascii="Simplified Arabic" w:hAnsi="Simplified Arabic" w:cs="Traditional Arabic"/>
          <w:b/>
          <w:bCs/>
          <w:sz w:val="28"/>
          <w:szCs w:val="28"/>
          <w:rtl/>
          <w:lang w:bidi="ar-IQ"/>
        </w:rPr>
        <w:t>ن</w:t>
      </w:r>
      <w:r>
        <w:rPr>
          <w:rFonts w:ascii="Simplified Arabic" w:hAnsi="Simplified Arabic" w:cs="Traditional Arabic" w:hint="cs"/>
          <w:b/>
          <w:bCs/>
          <w:sz w:val="28"/>
          <w:szCs w:val="28"/>
          <w:rtl/>
          <w:lang w:bidi="ar-IQ"/>
        </w:rPr>
        <w:t>ي</w:t>
      </w:r>
      <w:r w:rsidRPr="00F9156B">
        <w:rPr>
          <w:rFonts w:ascii="Simplified Arabic" w:hAnsi="Simplified Arabic" w:cs="Traditional Arabic"/>
          <w:b/>
          <w:bCs/>
          <w:sz w:val="28"/>
          <w:szCs w:val="28"/>
          <w:rtl/>
          <w:lang w:bidi="ar-IQ"/>
        </w:rPr>
        <w:t>ة</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lang w:bidi="ar-IQ"/>
        </w:rPr>
        <w:endnoteRef/>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hint="cs"/>
          <w:b/>
          <w:bCs/>
          <w:sz w:val="28"/>
          <w:szCs w:val="28"/>
          <w:rtl/>
          <w:lang w:bidi="ar-IQ"/>
        </w:rPr>
        <w:t>.</w:t>
      </w:r>
    </w:p>
    <w:p w:rsidR="00F920BD" w:rsidRPr="00F9156B" w:rsidRDefault="00F920BD" w:rsidP="00F920BD">
      <w:pPr>
        <w:keepLines/>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هذه الاقليات لا سيما مع تعددها في العراق من مسيح واشوريين وشبك وتركمان وايزيديون جميعهم تم اشراك ممثلين عنهم في البرلمان او الحكومة وفقاً للمحاصصة وبحسب بعضهم او بعض ممثليهم ان لولا وجود محاصصة لما تم اشراكهم وتخصيص لهم نظام الكوتا اي كوتا الاقليات * وهو ما يعرف بتخصيص نسب لتمثيلهم عبر مقاعد محدودة تتناسب وحجم وانتشارهم وتواجدهم ، ويلجأن للتنافس فيما بينهم على تلك المقاعد وفق ما تم تخصيصه من عدد المقاعد ، وهذا مات العمل بموجبه طيلة الانتخابات السابقة والحصوص على تمثيل نيابي واحياناً تنفيذي للأ</w:t>
      </w:r>
      <w:r>
        <w:rPr>
          <w:rFonts w:ascii="Simplified Arabic" w:hAnsi="Simplified Arabic" w:cs="Traditional Arabic"/>
          <w:b/>
          <w:bCs/>
          <w:sz w:val="28"/>
          <w:szCs w:val="28"/>
          <w:rtl/>
          <w:lang w:bidi="ar-IQ"/>
        </w:rPr>
        <w:t>قليات الدينية والعرقي في العراق</w:t>
      </w:r>
      <w:r w:rsidRPr="00F9156B">
        <w:rPr>
          <w:rFonts w:ascii="Simplified Arabic" w:hAnsi="Simplified Arabic" w:cs="Traditional Arabic"/>
          <w:b/>
          <w:bCs/>
          <w:sz w:val="28"/>
          <w:szCs w:val="28"/>
          <w:rtl/>
          <w:lang w:bidi="ar-IQ"/>
        </w:rPr>
        <w:t>.</w:t>
      </w:r>
    </w:p>
    <w:p w:rsidR="00F920BD" w:rsidRDefault="00F920BD" w:rsidP="000908DF">
      <w:pPr>
        <w:numPr>
          <w:ilvl w:val="0"/>
          <w:numId w:val="90"/>
        </w:numPr>
        <w:spacing w:after="0" w:line="240" w:lineRule="auto"/>
        <w:jc w:val="both"/>
        <w:rPr>
          <w:rFonts w:ascii="Simplified Arabic" w:hAnsi="Simplified Arabic" w:cs="Traditional Arabic" w:hint="cs"/>
          <w:b/>
          <w:bCs/>
          <w:sz w:val="28"/>
          <w:szCs w:val="28"/>
          <w:rtl/>
          <w:lang w:bidi="ar-IQ"/>
        </w:rPr>
      </w:pPr>
      <w:r w:rsidRPr="00F9156B">
        <w:rPr>
          <w:rFonts w:ascii="Simplified Arabic" w:hAnsi="Simplified Arabic" w:cs="Traditional Arabic"/>
          <w:b/>
          <w:bCs/>
          <w:sz w:val="28"/>
          <w:szCs w:val="28"/>
          <w:rtl/>
          <w:lang w:bidi="ar-IQ"/>
        </w:rPr>
        <w:t xml:space="preserve">المنافسة السياسية :- بغض النظر عن طبيعة وشكل العملية السياسية في العراق وما مرت وتمر به من اخفاقات بمختلف المجالات الا ان ذلك لا ينكر وجود تعددية سياسية وحزبية على عكس حقبة نظام البعث وما ساد تلك المدة من نظام دكتاتوري يعتمد على الحزب الواحد والزعيم الاوحد ، اما بعد عام 2003 وفي ظل التغيير الجذري بمختلف المجالات سياسية واجتماعية واقتصادية يضاف اليها تعددية اعلامية وحزبية وسياسية مما ادى الى انفتاح سياسي واجتماعي وزيادة في عدد الاحزاب السياسية ووسائل الاعلام ومنظمات المجتمع المدني وهذه حالة صحية في المجتمعات الديمقراطية والعراق الذي يمر بحالة الانتقال والتحول الديمقراطي وبالرغم من وجود ملاحظات على عملها جميعاً الا انها مرت بخطوات كبيرة لتصحيح المسار </w:t>
      </w:r>
      <w:r w:rsidRPr="00F9156B">
        <w:rPr>
          <w:rFonts w:ascii="Simplified Arabic" w:hAnsi="Simplified Arabic" w:cs="Traditional Arabic" w:hint="cs"/>
          <w:b/>
          <w:bCs/>
          <w:sz w:val="28"/>
          <w:szCs w:val="28"/>
          <w:vertAlign w:val="superscript"/>
          <w:rtl/>
          <w:lang w:bidi="ar-IQ"/>
        </w:rPr>
        <w:t>(</w:t>
      </w:r>
      <w:r w:rsidRPr="00F9156B">
        <w:rPr>
          <w:rFonts w:ascii="Simplified Arabic" w:hAnsi="Simplified Arabic" w:cs="Traditional Arabic"/>
          <w:b/>
          <w:bCs/>
          <w:sz w:val="28"/>
          <w:szCs w:val="28"/>
          <w:vertAlign w:val="superscript"/>
          <w:rtl/>
        </w:rPr>
        <w:endnoteRef/>
      </w:r>
      <w:r w:rsidRPr="00F9156B">
        <w:rPr>
          <w:rFonts w:ascii="Simplified Arabic" w:hAnsi="Simplified Arabic" w:cs="Traditional Arabic" w:hint="cs"/>
          <w:b/>
          <w:bCs/>
          <w:sz w:val="28"/>
          <w:szCs w:val="28"/>
          <w:vertAlign w:val="superscript"/>
          <w:rtl/>
        </w:rPr>
        <w:t>)</w:t>
      </w:r>
      <w:r w:rsidRPr="00F9156B">
        <w:rPr>
          <w:rFonts w:ascii="Simplified Arabic" w:hAnsi="Simplified Arabic" w:cs="Traditional Arabic"/>
          <w:b/>
          <w:bCs/>
          <w:sz w:val="28"/>
          <w:szCs w:val="28"/>
          <w:rtl/>
          <w:lang w:bidi="ar-IQ"/>
        </w:rPr>
        <w:t xml:space="preserve"> ، وفي هذه الحالة فالمحاصصة السياسية او التوافق الوطني او المشاركة السياسية وجدت الارضية لوجود تنافس سياسي وحزبي ما بين الاطراف الفاعلة لوجود طموح للجميع بالوصول للسلطة وممارسة الحكم او المشاركة فيه لذلك بدأت الكثير من الاحزاب او القوى السياسية تحسين واقعا او تصحيح اخفاقاتها لوجود شارع انتخابي بتقييم افعالها وبالتالي تسعى للحصول على حصص اكبر سواء برلمانياً او تمثيلياً .</w:t>
      </w:r>
    </w:p>
    <w:p w:rsidR="00F920BD" w:rsidRPr="00816613" w:rsidRDefault="00F920BD" w:rsidP="00F920BD">
      <w:pPr>
        <w:spacing w:after="0" w:line="240" w:lineRule="auto"/>
        <w:jc w:val="both"/>
        <w:rPr>
          <w:rFonts w:cs="Traditional Arabic" w:hint="cs"/>
          <w:b/>
          <w:bCs/>
          <w:sz w:val="28"/>
          <w:szCs w:val="28"/>
          <w:rtl/>
        </w:rPr>
      </w:pPr>
      <w:r w:rsidRPr="00816613">
        <w:rPr>
          <w:rFonts w:cs="Traditional Arabic"/>
          <w:b/>
          <w:bCs/>
          <w:sz w:val="28"/>
          <w:szCs w:val="28"/>
          <w:rtl/>
        </w:rPr>
        <w:t>ثانياً</w:t>
      </w:r>
      <w:r w:rsidRPr="00816613">
        <w:rPr>
          <w:rFonts w:cs="Traditional Arabic" w:hint="cs"/>
          <w:b/>
          <w:bCs/>
          <w:sz w:val="28"/>
          <w:szCs w:val="28"/>
          <w:rtl/>
        </w:rPr>
        <w:t>:-</w:t>
      </w:r>
      <w:r w:rsidRPr="00816613">
        <w:rPr>
          <w:rFonts w:cs="Traditional Arabic"/>
          <w:b/>
          <w:bCs/>
          <w:sz w:val="28"/>
          <w:szCs w:val="28"/>
          <w:rtl/>
        </w:rPr>
        <w:t>الاثار السلبية</w:t>
      </w:r>
      <w:r w:rsidRPr="00816613">
        <w:rPr>
          <w:rFonts w:cs="Traditional Arabic" w:hint="cs"/>
          <w:b/>
          <w:bCs/>
          <w:sz w:val="28"/>
          <w:szCs w:val="28"/>
          <w:rtl/>
        </w:rPr>
        <w:t xml:space="preserve">: </w:t>
      </w:r>
      <w:r w:rsidRPr="00816613">
        <w:rPr>
          <w:rFonts w:cs="Traditional Arabic"/>
          <w:b/>
          <w:bCs/>
          <w:sz w:val="28"/>
          <w:szCs w:val="28"/>
          <w:rtl/>
        </w:rPr>
        <w:t>بعد التغيير السياسي في عراق ما بعد عام 2003 وفي ظل الاحداث المتسارعة وحداثة التجربة والوجود الامريكي وتنصيب الحاكم المدني على العراق في انتظار تشكيل حكومة مؤقتة وما اعقبها من حكومة انتقالية اخذت على عاتقها الاعداد للانتخابات والخروج بحكومة دائمة لمدة اربع سنوات، وفي ظل هذه المتغيرات برزت تحديات امنية وسياسية واجتماعية واقتصادية وثقافية ، الا ان ابرز الاسباب التي ادت الى زيادة المشاكل السياسية والامنية موضوعة المحاصصة السياسية بمختلف المجالات وما تركته من اثار على مجمل العملية السياسية عبر تأثيرها المباشر وغير المباشر على الاوضاع عبر نقاط عدة نحاول تبيان اهمها عبر التالي :</w:t>
      </w:r>
    </w:p>
    <w:p w:rsidR="00F920BD" w:rsidRPr="00816613" w:rsidRDefault="00F920BD" w:rsidP="000908DF">
      <w:pPr>
        <w:numPr>
          <w:ilvl w:val="0"/>
          <w:numId w:val="91"/>
        </w:numPr>
        <w:spacing w:after="0" w:line="240" w:lineRule="auto"/>
        <w:jc w:val="both"/>
        <w:rPr>
          <w:rFonts w:cs="Traditional Arabic" w:hint="cs"/>
          <w:b/>
          <w:bCs/>
          <w:sz w:val="28"/>
          <w:szCs w:val="28"/>
          <w:rtl/>
        </w:rPr>
      </w:pPr>
      <w:r w:rsidRPr="00816613">
        <w:rPr>
          <w:rFonts w:cs="Traditional Arabic"/>
          <w:b/>
          <w:bCs/>
          <w:sz w:val="28"/>
          <w:szCs w:val="28"/>
          <w:rtl/>
        </w:rPr>
        <w:t>اعاقة عمل السلطات والمؤسسات الرسمية : كانت اللبنى الاولى للمحاصصة ما بعد 2003 هي تشكيل مجلس الحكم الانتقالي برئاسة الحاكم المدني الامريكي (بول بريمر)، والذي تم تشكيله في شهر ايار من عام 2003 فيما ضم (25) يتبعون لمختلف الكتل السياسية، وكانت اسس التشكيل مراعاته للحجم السكاني لكل طائفة او قومية فقد ضم (13) عضواً من الشيعة العرب و (5) أعضاء من السنة العرب و (5) أعضاء من القومية الكردية فضلاً عن عضوين اخرين لكل من المسيحيين والتركمان بالتساوي ، وعلى الرغم من أن الدستور لم يشر إلى هذه الإجراءات ولم ينص عليها قانوناً إلا أنها باتت عرفاً ملزماً في تشكيل الحكومات العراقية المتعاقبة منذ عام 2003</w:t>
      </w:r>
      <w:r w:rsidRPr="00816613">
        <w:rPr>
          <w:rFonts w:cs="Traditional Arabic" w:hint="cs"/>
          <w:b/>
          <w:bCs/>
          <w:sz w:val="28"/>
          <w:szCs w:val="28"/>
          <w:rtl/>
        </w:rPr>
        <w:t xml:space="preserve"> </w:t>
      </w:r>
      <w:r w:rsidRPr="00816613">
        <w:rPr>
          <w:rFonts w:cs="Traditional Arabic"/>
          <w:b/>
          <w:bCs/>
          <w:sz w:val="28"/>
          <w:szCs w:val="28"/>
          <w:rtl/>
        </w:rPr>
        <w:t xml:space="preserve">وهو أمر يتناقض اصلا” مع الدستور العراقي الذي نص في المادة (1) من الباب الأول على أن (جمهورية العراق دولة اتحادية … نظام الحكم فيها جمهوري نيابي (برلماني) ديمقراطي ) وعلى هذا الاساس يفترض ان تتم عملية الحكم بواسطة اية كتلة او ائتلاف او تجمع يحصد اغلب مقاعد البرلمان يقوم بدوره بتشكيل الحكومة </w:t>
      </w:r>
      <w:r w:rsidRPr="00816613">
        <w:rPr>
          <w:rFonts w:cs="Traditional Arabic" w:hint="cs"/>
          <w:b/>
          <w:bCs/>
          <w:sz w:val="28"/>
          <w:szCs w:val="28"/>
          <w:rtl/>
        </w:rPr>
        <w:t>(</w:t>
      </w:r>
      <w:r w:rsidRPr="00816613">
        <w:rPr>
          <w:rFonts w:cs="Traditional Arabic"/>
          <w:b/>
          <w:bCs/>
          <w:sz w:val="28"/>
          <w:szCs w:val="28"/>
          <w:rtl/>
        </w:rPr>
        <w:endnoteRef/>
      </w:r>
      <w:r w:rsidRPr="00816613">
        <w:rPr>
          <w:rFonts w:cs="Traditional Arabic" w:hint="cs"/>
          <w:b/>
          <w:bCs/>
          <w:sz w:val="28"/>
          <w:szCs w:val="28"/>
          <w:rtl/>
        </w:rPr>
        <w:t>)</w:t>
      </w:r>
      <w:r w:rsidRPr="00816613">
        <w:rPr>
          <w:rFonts w:cs="Traditional Arabic"/>
          <w:b/>
          <w:bCs/>
          <w:sz w:val="28"/>
          <w:szCs w:val="28"/>
          <w:rtl/>
        </w:rPr>
        <w:t>،  بالإضافة الى ذلك فان الدستور العراقي لعام 2005 ، أكد في المواد التي تتحدث عن مناصب رئيس البرلمان ورئيس الجمهورية ورئيس الوزراء وهي المواد (54) و (70) و (76) لا تتضمن لوناً طائفياً أو قومياً لمرشحي هذه المناصب، الا ان المشكلة والتي اصبحت عرفاً سياسياً بعد كل انتخابات تلجأ القوائم لتقسيم المناصب فللشيعة رئاسة الحكومة وللسنة رئاسة البرلمان وللكرد رئاسة الجمهورية وهكذا نزولاً لأبسط الوظائف لذلك انعكست المحاصصة سلباً على عمل المؤسسات فالسلطة التنفيذية بدءاً من رئيس الحكومة لا تتمكن في اغلب الاحيان مسائلة ومحاسبة المقصرين سواء كانوا وزراء او وكلاء او غيرهم وذلك لانهم اصلاً مفروضين عليه وهم بدورهم تابعين لكتل سياسية واية محاسبة او اقالة تعرض من يسعى اليها لنفس المصير</w:t>
      </w:r>
      <w:r w:rsidRPr="00816613">
        <w:rPr>
          <w:rFonts w:cs="Traditional Arabic" w:hint="cs"/>
          <w:b/>
          <w:bCs/>
          <w:sz w:val="28"/>
          <w:szCs w:val="28"/>
          <w:rtl/>
        </w:rPr>
        <w:t>.</w:t>
      </w:r>
    </w:p>
    <w:p w:rsidR="00F920BD" w:rsidRPr="00007C2C" w:rsidRDefault="00F920BD" w:rsidP="000908DF">
      <w:pPr>
        <w:numPr>
          <w:ilvl w:val="0"/>
          <w:numId w:val="91"/>
        </w:numPr>
        <w:spacing w:after="0" w:line="240" w:lineRule="auto"/>
        <w:jc w:val="both"/>
        <w:rPr>
          <w:rFonts w:cs="Traditional Arabic" w:hint="cs"/>
          <w:b/>
          <w:bCs/>
          <w:sz w:val="28"/>
          <w:szCs w:val="28"/>
        </w:rPr>
      </w:pPr>
      <w:r w:rsidRPr="00007C2C">
        <w:rPr>
          <w:rFonts w:cs="Traditional Arabic"/>
          <w:b/>
          <w:bCs/>
          <w:sz w:val="28"/>
          <w:szCs w:val="28"/>
          <w:rtl/>
        </w:rPr>
        <w:t xml:space="preserve">الفساد السياسي والاداري والمالي :- الفساد هو استغلال المنصب العام بهدف تحقيق مكاسب شخصية كالرشوة والعمولة والابتزاز، اي استغلال المنصب العام لتحقيق ربح مالي يتم الحصول عليه من خلال تقديم خدمة او عرض عقود للمشتريات الحكومية والخدمات الحكومية، او في بعض الاحيان افشاء معلومات عن تلك العقود أو المساعدة على التهرب من دفع الضرائب أو الرسوم الحكومية أو الجمركية أو المساعدة على غسيل الاموال او التمكن من الحصول على قرض مصرفي( حكومي) بفائدة اقل من السائدة في السوق لقاء رشوة أو خدمة للموظف المسؤول وغيرها من الممارسات </w:t>
      </w:r>
      <w:r w:rsidRPr="00007C2C">
        <w:rPr>
          <w:rFonts w:cs="Traditional Arabic" w:hint="cs"/>
          <w:b/>
          <w:bCs/>
          <w:sz w:val="28"/>
          <w:szCs w:val="28"/>
          <w:rtl/>
        </w:rPr>
        <w:t>(</w:t>
      </w:r>
      <w:r w:rsidRPr="00007C2C">
        <w:rPr>
          <w:rFonts w:cs="Traditional Arabic"/>
          <w:b/>
          <w:bCs/>
          <w:sz w:val="28"/>
          <w:szCs w:val="28"/>
          <w:rtl/>
        </w:rPr>
        <w:endnoteRef/>
      </w:r>
      <w:r w:rsidRPr="00007C2C">
        <w:rPr>
          <w:rFonts w:cs="Traditional Arabic" w:hint="cs"/>
          <w:b/>
          <w:bCs/>
          <w:sz w:val="28"/>
          <w:szCs w:val="28"/>
          <w:rtl/>
        </w:rPr>
        <w:t>)</w:t>
      </w:r>
      <w:r w:rsidRPr="00007C2C">
        <w:rPr>
          <w:rFonts w:cs="Traditional Arabic"/>
          <w:b/>
          <w:bCs/>
          <w:sz w:val="28"/>
          <w:szCs w:val="28"/>
          <w:rtl/>
        </w:rPr>
        <w:t xml:space="preserve"> ، كما وتعد مشكلة الفساد المستشري في العراق بعد عام 2003 من اخطر المشاكل التي واجهها النظام السياسي الجديد ومما لا شك فيه اصبحت صنوفها ، لا سيما وانها تغلغلت بكافة المستويات صعوداً ونزولاً فعلى المستوى السياسي اثبتت التحقيقات تورط كبار المسؤولين بصفقات مشبوهة وفساد مالي واداري يتعلق بالحصول على مكاسب مالية وسياسية والقبول بالرشاوى ، اذا وصل الحال لبيع وشراء مناصب عليا بالدولة عبر</w:t>
      </w:r>
      <w:r w:rsidRPr="00007C2C">
        <w:rPr>
          <w:rFonts w:cs="Traditional Arabic" w:hint="cs"/>
          <w:b/>
          <w:bCs/>
          <w:sz w:val="28"/>
          <w:szCs w:val="28"/>
          <w:rtl/>
        </w:rPr>
        <w:t xml:space="preserve"> </w:t>
      </w:r>
      <w:r w:rsidRPr="00007C2C">
        <w:rPr>
          <w:rFonts w:cs="Traditional Arabic"/>
          <w:b/>
          <w:bCs/>
          <w:sz w:val="28"/>
          <w:szCs w:val="28"/>
          <w:rtl/>
        </w:rPr>
        <w:t xml:space="preserve">المجيء بشخوص يتمتعون بثروات مالية او مسنودين من جهات سعت لشراء تلك المناصب من حصة تلك الكتل السياسية في مقابل ان يقوم الشخص او المسؤول الجديد بتسهيل عمل تلك الجهة عبر صفقات وتعينات وغيرها </w:t>
      </w:r>
      <w:r w:rsidRPr="00007C2C">
        <w:rPr>
          <w:rFonts w:cs="Traditional Arabic" w:hint="cs"/>
          <w:b/>
          <w:bCs/>
          <w:sz w:val="28"/>
          <w:szCs w:val="28"/>
          <w:rtl/>
        </w:rPr>
        <w:t>(</w:t>
      </w:r>
      <w:r w:rsidRPr="00007C2C">
        <w:rPr>
          <w:rFonts w:cs="Traditional Arabic"/>
          <w:b/>
          <w:bCs/>
          <w:sz w:val="28"/>
          <w:szCs w:val="28"/>
          <w:rtl/>
        </w:rPr>
        <w:endnoteRef/>
      </w:r>
      <w:r w:rsidRPr="00007C2C">
        <w:rPr>
          <w:rFonts w:cs="Traditional Arabic" w:hint="cs"/>
          <w:b/>
          <w:bCs/>
          <w:sz w:val="28"/>
          <w:szCs w:val="28"/>
          <w:rtl/>
        </w:rPr>
        <w:t>)</w:t>
      </w:r>
      <w:r w:rsidRPr="00007C2C">
        <w:rPr>
          <w:rFonts w:cs="Traditional Arabic"/>
          <w:b/>
          <w:bCs/>
          <w:sz w:val="28"/>
          <w:szCs w:val="28"/>
          <w:rtl/>
        </w:rPr>
        <w:t>، وحتى على المستوى الامني فقد حصلت بيع لمناصب امنية كبيرة او شراء اجهزة او</w:t>
      </w:r>
      <w:r w:rsidRPr="00007C2C">
        <w:rPr>
          <w:rFonts w:cs="Traditional Arabic" w:hint="cs"/>
          <w:b/>
          <w:bCs/>
          <w:sz w:val="28"/>
          <w:szCs w:val="28"/>
          <w:rtl/>
        </w:rPr>
        <w:t xml:space="preserve"> </w:t>
      </w:r>
      <w:r w:rsidRPr="00007C2C">
        <w:rPr>
          <w:rFonts w:cs="Traditional Arabic"/>
          <w:b/>
          <w:bCs/>
          <w:sz w:val="28"/>
          <w:szCs w:val="28"/>
          <w:rtl/>
        </w:rPr>
        <w:t>معدات فاسدة كما هو حال اجهزة كشف المتفجرات والتي تم سحبها من كافة السيطرات لعدم كفاءتها في</w:t>
      </w:r>
      <w:r w:rsidRPr="00007C2C">
        <w:rPr>
          <w:rFonts w:cs="Traditional Arabic" w:hint="cs"/>
          <w:b/>
          <w:bCs/>
          <w:sz w:val="28"/>
          <w:szCs w:val="28"/>
          <w:rtl/>
        </w:rPr>
        <w:t xml:space="preserve"> </w:t>
      </w:r>
      <w:r w:rsidRPr="00007C2C">
        <w:rPr>
          <w:rFonts w:cs="Traditional Arabic"/>
          <w:b/>
          <w:bCs/>
          <w:sz w:val="28"/>
          <w:szCs w:val="28"/>
          <w:rtl/>
        </w:rPr>
        <w:t xml:space="preserve">حين كانت كلفتاها ملايين الدولارات ، وهذا ما يؤشر التردي الواضح طيلة السنوات السابقة في المجال الامني وربما سقوط مدينة الموصل في حزيران 2014 خير دليل على ذلك فقد اثبتت التحقيقات قصوراً وفساداً من قبل قادة وضباط ورتب كبيرة او ما يعرف بالجنود الفضائيين والتي كشف عنها السيد العبادي في بداية تسنمه منصب رئاسة الوزراء ، ناهيك عن مجالات الاعمار والخدمات والتي جعلت مشاريع التنمية والتطور والاستقرار السياسي والاقتصادي والمالي والمجتمعي تتراجع بدورها وتركت تأثيراً كبيراً على تطور العملية السياسية وزيادة وتفاقم التردي السياسي والاقتصادي وحتى المجتمعي والسبب الاساس وراء ذلك يتصدر عنصر المحاصصة في مقدمة الاسباب نتيجة لغياب محاسبة المقصرين واسناد المناصب لشخوص غير مؤهلين فالنتيجة مزيداً من المحاصصة ينتج مزيداً من الفساد وعرقلة عمل مؤسسات الدولة. </w:t>
      </w:r>
    </w:p>
    <w:p w:rsidR="00F920BD" w:rsidRPr="00007C2C" w:rsidRDefault="00F920BD" w:rsidP="000908DF">
      <w:pPr>
        <w:numPr>
          <w:ilvl w:val="0"/>
          <w:numId w:val="91"/>
        </w:numPr>
        <w:spacing w:after="0" w:line="240" w:lineRule="auto"/>
        <w:jc w:val="both"/>
        <w:rPr>
          <w:rFonts w:cs="Traditional Arabic"/>
          <w:b/>
          <w:bCs/>
          <w:sz w:val="28"/>
          <w:szCs w:val="28"/>
        </w:rPr>
      </w:pPr>
      <w:r w:rsidRPr="00007C2C">
        <w:rPr>
          <w:rFonts w:cs="Traditional Arabic"/>
          <w:b/>
          <w:bCs/>
          <w:sz w:val="28"/>
          <w:szCs w:val="28"/>
          <w:rtl/>
        </w:rPr>
        <w:t xml:space="preserve">التأثير في مجمل عمل النظام السياسي : النظام السياسي في العراق هو نظام برلماني اقره الدستور العراقي يقوم على اساس التعاون والموازنة ما بين سلطاته الثلاث ( التشريعية والتنفيذية والقضائية ) مع الاحتفاظ باستقلالية اتخاذ القرار في المؤسسات القضائية ايضاً الفصل ما بين السلطات هو المراد به استقلالية وتعاون في بعض الجوانب ، فالنظام السياسي في العراق بعد عام 2003 نظام ديمقراطي الا ان حقيقة ذلك لازال النظام يدور في حلقة التحول الديمقراطي دون بلوغه كامل الديمقراطية بمفهومها المعاصر لأنها لا تزال تحتاج لمزيداً من الاصلاحات بمختلف المستويات وعلى رأسها التخلص التدريجي من المحاصصة السياسي والاعتماد على ناتج الانتخابات وتشكيل الكتلة الاكبر ذات الأغلبية البرلمانية التي تتمكن من تشكيل حكومة مع مراعاة الاقلية السياسية </w:t>
      </w:r>
      <w:r w:rsidRPr="00007C2C">
        <w:rPr>
          <w:rFonts w:cs="Traditional Arabic" w:hint="cs"/>
          <w:b/>
          <w:bCs/>
          <w:sz w:val="28"/>
          <w:szCs w:val="28"/>
          <w:rtl/>
        </w:rPr>
        <w:t>(</w:t>
      </w:r>
      <w:r w:rsidRPr="00007C2C">
        <w:rPr>
          <w:rFonts w:cs="Traditional Arabic"/>
          <w:b/>
          <w:bCs/>
          <w:sz w:val="28"/>
          <w:szCs w:val="28"/>
          <w:rtl/>
        </w:rPr>
        <w:endnoteRef/>
      </w:r>
      <w:r w:rsidRPr="00007C2C">
        <w:rPr>
          <w:rFonts w:cs="Traditional Arabic" w:hint="cs"/>
          <w:b/>
          <w:bCs/>
          <w:sz w:val="28"/>
          <w:szCs w:val="28"/>
          <w:rtl/>
        </w:rPr>
        <w:t>)</w:t>
      </w:r>
      <w:r w:rsidRPr="00007C2C">
        <w:rPr>
          <w:rFonts w:cs="Traditional Arabic"/>
          <w:b/>
          <w:bCs/>
          <w:sz w:val="28"/>
          <w:szCs w:val="28"/>
          <w:rtl/>
        </w:rPr>
        <w:t xml:space="preserve"> ، كذلك تخليص النظام الانتخابي من المحاصصة للمضي قدماً بنظام انتخابي يساهم بإنتاج عملية سياسية صحيحة وبالتالي ينعكس الامر على برلمان اغلبية بجانب معارضة تراقب وتحاسب وتقوم وهذا هو حال الدول المتقدمة مما يسهم بتشريع القوانيين التي تصب في صالح الوطن والمواطن ايضاً يتيح الفرصة لرئيس الحكومة بمسائلة ومحاسبة المقصرين في الكابينة الوزارية لعلمه باحتمالية سحب الثقة عنه في حالة اي قصور وغيرها من الامور التي تسهم بتصحيح مجمل النظام السياسي . </w:t>
      </w:r>
    </w:p>
    <w:p w:rsidR="00F920BD" w:rsidRPr="00007C2C" w:rsidRDefault="00F920BD" w:rsidP="000908DF">
      <w:pPr>
        <w:numPr>
          <w:ilvl w:val="0"/>
          <w:numId w:val="91"/>
        </w:numPr>
        <w:spacing w:after="0" w:line="240" w:lineRule="auto"/>
        <w:jc w:val="both"/>
        <w:rPr>
          <w:rFonts w:cs="Traditional Arabic"/>
          <w:b/>
          <w:bCs/>
          <w:sz w:val="28"/>
          <w:szCs w:val="28"/>
          <w:rtl/>
        </w:rPr>
      </w:pPr>
      <w:r w:rsidRPr="00007C2C">
        <w:rPr>
          <w:rFonts w:cs="Traditional Arabic"/>
          <w:b/>
          <w:bCs/>
          <w:sz w:val="28"/>
          <w:szCs w:val="28"/>
          <w:rtl/>
        </w:rPr>
        <w:t>اضافة الى وجود اشخاص غير مناسبين في اماكن هم اصلاً بعيدين عن طرق ومعرفة وموهبة ادارتها ،  وعلى المستوى التشريعي يقف البرلمان عاجزاً في بعض الاحيان عن اخذ دوره الرقابي والتشريعي نتيجة للمنافسة والمحاصصة ما بين الكتل وخشية من استجواب او مسائلة مسؤول ينتمي لكتلة المستجوب والدخول في مهاترات او خوفاً من رئيس الكتلة لذلك اغلب الاستجوابات تسوف وتتم المماطلة فيها الا ما ندر عبر عقد اتفاقات ومساومات وتنازلات ما بين الكتل السياسية والخروج بصفقة موحدة يستفاد منها جميع الكتل المتنفذة كذلك اقرار وسن وتشريع القوانين وتعيين ومسائلة الهيئات المستقلة ايضاً تعيين الضباط والمسؤولين جميعها تتم عبر صفقات ومساومات تؤدي الى عرقة عمل تلك المؤسسة نتيجة لفرض ارادات تحول دون تحقيق عملها بالصورة الصحيحة</w:t>
      </w:r>
      <w:r w:rsidRPr="00007C2C">
        <w:rPr>
          <w:rFonts w:cs="Traditional Arabic" w:hint="cs"/>
          <w:b/>
          <w:bCs/>
          <w:sz w:val="28"/>
          <w:szCs w:val="28"/>
          <w:rtl/>
        </w:rPr>
        <w:t>(</w:t>
      </w:r>
      <w:r w:rsidRPr="00007C2C">
        <w:rPr>
          <w:rFonts w:cs="Traditional Arabic"/>
          <w:b/>
          <w:bCs/>
          <w:sz w:val="28"/>
          <w:szCs w:val="28"/>
          <w:rtl/>
        </w:rPr>
        <w:endnoteRef/>
      </w:r>
      <w:r w:rsidRPr="00007C2C">
        <w:rPr>
          <w:rFonts w:cs="Traditional Arabic" w:hint="cs"/>
          <w:b/>
          <w:bCs/>
          <w:sz w:val="28"/>
          <w:szCs w:val="28"/>
          <w:rtl/>
        </w:rPr>
        <w:t>)</w:t>
      </w:r>
      <w:r w:rsidRPr="00007C2C">
        <w:rPr>
          <w:rFonts w:cs="Traditional Arabic"/>
          <w:b/>
          <w:bCs/>
          <w:sz w:val="28"/>
          <w:szCs w:val="28"/>
          <w:rtl/>
        </w:rPr>
        <w:t xml:space="preserve"> .</w:t>
      </w:r>
    </w:p>
    <w:p w:rsidR="00F920BD" w:rsidRPr="00F9156B" w:rsidRDefault="00F920BD" w:rsidP="00F920BD">
      <w:pPr>
        <w:spacing w:after="0" w:line="240" w:lineRule="auto"/>
        <w:rPr>
          <w:rFonts w:ascii="Simplified Arabic" w:hAnsi="Simplified Arabic" w:cs="Traditional Arabic"/>
          <w:b/>
          <w:bCs/>
          <w:sz w:val="32"/>
          <w:szCs w:val="32"/>
          <w:rtl/>
          <w:lang w:bidi="ar-IQ"/>
        </w:rPr>
      </w:pPr>
      <w:r w:rsidRPr="00F9156B">
        <w:rPr>
          <w:rFonts w:ascii="Simplified Arabic" w:hAnsi="Simplified Arabic" w:cs="Traditional Arabic"/>
          <w:b/>
          <w:bCs/>
          <w:sz w:val="32"/>
          <w:szCs w:val="32"/>
          <w:rtl/>
          <w:lang w:bidi="ar-IQ"/>
        </w:rPr>
        <w:t>الخاتمة</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     من خلال البحث تبين ان المحاصصة في حقيقتها لا تعدو كونها نوعاً من انواع التقسيم او الاقتسام، وتوزيع الكل على اجزاء وبالتالي تقع ضمن دائرة تفصيل الشيء الى اجزاء متعددة ، اما في المجال السياسي ايضاً هي عملية توزيع المناصب ما بين الكتل او القوى او الحزب او الجهة التي ظفرت بالفوز او حصلت على الاصوات التي تؤهلها لمسك السلطة وعادة ما تقع في الانظمة ذات التعددية الحزبية اي غالباً توجد المحاصصة عندما يوجد اكثر من ثلاثة احزاب فما فوق وذلك بسبب ان طبيعة التنافس لا ينحصر بجهة واحدة وانما يكون تقارب بالنتائج ولا تتمكن جهة بعينها من تشكيل حكومة والحصول على اغلبية وانما تتحالف مع قوى اخرى تتقاسم معها المناصب ، والحالة الاخرى تظهر المحاصصة جلياً في المجتمعات التي تتنوع فيها العرقيات والطوائف والقوميات كما هو حال لبنان والعراق .</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الا ان مشكلة المحاصصة في العراق هي استنادها للأسس الطائفية وجعلت من الطائفة المعيار الرئيس في تحديد حصة كل جهة وقوى سياسية كما وانها اصبحت عائل يقف بوجه النمو والاعمار والامن والامان وذلك للأسباب التاي تم ذكرها مسبقاً فأصبحت نتائج الانتخابات تحصيل حاصل ، فما ان تنتهي الانتخابات تدخل الكتل السياسية بمفاوضات تشكيل الحكومة والتي جوهرها الاقتسام الطائفي فمنصب رئاسة الحكومة يقع ضمن حصة الشيعة باعتبارهم الاكبر انتشاراً بالعراق فيما يكون منصب رئاسة مجلس النواب للطائفة السنية اما رئاسة الجمهورية فيذهب المنصب للكرد ، وهذا التقسيم المحاصصي الطائفي ربما يكون عرفاً سياسياً منذ تشكيل اساسه في مجلس الحكم ، ايضاً المحاصصة في العراق وضعت غطاء لإخفاقات اخرى كالفساد السياسي والاداري والمالي والامني وبهذا فأنها اصابت شريان الدولة وهيكلية النظام السياسي.</w:t>
      </w:r>
    </w:p>
    <w:p w:rsidR="00F920BD" w:rsidRPr="00F9156B" w:rsidRDefault="00F920BD" w:rsidP="00F920BD">
      <w:pPr>
        <w:spacing w:after="0" w:line="240" w:lineRule="auto"/>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وعلى هذا الاساس يضع الباحث عدد من التوصيات للتخلص من اثار المحاصصة ومنها :- </w:t>
      </w:r>
    </w:p>
    <w:p w:rsidR="00F920BD" w:rsidRPr="00F9156B" w:rsidRDefault="00F920BD" w:rsidP="000908DF">
      <w:pPr>
        <w:pStyle w:val="ListParagraph"/>
        <w:numPr>
          <w:ilvl w:val="0"/>
          <w:numId w:val="89"/>
        </w:numPr>
        <w:bidi/>
        <w:spacing w:after="0" w:line="240" w:lineRule="auto"/>
        <w:ind w:left="0"/>
        <w:jc w:val="both"/>
        <w:rPr>
          <w:rFonts w:ascii="Simplified Arabic" w:hAnsi="Simplified Arabic" w:cs="Traditional Arabic"/>
          <w:b/>
          <w:bCs/>
          <w:sz w:val="28"/>
          <w:szCs w:val="28"/>
          <w:lang w:bidi="ar-IQ"/>
        </w:rPr>
      </w:pPr>
      <w:r w:rsidRPr="00F9156B">
        <w:rPr>
          <w:rFonts w:ascii="Simplified Arabic" w:hAnsi="Simplified Arabic" w:cs="Traditional Arabic"/>
          <w:b/>
          <w:bCs/>
          <w:sz w:val="28"/>
          <w:szCs w:val="28"/>
          <w:rtl/>
          <w:lang w:bidi="ar-IQ"/>
        </w:rPr>
        <w:t>تصحيح النظام الانتخابي بما يتلاءم وطبيعة التجربة السياسية في العراق والاخذ بمبدأ حكومة الاغلبية مع شرط حفظ ومراعاة حقوق الاقليات بمختلف انتمائها لإتاحة الفرصة لوجود حكومة قوية ومعارضة قوية وهذا الامر يساهم بتصحيح المسار الديمقراطي .</w:t>
      </w:r>
    </w:p>
    <w:p w:rsidR="00F920BD" w:rsidRPr="00F9156B" w:rsidRDefault="00F920BD" w:rsidP="000908DF">
      <w:pPr>
        <w:pStyle w:val="ListParagraph"/>
        <w:numPr>
          <w:ilvl w:val="0"/>
          <w:numId w:val="89"/>
        </w:numPr>
        <w:bidi/>
        <w:spacing w:after="0" w:line="240" w:lineRule="auto"/>
        <w:ind w:left="0"/>
        <w:jc w:val="both"/>
        <w:rPr>
          <w:rFonts w:ascii="Simplified Arabic" w:hAnsi="Simplified Arabic" w:cs="Traditional Arabic"/>
          <w:b/>
          <w:bCs/>
          <w:sz w:val="28"/>
          <w:szCs w:val="28"/>
          <w:lang w:bidi="ar-IQ"/>
        </w:rPr>
      </w:pPr>
      <w:r w:rsidRPr="00F9156B">
        <w:rPr>
          <w:rFonts w:ascii="Simplified Arabic" w:hAnsi="Simplified Arabic" w:cs="Traditional Arabic"/>
          <w:b/>
          <w:bCs/>
          <w:sz w:val="28"/>
          <w:szCs w:val="28"/>
          <w:rtl/>
          <w:lang w:bidi="ar-IQ"/>
        </w:rPr>
        <w:t>تطبيق قانون الاحزاب السياسية الذي اقره البر لمان العراقي في اواخر عام 2015 وضمان تطبيقه لضمان الحصول على احزاب وقوى سياسية تتناسب مع القانون وابعاد الاحزاب الوهمية ، ايضاً ابعاد الاحزاب التي تمتلك قوة او اجنحة مسلحة وادخال تعليمات جديدة بما يخص الانتخابات ومراقبتها بالصورة الصحيحة .</w:t>
      </w:r>
    </w:p>
    <w:p w:rsidR="00F920BD" w:rsidRPr="00F9156B" w:rsidRDefault="00F920BD" w:rsidP="000908DF">
      <w:pPr>
        <w:pStyle w:val="ListParagraph"/>
        <w:numPr>
          <w:ilvl w:val="0"/>
          <w:numId w:val="89"/>
        </w:numPr>
        <w:bidi/>
        <w:spacing w:after="0" w:line="240" w:lineRule="auto"/>
        <w:ind w:left="0"/>
        <w:jc w:val="both"/>
        <w:rPr>
          <w:rFonts w:ascii="Simplified Arabic" w:hAnsi="Simplified Arabic" w:cs="Traditional Arabic"/>
          <w:b/>
          <w:bCs/>
          <w:sz w:val="28"/>
          <w:szCs w:val="28"/>
          <w:rtl/>
          <w:lang w:bidi="ar-IQ"/>
        </w:rPr>
      </w:pPr>
      <w:r w:rsidRPr="00F9156B">
        <w:rPr>
          <w:rFonts w:ascii="Simplified Arabic" w:hAnsi="Simplified Arabic" w:cs="Traditional Arabic"/>
          <w:b/>
          <w:bCs/>
          <w:sz w:val="28"/>
          <w:szCs w:val="28"/>
          <w:rtl/>
          <w:lang w:bidi="ar-IQ"/>
        </w:rPr>
        <w:t xml:space="preserve">التخلص من المحاصصة بصورة تدريجية عبر الاعتماد على الكفاءات في تسنم المناصب الحكومية ولا ضير في انصاف او شراكة المكونات العراقي في الحكومة بشرط الاعتماد على الاشخاص اصحاب الخبرة وان يخضعوا للمحاسبة والاقالة عند المخالفة ، ايضاً ابعاد كافة المناصب الامنية من اية مساومات او محاصصة لخطورة الموضوع وتعلقه بحياة وامن المواطن . </w:t>
      </w:r>
    </w:p>
    <w:p w:rsidR="00F920BD" w:rsidRDefault="00F920BD" w:rsidP="00F920BD">
      <w:pPr>
        <w:spacing w:after="0" w:line="240" w:lineRule="auto"/>
        <w:jc w:val="center"/>
        <w:rPr>
          <w:rFonts w:cs="AL-Mateen" w:hint="cs"/>
          <w:sz w:val="36"/>
          <w:szCs w:val="36"/>
          <w:rtl/>
          <w:lang w:bidi="ar-IQ"/>
        </w:rPr>
      </w:pPr>
      <w:r w:rsidRPr="00490D7F">
        <w:rPr>
          <w:rFonts w:cs="AL-Mateen"/>
          <w:sz w:val="36"/>
          <w:szCs w:val="36"/>
          <w:rtl/>
          <w:lang w:bidi="ar-IQ"/>
        </w:rPr>
        <w:t xml:space="preserve">خصائص الخطاب الاسلامي المعتدل </w:t>
      </w:r>
    </w:p>
    <w:p w:rsidR="00F920BD" w:rsidRPr="00490D7F" w:rsidRDefault="00F920BD" w:rsidP="00F920BD">
      <w:pPr>
        <w:spacing w:after="0" w:line="240" w:lineRule="auto"/>
        <w:jc w:val="center"/>
        <w:rPr>
          <w:rFonts w:cs="AL-Mateen"/>
          <w:sz w:val="36"/>
          <w:szCs w:val="36"/>
          <w:lang w:bidi="ar-IQ"/>
        </w:rPr>
      </w:pPr>
      <w:r w:rsidRPr="00490D7F">
        <w:rPr>
          <w:rFonts w:cs="AL-Mateen"/>
          <w:sz w:val="36"/>
          <w:szCs w:val="36"/>
          <w:rtl/>
          <w:lang w:bidi="ar-IQ"/>
        </w:rPr>
        <w:t>ودوره في تقوية التنمية المجتمعية</w:t>
      </w:r>
    </w:p>
    <w:p w:rsidR="00F920BD" w:rsidRDefault="00F920BD" w:rsidP="00F920BD">
      <w:pPr>
        <w:spacing w:after="0" w:line="240" w:lineRule="auto"/>
        <w:jc w:val="center"/>
        <w:rPr>
          <w:rFonts w:ascii="Algerian" w:hAnsi="Algerian"/>
          <w:b/>
          <w:bCs/>
          <w:sz w:val="32"/>
          <w:szCs w:val="32"/>
          <w:rtl/>
        </w:rPr>
      </w:pPr>
    </w:p>
    <w:p w:rsidR="00F920BD" w:rsidRPr="00490D7F" w:rsidRDefault="00F920BD" w:rsidP="00F920BD">
      <w:pPr>
        <w:spacing w:after="0" w:line="240" w:lineRule="auto"/>
        <w:ind w:firstLine="4"/>
        <w:jc w:val="right"/>
        <w:rPr>
          <w:rFonts w:cs="AGA Granada Regular"/>
          <w:b/>
          <w:sz w:val="32"/>
          <w:szCs w:val="32"/>
          <w:rtl/>
          <w:lang w:bidi="ar-IQ"/>
        </w:rPr>
      </w:pPr>
      <w:r w:rsidRPr="00490D7F">
        <w:rPr>
          <w:rFonts w:cs="AGA Granada Regular" w:hint="cs"/>
          <w:b/>
          <w:sz w:val="32"/>
          <w:szCs w:val="32"/>
          <w:rtl/>
          <w:lang w:bidi="ar-IQ"/>
        </w:rPr>
        <w:t>م.م.</w:t>
      </w:r>
      <w:r w:rsidRPr="00490D7F">
        <w:rPr>
          <w:rFonts w:cs="AGA Granada Regular"/>
          <w:b/>
          <w:sz w:val="32"/>
          <w:szCs w:val="32"/>
          <w:rtl/>
          <w:lang w:bidi="ar-IQ"/>
        </w:rPr>
        <w:t>فاطمة عطا جبار</w:t>
      </w:r>
      <w:r w:rsidRPr="00490D7F">
        <w:rPr>
          <w:rStyle w:val="FootnoteReference"/>
          <w:rFonts w:cs="AGA Granada Regular"/>
          <w:b/>
          <w:rtl/>
          <w:lang w:bidi="ar-IQ"/>
        </w:rPr>
        <w:t>(*)</w:t>
      </w:r>
    </w:p>
    <w:p w:rsidR="00F920BD" w:rsidRPr="0047616C" w:rsidRDefault="00F920BD" w:rsidP="00F920BD">
      <w:pPr>
        <w:tabs>
          <w:tab w:val="left" w:pos="6330"/>
        </w:tabs>
        <w:spacing w:after="0" w:line="240" w:lineRule="auto"/>
        <w:rPr>
          <w:rtl/>
        </w:rPr>
      </w:pPr>
    </w:p>
    <w:p w:rsidR="00F920BD" w:rsidRPr="0047616C" w:rsidRDefault="00F920BD" w:rsidP="00F920BD">
      <w:pPr>
        <w:spacing w:after="0" w:line="240" w:lineRule="auto"/>
        <w:rPr>
          <w:rFonts w:cs="Traditional Arabic"/>
          <w:b/>
          <w:bCs/>
          <w:sz w:val="32"/>
          <w:szCs w:val="32"/>
          <w:lang w:bidi="ar-IQ"/>
        </w:rPr>
      </w:pPr>
      <w:r w:rsidRPr="0047616C">
        <w:rPr>
          <w:rFonts w:cs="Traditional Arabic" w:hint="cs"/>
          <w:b/>
          <w:bCs/>
          <w:sz w:val="32"/>
          <w:szCs w:val="32"/>
          <w:rtl/>
          <w:lang w:bidi="ar-IQ"/>
        </w:rPr>
        <w:t>الملخص</w:t>
      </w:r>
    </w:p>
    <w:p w:rsidR="00F920BD" w:rsidRPr="00490D7F" w:rsidRDefault="00F920BD" w:rsidP="00F920BD">
      <w:pPr>
        <w:spacing w:after="0" w:line="240" w:lineRule="auto"/>
        <w:ind w:firstLine="4"/>
        <w:jc w:val="lowKashida"/>
        <w:rPr>
          <w:rFonts w:cs="Traditional Arabic"/>
          <w:b/>
          <w:bCs/>
          <w:sz w:val="28"/>
          <w:szCs w:val="28"/>
          <w:lang w:bidi="ar-IQ"/>
        </w:rPr>
      </w:pPr>
      <w:r w:rsidRPr="00490D7F">
        <w:rPr>
          <w:rFonts w:cs="Traditional Arabic" w:hint="cs"/>
          <w:b/>
          <w:bCs/>
          <w:sz w:val="28"/>
          <w:szCs w:val="28"/>
          <w:rtl/>
          <w:lang w:bidi="ar-IQ"/>
        </w:rPr>
        <w:t xml:space="preserve">    يعد الخطاب من اللبنات الاولى لبناء العلاقات الاجتماعية بين افراد المجتمع الواحد ، وبين افراد المجتمعات الاخرى على مختلف انواعه وصوره ، اذ انه العماد الاساس للتواصل بين الافراد وعلى المستويات كافة منها السياسية والدينية والاجتماعية والاقتصادية، بصرف النظر عن الفئة التي يوجه اليها الخطاب ، وبالتركيز على الوظيفة المطلوب انجازها منه وبأختيار (مُلقي الخطاب)  والذي لابد من ان يتسم بصفات وخصائص معينة ليمثل نوعية الخطاب الملقى تباعه بغية تحقيق الهدف المطلوب من القائه الخطاب المعني.</w:t>
      </w:r>
    </w:p>
    <w:p w:rsidR="00F920BD" w:rsidRPr="00490D7F" w:rsidRDefault="00F920BD" w:rsidP="00F920BD">
      <w:pPr>
        <w:spacing w:after="0" w:line="240" w:lineRule="auto"/>
        <w:ind w:firstLine="4"/>
        <w:jc w:val="lowKashida"/>
        <w:rPr>
          <w:rFonts w:cs="Traditional Arabic"/>
          <w:b/>
          <w:bCs/>
          <w:sz w:val="28"/>
          <w:szCs w:val="28"/>
          <w:lang w:bidi="ar-IQ"/>
        </w:rPr>
      </w:pPr>
      <w:r w:rsidRPr="00490D7F">
        <w:rPr>
          <w:rFonts w:cs="Traditional Arabic" w:hint="cs"/>
          <w:b/>
          <w:bCs/>
          <w:sz w:val="28"/>
          <w:szCs w:val="28"/>
          <w:rtl/>
          <w:lang w:bidi="ar-IQ"/>
        </w:rPr>
        <w:t xml:space="preserve">    ويعد الخطاب الاسلامي المعتدل احد انواع الخطابات الموجود بالمجتمعات عامة والاسلامية والعربية خاصة ، اذ يوجد الى جانبه الخطاب المتطرف او المتشدد والخطاب التوعوي او التعبوي المقتصر على وظيفة معينة ما ان تتحقق تلك الوظيفة ينتهي دوره تلقائياً معه ، الى جانب انواع اخرى من الخطابات التي تكون مهتمة بجزء معين من موضوع ما وعدم الاهتمام بالمواضيع الاخرى التي تمس المجتمعات والشعوب. ونحن بالحديث عن الخطاب الاسلامي المعتدل نشير الى ذلك الخطاب الذي يتميز بعدد من الخصائص التي هي على نقيض خصائص الخطاب المتشدد او المتطرف وانواع الخطابات الاخرى ، لاسيما وان الخطاب الاسلامي في المجتمعات الاسلامية والعربية له خصيصة تختلف عن بقية الخطابات الموجودة او المحتملة لكونه متعلق بالمقدس (الدين) الذي يمثل علاقة الفرد بربه وعلاقة الافراد الاخرين بالدين بضوء معطيات المقدس (الدين الاسلامي) ونواهيه واوامره ، وما ينتج عن حركة تلك العلاقة التي عمادها ثلاثة اسس: (الفرد ، الدين ، التفاعل الاجتماعي) ، وهو مايطلق عليه عبد الجواد ياسين العلاقة مابين الدين (النص) والتدين (حراك الافراد في المجتمع ) ، فعن طريق الحراك بين هذه الاسس الثلاثة تتكون المخرجات التي تبنى عليها العلاقات الاجتماعية والمعاملات. ويكون الخطاب الاسلامي جزء اساسي من هذه العملية اذ عن طريق التفاعل المذكور ينتج لنا الخطاب الاسلامي وفق المنظومة التي اخرجته وقد يكون متطرف او معتدل بحسب القائمين عليه مع عطف النظر على المرتكزات الفكرية التي يحملها مُلقي الخطاب الذين عادة مايكونون متأثرين بمدرسة فكرية معينة. </w:t>
      </w:r>
    </w:p>
    <w:p w:rsidR="00F920BD" w:rsidRPr="00490D7F" w:rsidRDefault="00F920BD" w:rsidP="00F920BD">
      <w:pPr>
        <w:spacing w:after="0" w:line="240" w:lineRule="auto"/>
        <w:ind w:firstLine="4"/>
        <w:jc w:val="lowKashida"/>
        <w:rPr>
          <w:rFonts w:cs="Traditional Arabic"/>
          <w:b/>
          <w:bCs/>
          <w:sz w:val="28"/>
          <w:szCs w:val="28"/>
          <w:rtl/>
          <w:lang w:bidi="ar-IQ"/>
        </w:rPr>
      </w:pPr>
      <w:r w:rsidRPr="00490D7F">
        <w:rPr>
          <w:rFonts w:cs="Traditional Arabic" w:hint="cs"/>
          <w:b/>
          <w:bCs/>
          <w:sz w:val="28"/>
          <w:szCs w:val="28"/>
          <w:rtl/>
          <w:lang w:bidi="ar-IQ"/>
        </w:rPr>
        <w:t xml:space="preserve">    تشكل خصائص  الخطاب الاسلامي المعتدل قواعد البناء لهيكله المحوري والذي يكون متأثر بالمدرسة العقلانية ذات الفكر التجديدي غير المنغلق والقابل على الانفتاح على الافكار والاراء الاخرى واعمال الاجتهاد في محل سكون النص ، وهو يحمل ركائز التعاون والحوار وليس التناحر والصراع ، والربط مابين الاصالة والمعاصرة ، والموروث والمقيم مع الاخذ من الوافد ما ينفع ولايضر، والانتقاء من الحضارات الاخرى مايصب في مصلحة الشعوب الاسلامية والعربية دون التعارض مع ثوابت الدين الاسلامي.</w:t>
      </w:r>
    </w:p>
    <w:p w:rsidR="00F920BD" w:rsidRDefault="00F920BD" w:rsidP="00F920BD">
      <w:pPr>
        <w:spacing w:after="0" w:line="240" w:lineRule="auto"/>
        <w:ind w:firstLine="4"/>
        <w:jc w:val="lowKashida"/>
        <w:rPr>
          <w:rFonts w:cs="Traditional Arabic" w:hint="cs"/>
          <w:b/>
          <w:bCs/>
          <w:sz w:val="28"/>
          <w:szCs w:val="28"/>
          <w:rtl/>
          <w:lang w:bidi="ar-IQ"/>
        </w:rPr>
      </w:pPr>
      <w:r w:rsidRPr="00490D7F">
        <w:rPr>
          <w:rFonts w:cs="Traditional Arabic" w:hint="cs"/>
          <w:b/>
          <w:bCs/>
          <w:sz w:val="28"/>
          <w:szCs w:val="28"/>
          <w:rtl/>
          <w:lang w:bidi="ar-IQ"/>
        </w:rPr>
        <w:t xml:space="preserve">     تلك الخصائص اذا ما سادت المجتمعات تشكل عنصر للتعاون على اشاعة التنمية المجتمعية للافراد التي هي عملية تنبع من الداخل عن طريق حركة فكر الانسان الداخلي وتفاعله مع البيئة الخارجية ، فاذا كانت البيئة الخارجة مرتكزة على افكار ومسلمات تعتمد الاراء المعتدلة والتنويرية مبتعدة عن الانغلاق والتشدد ساعد ذلك على تعزيز تنمية الافراد مجتمعياً وهي عملية تحتاج لها الشعوب على مر مسيرتها بالتاريخ سعياً لبناء كيانها وحضارتها الى جانب حضارات الشعوب الاخرى لتسير جنباً الى جنب معها من دون تدافع وصراع او اقتتال </w:t>
      </w:r>
      <w:r w:rsidRPr="00490D7F">
        <w:rPr>
          <w:rFonts w:cs="Traditional Arabic"/>
          <w:b/>
          <w:bCs/>
          <w:sz w:val="28"/>
          <w:szCs w:val="28"/>
          <w:rtl/>
          <w:lang w:bidi="ar-IQ"/>
        </w:rPr>
        <w:t xml:space="preserve">. </w:t>
      </w:r>
    </w:p>
    <w:p w:rsidR="00F920BD" w:rsidRDefault="00F920BD" w:rsidP="00F920BD">
      <w:pPr>
        <w:spacing w:after="0" w:line="240" w:lineRule="auto"/>
        <w:ind w:firstLine="4"/>
        <w:jc w:val="lowKashida"/>
        <w:rPr>
          <w:rFonts w:cs="Traditional Arabic" w:hint="cs"/>
          <w:b/>
          <w:bCs/>
          <w:sz w:val="28"/>
          <w:szCs w:val="28"/>
          <w:rtl/>
          <w:lang w:bidi="ar-IQ"/>
        </w:rPr>
      </w:pPr>
    </w:p>
    <w:p w:rsidR="00F920BD" w:rsidRPr="0047616C" w:rsidRDefault="00F920BD" w:rsidP="00F920BD">
      <w:pPr>
        <w:spacing w:after="0" w:line="240" w:lineRule="auto"/>
        <w:ind w:firstLine="4"/>
        <w:jc w:val="lowKashida"/>
        <w:rPr>
          <w:rFonts w:cs="Traditional Arabic"/>
          <w:b/>
          <w:bCs/>
          <w:sz w:val="28"/>
          <w:szCs w:val="28"/>
          <w:rtl/>
          <w:lang w:bidi="ar-IQ"/>
        </w:rPr>
      </w:pPr>
    </w:p>
    <w:p w:rsidR="00F920BD" w:rsidRPr="0047616C" w:rsidRDefault="00F920BD" w:rsidP="00F920BD">
      <w:pPr>
        <w:bidi w:val="0"/>
        <w:spacing w:after="0" w:line="240" w:lineRule="auto"/>
        <w:jc w:val="center"/>
        <w:rPr>
          <w:rFonts w:ascii="Times New Roman" w:hAnsi="Times New Roman" w:cs="Times New Roman"/>
          <w:sz w:val="24"/>
          <w:szCs w:val="24"/>
        </w:rPr>
      </w:pPr>
      <w:r w:rsidRPr="0047616C">
        <w:rPr>
          <w:rFonts w:ascii="Times New Roman" w:hAnsi="Times New Roman" w:cs="Times New Roman"/>
          <w:sz w:val="24"/>
          <w:szCs w:val="24"/>
        </w:rPr>
        <w:t>Characteristics of moderate Islamic discourse and its role in strengthening community development</w:t>
      </w:r>
    </w:p>
    <w:p w:rsidR="00F920BD" w:rsidRPr="0047616C" w:rsidRDefault="00F920BD" w:rsidP="00F920BD">
      <w:pPr>
        <w:tabs>
          <w:tab w:val="left" w:pos="960"/>
        </w:tabs>
        <w:bidi w:val="0"/>
        <w:spacing w:after="0" w:line="240" w:lineRule="auto"/>
        <w:jc w:val="both"/>
        <w:rPr>
          <w:rFonts w:ascii="Times New Roman" w:hAnsi="Times New Roman" w:cs="Times New Roman"/>
          <w:sz w:val="24"/>
          <w:szCs w:val="24"/>
        </w:rPr>
      </w:pPr>
      <w:r w:rsidRPr="0047616C">
        <w:rPr>
          <w:rFonts w:ascii="Times New Roman" w:hAnsi="Times New Roman" w:cs="Times New Roman"/>
          <w:sz w:val="24"/>
          <w:szCs w:val="24"/>
        </w:rPr>
        <w:tab/>
        <w:t>The speech is one of the first building blocks of social relations between members of one society, And members of other communities of different kinds and image, As it is the basis of communication between individuals and at all levels, including political, religious, social and economic, Regardless of the category to which the letter is addressed.</w:t>
      </w:r>
    </w:p>
    <w:p w:rsidR="00F920BD" w:rsidRPr="0047616C" w:rsidRDefault="00F920BD" w:rsidP="00F920BD">
      <w:pPr>
        <w:tabs>
          <w:tab w:val="left" w:pos="960"/>
        </w:tabs>
        <w:bidi w:val="0"/>
        <w:spacing w:after="0" w:line="240" w:lineRule="auto"/>
        <w:jc w:val="both"/>
        <w:rPr>
          <w:rFonts w:ascii="Times New Roman" w:hAnsi="Times New Roman" w:cs="Times New Roman"/>
          <w:sz w:val="24"/>
          <w:szCs w:val="24"/>
        </w:rPr>
      </w:pPr>
      <w:r w:rsidRPr="0047616C">
        <w:rPr>
          <w:rFonts w:ascii="Times New Roman" w:hAnsi="Times New Roman" w:cs="Times New Roman"/>
          <w:sz w:val="24"/>
          <w:szCs w:val="24"/>
        </w:rPr>
        <w:t xml:space="preserve">     The moderate Islamic discourse is one of the types of discourse that exists in societies in general, Islamic and Arab in particular, Because there is beside him extremist or radical discourse and the discourse of awareness or tactical limited to a certain job once realized that the function ends automatically with him, As well as other types of speeches that are interested in a particular part of a topic and lack of interest in other subjects that affect societies and peoples. We are talking about the moderate Islamic discourse, We refer to this speech, which is characterized by a number of characteristics that are in contrast to the characteristics of radical or extremist discourse and other types of discourse. The characteristics of moderate Islamic discourse are the building blocks of its pivotal structure, Which is influenced by the rational school of thought, the innovation is not closed and open to open to other ideas and opinions  And work diligence in the place of silent text, which carries the pillars of cooperation and dialogue and not conflict and Fighting, And the selection of other civilizations is in the interest of the Muslim and Arab peoples without conflict with the constants of the Islamic religion. Those characteristics if societies predominate are an element of cooperation in promoting community development of individuals  Which is a process that stems from the inside through the movement of internal human thought and its interaction with the external environment, If the outside environment is based on ideas and Muslims, moderate and enlightening opinions are based on isolation This has helped to promote the development of individuals in society, a process that people need in their path In history in an attempt to build its entity and civilization alongside the civilizations of other peoples to go hand in hand with them, Without defiance and conflict or fighting.</w:t>
      </w:r>
    </w:p>
    <w:p w:rsidR="00F920BD" w:rsidRDefault="00F920BD" w:rsidP="00F920BD">
      <w:pPr>
        <w:spacing w:after="0" w:line="240" w:lineRule="auto"/>
        <w:rPr>
          <w:rFonts w:ascii="Arial" w:hAnsi="Arial" w:cs="Traditional Arabic" w:hint="cs"/>
          <w:b/>
          <w:bCs/>
          <w:sz w:val="28"/>
          <w:szCs w:val="28"/>
          <w:rtl/>
        </w:rPr>
      </w:pPr>
    </w:p>
    <w:p w:rsidR="00F920BD" w:rsidRPr="0047616C" w:rsidRDefault="00F920BD" w:rsidP="00F920BD">
      <w:pPr>
        <w:spacing w:after="0" w:line="240" w:lineRule="auto"/>
        <w:rPr>
          <w:rFonts w:ascii="Arial" w:hAnsi="Arial" w:cs="Traditional Arabic"/>
          <w:b/>
          <w:bCs/>
          <w:sz w:val="28"/>
          <w:szCs w:val="28"/>
          <w:rtl/>
        </w:rPr>
      </w:pPr>
      <w:r w:rsidRPr="0047616C">
        <w:rPr>
          <w:rFonts w:ascii="Arial" w:hAnsi="Arial" w:cs="Traditional Arabic" w:hint="cs"/>
          <w:b/>
          <w:bCs/>
          <w:sz w:val="28"/>
          <w:szCs w:val="28"/>
          <w:rtl/>
        </w:rPr>
        <w:t>المقدمة</w:t>
      </w:r>
    </w:p>
    <w:p w:rsidR="00F920BD" w:rsidRPr="00490D7F" w:rsidRDefault="00F920BD" w:rsidP="00F920BD">
      <w:pPr>
        <w:spacing w:after="0" w:line="240" w:lineRule="auto"/>
        <w:jc w:val="both"/>
        <w:rPr>
          <w:rFonts w:cs="Traditional Arabic"/>
          <w:b/>
          <w:bCs/>
          <w:sz w:val="28"/>
          <w:szCs w:val="28"/>
          <w:rtl/>
          <w:lang w:bidi="ar-IQ"/>
        </w:rPr>
      </w:pPr>
      <w:r w:rsidRPr="00490D7F">
        <w:rPr>
          <w:rFonts w:cs="Traditional Arabic"/>
          <w:b/>
          <w:bCs/>
          <w:sz w:val="28"/>
          <w:szCs w:val="28"/>
          <w:rtl/>
        </w:rPr>
        <w:t xml:space="preserve">    يعد الخطاب ابتداءً مجرداً من آية صفة ، آلية من آليات التفاعل البشري ، سواء كان مباشراً متمثلاً باللغة المنطوقة ، او غير مباشر كالخطاب المكتوب ، او المنطوق عبر وسائل الاتصال السمعية والمرئية ، فالخطاب لاغنى عنه في شتى مجالات الحياة الانسانية . ومن خلاله يتمكن الفرد من تحقيق غاياته وحاجاته المجتمعية. وعلى ذلك فأن الخطاب الاسلامي يشكل ضمير الفرد وروحه لاتصاله بالمقدس (الدين) الذي </w:t>
      </w:r>
      <w:r w:rsidRPr="00490D7F">
        <w:rPr>
          <w:rFonts w:cs="Traditional Arabic" w:hint="cs"/>
          <w:b/>
          <w:bCs/>
          <w:sz w:val="28"/>
          <w:szCs w:val="28"/>
          <w:rtl/>
        </w:rPr>
        <w:t>يعد ضرورة</w:t>
      </w:r>
      <w:r w:rsidRPr="00490D7F">
        <w:rPr>
          <w:rFonts w:cs="Traditional Arabic"/>
          <w:b/>
          <w:bCs/>
          <w:sz w:val="28"/>
          <w:szCs w:val="28"/>
          <w:rtl/>
        </w:rPr>
        <w:t xml:space="preserve"> لاي مسلم ، لتغلغله في نواحي الحياة العامة بكل مظاهرها ، فت</w:t>
      </w:r>
      <w:r w:rsidRPr="00490D7F">
        <w:rPr>
          <w:rFonts w:cs="Traditional Arabic" w:hint="cs"/>
          <w:b/>
          <w:bCs/>
          <w:sz w:val="28"/>
          <w:szCs w:val="28"/>
          <w:rtl/>
        </w:rPr>
        <w:t>ُ</w:t>
      </w:r>
      <w:r w:rsidRPr="00490D7F">
        <w:rPr>
          <w:rFonts w:cs="Traditional Arabic"/>
          <w:b/>
          <w:bCs/>
          <w:sz w:val="28"/>
          <w:szCs w:val="28"/>
          <w:rtl/>
        </w:rPr>
        <w:t>شكل قيمه واخلاقه واسس علاقاته مع الاخرين مسلمين ام غير مسلمين ويبنى على غراره تعاملاته مع الذوات القريبة منه ومع المجتمع الذي يتشكل من هذه الذوات</w:t>
      </w:r>
      <w:r w:rsidRPr="00490D7F">
        <w:rPr>
          <w:rFonts w:cs="Traditional Arabic" w:hint="cs"/>
          <w:b/>
          <w:bCs/>
          <w:sz w:val="28"/>
          <w:szCs w:val="28"/>
          <w:rtl/>
        </w:rPr>
        <w:t xml:space="preserve"> ،</w:t>
      </w:r>
      <w:r w:rsidRPr="00490D7F">
        <w:rPr>
          <w:rFonts w:cs="Traditional Arabic" w:hint="cs"/>
          <w:b/>
          <w:bCs/>
          <w:sz w:val="28"/>
          <w:szCs w:val="28"/>
          <w:rtl/>
          <w:lang w:bidi="ar-IQ"/>
        </w:rPr>
        <w:t xml:space="preserve"> فتنبى وفقاً لذلك المنظومة القيمية التي ترتكز عليها المؤسسات المدنية والقانونية في المجتمع والدولة سعياً لتحقيق الاستقرار السياسي والرفاه الاقتصادي والتكافل الاجتماعي . </w:t>
      </w:r>
    </w:p>
    <w:p w:rsidR="00F920BD" w:rsidRPr="00490D7F" w:rsidRDefault="00F920BD" w:rsidP="00F920BD">
      <w:pPr>
        <w:spacing w:after="0" w:line="240" w:lineRule="auto"/>
        <w:jc w:val="both"/>
        <w:rPr>
          <w:rFonts w:cs="Traditional Arabic"/>
          <w:b/>
          <w:bCs/>
          <w:sz w:val="28"/>
          <w:szCs w:val="28"/>
          <w:rtl/>
          <w:lang w:bidi="ar-IQ"/>
        </w:rPr>
      </w:pPr>
      <w:r w:rsidRPr="00490D7F">
        <w:rPr>
          <w:rFonts w:cs="Traditional Arabic" w:hint="cs"/>
          <w:b/>
          <w:bCs/>
          <w:sz w:val="28"/>
          <w:szCs w:val="28"/>
          <w:rtl/>
          <w:lang w:bidi="ar-IQ"/>
        </w:rPr>
        <w:t xml:space="preserve">    وما الخطاب الاسلامي المعتدل الا احد تلك الخطابات الاسلامية الموجودة في المجتمعات سواء المسلمة منها ام غير الاسلامية. وهو يتأثر بالبيئة المحيطة به والظروف الراهنة في تلك البيئة ، فضلاً عن ذلك فهو خطاب يتفاعل مع الايديولوجيات والافكار الموجودة في المجتمعات كافة ، ليأخذ منها مايتفق مع جوهر الاسلام وروحه ويرفض ما يعارضه ، ولا يتفق معه. </w:t>
      </w:r>
    </w:p>
    <w:p w:rsidR="00F920BD" w:rsidRPr="00490D7F" w:rsidRDefault="00F920BD" w:rsidP="00F920BD">
      <w:pPr>
        <w:spacing w:after="0" w:line="240" w:lineRule="auto"/>
        <w:jc w:val="both"/>
        <w:rPr>
          <w:rFonts w:cs="Traditional Arabic"/>
          <w:b/>
          <w:bCs/>
          <w:sz w:val="28"/>
          <w:szCs w:val="28"/>
          <w:rtl/>
          <w:lang w:bidi="ar-IQ"/>
        </w:rPr>
      </w:pPr>
      <w:r w:rsidRPr="00490D7F">
        <w:rPr>
          <w:rFonts w:cs="Traditional Arabic" w:hint="cs"/>
          <w:b/>
          <w:bCs/>
          <w:sz w:val="28"/>
          <w:szCs w:val="28"/>
          <w:rtl/>
          <w:lang w:bidi="ar-IQ"/>
        </w:rPr>
        <w:t xml:space="preserve">   تُحدد ملامح الخطاب الاسلامي المعتدل ، خصائصه ، التي يرتكز عليها كمبادئ خاصة به ، تميزه عن غيره من الخطابات الاخرى ، منطلقاً من اعمال العقل في الاجتهاد ، متخذاً من العلمية منحى له في التفسير مبتعداً عن النقل والتقليد ، والايمان بالتجديد والتغيير ، ولايرتكز على الجمود والثبات في النظر الى المسائل والامور بشكل مستمر، فهو خطاب وسطي يمازج مابين الاثنين لتغليب الاستمرار على الثبات او الركون الى الثبات في الحالات التي تستدعي ذلك مؤقتاً، ومن الخصائص المهمة الاخرى له هو انه خطاب لايدعو الى العنف ولا العمل به ولايحرض اتباعه على الايمان به ، الى جانب الخطابات الاسلامية الاخرى المتشددة التي تعد العنف والايمان به احد اهم ركائزة ومسلماته العقدية.</w:t>
      </w:r>
    </w:p>
    <w:p w:rsidR="00F920BD" w:rsidRPr="00490D7F" w:rsidRDefault="00F920BD" w:rsidP="00F920BD">
      <w:pPr>
        <w:spacing w:after="0" w:line="240" w:lineRule="auto"/>
        <w:jc w:val="both"/>
        <w:rPr>
          <w:rFonts w:cs="Traditional Arabic"/>
          <w:b/>
          <w:bCs/>
          <w:sz w:val="28"/>
          <w:szCs w:val="28"/>
          <w:rtl/>
          <w:lang w:bidi="ar-IQ"/>
        </w:rPr>
      </w:pPr>
      <w:r w:rsidRPr="00490D7F">
        <w:rPr>
          <w:rFonts w:cs="Traditional Arabic" w:hint="cs"/>
          <w:b/>
          <w:bCs/>
          <w:sz w:val="28"/>
          <w:szCs w:val="28"/>
          <w:rtl/>
          <w:lang w:bidi="ar-IQ"/>
        </w:rPr>
        <w:t xml:space="preserve">    كما وتوجد نقاط للاتلتقاء مابين التنمية المجتمعية و خصائص الخطاب الاسلامي المعتدل وفق اهدافها الرامية الى تطوير المجتمع وبالتنسيق مع افراده ونظامه السياسي ليشكلا نقاط للقوة  والاتحاد في مفهومهما وعن طريق تعزيز مبدأ العقلانية في التفكير والسلوك والتعاون والمساواة </w:t>
      </w:r>
      <w:r w:rsidRPr="00490D7F">
        <w:rPr>
          <w:rFonts w:cs="Traditional Arabic"/>
          <w:b/>
          <w:bCs/>
          <w:sz w:val="28"/>
          <w:szCs w:val="28"/>
          <w:rtl/>
          <w:lang w:bidi="ar-IQ"/>
        </w:rPr>
        <w:t>،</w:t>
      </w:r>
      <w:r w:rsidRPr="00490D7F">
        <w:rPr>
          <w:rFonts w:cs="Traditional Arabic"/>
          <w:b/>
          <w:bCs/>
          <w:sz w:val="28"/>
          <w:szCs w:val="28"/>
          <w:lang w:bidi="ar-IQ"/>
        </w:rPr>
        <w:t xml:space="preserve"> </w:t>
      </w:r>
      <w:r w:rsidRPr="00490D7F">
        <w:rPr>
          <w:rFonts w:cs="Traditional Arabic" w:hint="cs"/>
          <w:b/>
          <w:bCs/>
          <w:sz w:val="28"/>
          <w:szCs w:val="28"/>
          <w:rtl/>
          <w:lang w:bidi="ar-IQ"/>
        </w:rPr>
        <w:t xml:space="preserve">والحث على السلوك الديمقراطي والمشاركة المجتمعية والحيلولة دون التعارض والاضعاف </w:t>
      </w:r>
      <w:r w:rsidRPr="00490D7F">
        <w:rPr>
          <w:rFonts w:cs="Traditional Arabic"/>
          <w:b/>
          <w:bCs/>
          <w:sz w:val="28"/>
          <w:szCs w:val="28"/>
          <w:rtl/>
          <w:lang w:bidi="ar-IQ"/>
        </w:rPr>
        <w:t xml:space="preserve">، </w:t>
      </w:r>
      <w:r w:rsidRPr="00490D7F">
        <w:rPr>
          <w:rFonts w:cs="Traditional Arabic" w:hint="cs"/>
          <w:b/>
          <w:bCs/>
          <w:sz w:val="28"/>
          <w:szCs w:val="28"/>
          <w:rtl/>
          <w:lang w:bidi="ar-IQ"/>
        </w:rPr>
        <w:t xml:space="preserve">والاتجاه نحو تدعيم التجديد والتطور دون الوقوف على الانغلاق والجمود والخروج من الحالة التقليدية للمجتمعات والسير في رحل الحداثة وكل مايتطلبه العصر من مستجدات لتتلائم مع حاجات الافراد </w:t>
      </w:r>
      <w:r w:rsidRPr="00490D7F">
        <w:rPr>
          <w:rFonts w:cs="Traditional Arabic"/>
          <w:b/>
          <w:bCs/>
          <w:sz w:val="28"/>
          <w:szCs w:val="28"/>
          <w:rtl/>
          <w:lang w:bidi="ar-IQ"/>
        </w:rPr>
        <w:t xml:space="preserve">، </w:t>
      </w:r>
      <w:r w:rsidRPr="00490D7F">
        <w:rPr>
          <w:rFonts w:cs="Traditional Arabic" w:hint="cs"/>
          <w:b/>
          <w:bCs/>
          <w:sz w:val="28"/>
          <w:szCs w:val="28"/>
          <w:rtl/>
          <w:lang w:bidi="ar-IQ"/>
        </w:rPr>
        <w:t>وتنمية افكارهم وفق ما يتطلبه الوضع العام على اساس من الحوار والتفاهم مفارقين الصراع والاقتتال ، فضلاً عن ذلك ارتكاز كلاهما على مدلول الشمولية واتساع نطاقهما ليشمل جميع جوانب الحياة المختلفة وعدم الاقتصار على جانب دون اخر ، الامر الذي يؤدي الى اشباع حاجات الافراد الروحية والنفسية والمادية .</w:t>
      </w:r>
    </w:p>
    <w:p w:rsidR="00F920BD" w:rsidRPr="00490D7F" w:rsidRDefault="00F920BD" w:rsidP="00F920BD">
      <w:pPr>
        <w:spacing w:after="0" w:line="240" w:lineRule="auto"/>
        <w:jc w:val="both"/>
        <w:rPr>
          <w:rFonts w:eastAsia="Simplified Arabic" w:cs="Traditional Arabic"/>
          <w:b/>
          <w:bCs/>
          <w:sz w:val="28"/>
          <w:szCs w:val="28"/>
          <w:rtl/>
        </w:rPr>
      </w:pPr>
      <w:r w:rsidRPr="00490D7F">
        <w:rPr>
          <w:rFonts w:eastAsia="Simplified Arabic" w:cs="Traditional Arabic"/>
          <w:b/>
          <w:bCs/>
          <w:sz w:val="28"/>
          <w:szCs w:val="28"/>
        </w:rPr>
        <w:t xml:space="preserve">    </w:t>
      </w:r>
      <w:r w:rsidRPr="00490D7F">
        <w:rPr>
          <w:rFonts w:eastAsia="Simplified Arabic" w:cs="Traditional Arabic"/>
          <w:b/>
          <w:bCs/>
          <w:sz w:val="28"/>
          <w:szCs w:val="28"/>
          <w:rtl/>
        </w:rPr>
        <w:t>تتجلى</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اهداف</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البحث</w:t>
      </w:r>
      <w:r w:rsidRPr="00490D7F">
        <w:rPr>
          <w:rFonts w:eastAsia="Simplified Arabic" w:cs="Traditional Arabic"/>
          <w:b/>
          <w:bCs/>
          <w:sz w:val="28"/>
          <w:szCs w:val="28"/>
        </w:rPr>
        <w:t xml:space="preserve"> </w:t>
      </w:r>
      <w:r w:rsidRPr="00490D7F">
        <w:rPr>
          <w:rFonts w:eastAsia="Simplified Arabic" w:cs="Traditional Arabic"/>
          <w:b/>
          <w:bCs/>
          <w:sz w:val="28"/>
          <w:szCs w:val="28"/>
          <w:rtl/>
        </w:rPr>
        <w:t>في</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التعرف</w:t>
      </w:r>
      <w:r w:rsidRPr="00490D7F">
        <w:rPr>
          <w:rFonts w:eastAsia="Simplified Arabic" w:cs="Traditional Arabic" w:hint="cs"/>
          <w:b/>
          <w:bCs/>
          <w:sz w:val="28"/>
          <w:szCs w:val="28"/>
          <w:rtl/>
        </w:rPr>
        <w:t xml:space="preserve"> على خصائص الخطاب الاسلامي المعتدل ومدى التقائها مع مفهوم ومقومات التنمية المجتمعية واهدافها ليكونا رافدين يلتقيان في نقطة واحدة تتمثل في تصوير المهمة الملقاة على الفرد </w:t>
      </w:r>
      <w:r w:rsidRPr="00490D7F">
        <w:rPr>
          <w:rFonts w:eastAsia="Simplified Arabic" w:cs="Traditional Arabic"/>
          <w:b/>
          <w:bCs/>
          <w:sz w:val="28"/>
          <w:szCs w:val="28"/>
          <w:rtl/>
        </w:rPr>
        <w:t xml:space="preserve">والمجتمع </w:t>
      </w:r>
      <w:r w:rsidRPr="00490D7F">
        <w:rPr>
          <w:rFonts w:eastAsia="Simplified Arabic" w:cs="Traditional Arabic" w:hint="cs"/>
          <w:b/>
          <w:bCs/>
          <w:sz w:val="28"/>
          <w:szCs w:val="28"/>
          <w:rtl/>
        </w:rPr>
        <w:t>ودوره</w:t>
      </w:r>
      <w:r w:rsidRPr="00490D7F">
        <w:rPr>
          <w:rFonts w:eastAsia="Simplified Arabic" w:cs="Traditional Arabic"/>
          <w:b/>
          <w:bCs/>
          <w:sz w:val="28"/>
          <w:szCs w:val="28"/>
          <w:rtl/>
        </w:rPr>
        <w:t>ما</w:t>
      </w:r>
      <w:r w:rsidRPr="00490D7F">
        <w:rPr>
          <w:rFonts w:eastAsia="Simplified Arabic" w:cs="Traditional Arabic" w:hint="cs"/>
          <w:b/>
          <w:bCs/>
          <w:sz w:val="28"/>
          <w:szCs w:val="28"/>
          <w:rtl/>
        </w:rPr>
        <w:t xml:space="preserve"> في تنمية واصلاح مجتمعه</w:t>
      </w:r>
      <w:r w:rsidRPr="00490D7F">
        <w:rPr>
          <w:rFonts w:eastAsia="Simplified Arabic" w:cs="Traditional Arabic"/>
          <w:b/>
          <w:bCs/>
          <w:sz w:val="28"/>
          <w:szCs w:val="28"/>
          <w:rtl/>
        </w:rPr>
        <w:t>م</w:t>
      </w:r>
      <w:r w:rsidRPr="00490D7F">
        <w:rPr>
          <w:rFonts w:eastAsia="Simplified Arabic" w:cs="Traditional Arabic" w:hint="cs"/>
          <w:b/>
          <w:bCs/>
          <w:sz w:val="28"/>
          <w:szCs w:val="28"/>
          <w:rtl/>
        </w:rPr>
        <w:t xml:space="preserve"> لكونه</w:t>
      </w:r>
      <w:r w:rsidRPr="00490D7F">
        <w:rPr>
          <w:rFonts w:eastAsia="Simplified Arabic" w:cs="Traditional Arabic"/>
          <w:b/>
          <w:bCs/>
          <w:sz w:val="28"/>
          <w:szCs w:val="28"/>
          <w:rtl/>
        </w:rPr>
        <w:t>ما</w:t>
      </w:r>
      <w:r w:rsidRPr="00490D7F">
        <w:rPr>
          <w:rFonts w:eastAsia="Simplified Arabic" w:cs="Traditional Arabic" w:hint="cs"/>
          <w:b/>
          <w:bCs/>
          <w:sz w:val="28"/>
          <w:szCs w:val="28"/>
          <w:rtl/>
        </w:rPr>
        <w:t xml:space="preserve"> عماد بناء المجتمعات.</w:t>
      </w:r>
    </w:p>
    <w:p w:rsidR="00F920BD" w:rsidRPr="00490D7F" w:rsidRDefault="00F920BD" w:rsidP="00F920BD">
      <w:pPr>
        <w:spacing w:after="0" w:line="240" w:lineRule="auto"/>
        <w:jc w:val="both"/>
        <w:rPr>
          <w:rFonts w:eastAsia="Simplified Arabic" w:cs="Traditional Arabic"/>
          <w:b/>
          <w:bCs/>
          <w:sz w:val="28"/>
          <w:szCs w:val="28"/>
          <w:rtl/>
        </w:rPr>
      </w:pPr>
      <w:r w:rsidRPr="00490D7F">
        <w:rPr>
          <w:rFonts w:eastAsia="Simplified Arabic" w:cs="Traditional Arabic"/>
          <w:b/>
          <w:bCs/>
          <w:sz w:val="28"/>
          <w:szCs w:val="28"/>
        </w:rPr>
        <w:t xml:space="preserve">    </w:t>
      </w:r>
      <w:r w:rsidRPr="00490D7F">
        <w:rPr>
          <w:rFonts w:eastAsia="Simplified Arabic" w:cs="Traditional Arabic"/>
          <w:b/>
          <w:bCs/>
          <w:sz w:val="28"/>
          <w:szCs w:val="28"/>
          <w:rtl/>
        </w:rPr>
        <w:t>تنطلق</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اهمية</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البحث</w:t>
      </w:r>
      <w:r w:rsidRPr="00490D7F">
        <w:rPr>
          <w:rFonts w:eastAsia="Simplified Arabic" w:cs="Traditional Arabic"/>
          <w:b/>
          <w:bCs/>
          <w:sz w:val="28"/>
          <w:szCs w:val="28"/>
        </w:rPr>
        <w:t xml:space="preserve"> </w:t>
      </w:r>
      <w:r w:rsidRPr="00490D7F">
        <w:rPr>
          <w:rFonts w:eastAsia="Simplified Arabic" w:cs="Traditional Arabic" w:hint="cs"/>
          <w:b/>
          <w:bCs/>
          <w:sz w:val="28"/>
          <w:szCs w:val="28"/>
          <w:rtl/>
        </w:rPr>
        <w:t xml:space="preserve">من التأكيد على العناصر الايجابية لخصائص الخطاب الاسلامي المعتدل وامكانيتها في اصلاح تفكير الافراد  دون التركيز على الماضي وقيمه والابقاء على الموروث لديهم لغرض الاستجابة للتطورات المصاحبة لحياة الشعوب مع ارتباطها بمفهوم تنمية المجتمعات لتصبح معززات تقوي من امكانية الاصلاح والتطور في البناء الاجتماعي والسياسي والاقتصادي والثقافي لديهم. </w:t>
      </w:r>
    </w:p>
    <w:p w:rsidR="00F920BD" w:rsidRPr="00490D7F" w:rsidRDefault="00F920BD" w:rsidP="00F920BD">
      <w:pPr>
        <w:spacing w:after="0" w:line="240" w:lineRule="auto"/>
        <w:jc w:val="both"/>
        <w:rPr>
          <w:rFonts w:eastAsia="Simplified Arabic" w:cs="Traditional Arabic"/>
          <w:b/>
          <w:bCs/>
          <w:sz w:val="28"/>
          <w:szCs w:val="28"/>
          <w:rtl/>
        </w:rPr>
      </w:pPr>
      <w:r w:rsidRPr="00490D7F">
        <w:rPr>
          <w:rFonts w:eastAsia="Simplified Arabic" w:cs="Traditional Arabic"/>
          <w:b/>
          <w:bCs/>
          <w:sz w:val="28"/>
          <w:szCs w:val="28"/>
        </w:rPr>
        <w:t xml:space="preserve">     </w:t>
      </w:r>
      <w:r w:rsidRPr="00490D7F">
        <w:rPr>
          <w:rFonts w:eastAsia="Simplified Arabic" w:cs="Traditional Arabic"/>
          <w:b/>
          <w:bCs/>
          <w:sz w:val="28"/>
          <w:szCs w:val="28"/>
          <w:rtl/>
        </w:rPr>
        <w:t>ترتكز</w:t>
      </w:r>
      <w:r w:rsidRPr="00490D7F">
        <w:rPr>
          <w:rFonts w:eastAsia="Simplified Arabic" w:cs="Traditional Arabic"/>
          <w:b/>
          <w:bCs/>
          <w:sz w:val="28"/>
          <w:szCs w:val="28"/>
        </w:rPr>
        <w:t xml:space="preserve"> </w:t>
      </w:r>
      <w:r w:rsidRPr="00490D7F">
        <w:rPr>
          <w:rFonts w:eastAsia="Simplified Arabic" w:cs="Traditional Arabic"/>
          <w:b/>
          <w:bCs/>
          <w:sz w:val="28"/>
          <w:szCs w:val="28"/>
          <w:rtl/>
        </w:rPr>
        <w:t>اشكالية</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البحث</w:t>
      </w:r>
      <w:r w:rsidRPr="00490D7F">
        <w:rPr>
          <w:rFonts w:eastAsia="Simplified Arabic" w:cs="Traditional Arabic"/>
          <w:b/>
          <w:bCs/>
          <w:sz w:val="28"/>
          <w:szCs w:val="28"/>
        </w:rPr>
        <w:t xml:space="preserve"> </w:t>
      </w:r>
      <w:r w:rsidRPr="00490D7F">
        <w:rPr>
          <w:rFonts w:eastAsia="Simplified Arabic" w:cs="Traditional Arabic"/>
          <w:b/>
          <w:bCs/>
          <w:sz w:val="28"/>
          <w:szCs w:val="28"/>
          <w:rtl/>
        </w:rPr>
        <w:t>على</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التساؤل</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التالي</w:t>
      </w:r>
      <w:r w:rsidRPr="00490D7F">
        <w:rPr>
          <w:rFonts w:eastAsia="Simplified Arabic" w:cs="Traditional Arabic"/>
          <w:b/>
          <w:bCs/>
          <w:sz w:val="28"/>
          <w:szCs w:val="28"/>
        </w:rPr>
        <w:t xml:space="preserve">: </w:t>
      </w:r>
      <w:r w:rsidRPr="00490D7F">
        <w:rPr>
          <w:rFonts w:eastAsia="Simplified Arabic" w:cs="Traditional Arabic" w:hint="cs"/>
          <w:b/>
          <w:bCs/>
          <w:sz w:val="28"/>
          <w:szCs w:val="28"/>
          <w:rtl/>
        </w:rPr>
        <w:t xml:space="preserve"> ( ما هي خصائص الخطاب الاسلامي المعتدل وهل له دور في تقوية وتعزيز تنمية المجتمعات).</w:t>
      </w:r>
    </w:p>
    <w:p w:rsidR="00F920BD" w:rsidRPr="00490D7F" w:rsidRDefault="00F920BD" w:rsidP="00F920BD">
      <w:pPr>
        <w:spacing w:after="0" w:line="240" w:lineRule="auto"/>
        <w:jc w:val="both"/>
        <w:rPr>
          <w:rFonts w:eastAsia="Simplified Arabic" w:cs="Traditional Arabic"/>
          <w:b/>
          <w:bCs/>
          <w:sz w:val="28"/>
          <w:szCs w:val="28"/>
          <w:rtl/>
        </w:rPr>
      </w:pPr>
      <w:r w:rsidRPr="00490D7F">
        <w:rPr>
          <w:rFonts w:eastAsia="Simplified Arabic" w:cs="Traditional Arabic"/>
          <w:b/>
          <w:bCs/>
          <w:sz w:val="28"/>
          <w:szCs w:val="28"/>
        </w:rPr>
        <w:t xml:space="preserve">    </w:t>
      </w:r>
      <w:r w:rsidRPr="00490D7F">
        <w:rPr>
          <w:rFonts w:eastAsia="Simplified Arabic" w:cs="Traditional Arabic"/>
          <w:b/>
          <w:bCs/>
          <w:sz w:val="28"/>
          <w:szCs w:val="28"/>
          <w:rtl/>
        </w:rPr>
        <w:t>ولاجل</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الاجابة</w:t>
      </w:r>
      <w:r w:rsidRPr="00490D7F">
        <w:rPr>
          <w:rFonts w:eastAsia="Simplified Arabic" w:cs="Traditional Arabic"/>
          <w:b/>
          <w:bCs/>
          <w:sz w:val="28"/>
          <w:szCs w:val="28"/>
        </w:rPr>
        <w:t xml:space="preserve"> </w:t>
      </w:r>
      <w:r w:rsidRPr="00490D7F">
        <w:rPr>
          <w:rFonts w:eastAsia="Simplified Arabic" w:cs="Traditional Arabic"/>
          <w:b/>
          <w:bCs/>
          <w:sz w:val="28"/>
          <w:szCs w:val="28"/>
          <w:rtl/>
        </w:rPr>
        <w:t>عن</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التساؤل</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المطروح</w:t>
      </w:r>
      <w:r w:rsidRPr="00490D7F">
        <w:rPr>
          <w:rFonts w:eastAsia="Simplified Arabic" w:cs="Traditional Arabic"/>
          <w:b/>
          <w:bCs/>
          <w:sz w:val="28"/>
          <w:szCs w:val="28"/>
        </w:rPr>
        <w:t xml:space="preserve"> </w:t>
      </w:r>
      <w:r w:rsidRPr="00490D7F">
        <w:rPr>
          <w:rFonts w:eastAsia="Simplified Arabic" w:cs="Traditional Arabic"/>
          <w:b/>
          <w:bCs/>
          <w:sz w:val="28"/>
          <w:szCs w:val="28"/>
          <w:rtl/>
        </w:rPr>
        <w:t>وفق</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الاشكالية</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انفا</w:t>
      </w:r>
      <w:r w:rsidRPr="00490D7F">
        <w:rPr>
          <w:rFonts w:eastAsia="Simplified Arabic" w:cs="Traditional Arabic"/>
          <w:b/>
          <w:bCs/>
          <w:sz w:val="28"/>
          <w:szCs w:val="28"/>
        </w:rPr>
        <w:t xml:space="preserve"> </w:t>
      </w:r>
      <w:r w:rsidRPr="00490D7F">
        <w:rPr>
          <w:rFonts w:eastAsia="Simplified Arabic" w:cs="Traditional Arabic"/>
          <w:b/>
          <w:bCs/>
          <w:sz w:val="28"/>
          <w:szCs w:val="28"/>
          <w:rtl/>
        </w:rPr>
        <w:t>يفترض</w:t>
      </w:r>
      <w:r w:rsidRPr="00490D7F">
        <w:rPr>
          <w:rFonts w:eastAsia="Simplified Arabic" w:cs="Traditional Arabic"/>
          <w:b/>
          <w:bCs/>
          <w:sz w:val="28"/>
          <w:szCs w:val="28"/>
        </w:rPr>
        <w:t xml:space="preserve"> </w:t>
      </w:r>
      <w:r w:rsidRPr="00490D7F">
        <w:rPr>
          <w:rFonts w:eastAsia="Simplified Arabic" w:cs="Traditional Arabic"/>
          <w:b/>
          <w:bCs/>
          <w:sz w:val="28"/>
          <w:szCs w:val="28"/>
          <w:rtl/>
        </w:rPr>
        <w:t>البحث</w:t>
      </w:r>
      <w:r w:rsidRPr="00490D7F">
        <w:rPr>
          <w:rFonts w:eastAsia="Simplified Arabic" w:cs="Traditional Arabic"/>
          <w:b/>
          <w:bCs/>
          <w:sz w:val="28"/>
          <w:szCs w:val="28"/>
        </w:rPr>
        <w:t xml:space="preserve"> : </w:t>
      </w:r>
      <w:r w:rsidRPr="00490D7F">
        <w:rPr>
          <w:rFonts w:eastAsia="Simplified Arabic" w:cs="Traditional Arabic" w:hint="cs"/>
          <w:b/>
          <w:bCs/>
          <w:sz w:val="28"/>
          <w:szCs w:val="28"/>
          <w:rtl/>
        </w:rPr>
        <w:t xml:space="preserve">(( بأنه للخطاب الاسلامي المعتدل مجموعة من الخصائص الايجابية في حياة الافراد والتي لها دور جوهري في تقوية التنمية المجتمعية نتيجة التقائهما بالمقومات والاهداف </w:t>
      </w:r>
      <w:r w:rsidRPr="00490D7F">
        <w:rPr>
          <w:rFonts w:eastAsia="Simplified Arabic" w:cs="Traditional Arabic"/>
          <w:b/>
          <w:bCs/>
          <w:sz w:val="28"/>
          <w:szCs w:val="28"/>
          <w:rtl/>
        </w:rPr>
        <w:t>لنوال التطور والتقدم المطلوب</w:t>
      </w:r>
      <w:r w:rsidRPr="00490D7F">
        <w:rPr>
          <w:rFonts w:eastAsia="Simplified Arabic" w:cs="Traditional Arabic" w:hint="cs"/>
          <w:b/>
          <w:bCs/>
          <w:sz w:val="28"/>
          <w:szCs w:val="28"/>
          <w:rtl/>
        </w:rPr>
        <w:t>)).</w:t>
      </w:r>
    </w:p>
    <w:p w:rsidR="00F920BD" w:rsidRPr="00490D7F" w:rsidRDefault="00F920BD" w:rsidP="00F920BD">
      <w:pPr>
        <w:spacing w:after="0" w:line="240" w:lineRule="auto"/>
        <w:rPr>
          <w:rFonts w:eastAsia="Simplified Arabic" w:cs="Traditional Arabic"/>
          <w:b/>
          <w:bCs/>
          <w:sz w:val="28"/>
          <w:szCs w:val="28"/>
          <w:rtl/>
        </w:rPr>
      </w:pPr>
      <w:r w:rsidRPr="00490D7F">
        <w:rPr>
          <w:rFonts w:eastAsia="Simplified Arabic" w:cs="Traditional Arabic"/>
          <w:b/>
          <w:bCs/>
          <w:sz w:val="28"/>
          <w:szCs w:val="28"/>
          <w:rtl/>
        </w:rPr>
        <w:t>وعلى</w:t>
      </w:r>
      <w:r w:rsidRPr="00490D7F">
        <w:rPr>
          <w:rFonts w:eastAsia="Simplified Arabic" w:cs="Traditional Arabic"/>
          <w:b/>
          <w:bCs/>
          <w:sz w:val="28"/>
          <w:szCs w:val="28"/>
        </w:rPr>
        <w:t xml:space="preserve"> </w:t>
      </w:r>
      <w:r w:rsidRPr="00490D7F">
        <w:rPr>
          <w:rFonts w:eastAsia="Simplified Arabic" w:cs="Traditional Arabic"/>
          <w:b/>
          <w:bCs/>
          <w:sz w:val="28"/>
          <w:szCs w:val="28"/>
          <w:rtl/>
        </w:rPr>
        <w:t>ذلك</w:t>
      </w:r>
      <w:r w:rsidRPr="00490D7F">
        <w:rPr>
          <w:rFonts w:eastAsia="Simplified Arabic" w:cs="Traditional Arabic"/>
          <w:b/>
          <w:bCs/>
          <w:sz w:val="28"/>
          <w:szCs w:val="28"/>
        </w:rPr>
        <w:t xml:space="preserve"> </w:t>
      </w:r>
      <w:r w:rsidRPr="00490D7F">
        <w:rPr>
          <w:rFonts w:eastAsia="Simplified Arabic" w:cs="Traditional Arabic"/>
          <w:b/>
          <w:bCs/>
          <w:sz w:val="28"/>
          <w:szCs w:val="28"/>
          <w:rtl/>
        </w:rPr>
        <w:t>سيدور</w:t>
      </w:r>
      <w:r w:rsidRPr="00490D7F">
        <w:rPr>
          <w:rFonts w:eastAsia="Simplified Arabic" w:cs="Traditional Arabic"/>
          <w:b/>
          <w:bCs/>
          <w:sz w:val="28"/>
          <w:szCs w:val="28"/>
        </w:rPr>
        <w:t xml:space="preserve"> </w:t>
      </w:r>
      <w:r w:rsidRPr="00490D7F">
        <w:rPr>
          <w:rFonts w:eastAsia="Simplified Arabic" w:cs="Traditional Arabic"/>
          <w:b/>
          <w:bCs/>
          <w:sz w:val="28"/>
          <w:szCs w:val="28"/>
          <w:rtl/>
        </w:rPr>
        <w:t>بحثنا</w:t>
      </w:r>
      <w:r w:rsidRPr="00490D7F">
        <w:rPr>
          <w:rFonts w:eastAsia="Simplified Arabic" w:cs="Traditional Arabic"/>
          <w:b/>
          <w:bCs/>
          <w:sz w:val="28"/>
          <w:szCs w:val="28"/>
        </w:rPr>
        <w:t xml:space="preserve"> </w:t>
      </w:r>
      <w:r w:rsidRPr="00490D7F">
        <w:rPr>
          <w:rFonts w:eastAsia="Simplified Arabic" w:cs="Traditional Arabic"/>
          <w:b/>
          <w:bCs/>
          <w:sz w:val="28"/>
          <w:szCs w:val="28"/>
          <w:rtl/>
        </w:rPr>
        <w:t>في</w:t>
      </w:r>
      <w:r w:rsidRPr="00490D7F">
        <w:rPr>
          <w:rFonts w:eastAsia="Simplified Arabic" w:cs="Traditional Arabic"/>
          <w:b/>
          <w:bCs/>
          <w:sz w:val="28"/>
          <w:szCs w:val="28"/>
        </w:rPr>
        <w:t xml:space="preserve"> </w:t>
      </w:r>
      <w:r w:rsidRPr="00490D7F">
        <w:rPr>
          <w:rFonts w:eastAsia="Simplified Arabic" w:cs="Traditional Arabic" w:hint="cs"/>
          <w:b/>
          <w:bCs/>
          <w:sz w:val="28"/>
          <w:szCs w:val="28"/>
          <w:rtl/>
        </w:rPr>
        <w:t>مبحثين</w:t>
      </w:r>
      <w:r w:rsidRPr="00490D7F">
        <w:rPr>
          <w:rFonts w:eastAsia="Simplified Arabic" w:cs="Traditional Arabic"/>
          <w:b/>
          <w:bCs/>
          <w:sz w:val="28"/>
          <w:szCs w:val="28"/>
        </w:rPr>
        <w:t xml:space="preserve"> </w:t>
      </w:r>
      <w:r w:rsidRPr="00490D7F">
        <w:rPr>
          <w:rFonts w:eastAsia="Simplified Arabic" w:cs="Traditional Arabic"/>
          <w:b/>
          <w:bCs/>
          <w:sz w:val="28"/>
          <w:szCs w:val="28"/>
          <w:rtl/>
        </w:rPr>
        <w:t>أساسيين</w:t>
      </w:r>
      <w:r w:rsidRPr="00490D7F">
        <w:rPr>
          <w:rFonts w:eastAsia="Simplified Arabic" w:cs="Traditional Arabic"/>
          <w:b/>
          <w:bCs/>
          <w:sz w:val="28"/>
          <w:szCs w:val="28"/>
        </w:rPr>
        <w:t xml:space="preserve"> </w:t>
      </w:r>
      <w:r w:rsidRPr="00490D7F">
        <w:rPr>
          <w:rFonts w:eastAsia="Simplified Arabic" w:cs="Traditional Arabic"/>
          <w:b/>
          <w:bCs/>
          <w:sz w:val="28"/>
          <w:szCs w:val="28"/>
          <w:rtl/>
        </w:rPr>
        <w:t>هما</w:t>
      </w:r>
      <w:r w:rsidRPr="00490D7F">
        <w:rPr>
          <w:rFonts w:eastAsia="Simplified Arabic" w:cs="Traditional Arabic"/>
          <w:b/>
          <w:bCs/>
          <w:sz w:val="28"/>
          <w:szCs w:val="28"/>
        </w:rPr>
        <w:t>:</w:t>
      </w:r>
    </w:p>
    <w:p w:rsidR="00F920BD" w:rsidRPr="00490D7F" w:rsidRDefault="00F920BD" w:rsidP="00F920BD">
      <w:pPr>
        <w:spacing w:after="0" w:line="240" w:lineRule="auto"/>
        <w:rPr>
          <w:rFonts w:cs="Traditional Arabic"/>
          <w:b/>
          <w:bCs/>
          <w:sz w:val="28"/>
          <w:szCs w:val="28"/>
          <w:rtl/>
        </w:rPr>
      </w:pPr>
      <w:r w:rsidRPr="00490D7F">
        <w:rPr>
          <w:rFonts w:cs="Traditional Arabic"/>
          <w:b/>
          <w:bCs/>
          <w:sz w:val="28"/>
          <w:szCs w:val="28"/>
          <w:rtl/>
        </w:rPr>
        <w:t>المبحث الاول : خصا</w:t>
      </w:r>
      <w:r w:rsidRPr="00490D7F">
        <w:rPr>
          <w:rFonts w:cs="Traditional Arabic" w:hint="cs"/>
          <w:b/>
          <w:bCs/>
          <w:sz w:val="28"/>
          <w:szCs w:val="28"/>
          <w:rtl/>
        </w:rPr>
        <w:t>ئ</w:t>
      </w:r>
      <w:r w:rsidRPr="00490D7F">
        <w:rPr>
          <w:rFonts w:cs="Traditional Arabic"/>
          <w:b/>
          <w:bCs/>
          <w:sz w:val="28"/>
          <w:szCs w:val="28"/>
          <w:rtl/>
        </w:rPr>
        <w:t>ص الخطاب الاسلامي المعتدل</w:t>
      </w:r>
      <w:r w:rsidRPr="00490D7F">
        <w:rPr>
          <w:rFonts w:cs="Traditional Arabic" w:hint="cs"/>
          <w:b/>
          <w:bCs/>
          <w:sz w:val="28"/>
          <w:szCs w:val="28"/>
          <w:rtl/>
        </w:rPr>
        <w:t>.</w:t>
      </w:r>
    </w:p>
    <w:p w:rsidR="00F920BD" w:rsidRPr="00490D7F" w:rsidRDefault="00F920BD" w:rsidP="00F920BD">
      <w:pPr>
        <w:spacing w:after="0" w:line="240" w:lineRule="auto"/>
        <w:rPr>
          <w:rFonts w:cs="Traditional Arabic"/>
          <w:b/>
          <w:bCs/>
          <w:sz w:val="28"/>
          <w:szCs w:val="28"/>
          <w:rtl/>
        </w:rPr>
      </w:pPr>
      <w:r w:rsidRPr="00490D7F">
        <w:rPr>
          <w:rFonts w:cs="Traditional Arabic" w:hint="cs"/>
          <w:b/>
          <w:bCs/>
          <w:sz w:val="28"/>
          <w:szCs w:val="28"/>
          <w:rtl/>
        </w:rPr>
        <w:t>المبحث الثاني: مفهوم التنمية المجتمعية ودور خصائص الخطاب الاسلامي المعتدل في تعزيزها.</w:t>
      </w:r>
    </w:p>
    <w:p w:rsidR="00F920BD" w:rsidRPr="00490D7F" w:rsidRDefault="00F920BD" w:rsidP="00F920BD">
      <w:pPr>
        <w:spacing w:after="0" w:line="240" w:lineRule="auto"/>
        <w:jc w:val="both"/>
        <w:rPr>
          <w:rFonts w:cs="Traditional Arabic"/>
          <w:b/>
          <w:bCs/>
          <w:sz w:val="28"/>
          <w:szCs w:val="28"/>
          <w:rtl/>
        </w:rPr>
      </w:pPr>
    </w:p>
    <w:p w:rsidR="00F920BD" w:rsidRPr="00490D7F" w:rsidRDefault="00F920BD" w:rsidP="00F920BD">
      <w:pPr>
        <w:spacing w:after="0" w:line="240" w:lineRule="auto"/>
        <w:jc w:val="both"/>
        <w:rPr>
          <w:rFonts w:cs="Traditional Arabic"/>
          <w:b/>
          <w:bCs/>
          <w:sz w:val="28"/>
          <w:szCs w:val="28"/>
          <w:rtl/>
        </w:rPr>
      </w:pPr>
    </w:p>
    <w:p w:rsidR="00F920BD" w:rsidRPr="00490D7F" w:rsidRDefault="00F920BD" w:rsidP="00F920BD">
      <w:pPr>
        <w:spacing w:after="0" w:line="240" w:lineRule="auto"/>
        <w:jc w:val="both"/>
        <w:rPr>
          <w:rFonts w:cs="Traditional Arabic"/>
          <w:b/>
          <w:bCs/>
          <w:sz w:val="28"/>
          <w:szCs w:val="28"/>
          <w:rtl/>
        </w:rPr>
      </w:pPr>
    </w:p>
    <w:p w:rsidR="00F920BD" w:rsidRPr="00490D7F" w:rsidRDefault="00F920BD" w:rsidP="00F920BD">
      <w:pPr>
        <w:spacing w:after="0" w:line="240" w:lineRule="auto"/>
        <w:rPr>
          <w:rFonts w:cs="Traditional Arabic"/>
          <w:b/>
          <w:bCs/>
          <w:sz w:val="32"/>
          <w:szCs w:val="32"/>
          <w:rtl/>
        </w:rPr>
      </w:pPr>
      <w:r w:rsidRPr="00490D7F">
        <w:rPr>
          <w:rFonts w:cs="Traditional Arabic"/>
          <w:b/>
          <w:bCs/>
          <w:sz w:val="32"/>
          <w:szCs w:val="32"/>
          <w:rtl/>
        </w:rPr>
        <w:t>المبحث الاول : خصا</w:t>
      </w:r>
      <w:r w:rsidRPr="00490D7F">
        <w:rPr>
          <w:rFonts w:cs="Traditional Arabic" w:hint="cs"/>
          <w:b/>
          <w:bCs/>
          <w:sz w:val="32"/>
          <w:szCs w:val="32"/>
          <w:rtl/>
        </w:rPr>
        <w:t>ئ</w:t>
      </w:r>
      <w:r w:rsidRPr="00490D7F">
        <w:rPr>
          <w:rFonts w:cs="Traditional Arabic"/>
          <w:b/>
          <w:bCs/>
          <w:sz w:val="32"/>
          <w:szCs w:val="32"/>
          <w:rtl/>
        </w:rPr>
        <w:t>ص الخطاب الاسلامي المعتدل</w:t>
      </w:r>
    </w:p>
    <w:p w:rsidR="00F920BD" w:rsidRPr="00490D7F" w:rsidRDefault="00F920BD" w:rsidP="00F920BD">
      <w:pPr>
        <w:spacing w:after="0" w:line="240" w:lineRule="auto"/>
        <w:jc w:val="both"/>
        <w:rPr>
          <w:rFonts w:cs="Traditional Arabic"/>
          <w:b/>
          <w:bCs/>
          <w:sz w:val="28"/>
          <w:szCs w:val="28"/>
          <w:rtl/>
        </w:rPr>
      </w:pPr>
      <w:r w:rsidRPr="00490D7F">
        <w:rPr>
          <w:rFonts w:cs="Traditional Arabic"/>
          <w:b/>
          <w:bCs/>
          <w:sz w:val="28"/>
          <w:szCs w:val="28"/>
          <w:rtl/>
        </w:rPr>
        <w:t xml:space="preserve">    يتمتع الخطاب الاسلامي المعتدل بعدد من الخصائص التي تميزه عن غيره من انواع الخطابات الاخرى ولاسيما الاسلامي منه ، هذه الخصائص تشكل مصدر قوته ليتفوق على غيره من الخطابات لكونها مقبوله عند الغالبية العظمى من الافراد سواء المسلمين منهم ام غير المسلمين ، فهو  خطاب مبني على المشاركة والحوار وتقبل الآخر وليس على الصراع او الاحتراب والنفور من الآخر والانعزال عنه. </w:t>
      </w:r>
    </w:p>
    <w:p w:rsidR="00F920BD" w:rsidRPr="00490D7F" w:rsidRDefault="00F920BD" w:rsidP="00F920BD">
      <w:pPr>
        <w:spacing w:after="0" w:line="240" w:lineRule="auto"/>
        <w:jc w:val="both"/>
        <w:rPr>
          <w:rFonts w:cs="Traditional Arabic"/>
          <w:b/>
          <w:bCs/>
          <w:sz w:val="28"/>
          <w:szCs w:val="28"/>
          <w:rtl/>
        </w:rPr>
      </w:pPr>
      <w:r w:rsidRPr="00490D7F">
        <w:rPr>
          <w:rFonts w:cs="Traditional Arabic"/>
          <w:b/>
          <w:bCs/>
          <w:sz w:val="28"/>
          <w:szCs w:val="28"/>
          <w:rtl/>
        </w:rPr>
        <w:t xml:space="preserve">     ان الخطاب الاسلامي لا يعني فقط ماهو متعلق بالدين ، لشموله كافة الخطابات الاخرى في المجتمع المسلم المتعلقة بالنواحي المختلفة للحياة </w:t>
      </w:r>
      <w:r w:rsidRPr="00490D7F">
        <w:rPr>
          <w:rFonts w:cs="Traditional Arabic" w:hint="cs"/>
          <w:b/>
          <w:bCs/>
          <w:sz w:val="28"/>
          <w:szCs w:val="28"/>
          <w:rtl/>
        </w:rPr>
        <w:t xml:space="preserve">، </w:t>
      </w:r>
      <w:r w:rsidRPr="00490D7F">
        <w:rPr>
          <w:rFonts w:cs="Traditional Arabic"/>
          <w:b/>
          <w:bCs/>
          <w:sz w:val="28"/>
          <w:szCs w:val="28"/>
          <w:rtl/>
        </w:rPr>
        <w:t>كالخطاب السياسي والاجتماعي والاقتصادي والاعلامي والتربوي. ذلك ان هذه الخطابات تعد روافد للخطاب الاسلامي وانعكاساً له حسب الرؤية الاسلامية. ولاجل ابراز الملامح المميزه لهذه الخطابات بعدها روافد الخطاب الاسلامي ، فأن الحاجة ملحة الى جهود الفقهاء والعلماء والمتخصصين في كافة المجالات المذكورة. (</w:t>
      </w:r>
      <w:r w:rsidRPr="00490D7F">
        <w:rPr>
          <w:rStyle w:val="EndnoteReference"/>
          <w:rFonts w:cs="Traditional Arabic"/>
          <w:b/>
          <w:bCs/>
          <w:sz w:val="28"/>
          <w:szCs w:val="28"/>
          <w:rtl/>
        </w:rPr>
        <w:endnoteRef/>
      </w:r>
      <w:r w:rsidRPr="00490D7F">
        <w:rPr>
          <w:rFonts w:cs="Traditional Arabic"/>
          <w:b/>
          <w:bCs/>
          <w:sz w:val="28"/>
          <w:szCs w:val="28"/>
          <w:rtl/>
        </w:rPr>
        <w:t>) وعده المجال التطبيقي للاسلام في الفكر والسياسة والاقتصاد وبقية المجالات الخرى المرتبطة بالحياة والثقافة .(</w:t>
      </w:r>
      <w:r w:rsidRPr="00490D7F">
        <w:rPr>
          <w:rStyle w:val="EndnoteReference"/>
          <w:rFonts w:cs="Traditional Arabic"/>
          <w:b/>
          <w:bCs/>
          <w:sz w:val="28"/>
          <w:szCs w:val="28"/>
          <w:rtl/>
        </w:rPr>
        <w:endnoteRef/>
      </w:r>
      <w:r w:rsidRPr="00490D7F">
        <w:rPr>
          <w:rFonts w:cs="Traditional Arabic"/>
          <w:b/>
          <w:bCs/>
          <w:sz w:val="28"/>
          <w:szCs w:val="28"/>
          <w:rtl/>
        </w:rPr>
        <w:t>) وعلى ذلك فالخطاب الاسلامي خطاباً بشرياً يتأثر بالعوامل المحيطة به كالبيئة وظروف الزمان والمكان ، وهو ما يعني حاجته الى المراجعة بين الحين والاخر ومن ظرف لاخر لتنقيته من مظاهر الغلو والافراط.(</w:t>
      </w:r>
      <w:r w:rsidRPr="00490D7F">
        <w:rPr>
          <w:rStyle w:val="EndnoteReference"/>
          <w:rFonts w:cs="Traditional Arabic"/>
          <w:b/>
          <w:bCs/>
          <w:sz w:val="28"/>
          <w:szCs w:val="28"/>
          <w:rtl/>
        </w:rPr>
        <w:endnoteRef/>
      </w:r>
      <w:r w:rsidRPr="00490D7F">
        <w:rPr>
          <w:rFonts w:cs="Traditional Arabic"/>
          <w:b/>
          <w:bCs/>
          <w:sz w:val="28"/>
          <w:szCs w:val="28"/>
          <w:rtl/>
        </w:rPr>
        <w:t>) ويتبنى الاسلاميون المعتدلين المدارس الفكرية التي ترتكز على الاصول العلمانية وما يسمى بالمسلمين الليبراليين والمعتدلين التقليديين بما فيهم الصوفية.(</w:t>
      </w:r>
      <w:r w:rsidRPr="00490D7F">
        <w:rPr>
          <w:rStyle w:val="EndnoteReference"/>
          <w:rFonts w:cs="Traditional Arabic"/>
          <w:b/>
          <w:bCs/>
          <w:sz w:val="28"/>
          <w:szCs w:val="28"/>
          <w:rtl/>
        </w:rPr>
        <w:endnoteRef/>
      </w:r>
      <w:r w:rsidRPr="00490D7F">
        <w:rPr>
          <w:rFonts w:cs="Traditional Arabic"/>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b/>
          <w:bCs/>
          <w:sz w:val="28"/>
          <w:szCs w:val="28"/>
          <w:rtl/>
        </w:rPr>
        <w:t xml:space="preserve">    تعد العقلانية من المسلمات الفكرية الاولى لخصائص الخطاب الاسلامي المعتدل ، لاسيما في تفسيره للنص ، واعمال مبدأ الاجتهاد ، ذلك ان الانسان لا سلطان عليه الا سلطان العقل والحجة تكون للبرهان والدليل ، فما وافق العقل فهو حق وما خالفه لايعد حقاً ، </w:t>
      </w:r>
      <w:r w:rsidRPr="00490D7F">
        <w:rPr>
          <w:rFonts w:cs="Traditional Arabic" w:hint="cs"/>
          <w:b/>
          <w:bCs/>
          <w:sz w:val="28"/>
          <w:szCs w:val="28"/>
          <w:rtl/>
        </w:rPr>
        <w:t>اذ بالعقل</w:t>
      </w:r>
      <w:r w:rsidRPr="00490D7F">
        <w:rPr>
          <w:rFonts w:cs="Traditional Arabic"/>
          <w:b/>
          <w:bCs/>
          <w:sz w:val="28"/>
          <w:szCs w:val="28"/>
          <w:rtl/>
        </w:rPr>
        <w:t xml:space="preserve"> تكشف الاوضاع الزائفة </w:t>
      </w:r>
      <w:r w:rsidRPr="00490D7F">
        <w:rPr>
          <w:rFonts w:cs="Traditional Arabic" w:hint="cs"/>
          <w:b/>
          <w:bCs/>
          <w:sz w:val="28"/>
          <w:szCs w:val="28"/>
          <w:rtl/>
        </w:rPr>
        <w:t>وتستعاد الحقوق المسلوبة ، كما وان الحوار لايكون ممكناً الا عند سيادة العقل بين الظالم والمظلوم ، ويعيد الى الطرفين علاقة التساوي ويقضى على علاقة التبعية لطرف المقهور وعلاقة التسلط لطرف القاهر ، فضلاً عن ذلك الربط مابين اعتماد مبدأ العقل المصاحب لاكتشاف الطبيعة ، التأكيد على الحرية والديمقراطية ، ولدى غياب العقل تسود حالة الخروج عن نطاق الطبيعة وسيادة الغيبيات والتأكيد على الطاعة والتبعية لقوى فوق الطبيعة.(</w:t>
      </w:r>
      <w:r w:rsidRPr="00490D7F">
        <w:rPr>
          <w:rStyle w:val="EndnoteReference"/>
          <w:rFonts w:cs="Traditional Arabic"/>
          <w:b/>
          <w:bCs/>
          <w:sz w:val="28"/>
          <w:szCs w:val="28"/>
          <w:rtl/>
        </w:rPr>
        <w:endnoteRef/>
      </w:r>
      <w:r w:rsidRPr="00490D7F">
        <w:rPr>
          <w:rFonts w:cs="Traditional Arabic" w:hint="cs"/>
          <w:b/>
          <w:bCs/>
          <w:sz w:val="28"/>
          <w:szCs w:val="28"/>
          <w:rtl/>
        </w:rPr>
        <w:t>)</w:t>
      </w:r>
      <w:r w:rsidRPr="00490D7F">
        <w:rPr>
          <w:rFonts w:cs="Traditional Arabic"/>
          <w:b/>
          <w:bCs/>
          <w:sz w:val="28"/>
          <w:szCs w:val="28"/>
          <w:rtl/>
        </w:rPr>
        <w:t xml:space="preserve"> </w:t>
      </w:r>
      <w:r w:rsidRPr="00490D7F">
        <w:rPr>
          <w:rFonts w:cs="Traditional Arabic" w:hint="cs"/>
          <w:b/>
          <w:bCs/>
          <w:sz w:val="28"/>
          <w:szCs w:val="28"/>
          <w:rtl/>
        </w:rPr>
        <w:t>وعلى ذلك فأن قراءة النص تكون باعادة الاعتبار للعقل في التفسير وترك الاستمرار في التقليد والنقل من دون تفكير. (</w:t>
      </w:r>
      <w:r w:rsidRPr="00490D7F">
        <w:rPr>
          <w:rStyle w:val="EndnoteReference"/>
          <w:rFonts w:cs="Traditional Arabic"/>
          <w:b/>
          <w:bCs/>
          <w:sz w:val="28"/>
          <w:szCs w:val="28"/>
          <w:rtl/>
        </w:rPr>
        <w:endnoteRef/>
      </w:r>
      <w:r w:rsidRPr="00490D7F">
        <w:rPr>
          <w:rFonts w:cs="Traditional Arabic" w:hint="cs"/>
          <w:b/>
          <w:bCs/>
          <w:sz w:val="28"/>
          <w:szCs w:val="28"/>
          <w:rtl/>
        </w:rPr>
        <w:t>) يشير حسن حنفي الى منهج التفسير لدى الامام موسى الصدر من حيث ان التجربة البشرية جزء من الواقع الانساني والنص مجرد صياغة لهذا الواقع ، مع اعطاء الاولوية للواقع على النص ، وللتجربة على اللغة ، وان اول قاعدة لمنهج التفسير في فكر الامام موسى الصدر هي ان "النص تجربة حية " ذلك ان شرط الفهم لايقتصر على المعرفة بقواعد اللغة والنحو اولاً ، ومستوى ثقافة السامع ومدى معرفة المتحدث ثانياً، اذ يضاف الى ذلك المعرفة بمصالح المسلمين ، وبالاشارة الى ان معاني الالفاظ تتغير من عصر الى اخر كوننا نعيش في هذا العصر وليس في عصر النبوة ، فعلى سبيل المثال معنى الانفاق قديماً يشير الى الاخلاق ، ومعناه الحديث يركز على البعد الاجتماعي ، ومعنى الظلم لم يأخذ معنى موسع لدى القدماء بالنسبة الى المحدثين ، والى ذلك تقع ضرورة اعمال العقل في التفسير لكون العقل والتجربة بديهيين ، لذلك ارتكز الوحي عليهما في تأسيسه فأصبح كل من الوحي والعقل والواقع امراً واحداً .(</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وتأكيداً لما ورد اعلاه </w:t>
      </w:r>
      <w:r w:rsidRPr="00490D7F">
        <w:rPr>
          <w:rFonts w:cs="Traditional Arabic"/>
          <w:b/>
          <w:bCs/>
          <w:sz w:val="28"/>
          <w:szCs w:val="28"/>
          <w:rtl/>
        </w:rPr>
        <w:t xml:space="preserve">، </w:t>
      </w:r>
      <w:r w:rsidRPr="00490D7F">
        <w:rPr>
          <w:rFonts w:cs="Traditional Arabic" w:hint="cs"/>
          <w:b/>
          <w:bCs/>
          <w:sz w:val="28"/>
          <w:szCs w:val="28"/>
          <w:rtl/>
        </w:rPr>
        <w:t>اشار بعض الباحثين الى ان الخطاب الاسلامي المعتدل ، يستند على المنطق والبرهان والوسطية الفكرية من حيث الجمع مابين الاصالة والمعاصرة ، فهو فكر يرفض الانغلاق على الماضي وما يحتويه من افكار، كما ويرفض الاقتصار على زاوية فكرية واحدة بذاتها ، كما هو الحال في الخطاب السياسي الذي ينظر الى مشاكل المسلمين بعدها مبنية على وجود الخليف من عدمه ، او منحصرة في غاية الوصول الى السلطة.(</w:t>
      </w:r>
      <w:r w:rsidRPr="00490D7F">
        <w:rPr>
          <w:rStyle w:val="EndnoteReference"/>
          <w:rFonts w:cs="Traditional Arabic"/>
          <w:b/>
          <w:bCs/>
          <w:sz w:val="28"/>
          <w:szCs w:val="28"/>
          <w:rtl/>
        </w:rPr>
        <w:endnoteRef/>
      </w:r>
      <w:r w:rsidRPr="00490D7F">
        <w:rPr>
          <w:rFonts w:cs="Traditional Arabic" w:hint="cs"/>
          <w:b/>
          <w:bCs/>
          <w:sz w:val="28"/>
          <w:szCs w:val="28"/>
          <w:rtl/>
        </w:rPr>
        <w:t>)</w:t>
      </w:r>
      <w:r w:rsidRPr="00490D7F">
        <w:rPr>
          <w:rFonts w:cs="Traditional Arabic"/>
          <w:b/>
          <w:bCs/>
          <w:sz w:val="28"/>
          <w:szCs w:val="28"/>
          <w:rtl/>
        </w:rPr>
        <w:t xml:space="preserve"> </w:t>
      </w:r>
      <w:r w:rsidRPr="00490D7F">
        <w:rPr>
          <w:rFonts w:cs="Traditional Arabic" w:hint="cs"/>
          <w:b/>
          <w:bCs/>
          <w:sz w:val="28"/>
          <w:szCs w:val="28"/>
          <w:rtl/>
        </w:rPr>
        <w:t xml:space="preserve">فالاصالة لاتعني الانعزال عن البيئة المحيطة ورفض الاخر ، والنفور منه بعده وافداً غريباً ، خوفاً من فقدان الذات هويتها فيه ، وهي بهذا المعنى فراغ وعزل وتجميد ومن ثم اضمحلال وضمور و زوال </w:t>
      </w:r>
      <w:r w:rsidRPr="00490D7F">
        <w:rPr>
          <w:rFonts w:cs="Traditional Arabic"/>
          <w:b/>
          <w:bCs/>
          <w:sz w:val="28"/>
          <w:szCs w:val="28"/>
          <w:rtl/>
        </w:rPr>
        <w:t xml:space="preserve"> </w:t>
      </w:r>
      <w:r w:rsidRPr="00490D7F">
        <w:rPr>
          <w:rFonts w:cs="Traditional Arabic" w:hint="cs"/>
          <w:b/>
          <w:bCs/>
          <w:sz w:val="28"/>
          <w:szCs w:val="28"/>
          <w:rtl/>
        </w:rPr>
        <w:t xml:space="preserve">، ذلك ان الذات لاتكون قوية الا بالغير وفي تمثلها له او صراعها معه ، فمعنى الذات هي القدرة على النماء والخصوبة والحركة والحياة ، تضمر عند اختفاء المعارض وتموت لدى زوال الباعث وتذبل اذا غاب التحدي ، ان الاصالة تعني </w:t>
      </w:r>
      <w:r w:rsidRPr="00490D7F">
        <w:rPr>
          <w:rFonts w:cs="Traditional Arabic"/>
          <w:b/>
          <w:bCs/>
          <w:sz w:val="28"/>
          <w:szCs w:val="28"/>
          <w:rtl/>
        </w:rPr>
        <w:t xml:space="preserve"> </w:t>
      </w:r>
      <w:r w:rsidRPr="00490D7F">
        <w:rPr>
          <w:rFonts w:cs="Traditional Arabic" w:hint="cs"/>
          <w:b/>
          <w:bCs/>
          <w:sz w:val="28"/>
          <w:szCs w:val="28"/>
          <w:rtl/>
        </w:rPr>
        <w:t>البحث عن الاسس والجذور في الاعماق، فهي مفهوم للتجانس في الزمان والتواصل مع حياة الشعوب وان يكون الحاضر استمرار للماضي والمستقبل استمرار للحاضر وبذلك لايكون انفصام في الشخصية الخاصة بها ولا تعد ازدواجية في الثقافة.(</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ويذهب البعض الاخر من المفكرين الى التمييز مابين الدين والتدين منعاً من الخلط في الفهم والتفسير للنص ، والجمود والتقليد ، اذ يعطي عبد الجواد ياسين فكرة عن كيفية تفسير حالة الدين والتدين في الفكر السياسي الاوربي الحديث والمعاصر من خلال التطورات الاجتماعية الحاصلة لكل مرحلة من مراحلها وعبر رجال الفكر وقادته ، مؤشراً حالة التلازم مابين التطور الديني مع التطور الاجتماعي ، فكل تطور اجتماعي يحدث معه تطور ديني معطياً علاقة للدين بالتطور الحتمي ، منتقداً في الوقت نفسه ما وصلت اليه حالة التدين في الاسلام بعد غياب المؤسس له المتمثل بشخص النبي ككاريزما تحولت في غيابه من حالة التطور والتجديد الى الجمود والثبات ، مشيراً الى حلول مؤسسة الوراثة لال بيت النبي في الاسلام الشيعي ، ومؤسسة الدولة المرتكزة على سلطة الفقه للاسلام السني ، منوهاً الى ان العقل السلفي لا يعود الى ماهو اجتماعي فالبنية الدينية لديه تعود الى الجوهر الالهي ، اذ يوجد شي واحد جوهري ثابت ومطلق.(</w:t>
      </w:r>
      <w:r w:rsidRPr="00490D7F">
        <w:rPr>
          <w:rStyle w:val="EndnoteReference"/>
          <w:rFonts w:cs="Traditional Arabic"/>
          <w:b/>
          <w:bCs/>
          <w:sz w:val="28"/>
          <w:szCs w:val="28"/>
          <w:rtl/>
        </w:rPr>
        <w:endnoteRef/>
      </w:r>
      <w:r w:rsidRPr="00490D7F">
        <w:rPr>
          <w:rFonts w:cs="Traditional Arabic" w:hint="cs"/>
          <w:b/>
          <w:bCs/>
          <w:sz w:val="28"/>
          <w:szCs w:val="28"/>
          <w:rtl/>
        </w:rPr>
        <w:t>) فالدين يقوم بدور التغيير كونه عامل من عوامل الاجتماع وليس منفصلاً عنه ، مع التأكيد على ان الدين جوهري اصلي ثابت مهما تطور الاجتماع ، اما التدين فهو عرضي متغير ثانوي يتغير وقد يتلاشى لدى تطور الاجتماع.(</w:t>
      </w:r>
      <w:r w:rsidRPr="00490D7F">
        <w:rPr>
          <w:rStyle w:val="EndnoteReference"/>
          <w:rFonts w:cs="Traditional Arabic"/>
          <w:b/>
          <w:bCs/>
          <w:sz w:val="28"/>
          <w:szCs w:val="28"/>
          <w:rtl/>
        </w:rPr>
        <w:endnoteRef/>
      </w:r>
      <w:r w:rsidRPr="00490D7F">
        <w:rPr>
          <w:rFonts w:cs="Traditional Arabic" w:hint="cs"/>
          <w:b/>
          <w:bCs/>
          <w:sz w:val="28"/>
          <w:szCs w:val="28"/>
          <w:rtl/>
        </w:rPr>
        <w:t>) اما عبد الكريم سروش فأنه يدعو الى الفصل مابين الدين والتدين ، منتقداً الاهتمام بالمظاهر الدينية كالشعائر الدينية والطقوس على حساب جوهر الدين ، كما وانه يدعو الى التوفيق بين الثنائية المتناقضة (الاستمرار والديمومة ) و ( مقاومة التغيير أي الثبات والجمود).(</w:t>
      </w:r>
      <w:r w:rsidRPr="00490D7F">
        <w:rPr>
          <w:rStyle w:val="EndnoteReference"/>
          <w:rFonts w:cs="Traditional Arabic"/>
          <w:b/>
          <w:bCs/>
          <w:sz w:val="28"/>
          <w:szCs w:val="28"/>
          <w:rtl/>
        </w:rPr>
        <w:endnoteRef/>
      </w:r>
      <w:r w:rsidRPr="00490D7F">
        <w:rPr>
          <w:rFonts w:cs="Traditional Arabic" w:hint="cs"/>
          <w:b/>
          <w:bCs/>
          <w:sz w:val="28"/>
          <w:szCs w:val="28"/>
          <w:rtl/>
        </w:rPr>
        <w:t>) ذلك ان الدين هو المقدس والتدين هو المعرفة الدينية التي يزاولها البشر وهذه العلاقة متغيرة بتغير الزمان ، فالمعرفة الدينية من صنع البشر ولا تجانب الكمال والضرورة مستمرة الى اعادة بنائها.(</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ومن الخصائص الاخرى للخطاب الاسلامي المعتدل ، الاقرار بالتعددية والاختلاف ، وبالاشارة الى ان المجتمع مكون من ملايين الافراد ، والاف الهيئات ، وعلى ذلك فلابد من وجود التعددية وفق الامر الواقع من جانب ، ومن جانب اخر لايمكن لاي هيئة احتكار الحقيقة لكونها اكثر عمقاً واكبر اتساعاً واشد عمقاً من ان يدركها فرد واحد ، او هيئة واحدة ، لان القصور البشري يحول دون ذلك ، ان نظرة الفرد الواحد تكون قاصرة ، ومن بعد واحد من ابعاد الحقيقة ولا تشملها جميعاً، وتؤثر على احكامها وتكون بعيدة عن الموضوعية. ومن خلال الاقرار بالتعددية يوجد الاختلاف وقبوله ، على اساس انه جزء لايتجزأ من كيان وبنية المجتمع الذي لايمكن ان يقوم بدونه ، ويوضح جمال البنا ان المفهوم الوارد ذكره اعلاه عن فكرة الاقرار بالاختلاف ووجود التعددية جديدة على الكثيرين ممن تثقفوا بثقافة اسلامية واحدة وتقليدية ، فالبنا يؤشر ان " الائتلاف والاختلاف هما قوام كل المجتمع بما في ذلك المجتمع الاسلامي ، فالمجتمع كالنسيج الذي يكسب تماسكه وقوامه من تلاقي اللحمة" .(</w:t>
      </w:r>
      <w:r w:rsidRPr="00490D7F">
        <w:rPr>
          <w:rStyle w:val="EndnoteReference"/>
          <w:rFonts w:cs="Traditional Arabic"/>
          <w:b/>
          <w:bCs/>
          <w:sz w:val="28"/>
          <w:szCs w:val="28"/>
          <w:rtl/>
        </w:rPr>
        <w:endnoteRef/>
      </w:r>
      <w:r w:rsidRPr="00490D7F">
        <w:rPr>
          <w:rFonts w:cs="Traditional Arabic" w:hint="cs"/>
          <w:b/>
          <w:bCs/>
          <w:sz w:val="28"/>
          <w:szCs w:val="28"/>
          <w:rtl/>
        </w:rPr>
        <w:t>) وهنالك من يذهب الى ابعد من ذلك عندما يعد التعددية فريضة اسلامية ومن خلال مقارنتها بالتفكير الذي هو فريضة اسلامية ، ولدى التفكير ينشأ الاختلاف بالرأي وينتج بالتالي التعددية .(</w:t>
      </w:r>
      <w:r w:rsidRPr="00490D7F">
        <w:rPr>
          <w:rStyle w:val="EndnoteReference"/>
          <w:rFonts w:cs="Traditional Arabic"/>
          <w:b/>
          <w:bCs/>
          <w:sz w:val="28"/>
          <w:szCs w:val="28"/>
          <w:rtl/>
        </w:rPr>
        <w:endnoteRef/>
      </w:r>
      <w:r w:rsidRPr="00490D7F">
        <w:rPr>
          <w:rFonts w:cs="Traditional Arabic" w:hint="cs"/>
          <w:b/>
          <w:bCs/>
          <w:sz w:val="28"/>
          <w:szCs w:val="28"/>
          <w:rtl/>
        </w:rPr>
        <w:t>) فضلاً عن ذلك الاشارة الى الاختلاف والتعددية في القران الكريم بمواضع متعددة ومنها قوله تعالى : (( ومن اياته خلق السماوات والارض واختلاف السنتكم والوانكم ان في ذلك لايات للعالمين))(</w:t>
      </w:r>
      <w:r w:rsidRPr="00490D7F">
        <w:rPr>
          <w:rStyle w:val="EndnoteReference"/>
          <w:rFonts w:cs="Traditional Arabic"/>
          <w:b/>
          <w:bCs/>
          <w:sz w:val="28"/>
          <w:szCs w:val="28"/>
          <w:rtl/>
        </w:rPr>
        <w:sym w:font="Symbol" w:char="F02A"/>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ومن الاقرار بالتعددية والاختلاف يتجه الخطاب الاسلامي المعتدل الى الايمان بالحوار بين الناس وفقاً لذلك ، انطلق الاسلام بمختلف الوسائل في حواره مع الاخر من ارضية يشترك فيها الطرفان ويتفق عليها ، وبقوله تعالى : (( قل يا اهل الكتاب تعالوا الى كلمة سواء بيننا وبينكم الا نعبد الا الله ولانشرك به شيئا ولايتخذ بعضنا بعضا ارباباً من دون الله فأن تولوا فقولوا اشهدوا بأنا مسلمون)) (</w:t>
      </w:r>
      <w:r w:rsidRPr="00490D7F">
        <w:rPr>
          <w:rStyle w:val="EndnoteReference"/>
          <w:rFonts w:cs="Traditional Arabic"/>
          <w:b/>
          <w:bCs/>
          <w:sz w:val="28"/>
          <w:szCs w:val="28"/>
          <w:rtl/>
        </w:rPr>
        <w:sym w:font="Symbol" w:char="F02A"/>
      </w:r>
      <w:r w:rsidRPr="00490D7F">
        <w:rPr>
          <w:rFonts w:cs="Traditional Arabic" w:hint="cs"/>
          <w:b/>
          <w:bCs/>
          <w:sz w:val="28"/>
          <w:szCs w:val="28"/>
          <w:rtl/>
        </w:rPr>
        <w:t>*) ، وهذا النهج لم يتخذه الاسلام مع اهل الكتاب فقط بل مع كل الاديان السماوية وغيرها ، ومن بين الامور التي تدخل في مجال قبول التعددية هو ان لا اكراه في الدين واحترام ذوي الديانات الاخرى ، واحترام حقوق الزوجة الكتابية والتسامح معهم .(</w:t>
      </w:r>
      <w:r w:rsidRPr="00490D7F">
        <w:rPr>
          <w:rStyle w:val="EndnoteReference"/>
          <w:rFonts w:cs="Traditional Arabic"/>
          <w:b/>
          <w:bCs/>
          <w:sz w:val="28"/>
          <w:szCs w:val="28"/>
          <w:rtl/>
        </w:rPr>
        <w:endnoteRef/>
      </w:r>
      <w:r w:rsidRPr="00490D7F">
        <w:rPr>
          <w:rFonts w:cs="Traditional Arabic" w:hint="cs"/>
          <w:b/>
          <w:bCs/>
          <w:sz w:val="28"/>
          <w:szCs w:val="28"/>
          <w:rtl/>
        </w:rPr>
        <w:t>) وكذلك دعوة الخطاب الاسلامي المعتدل الى المساواة بين الناس من حيث الاشارة الى الوحدة في الانسانية ، قوله تعالى (( يا ايها الناس انا خلقناكم من ذكر وانثى وجعلناكم شعوباً وقبائل لتعارفوا ان اكرمكم عند الله اتقاكم ان الله عليم خبير )) .(</w:t>
      </w:r>
      <w:r w:rsidRPr="00490D7F">
        <w:rPr>
          <w:rStyle w:val="EndnoteReference"/>
          <w:rFonts w:cs="Traditional Arabic"/>
          <w:b/>
          <w:bCs/>
          <w:sz w:val="28"/>
          <w:szCs w:val="28"/>
          <w:rtl/>
        </w:rPr>
        <w:sym w:font="Symbol" w:char="F02A"/>
      </w:r>
      <w:r w:rsidRPr="00490D7F">
        <w:rPr>
          <w:rFonts w:cs="Traditional Arabic" w:hint="cs"/>
          <w:b/>
          <w:bCs/>
          <w:sz w:val="28"/>
          <w:szCs w:val="28"/>
          <w:rtl/>
        </w:rPr>
        <w:t>) فالمشاركة بين الناس امر قرره الله تعالى في كتابه الحكيم ، والحساب يكون على الله تعالى وليس على الناس، وهو ما يخفف من حدة الغلو لاصحاب الخطابات الاسلامية المتشددة في التعامل مع الناس المنصبين انفسهم حماة للعقيدة والدين.(</w:t>
      </w:r>
      <w:r w:rsidRPr="00490D7F">
        <w:rPr>
          <w:rStyle w:val="EndnoteReference"/>
          <w:rFonts w:cs="Traditional Arabic"/>
          <w:b/>
          <w:bCs/>
          <w:sz w:val="28"/>
          <w:szCs w:val="28"/>
          <w:rtl/>
        </w:rPr>
        <w:endnoteRef/>
      </w:r>
      <w:r w:rsidRPr="00490D7F">
        <w:rPr>
          <w:rFonts w:cs="Traditional Arabic" w:hint="cs"/>
          <w:b/>
          <w:bCs/>
          <w:sz w:val="28"/>
          <w:szCs w:val="28"/>
          <w:rtl/>
        </w:rPr>
        <w:t>) وعلى هذه الخصائص ينمو السلام في الضمير الانساني وينتشر في كل المجالات والامكنة ، في المنزل وفي المجتمع ، أي ترجمة مبادئ الاخوة والعدالة والمساواة الى افعال حية وتذوب حواجز التعصب ويضمحل الظلم والشعور بالقهر المقنن ويتم استيعاب الجميع من دون تمييز.(</w:t>
      </w:r>
      <w:r w:rsidRPr="00490D7F">
        <w:rPr>
          <w:rStyle w:val="EndnoteReference"/>
          <w:rFonts w:cs="Traditional Arabic"/>
          <w:b/>
          <w:bCs/>
          <w:sz w:val="28"/>
          <w:szCs w:val="28"/>
          <w:rtl/>
        </w:rPr>
        <w:endnoteRef/>
      </w:r>
      <w:r w:rsidRPr="00490D7F">
        <w:rPr>
          <w:rFonts w:cs="Traditional Arabic" w:hint="cs"/>
          <w:b/>
          <w:bCs/>
          <w:sz w:val="28"/>
          <w:szCs w:val="28"/>
          <w:rtl/>
        </w:rPr>
        <w:t>) وفي اشارة الخطاب الاسلامي المعتدل الى ان الحضارت تتلاقى وتتكامل ولا تتصادم ، لان الحضارات يجب ان تستفيد بعضها من بعض وجميعها بمثابة روافد تغذي احدها الاخر وتصب في الفهم الانساني الشامل ، فالتصادم بين الحضارات تكون له اغراضه السياسية من قبل القوى ذات التأثير والمصالح المختلفة.(</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lang w:bidi="ar-IQ"/>
        </w:rPr>
      </w:pPr>
      <w:r w:rsidRPr="00490D7F">
        <w:rPr>
          <w:rFonts w:cs="Traditional Arabic" w:hint="cs"/>
          <w:b/>
          <w:bCs/>
          <w:sz w:val="28"/>
          <w:szCs w:val="28"/>
          <w:rtl/>
        </w:rPr>
        <w:t xml:space="preserve">     تعد الحرية من خصائص الخطاب الاسلامي المعتدل ومن المسلمات الفكرية الاساسية له ، اذ يعدها البوابة الرئيسية التي تنبثق منه ، مقومات عديدة لحياة الافراد في المجتمع الاسلامي ، فمن خلال حرية الرأي بالاعتقاد في المجال الديني الذي نص عليه واكده القران الكريم يتم الانطلاق الى المجالات الاخرى بناءً على اقرار تلك الحرية والايمان بها في الخطاب المذكور، و</w:t>
      </w:r>
      <w:r w:rsidRPr="00490D7F">
        <w:rPr>
          <w:rFonts w:cs="Traditional Arabic" w:hint="cs"/>
          <w:b/>
          <w:bCs/>
          <w:sz w:val="28"/>
          <w:szCs w:val="28"/>
          <w:rtl/>
          <w:lang w:bidi="ar-IQ"/>
        </w:rPr>
        <w:t>لقد اتفق الكثير من فقهاء المسلمين والمفكرين الإسلاميين على حرية الاعتقاد الديني ، ومن خلال نصوص القرآن الكريم الصريحة بشأن ذلك ((لا أكراه في الدين قد تبين الرشد من الغي))</w:t>
      </w:r>
      <w:r w:rsidRPr="00490D7F">
        <w:rPr>
          <w:rStyle w:val="EndnoteReference"/>
          <w:rFonts w:cs="Traditional Arabic"/>
          <w:b/>
          <w:bCs/>
          <w:sz w:val="28"/>
          <w:szCs w:val="28"/>
          <w:rtl/>
          <w:lang w:bidi="ar-IQ"/>
        </w:rPr>
        <w:sym w:font="Symbol" w:char="F02A"/>
      </w:r>
      <w:r w:rsidRPr="00490D7F">
        <w:rPr>
          <w:rFonts w:cs="Traditional Arabic" w:hint="cs"/>
          <w:b/>
          <w:bCs/>
          <w:sz w:val="28"/>
          <w:szCs w:val="28"/>
          <w:rtl/>
          <w:lang w:bidi="ar-IQ"/>
        </w:rPr>
        <w:t xml:space="preserve"> ،((من شاء فليؤمن ومن شاء فليكفر))</w:t>
      </w:r>
      <w:r w:rsidRPr="00490D7F">
        <w:rPr>
          <w:rFonts w:cs="Traditional Arabic" w:hint="cs"/>
          <w:b/>
          <w:bCs/>
          <w:sz w:val="28"/>
          <w:szCs w:val="28"/>
          <w:vertAlign w:val="superscript"/>
          <w:rtl/>
          <w:lang w:bidi="ar-IQ"/>
        </w:rPr>
        <w:t>*</w:t>
      </w:r>
      <w:r w:rsidRPr="00490D7F">
        <w:rPr>
          <w:rStyle w:val="EndnoteReference"/>
          <w:rFonts w:cs="Traditional Arabic"/>
          <w:b/>
          <w:bCs/>
          <w:sz w:val="28"/>
          <w:szCs w:val="28"/>
          <w:rtl/>
          <w:lang w:bidi="ar-IQ"/>
        </w:rPr>
        <w:sym w:font="Symbol" w:char="F02A"/>
      </w:r>
      <w:r w:rsidRPr="00490D7F">
        <w:rPr>
          <w:rFonts w:cs="Traditional Arabic" w:hint="cs"/>
          <w:b/>
          <w:bCs/>
          <w:sz w:val="28"/>
          <w:szCs w:val="28"/>
          <w:rtl/>
          <w:lang w:bidi="ar-IQ"/>
        </w:rPr>
        <w:t xml:space="preserve"> و(( افأنت تكره الناس حتى يكونوا مؤمنين))</w:t>
      </w:r>
      <w:r w:rsidRPr="00490D7F">
        <w:rPr>
          <w:rStyle w:val="EndnoteReference"/>
          <w:rFonts w:cs="Traditional Arabic"/>
          <w:b/>
          <w:bCs/>
          <w:sz w:val="28"/>
          <w:szCs w:val="28"/>
          <w:rtl/>
          <w:lang w:bidi="ar-IQ"/>
        </w:rPr>
        <w:sym w:font="Symbol" w:char="F02A"/>
      </w:r>
      <w:r w:rsidRPr="00490D7F">
        <w:rPr>
          <w:rFonts w:cs="Traditional Arabic" w:hint="cs"/>
          <w:b/>
          <w:bCs/>
          <w:sz w:val="28"/>
          <w:szCs w:val="28"/>
          <w:vertAlign w:val="superscript"/>
          <w:rtl/>
          <w:lang w:bidi="ar-IQ"/>
        </w:rPr>
        <w:t xml:space="preserve">** </w:t>
      </w:r>
      <w:r w:rsidRPr="00490D7F">
        <w:rPr>
          <w:rFonts w:cs="Traditional Arabic" w:hint="cs"/>
          <w:b/>
          <w:bCs/>
          <w:sz w:val="28"/>
          <w:szCs w:val="28"/>
          <w:rtl/>
          <w:lang w:bidi="ar-IQ"/>
        </w:rPr>
        <w:t xml:space="preserve"> ويؤكد القرضاوي الى إقرار المؤرخين من دون شك بان المسلمين لم يجبروا فئة من الناس أو شعباً من الشعوب على اعتناق دين الاسلام على الرغم من </w:t>
      </w:r>
      <w:r w:rsidRPr="00490D7F">
        <w:rPr>
          <w:rFonts w:cs="Traditional Arabic"/>
          <w:b/>
          <w:bCs/>
          <w:sz w:val="28"/>
          <w:szCs w:val="28"/>
          <w:rtl/>
          <w:lang w:bidi="ar-IQ"/>
        </w:rPr>
        <w:t>امتلاكهم</w:t>
      </w:r>
      <w:r w:rsidRPr="00490D7F">
        <w:rPr>
          <w:rFonts w:cs="Traditional Arabic" w:hint="cs"/>
          <w:b/>
          <w:bCs/>
          <w:sz w:val="28"/>
          <w:szCs w:val="28"/>
          <w:rtl/>
          <w:lang w:bidi="ar-IQ"/>
        </w:rPr>
        <w:t xml:space="preserve"> القوة لفعل ذلك الا ان وازع الايمان في نفوسهم وسلطان الشريعة على رؤؤسهم كانت الحائل بين ذلك.(</w:t>
      </w:r>
      <w:r w:rsidRPr="00490D7F">
        <w:rPr>
          <w:rStyle w:val="EndnoteReference"/>
          <w:rFonts w:cs="Traditional Arabic"/>
          <w:b/>
          <w:bCs/>
          <w:sz w:val="28"/>
          <w:szCs w:val="28"/>
          <w:rtl/>
          <w:lang w:bidi="ar-IQ"/>
        </w:rPr>
        <w:endnoteRef/>
      </w:r>
      <w:r w:rsidRPr="00490D7F">
        <w:rPr>
          <w:rFonts w:cs="Traditional Arabic" w:hint="cs"/>
          <w:b/>
          <w:bCs/>
          <w:sz w:val="28"/>
          <w:szCs w:val="28"/>
          <w:rtl/>
          <w:lang w:bidi="ar-IQ"/>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فجوهر المجتمع الديني هو الاختيار الحر للايمان وليس الاكراه والخضوع ، ان العقيدة الدينية تختلف بين الافراد وتتفاوت كما هو الحال في الفهم الديني ، وكل من يقوم بسلب الحرية عن الايمان بشكل قسري وخاضع للقوة فأنه يلحق الضرر بالمجتمع الديني ، ان اجبار الناس على اعلان الايمان بما ليس في قلوبهم وفرض العقيدة عن طريق الدعاية والتهديد ، وسد ابواب النقد والمراجعة والتعديل لغرض اخضاعهم لايديولوجية واحدة </w:t>
      </w:r>
      <w:r w:rsidRPr="00490D7F">
        <w:rPr>
          <w:rFonts w:cs="Traditional Arabic"/>
          <w:b/>
          <w:bCs/>
          <w:sz w:val="28"/>
          <w:szCs w:val="28"/>
          <w:rtl/>
        </w:rPr>
        <w:t xml:space="preserve">، </w:t>
      </w:r>
      <w:r w:rsidRPr="00490D7F">
        <w:rPr>
          <w:rFonts w:cs="Traditional Arabic" w:hint="cs"/>
          <w:b/>
          <w:bCs/>
          <w:sz w:val="28"/>
          <w:szCs w:val="28"/>
          <w:rtl/>
        </w:rPr>
        <w:t>تكون النتيجة عدم وجود مجتمع ديني بل " كتلة صماء" من الافراد المنافقين والمذعنين والعاجزين. (</w:t>
      </w:r>
      <w:r w:rsidRPr="00490D7F">
        <w:rPr>
          <w:rStyle w:val="EndnoteReference"/>
          <w:rFonts w:cs="Traditional Arabic"/>
          <w:b/>
          <w:bCs/>
          <w:sz w:val="28"/>
          <w:szCs w:val="28"/>
          <w:rtl/>
        </w:rPr>
        <w:endnoteRef/>
      </w:r>
      <w:r w:rsidRPr="00490D7F">
        <w:rPr>
          <w:rFonts w:cs="Traditional Arabic" w:hint="cs"/>
          <w:b/>
          <w:bCs/>
          <w:sz w:val="28"/>
          <w:szCs w:val="28"/>
          <w:rtl/>
        </w:rPr>
        <w:t xml:space="preserve">) ولا حد للحرية في الاسلام </w:t>
      </w:r>
      <w:r w:rsidRPr="00490D7F">
        <w:rPr>
          <w:rFonts w:cs="Traditional Arabic"/>
          <w:b/>
          <w:bCs/>
          <w:sz w:val="28"/>
          <w:szCs w:val="28"/>
          <w:rtl/>
        </w:rPr>
        <w:t>، الا</w:t>
      </w:r>
      <w:r w:rsidRPr="00490D7F">
        <w:rPr>
          <w:rFonts w:cs="Traditional Arabic" w:hint="cs"/>
          <w:b/>
          <w:bCs/>
          <w:sz w:val="28"/>
          <w:szCs w:val="28"/>
          <w:rtl/>
        </w:rPr>
        <w:t xml:space="preserve"> ما يجعلها وسيلة للسب والقذف او الابتزاز ، واي حرية تقوم على المنطق والحجة فلا يجوز ان يوضع عليها القيود ، وفيما يخص الحريات الاقتصادية والسياسية ، فأن التحفظ الوحيد عليها هو العدل كي لا تتحول الى استعباد للناس والتحكم بالشعوب. (</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فعن طريق الحرية في الاختيار دون قهر او اكراه يكون بأمكان ابناء المجتمعات والشعوب لاسيما الاسلامية منها ، بناء حكومة عادلة وامنة تقوم على بسط العدل و ردع الظالمين ونصرة المظلومين ، ورد الحقوق الى اصحابها ومراعاة مصالح الافراد على مختلف اديانهم ومعتقداتهم ، فالحرية تعد القيمة الكبرى في الحياة الانسانية للعمل في الحاضر والابداع ، ويكون الفرد حراً مستقلاً في اتخاذ قراراته وقد كسر عن رقبته طوق الخوف والعبودية والتبعية.(</w:t>
      </w:r>
      <w:r w:rsidRPr="00490D7F">
        <w:rPr>
          <w:rStyle w:val="EndnoteReference"/>
          <w:rFonts w:cs="Traditional Arabic"/>
          <w:b/>
          <w:bCs/>
          <w:sz w:val="28"/>
          <w:szCs w:val="28"/>
          <w:rtl/>
        </w:rPr>
        <w:endnoteRef/>
      </w:r>
      <w:r w:rsidRPr="00490D7F">
        <w:rPr>
          <w:rFonts w:cs="Traditional Arabic" w:hint="cs"/>
          <w:b/>
          <w:bCs/>
          <w:sz w:val="28"/>
          <w:szCs w:val="28"/>
          <w:rtl/>
        </w:rPr>
        <w:t>) ويُطرح مفهوم استخلاف الانسان للارض لاجل قيام الدولة الاسلامية ، مرتكزة على مبدأين (كرامة الانسان وواقعة استخلاف ادم) ، كون مضمون الاستخلاف ، العمل لاحياء الارض واستخدام ما موجود فيها من موارد ، مع تسلح الانسان بالعقل والدين ، ومن هذا المنطلق تكون الحياة صراعاً بين الخير والشر ولايأخذ هذا الصراع معنى الا عند توفر حرية الاختيار للانسان. (</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ومن المداخل الاخرى للحرية في الاسلام كمقوم لحياة البشر ، هو الاعتراف بالديمقراطية كشكل من اشكال تداول السلطة في المجتمعات الاسلامية ، اذ يعرفها حسن حنفي على انها احترام الرأي الاخر والانصات له والحيلولة دون تكفيره وادانته او الابلاغ عنه لدى السلطات بعده خيانة عظمى، والديمقراطية   " هي الاعتراف بأحتمال خطأ الذات ، وبأنها قد تتعلم من الاخر وقد يكون الاخر على صواب ، لاتعني الديمقراطية حكم الشعب بل تعني الاعتراف بوجود الاخر بجوار ووجود الانا وبأن الحوار بين الانا والانت هو الحياة " (</w:t>
      </w:r>
      <w:r w:rsidRPr="00490D7F">
        <w:rPr>
          <w:rStyle w:val="EndnoteReference"/>
          <w:rFonts w:cs="Traditional Arabic"/>
          <w:b/>
          <w:bCs/>
          <w:sz w:val="28"/>
          <w:szCs w:val="28"/>
          <w:rtl/>
        </w:rPr>
        <w:endnoteRef/>
      </w:r>
      <w:r w:rsidRPr="00490D7F">
        <w:rPr>
          <w:rFonts w:cs="Traditional Arabic" w:hint="cs"/>
          <w:b/>
          <w:bCs/>
          <w:sz w:val="28"/>
          <w:szCs w:val="28"/>
          <w:rtl/>
        </w:rPr>
        <w:t>) فالديمقراطية تجربة انسانية يمكن نقلها الى بلدان اخرى تختلف ثقافتها عن الثقافة الاوربية ، فهي لاتخص شعب دون اخر او ثقافة سوى اخرى ، فأي منهاج سياسي او اقتصادي لا يتخذ من التعددية الحزبية وضمان الملكية والشخصية وحرية السوق اسس له ، فأنه يعد منهاج غير صحي زائل لامحالة ، والحضارة الاسلامية والعربية بالرغم من غناها فأنها تمثل جزءاً من الحضارة الانسانية وهي غير قادرة على ايجاد حلول لمشاكل الانسان الاسلامي والعربي بمفردها في هذا العصر المليء بالتعقيدات ، وعلى ذلك فلابد من ان تتفاعل الحضارة الاسلامية والعربية بشكل جدي وعميق مع بقية الحضارات الاخرى من غير ان تفقد اصالتها.(</w:t>
      </w:r>
      <w:r w:rsidRPr="00490D7F">
        <w:rPr>
          <w:rStyle w:val="EndnoteReference"/>
          <w:rFonts w:cs="Traditional Arabic"/>
          <w:b/>
          <w:bCs/>
          <w:sz w:val="28"/>
          <w:szCs w:val="28"/>
          <w:rtl/>
        </w:rPr>
        <w:endnoteRef/>
      </w:r>
      <w:r w:rsidRPr="00490D7F">
        <w:rPr>
          <w:rFonts w:cs="Traditional Arabic" w:hint="cs"/>
          <w:b/>
          <w:bCs/>
          <w:sz w:val="28"/>
          <w:szCs w:val="28"/>
          <w:rtl/>
        </w:rPr>
        <w:t>) كما وان الديمقراطية لاتتعارض مع الاسلام ولا تطلب من المؤمنين بها مفارقة معتقداتهم وعلمنة عقيدتهم ، وان المطلوب من المؤمنين بالديمقراطية هو التسامح مع مختلف وجهات النظر واصحابها.(</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ويربط الخطاب الاسلامي المعتدل مابين الدين والوطنية ، فلا ايمان من دون وطنية ولا وطنية بدون اسلام ، والممازجة مابين التدين والوطنية هو قاعدة للبناء الحضاري عبر التاريخ ، وكل غلو او تطرف بأسم الوطنية او التدين يوجد على ارض الواقع ، لا يعتد به ، وليس له أي حساب ، فلابد من التوازن بين كلاهما ، وبهذا التكامل يصبح من الممكن بناء انسان متوازن نفسياً متسامح اخلاقياً متكامل عقلياً.(</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ويتفاعل الحق والعدل في الخطاب الاسلامي المعتدل ، فالعدل هو الصيغة المطبقة او العملية للحق بكون الاخير الصفة النظرية المجردة ، وتستمر العلاقة بينهما كعلاقة الجزء بالكل ، فالعدل يستمد وجوده من الحق ، والحق يتكون بالعدل ، والنتيجة للحقوق في الاسلام تكون مضبوطة بحسن تطبيقها ، لامتلاكها لقواعد واطر تنتظم بها ويركز على اغراس حاسة العدل في نفوس المسلمين وان يشكل جزءاً من طبعهم وسلوكهم.(</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ومن الخصائص المهمة للخطاب الاسلامي المعتدل في الوقت الراهن والذي لابد من التأكيد عليها في ظل الاوضاع التي تمر بها الشعوب والمجتمعات حالياً، هو انه خطاب ينبذ العنف ولايدعو اتباعه الى الارهاب او الاعتداء على الاموال والدماء والاعراض ، فهو خطاب يدعو الى خلاف ذلك ، وبالاشارة الى ان نبذ العنف لايختص به الاسلام دون غيره من الرسالات السماوية ، التي جاءت بالتعاون والحب والرحمة والصلة مع الاخرين ، والتطرف الديني يرجع الى الجهل بمبادئ الدين واحكامه.(</w:t>
      </w:r>
      <w:r w:rsidRPr="00490D7F">
        <w:rPr>
          <w:rStyle w:val="EndnoteReference"/>
          <w:rFonts w:cs="Traditional Arabic"/>
          <w:b/>
          <w:bCs/>
          <w:sz w:val="28"/>
          <w:szCs w:val="28"/>
          <w:rtl/>
        </w:rPr>
        <w:endnoteRef/>
      </w:r>
      <w:r w:rsidRPr="00490D7F">
        <w:rPr>
          <w:rFonts w:cs="Traditional Arabic" w:hint="cs"/>
          <w:b/>
          <w:bCs/>
          <w:sz w:val="28"/>
          <w:szCs w:val="28"/>
          <w:rtl/>
        </w:rPr>
        <w:t>) فضلاً عن ذلك فأنه خطاب ينتقد الذين يمجدون العنف ويحاربون العقل ، ويعدهم جهلة وحاقدين ، يسايرون قوى الفساد والظلم ويحاصرون الفضيلة والاستقامة ويدينون الحرية ، ويعدون انفسهم ملهمين من الله مباشرة ويدعون امتلاكهم للحقيقة المطلقة ، ومنطقهم يكون بأعتبار عقلهم فوق الافادة من خبرات ونصح ومساعدة الاخرين.(</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ولم تكن المرأة غائبة عن فكر الخطاب الاسلامي المعتدل ، لكونه يدافع عن حقوق المرأة ويحثها على المطالبة بحقوقها ، لكون الحقوق منحة الهية منحها اياها ، الا ان التفكير الذكوري في المجتمعات الاسلامية والعربية قد حجب حقوقها عنها سواء كانت كلاً او جزءاً منها ، الممثل برجال الدين والكثير من اتباعهم وان صاحب الحق هو الاولى بتحصيل حقوقه.(</w:t>
      </w:r>
      <w:r w:rsidRPr="00490D7F">
        <w:rPr>
          <w:rStyle w:val="EndnoteReference"/>
          <w:rFonts w:cs="Traditional Arabic"/>
          <w:b/>
          <w:bCs/>
          <w:sz w:val="28"/>
          <w:szCs w:val="28"/>
          <w:rtl/>
        </w:rPr>
        <w:endnoteRef/>
      </w:r>
      <w:r w:rsidRPr="00490D7F">
        <w:rPr>
          <w:rFonts w:cs="Traditional Arabic" w:hint="cs"/>
          <w:b/>
          <w:bCs/>
          <w:sz w:val="28"/>
          <w:szCs w:val="28"/>
          <w:rtl/>
        </w:rPr>
        <w:t>) وعلى ذلك فأن الخطاب الاسلامي المعتدل يقاوم النزعة الذكورية في نظرته الى المرأة على اعتبارها غير مساوية للرجل ، بل ويدعو الى ضرورة مساواتها بالرجل ويرجع اصل ذلك الى القرآن الكريم الذي فضل بعض الناس على بعضهم بالتقوى.(</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نشير الى ان الافكار الواردة في الخطاب الاسلامي المعتدل ، قد تعرضت للنقد والنيل منها ، وذلك لكونها في كثير من الاحيان مثلت خروجاً عن المألوف وعلى ماهو متعارف عليه في التراث الاسلامي ، والذي غالباً مايتم عدم الاخذ به والتشكيك بناقليه ، او عدم الثقة بأغراضهم،  ولبعد المدة الزمنية مابين عصر النبوة والعصر الذي تم نقله فيه . او لاسباب تتعلق بالاخذ من الحضارة الغربية بعدها فكراً وافداً وغريباً عن المشروع الاسلامي كالايديولوجيات التي يروج لها الفكر الغربي ، وبعدها متقاطعة مع اصول الاسلام وثوابته (الكتاب والسنة) لدى المعتقدين بها ، وذلك انما يجانب الاحتراب والصراع ، وليس في نطاق الحوار والاخذ بما ينفع والابتعاد عما يضر .(</w:t>
      </w:r>
      <w:r w:rsidRPr="00490D7F">
        <w:rPr>
          <w:rStyle w:val="EndnoteReference"/>
          <w:rFonts w:cs="Traditional Arabic"/>
          <w:b/>
          <w:bCs/>
          <w:sz w:val="28"/>
          <w:szCs w:val="28"/>
          <w:rtl/>
        </w:rPr>
        <w:endnoteRef/>
      </w:r>
      <w:r w:rsidRPr="00490D7F">
        <w:rPr>
          <w:rFonts w:cs="Traditional Arabic" w:hint="cs"/>
          <w:b/>
          <w:bCs/>
          <w:sz w:val="28"/>
          <w:szCs w:val="28"/>
          <w:rtl/>
        </w:rPr>
        <w:t xml:space="preserve">) </w:t>
      </w:r>
      <w:r w:rsidRPr="00490D7F">
        <w:rPr>
          <w:rFonts w:cs="Traditional Arabic"/>
          <w:b/>
          <w:bCs/>
          <w:sz w:val="28"/>
          <w:szCs w:val="28"/>
          <w:rtl/>
        </w:rPr>
        <w:t>كما وان نقده ومقاومته تكون اتية من قبل الرافضين لفكر حركة الاصلاح الديني بعدها حركة ستحدث شرخاً في الاسلام ، وتضيف انقساماً جديداً لصفوف المسلمين على تعبير الرافضين والناقدين للاصلاح الديني.(</w:t>
      </w:r>
      <w:r w:rsidRPr="00490D7F">
        <w:rPr>
          <w:rStyle w:val="EndnoteReference"/>
          <w:rFonts w:cs="Traditional Arabic"/>
          <w:b/>
          <w:bCs/>
          <w:sz w:val="28"/>
          <w:szCs w:val="28"/>
          <w:rtl/>
        </w:rPr>
        <w:endnoteRef/>
      </w:r>
      <w:r w:rsidRPr="00490D7F">
        <w:rPr>
          <w:rStyle w:val="EndnoteReference"/>
          <w:rFonts w:cs="Traditional Arabic"/>
          <w:b/>
          <w:bCs/>
          <w:sz w:val="28"/>
          <w:szCs w:val="28"/>
          <w:rtl/>
        </w:rPr>
        <w:t>)</w:t>
      </w:r>
      <w:r w:rsidRPr="00490D7F">
        <w:rPr>
          <w:rFonts w:cs="Traditional Arabic"/>
          <w:b/>
          <w:bCs/>
          <w:sz w:val="28"/>
          <w:szCs w:val="28"/>
          <w:rtl/>
        </w:rPr>
        <w:t xml:space="preserve"> </w:t>
      </w:r>
    </w:p>
    <w:p w:rsidR="00F920BD" w:rsidRPr="00490D7F" w:rsidRDefault="00F920BD" w:rsidP="00F920BD">
      <w:pPr>
        <w:spacing w:after="0" w:line="240" w:lineRule="auto"/>
        <w:jc w:val="both"/>
        <w:rPr>
          <w:rFonts w:cs="Traditional Arabic"/>
          <w:b/>
          <w:bCs/>
          <w:sz w:val="28"/>
          <w:szCs w:val="28"/>
        </w:rPr>
      </w:pPr>
      <w:r w:rsidRPr="00490D7F">
        <w:rPr>
          <w:rFonts w:cs="Traditional Arabic" w:hint="cs"/>
          <w:b/>
          <w:bCs/>
          <w:sz w:val="28"/>
          <w:szCs w:val="28"/>
          <w:rtl/>
        </w:rPr>
        <w:t xml:space="preserve">     تميز الخطاب الاسلامي المعتدل بأمتلاكه لخصائص تميزه عن غيره من الخطابات الاسلامية الموجودة ، وهذا التميّز يرتكز على اعتماد مبدأ العقلنة والعلمية في التفكير والاجتهاد فيما لانص فيه وتمييزه مابين الدين المقدس والتدين الذي هو صفة اجتماعية بأمتياز ، واقراره بالحرية والايمان بالديمقراطية والتعددية سواء كانت فكرية ام سياسية ، والافادة من ماموجود لدى الحضارات الاخرى وان كانت غربية وغير اسلامية ، فهو خطاب  لايتقاطع مع الاخرين بل يتحاور معهم ويتقبل اختلافاتهم منتقياً مايفيده منهم ويخدم القضية التي يحيى من اجلها ، وهي خدمة الانسانية بكل مضامينها. وعلى ذلك فهو خطاب تتقبله الغالبية العظمى من المسلمين وجميع غير المسلمين للخصائص التي يمتلكها ومنها نبذه للعنف وعدم الاعتراف به الا من اجل الدفاع عن الاسلام والمسلمين لدفع المعتدين.</w:t>
      </w:r>
    </w:p>
    <w:p w:rsidR="00F920BD" w:rsidRPr="00490D7F" w:rsidRDefault="00F920BD" w:rsidP="00F920BD">
      <w:pPr>
        <w:spacing w:after="0" w:line="240" w:lineRule="auto"/>
        <w:rPr>
          <w:rFonts w:cs="Traditional Arabic"/>
          <w:b/>
          <w:bCs/>
          <w:sz w:val="32"/>
          <w:szCs w:val="32"/>
          <w:rtl/>
        </w:rPr>
      </w:pPr>
      <w:r w:rsidRPr="00490D7F">
        <w:rPr>
          <w:rFonts w:cs="Traditional Arabic" w:hint="cs"/>
          <w:b/>
          <w:bCs/>
          <w:sz w:val="32"/>
          <w:szCs w:val="32"/>
          <w:rtl/>
        </w:rPr>
        <w:t>المبحث الثاني: مفهوم التنمية المجتمعية ودور خصائص الخطاب الاسلامي المعتدل في تعزيزها</w:t>
      </w:r>
    </w:p>
    <w:p w:rsidR="00F920BD" w:rsidRPr="00490D7F" w:rsidRDefault="00F920BD" w:rsidP="00F920BD">
      <w:pPr>
        <w:spacing w:after="0" w:line="240" w:lineRule="auto"/>
        <w:ind w:firstLine="720"/>
        <w:jc w:val="both"/>
        <w:rPr>
          <w:rFonts w:cs="Traditional Arabic"/>
          <w:b/>
          <w:bCs/>
          <w:sz w:val="28"/>
          <w:szCs w:val="28"/>
          <w:rtl/>
        </w:rPr>
      </w:pPr>
      <w:r w:rsidRPr="00490D7F">
        <w:rPr>
          <w:rFonts w:cs="Traditional Arabic" w:hint="cs"/>
          <w:b/>
          <w:bCs/>
          <w:sz w:val="28"/>
          <w:szCs w:val="28"/>
          <w:rtl/>
        </w:rPr>
        <w:t xml:space="preserve">تسعى المجتمعات والشعوب عامةً الى تطوير مكوناتها البشرية والمادية كلاً حسب الطريقة التي يراها مناسبة له ووفق المرحلة التي هم فيها وبما ينسجم مع امكانياتهم واستعداداتهم لذلك ، للوصول الى مراحل اكثر تطوراً مما هم فيه ، بغية اشباع حاجاتهم النفسية والعقلية والجسمانية والمادية. ولاجل الالتقاء مع بعضهم البعض في الجانب الفكري والمادي ، ولتقليل الاختلافات بغية الوصول الى طريقة اسهل في التواصل وضمان العيش وفق منظومة التعاون والالتقاء ، بدلاً من الاحتراب والصراع الذي يكون نتيجة للتوتر المستمر ويصعب فيه العيش السليم والقيام بالتنمية المطلوبة. </w:t>
      </w:r>
    </w:p>
    <w:p w:rsidR="00F920BD" w:rsidRPr="00490D7F" w:rsidRDefault="00F920BD" w:rsidP="00F920BD">
      <w:pPr>
        <w:spacing w:after="0" w:line="240" w:lineRule="auto"/>
        <w:ind w:firstLine="720"/>
        <w:jc w:val="both"/>
        <w:rPr>
          <w:rFonts w:cs="Traditional Arabic"/>
          <w:b/>
          <w:bCs/>
          <w:sz w:val="28"/>
          <w:szCs w:val="28"/>
          <w:rtl/>
        </w:rPr>
      </w:pPr>
      <w:r w:rsidRPr="00490D7F">
        <w:rPr>
          <w:rFonts w:cs="Traditional Arabic" w:hint="cs"/>
          <w:b/>
          <w:bCs/>
          <w:sz w:val="28"/>
          <w:szCs w:val="28"/>
          <w:rtl/>
        </w:rPr>
        <w:t>وتعد التنمية المجتمعية شكل من اشكال التطور والارتقاء بالشعوب والمجتمعات ، فهي طريقة لمعرفة الالية التي انتقلت بها المجتمعات من تقليدية متأخرة تحيى تحت ظل عادات وقيم وتقاليد متخلفة توصف بالجمود في التفكير وعدم الامكانية على التغيير الى مجتمعات صناعية متقدمة ترتكز على فن انتاجي مميز ، وتسير في طريق النمو مستندة على مجموعة من القيم الجديدة والانماط الحديثة. ان التنمية المجتمعية تعني انجاز التوافق الاجتماعي لدى ابناء المجتمع لاشباع حاجاتهم البيولوجية والنفسية والاجتماعية.(</w:t>
      </w:r>
      <w:r w:rsidRPr="00490D7F">
        <w:rPr>
          <w:rStyle w:val="EndnoteReference"/>
          <w:rFonts w:cs="Traditional Arabic"/>
          <w:b/>
          <w:bCs/>
          <w:sz w:val="28"/>
          <w:szCs w:val="28"/>
          <w:rtl/>
        </w:rPr>
        <w:endnoteRef/>
      </w:r>
      <w:r w:rsidRPr="00490D7F">
        <w:rPr>
          <w:rFonts w:cs="Traditional Arabic" w:hint="cs"/>
          <w:b/>
          <w:bCs/>
          <w:sz w:val="28"/>
          <w:szCs w:val="28"/>
          <w:rtl/>
        </w:rPr>
        <w:t>) تشكل التنمية المجتمعية جسراً لالتقاء جهود المواطنين والحكومة لتحسين الاحوال الاجتماعية والاقتصادية والثقافية في المجتمعات ليعملوا معاً بغية تحقيق اهداف مشتركة عامة من خلال تفاعلهم الاجتماعي الدائم في أُطر انظمة رئيسية كالنظام (العائلي والصحي والديني والاقتصادي والسياسي) ، وعلى هذا تصبح تنمية المجتمع سراجاً للحداثة المطلوبة لتحقيق مايلي: (</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0908DF">
      <w:pPr>
        <w:pStyle w:val="ListParagraph"/>
        <w:numPr>
          <w:ilvl w:val="0"/>
          <w:numId w:val="92"/>
        </w:numPr>
        <w:bidi/>
        <w:spacing w:after="0" w:line="240" w:lineRule="auto"/>
        <w:jc w:val="both"/>
        <w:rPr>
          <w:rFonts w:cs="Traditional Arabic"/>
          <w:b/>
          <w:bCs/>
          <w:sz w:val="28"/>
          <w:szCs w:val="28"/>
        </w:rPr>
      </w:pPr>
      <w:r w:rsidRPr="00490D7F">
        <w:rPr>
          <w:rFonts w:cs="Traditional Arabic" w:hint="cs"/>
          <w:b/>
          <w:bCs/>
          <w:sz w:val="28"/>
          <w:szCs w:val="28"/>
          <w:rtl/>
        </w:rPr>
        <w:t>الاهتمام بالطرق والوسائل التعليمية الضرورية لانجاز البرامج الاجتماعية ، لكي تنمو افكار الناس واتجاهاتهم وتتشكل في انماط فكرية وسلوكية سليمة .</w:t>
      </w:r>
    </w:p>
    <w:p w:rsidR="00F920BD" w:rsidRPr="00490D7F" w:rsidRDefault="00F920BD" w:rsidP="000908DF">
      <w:pPr>
        <w:pStyle w:val="ListParagraph"/>
        <w:numPr>
          <w:ilvl w:val="0"/>
          <w:numId w:val="92"/>
        </w:numPr>
        <w:bidi/>
        <w:spacing w:after="0" w:line="240" w:lineRule="auto"/>
        <w:jc w:val="both"/>
        <w:rPr>
          <w:rFonts w:cs="Traditional Arabic"/>
          <w:b/>
          <w:bCs/>
          <w:sz w:val="28"/>
          <w:szCs w:val="28"/>
        </w:rPr>
      </w:pPr>
      <w:r w:rsidRPr="00490D7F">
        <w:rPr>
          <w:rFonts w:cs="Traditional Arabic" w:hint="cs"/>
          <w:b/>
          <w:bCs/>
          <w:sz w:val="28"/>
          <w:szCs w:val="28"/>
          <w:rtl/>
        </w:rPr>
        <w:t>التعويل على المشاركة العامة لتمكين القطاعات المختلفة في المجتمع عن طريق قياداتها وغيرها من الطرق ، لتحديد البرامج اللازمة وتنفيذها بما يحقق الفائدة والخير لهذه الجماعات.</w:t>
      </w:r>
    </w:p>
    <w:p w:rsidR="00F920BD" w:rsidRPr="00490D7F" w:rsidRDefault="00F920BD" w:rsidP="000908DF">
      <w:pPr>
        <w:pStyle w:val="ListParagraph"/>
        <w:numPr>
          <w:ilvl w:val="0"/>
          <w:numId w:val="92"/>
        </w:numPr>
        <w:bidi/>
        <w:spacing w:after="0" w:line="240" w:lineRule="auto"/>
        <w:jc w:val="both"/>
        <w:rPr>
          <w:rFonts w:cs="Traditional Arabic"/>
          <w:b/>
          <w:bCs/>
          <w:sz w:val="28"/>
          <w:szCs w:val="28"/>
        </w:rPr>
      </w:pPr>
      <w:r w:rsidRPr="00490D7F">
        <w:rPr>
          <w:rFonts w:cs="Traditional Arabic" w:hint="cs"/>
          <w:b/>
          <w:bCs/>
          <w:sz w:val="28"/>
          <w:szCs w:val="28"/>
          <w:rtl/>
        </w:rPr>
        <w:t>تعيين البرامج الضرورية لتحسين احوال المعيشة في المجتمع وبنطاقيها المحلي والقومي ، مع تنظيم الاجهزة التي توجه هذه البرامج ، وتشرف على تنفيذها ، لتحقيق الانسجام بين البرامج والاجهزة.</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ان حدوث التغيير لاجل الاصلاح يتطلب وجود سياسة عامة لدى كل من المواطن والحكومة والبيئة ايضاً.(</w:t>
      </w:r>
      <w:r w:rsidRPr="00490D7F">
        <w:rPr>
          <w:rStyle w:val="EndnoteReference"/>
          <w:rFonts w:cs="Traditional Arabic"/>
          <w:b/>
          <w:bCs/>
          <w:sz w:val="28"/>
          <w:szCs w:val="28"/>
          <w:rtl/>
        </w:rPr>
        <w:endnoteRef/>
      </w:r>
      <w:r w:rsidRPr="00490D7F">
        <w:rPr>
          <w:rFonts w:cs="Traditional Arabic" w:hint="cs"/>
          <w:b/>
          <w:bCs/>
          <w:sz w:val="28"/>
          <w:szCs w:val="28"/>
          <w:rtl/>
        </w:rPr>
        <w:t>) اذ ترمي التنمية الى التعاون بين مختلف مجالات الحياة الاجتماعية وليس التعارض ، ذلك ان التعاون يعد عملية اجتماعية تسير بالمجتمع الى تحقيق مصلحته المشتركة والخير العام ، التعاون يرتكز على مسلمات التجانس والتكامل والوحدة في الهدف ، اما التعارض يعود الى تناقض المصالح الرامية الى تحقيق اهداف خاصة ، وتكون معالجة هذا التعارض عن طريق التنظيم لتكون ( المشاركة والكفاءة ) وسيلتان لتقليل اخطار التعارض ، ومن الاسس الشاملة للتنمية المجتمعية تطابقها مع المثاليات الاخلاقية ، اما التنمية الجزئية لا تتوافق معها . فالنمو العقلي يسير الى حالة (الخير العقلي) التي من خلالها تتحدد الحقوق والواجبات والديمقراطية والمساواة.(</w:t>
      </w:r>
      <w:r w:rsidRPr="00490D7F">
        <w:rPr>
          <w:rStyle w:val="EndnoteReference"/>
          <w:rFonts w:cs="Traditional Arabic"/>
          <w:b/>
          <w:bCs/>
          <w:sz w:val="28"/>
          <w:szCs w:val="28"/>
          <w:rtl/>
        </w:rPr>
        <w:endnoteRef/>
      </w:r>
      <w:r w:rsidRPr="00490D7F">
        <w:rPr>
          <w:rFonts w:cs="Traditional Arabic" w:hint="cs"/>
          <w:b/>
          <w:bCs/>
          <w:sz w:val="28"/>
          <w:szCs w:val="28"/>
          <w:rtl/>
        </w:rPr>
        <w:t>) ونجد ان مفهوم التنمية المجتمعية لدى رجال الدين تعني الحفاظ على كرامة الانسان بعده خليفة الله على الارض وهو ما يستوجب تحقيق العدالة الاجتماعية والقانونية والاقتصادية وقيام التعاون على المستويات كافة ، والتأكيد على المشاركة في كل مايتعلق بحياة الانسان ومستقبله وتنظيم المجتمع من اصغر وحدة كالاسرة مروراً بالمجتمع المحلي وصولاً الى المجتمع الكبير. (</w:t>
      </w:r>
      <w:r w:rsidRPr="00490D7F">
        <w:rPr>
          <w:rStyle w:val="EndnoteReference"/>
          <w:rFonts w:cs="Traditional Arabic"/>
          <w:b/>
          <w:bCs/>
          <w:sz w:val="28"/>
          <w:szCs w:val="28"/>
          <w:rtl/>
        </w:rPr>
        <w:endnoteRef/>
      </w:r>
      <w:r w:rsidRPr="00490D7F">
        <w:rPr>
          <w:rFonts w:cs="Traditional Arabic" w:hint="cs"/>
          <w:b/>
          <w:bCs/>
          <w:sz w:val="28"/>
          <w:szCs w:val="28"/>
          <w:rtl/>
        </w:rPr>
        <w:t>) فالتنمية لن تتحقق مقومات نجاحها الا بأحداث تغييرات رئيسية في انماط الحياة التقليدية الموجودة في المجتمعات النامية ، كما انها لا تعنى بجانب واحد دون الجوانب الاجتماعية الاخرى لتحدث فيها تغييرات عميقة وشاملة .(</w:t>
      </w:r>
      <w:r w:rsidRPr="00490D7F">
        <w:rPr>
          <w:rStyle w:val="EndnoteReference"/>
          <w:rFonts w:cs="Traditional Arabic"/>
          <w:b/>
          <w:bCs/>
          <w:sz w:val="28"/>
          <w:szCs w:val="28"/>
          <w:rtl/>
        </w:rPr>
        <w:endnoteRef/>
      </w:r>
      <w:r w:rsidRPr="00490D7F">
        <w:rPr>
          <w:rFonts w:cs="Traditional Arabic" w:hint="cs"/>
          <w:b/>
          <w:bCs/>
          <w:sz w:val="28"/>
          <w:szCs w:val="28"/>
          <w:rtl/>
        </w:rPr>
        <w:t>) والى ذلك يسعى الخطاب الاسلامي المعتدل من خلال خصائصه المرتكزة على تحديث منظومة الافكار والمعتقدات وبما ينسجم مع واقع الحياة المعاصرة ومتطلباتها ، مفارقاً للجمود والانغلاق متلاقي مع الحداثة ، والتفاعل المستمر مع موجودات البيئة الانسانية والمادية ، فضلاً عن ذلك اتساعه ليشمل جميع جوانب الحياة المختلفة ليشكل نقطة التقاء مع التنمية المجتمعية ونقطة تعزيز اخرى لهما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ان تنمية المجتمع وتنظيمه تتطلب مراحل او خطوات لانجازه تتمثل بشرح الموضوع اولاً الى المواطنين واشراكهم في جميع خطوات تنظيم مجتمعاتهم ، وقد تختلف طرق الشرح من مجتمع الى اخر ومن مستوى الى اخر ايضا ، فقد يكون عن طريق الزيارة ، الحديث المباشر ، كما قد يكون عن طريق الصحف والاذاعة والتلفزيون او عن طريق الاتصال المباشر بالمواطنين .(</w:t>
      </w:r>
      <w:r w:rsidRPr="00490D7F">
        <w:rPr>
          <w:rStyle w:val="EndnoteReference"/>
          <w:rFonts w:cs="Traditional Arabic"/>
          <w:b/>
          <w:bCs/>
          <w:sz w:val="28"/>
          <w:szCs w:val="28"/>
          <w:rtl/>
        </w:rPr>
        <w:endnoteRef/>
      </w:r>
      <w:r w:rsidRPr="00490D7F">
        <w:rPr>
          <w:rFonts w:cs="Traditional Arabic" w:hint="cs"/>
          <w:b/>
          <w:bCs/>
          <w:sz w:val="28"/>
          <w:szCs w:val="28"/>
          <w:rtl/>
        </w:rPr>
        <w:t>) وهو مايقوم به الخطاب الاسلامي المعتدل في المجتمعات الاسلامية اذ يأخذ على عاتقه الية شرح تنمية المجتمع وتنظيمه للمسؤولية التي يحملها في هذه المجتمعات ولخصائصه المستند اليها في ذلك.</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ان المجتمعات المحافظة والتقليدية تعارض التغيير من أي نوع كان مهما كانت فوائده ، ولاجل تنمية المجتمع وتنظيمه لابد من اشعال روح التحمس لديهم وان يأتي من جهود مدعمة مستعدة لمواجهة الطوارئ ويجب ان يكون قادراً على تجاوز الروتين في اكثر اجزاء المجتمع (محافظة وتقليدية)، وبعد ان يتخلص من العوائق التي تحد من طريقه يجب ان يكون قادراً على تدعيم امكانياته تحسباً للفوضى والاضطراب ، وقد يكون الحماس تلقائي او موجه.(</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ان عملية استثارة افراد المجتمع  وقدح روح الحماس لديهم تكون اما من داخل المجتمع او من خارجه ، وان تتخذ جميع الوسائل من خطب وصحف يومية ووسائل سمعية ومرئية وخطباء المنابر لاداء هذه العملية في كل اسبوع يخصص لذلك ، فهي نتيجة لعدم الشعور بالراحة والرغبة في التغيير والاصلاح ،ويتطلب توفر شرطان رئيسي</w:t>
      </w:r>
      <w:r w:rsidRPr="00490D7F">
        <w:rPr>
          <w:rFonts w:cs="Traditional Arabic"/>
          <w:b/>
          <w:bCs/>
          <w:sz w:val="28"/>
          <w:szCs w:val="28"/>
          <w:rtl/>
        </w:rPr>
        <w:t>ي</w:t>
      </w:r>
      <w:r w:rsidRPr="00490D7F">
        <w:rPr>
          <w:rFonts w:cs="Traditional Arabic" w:hint="cs"/>
          <w:b/>
          <w:bCs/>
          <w:sz w:val="28"/>
          <w:szCs w:val="28"/>
          <w:rtl/>
        </w:rPr>
        <w:t>ن وهما : (</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0908DF">
      <w:pPr>
        <w:pStyle w:val="ListParagraph"/>
        <w:numPr>
          <w:ilvl w:val="0"/>
          <w:numId w:val="93"/>
        </w:numPr>
        <w:bidi/>
        <w:spacing w:after="0" w:line="240" w:lineRule="auto"/>
        <w:jc w:val="both"/>
        <w:rPr>
          <w:rFonts w:cs="Traditional Arabic"/>
          <w:b/>
          <w:bCs/>
          <w:sz w:val="28"/>
          <w:szCs w:val="28"/>
        </w:rPr>
      </w:pPr>
      <w:r w:rsidRPr="00490D7F">
        <w:rPr>
          <w:rFonts w:cs="Traditional Arabic" w:hint="cs"/>
          <w:b/>
          <w:bCs/>
          <w:sz w:val="28"/>
          <w:szCs w:val="28"/>
          <w:rtl/>
        </w:rPr>
        <w:t>شعور عدد كاف من المواطنين المحليين بعدم الرضا عن الاحوال الموجودة ورغبتهم في تغيير الاوضاع  .</w:t>
      </w:r>
    </w:p>
    <w:p w:rsidR="00F920BD" w:rsidRPr="00490D7F" w:rsidRDefault="00F920BD" w:rsidP="000908DF">
      <w:pPr>
        <w:pStyle w:val="ListParagraph"/>
        <w:numPr>
          <w:ilvl w:val="0"/>
          <w:numId w:val="93"/>
        </w:numPr>
        <w:bidi/>
        <w:spacing w:after="0" w:line="240" w:lineRule="auto"/>
        <w:jc w:val="both"/>
        <w:rPr>
          <w:rFonts w:cs="Traditional Arabic"/>
          <w:b/>
          <w:bCs/>
          <w:sz w:val="28"/>
          <w:szCs w:val="28"/>
          <w:rtl/>
        </w:rPr>
      </w:pPr>
      <w:r w:rsidRPr="00490D7F">
        <w:rPr>
          <w:rFonts w:cs="Traditional Arabic" w:hint="cs"/>
          <w:b/>
          <w:bCs/>
          <w:sz w:val="28"/>
          <w:szCs w:val="28"/>
          <w:rtl/>
        </w:rPr>
        <w:t xml:space="preserve">قدرة المواطنين على تنظيم انفسهم للعمل وعدم الاكثار من اظهار مشاعر السخط والنقد والحديث السلبي ، واشراك الاهالي بكافة انواعهم في عملية تنظيم المجتمع وتنميته. </w:t>
      </w:r>
    </w:p>
    <w:p w:rsidR="00F920BD" w:rsidRPr="00490D7F" w:rsidRDefault="00F920BD" w:rsidP="00F920BD">
      <w:pPr>
        <w:spacing w:after="0" w:line="240" w:lineRule="auto"/>
        <w:jc w:val="both"/>
        <w:rPr>
          <w:rFonts w:cs="Traditional Arabic"/>
          <w:b/>
          <w:bCs/>
          <w:sz w:val="28"/>
          <w:szCs w:val="28"/>
        </w:rPr>
      </w:pPr>
      <w:r w:rsidRPr="00490D7F">
        <w:rPr>
          <w:rFonts w:cs="Traditional Arabic" w:hint="cs"/>
          <w:b/>
          <w:bCs/>
          <w:sz w:val="28"/>
          <w:szCs w:val="28"/>
          <w:rtl/>
        </w:rPr>
        <w:t xml:space="preserve">     وعلى اساس ما ذُكر اعلاه نجد التلاقي بين خصائص الخطاب الاسلامي المعتدل واهداف التنمية المجتمعية واسسها الشاملة المبينة في مفهومها انفا ، اللذان يؤديان دور التقوية والتعزيز فيهما ، اذ تتوافق غاياته مع اتجاهات التنمية الاجتماعية ، فكلاهما يواجهان التخلف ومحاربته بكل اشكاله سواء في جانب الفكر او العمل ويعدانها مسؤولية عامة يتشارك فيها المجتمع بأكمله حكومةً وشعباً ، ولا بد من النظر في مخلفات الماضي وجيوبه من افكار واتجاهات واساليب ونظم العمل كي يُقضى على المعوقات التي تعرقل سير اتجاهاتهما الجديدة الصاعدة. (</w:t>
      </w:r>
      <w:r w:rsidRPr="00490D7F">
        <w:rPr>
          <w:rStyle w:val="EndnoteReference"/>
          <w:rFonts w:cs="Traditional Arabic"/>
          <w:b/>
          <w:bCs/>
          <w:sz w:val="28"/>
          <w:szCs w:val="28"/>
          <w:rtl/>
        </w:rPr>
        <w:endnoteRef/>
      </w:r>
      <w:r w:rsidRPr="00490D7F">
        <w:rPr>
          <w:rFonts w:cs="Traditional Arabic" w:hint="cs"/>
          <w:b/>
          <w:bCs/>
          <w:sz w:val="28"/>
          <w:szCs w:val="28"/>
          <w:rtl/>
        </w:rPr>
        <w:t>) فكما يهتم الخطاب الاسلامي المعتدل بتغيير الافكار وتنميتها وفق مستجدات المعاصرة والتي تعد احدى خصائصه ، فأن منهج تنمية المجتمع يهتم بتطوير الطاقات البشرية عن طريق تغيير الافكار لدى افراد المجتمع واتجاهاتهم وقيمهم وتدريبهم وتأهيلهم  على اسس سليمة كي يتمكنوا من الاسهام بشكل فعال وبطريقة ايجابية في عمليات التنمية.(</w:t>
      </w:r>
      <w:r w:rsidRPr="00490D7F">
        <w:rPr>
          <w:rStyle w:val="EndnoteReference"/>
          <w:rFonts w:cs="Traditional Arabic"/>
          <w:b/>
          <w:bCs/>
          <w:sz w:val="28"/>
          <w:szCs w:val="28"/>
          <w:rtl/>
        </w:rPr>
        <w:endnoteRef/>
      </w:r>
      <w:r w:rsidRPr="00490D7F">
        <w:rPr>
          <w:rFonts w:cs="Traditional Arabic" w:hint="cs"/>
          <w:b/>
          <w:bCs/>
          <w:sz w:val="28"/>
          <w:szCs w:val="28"/>
          <w:rtl/>
        </w:rPr>
        <w:t>) ان عنصر الادراك والوعي امران ضروريان للتنمية المجتمعية من حيث تلاقيها في ذلك مع خصائص الخطاب الاسلامي المعتدل ، ذلك ان التنمية ليست عملية تلقائية تحدث من نفسها ، وانما يكون حدوثها نتيجة لوعي وادراك الافراد بواقعهم وخفايا امورهم في مجتمعهم ، اذ ان تقدم الامم يتوقف على تقدم شعوبها وعند عدم اهتمام الامم بتنمية معنويات وقدرات شعوبها فلن تكون لديها مؤهل للتقدم كثيراً ، وعلى ذلك يربط الباحثون في مجال التنمية المجتمعية بين التنمية العقلية وبين التنمية الاقتصادية والتنمية الاجتماعية وعدها مترابطة ومتلازمة ، والتنمية الشاملة تعتمد على اسس التعاون بين جوانب الحياة الاجتماعية المتعددة .(</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ومن معززات التقدم في مفهوم التنمية المجتمعية هو فكرة الحرية فالتقدم لايحدث ان لم يكن هنالك حرية </w:t>
      </w:r>
      <w:r w:rsidRPr="00490D7F">
        <w:rPr>
          <w:rFonts w:cs="Traditional Arabic"/>
          <w:b/>
          <w:bCs/>
          <w:sz w:val="28"/>
          <w:szCs w:val="28"/>
          <w:rtl/>
        </w:rPr>
        <w:t xml:space="preserve">   </w:t>
      </w:r>
      <w:r w:rsidRPr="00490D7F">
        <w:rPr>
          <w:rFonts w:cs="Traditional Arabic" w:hint="cs"/>
          <w:b/>
          <w:bCs/>
          <w:sz w:val="28"/>
          <w:szCs w:val="28"/>
          <w:rtl/>
        </w:rPr>
        <w:t xml:space="preserve"> وتقاس درجة تقدم الامم بقدر مايتمتع افرادها بالحرية .(</w:t>
      </w:r>
      <w:r w:rsidRPr="00490D7F">
        <w:rPr>
          <w:rStyle w:val="EndnoteReference"/>
          <w:rFonts w:cs="Traditional Arabic"/>
          <w:b/>
          <w:bCs/>
          <w:sz w:val="28"/>
          <w:szCs w:val="28"/>
          <w:rtl/>
        </w:rPr>
        <w:endnoteRef/>
      </w:r>
      <w:r w:rsidRPr="00490D7F">
        <w:rPr>
          <w:rFonts w:cs="Traditional Arabic" w:hint="cs"/>
          <w:b/>
          <w:bCs/>
          <w:sz w:val="28"/>
          <w:szCs w:val="28"/>
          <w:rtl/>
        </w:rPr>
        <w:t>) وترتبط بالحرية لتحقيق نتائج التنمية الاجتماعية كي تعطي الفعالية المؤثرة وجود المساواة ورفع جميع المعوقات ، اذ ان لدور الفرد اهمية كبيرة في عملية التنمية وبماينسجم مع دور المجتمع ككل وبالاعتماد على العلاقات المتبادلة بين الافراد ومراعاة تنمية العلاقات المتبادلة بين الناس والتي ترتكز على المعززات الايجابية دون الاكراه والالزام مع توفر سلطة عليا مشتركة تخطط لعملية التنمية ، ويأتي رفاه المجتمع نتيجة لمساهمة الافراد الذين يكونون مجتمعاتهم ، وفي ذلك فأن عملية التنمية متشعبة الاطراف والتي يجب ان تكون في جميع المجالات وعليه تتضح اهمية التنمية الفردية في صور الحرية والمساواة.(</w:t>
      </w:r>
      <w:r w:rsidRPr="00490D7F">
        <w:rPr>
          <w:rStyle w:val="EndnoteReference"/>
          <w:rFonts w:cs="Traditional Arabic"/>
          <w:b/>
          <w:bCs/>
          <w:sz w:val="28"/>
          <w:szCs w:val="28"/>
          <w:rtl/>
        </w:rPr>
        <w:endnoteRef/>
      </w:r>
      <w:r w:rsidRPr="00490D7F">
        <w:rPr>
          <w:rFonts w:cs="Traditional Arabic" w:hint="cs"/>
          <w:b/>
          <w:bCs/>
          <w:sz w:val="28"/>
          <w:szCs w:val="28"/>
          <w:rtl/>
        </w:rPr>
        <w:t>) مع الاخذ بنظر الاعتبار مسألة الاعتماد على الذات دون التبعية</w:t>
      </w:r>
      <w:r w:rsidRPr="00490D7F">
        <w:rPr>
          <w:rFonts w:cs="Traditional Arabic"/>
          <w:b/>
          <w:bCs/>
          <w:sz w:val="28"/>
          <w:szCs w:val="28"/>
          <w:rtl/>
        </w:rPr>
        <w:t xml:space="preserve"> ،</w:t>
      </w:r>
      <w:r w:rsidRPr="00490D7F">
        <w:rPr>
          <w:rFonts w:cs="Traditional Arabic" w:hint="cs"/>
          <w:b/>
          <w:bCs/>
          <w:sz w:val="28"/>
          <w:szCs w:val="28"/>
          <w:rtl/>
        </w:rPr>
        <w:t xml:space="preserve"> لبناء التنمية المستقلة مع توفير درجة من العدالة الاجتماعية وان هذه الالية لاتتحقق بشكل عفوي وانما يجب ان يكون هنالك تحالف اجتماعي سائد يؤمن بما يريد ان يقوم به في هذا الاطار وله القدرة على توجيه الامور لتحقيق مايرمو اليه عن طريق ادارته ومواجهة الصراعات والنزاعات التي تصاحب عملية التغيير والتقدم والتنمية التي تعترض سبيل التنفيذ.(</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يشير بعض الباحين الى مداخل تنمية المجتمعات المتمثلة بمجموعة قيم ومبررات اجتماعية واقتصادية في حياة المجتمع الحديث ومنها : (</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0908DF">
      <w:pPr>
        <w:pStyle w:val="ListParagraph"/>
        <w:numPr>
          <w:ilvl w:val="0"/>
          <w:numId w:val="94"/>
        </w:numPr>
        <w:bidi/>
        <w:spacing w:after="0" w:line="240" w:lineRule="auto"/>
        <w:jc w:val="both"/>
        <w:rPr>
          <w:rFonts w:cs="Traditional Arabic"/>
          <w:b/>
          <w:bCs/>
          <w:sz w:val="28"/>
          <w:szCs w:val="28"/>
        </w:rPr>
      </w:pPr>
      <w:r w:rsidRPr="00490D7F">
        <w:rPr>
          <w:rFonts w:cs="Traditional Arabic" w:hint="cs"/>
          <w:b/>
          <w:bCs/>
          <w:sz w:val="28"/>
          <w:szCs w:val="28"/>
          <w:rtl/>
        </w:rPr>
        <w:t xml:space="preserve"> ان الحياة الاجتماعية بحقوقها وواجباتها ومسؤولياتها وثمارها انما هي مشتركة بين المواطنين وهو بذلك يعزز من المفهوم الديمقراطي للحياة.</w:t>
      </w:r>
    </w:p>
    <w:p w:rsidR="00F920BD" w:rsidRPr="00490D7F" w:rsidRDefault="00F920BD" w:rsidP="000908DF">
      <w:pPr>
        <w:pStyle w:val="ListParagraph"/>
        <w:numPr>
          <w:ilvl w:val="0"/>
          <w:numId w:val="94"/>
        </w:numPr>
        <w:bidi/>
        <w:spacing w:after="0" w:line="240" w:lineRule="auto"/>
        <w:jc w:val="both"/>
        <w:rPr>
          <w:rFonts w:cs="Traditional Arabic"/>
          <w:b/>
          <w:bCs/>
          <w:sz w:val="28"/>
          <w:szCs w:val="28"/>
        </w:rPr>
      </w:pPr>
      <w:r w:rsidRPr="00490D7F">
        <w:rPr>
          <w:rFonts w:cs="Traditional Arabic" w:hint="cs"/>
          <w:b/>
          <w:bCs/>
          <w:sz w:val="28"/>
          <w:szCs w:val="28"/>
          <w:rtl/>
        </w:rPr>
        <w:t>ارتباط مفهوم العدالة الاجتماعية في المجتمعات بفكرة توزيع الحقوق والامتيازات والخدمات بين الجميع على اساس المساواة.</w:t>
      </w:r>
    </w:p>
    <w:p w:rsidR="00F920BD" w:rsidRPr="00490D7F" w:rsidRDefault="00F920BD" w:rsidP="000908DF">
      <w:pPr>
        <w:pStyle w:val="ListParagraph"/>
        <w:numPr>
          <w:ilvl w:val="0"/>
          <w:numId w:val="94"/>
        </w:numPr>
        <w:bidi/>
        <w:spacing w:after="0" w:line="240" w:lineRule="auto"/>
        <w:jc w:val="both"/>
        <w:rPr>
          <w:rFonts w:cs="Traditional Arabic"/>
          <w:b/>
          <w:bCs/>
          <w:sz w:val="28"/>
          <w:szCs w:val="28"/>
        </w:rPr>
      </w:pPr>
      <w:r w:rsidRPr="00490D7F">
        <w:rPr>
          <w:rFonts w:cs="Traditional Arabic" w:hint="cs"/>
          <w:b/>
          <w:bCs/>
          <w:sz w:val="28"/>
          <w:szCs w:val="28"/>
          <w:rtl/>
        </w:rPr>
        <w:t>ان التغيير السليم لابد من انبثاقه من المجتمع دون فرضه عليه من الخارج ، لان التغيير الذي يحدث نتيجة لقوة خارجية او بشكل مفروض على الافراد قد يؤدي الى معارضته ووقوفهم ضده وماينتج عنه من تفكك الحياة الاجتماعية.</w:t>
      </w:r>
    </w:p>
    <w:p w:rsidR="00F920BD" w:rsidRPr="00490D7F" w:rsidRDefault="00F920BD" w:rsidP="000908DF">
      <w:pPr>
        <w:pStyle w:val="ListParagraph"/>
        <w:numPr>
          <w:ilvl w:val="0"/>
          <w:numId w:val="94"/>
        </w:numPr>
        <w:bidi/>
        <w:spacing w:after="0" w:line="240" w:lineRule="auto"/>
        <w:jc w:val="both"/>
        <w:rPr>
          <w:rFonts w:cs="Traditional Arabic"/>
          <w:b/>
          <w:bCs/>
          <w:sz w:val="28"/>
          <w:szCs w:val="28"/>
        </w:rPr>
      </w:pPr>
      <w:r w:rsidRPr="00490D7F">
        <w:rPr>
          <w:rFonts w:cs="Traditional Arabic" w:hint="cs"/>
          <w:b/>
          <w:bCs/>
          <w:sz w:val="28"/>
          <w:szCs w:val="28"/>
          <w:rtl/>
        </w:rPr>
        <w:t xml:space="preserve">ضرورة التفاعل المستمر بين قوى المجتمع الكبير والصغير عن طريق التطور والتجديد ، وبالاشارة الى تاريخ المجتمعات </w:t>
      </w:r>
      <w:r w:rsidRPr="00490D7F">
        <w:rPr>
          <w:rFonts w:cs="Traditional Arabic"/>
          <w:b/>
          <w:bCs/>
          <w:sz w:val="28"/>
          <w:szCs w:val="28"/>
          <w:rtl/>
        </w:rPr>
        <w:t xml:space="preserve">، </w:t>
      </w:r>
      <w:r w:rsidRPr="00490D7F">
        <w:rPr>
          <w:rFonts w:cs="Traditional Arabic" w:hint="cs"/>
          <w:b/>
          <w:bCs/>
          <w:sz w:val="28"/>
          <w:szCs w:val="28"/>
          <w:rtl/>
        </w:rPr>
        <w:t>نجد ان تأثير القوى الكبرى والحكومة وسياستها لاينتج عنه المطلوب في تطور الحياة الاجتماعية ، بقدر مايجب ان تقوم به لتشجيع الطاقات الحيوية المحلية.</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ان مبدأ الديمقراطية في تنمية المجتمعات يشكل اعداد الفرد ليناقش ويعبر عن ارائه ويتبادل المعلومات مع الاخرين من افراد المجتمع ، ومع اتخاذ القرار </w:t>
      </w:r>
      <w:r w:rsidRPr="00490D7F">
        <w:rPr>
          <w:rFonts w:cs="Traditional Arabic"/>
          <w:b/>
          <w:bCs/>
          <w:sz w:val="28"/>
          <w:szCs w:val="28"/>
          <w:rtl/>
        </w:rPr>
        <w:t xml:space="preserve">، </w:t>
      </w:r>
      <w:r w:rsidRPr="00490D7F">
        <w:rPr>
          <w:rFonts w:cs="Traditional Arabic" w:hint="cs"/>
          <w:b/>
          <w:bCs/>
          <w:sz w:val="28"/>
          <w:szCs w:val="28"/>
          <w:rtl/>
        </w:rPr>
        <w:t>يكون الكل مقتنع به ، ويساعدون على تنفيذه ومساندته ، فالبناء المقصود هنا ليس المادي فقط ، بل البناء النفسي للافراد من خلال تغيير عملية تفكيرهم وتطوره واظهار شخصياتهم واستعادة الثقة في نفوسهم والتعود على العمل على اسس التعاون بعيداً عن الانزوائية والانفراد ، فضلاً عن ذلك لايمكن انكار دور الحكومة في تنفيذ اسس التنمية هذه ، عن طريق اعداد اللاوائح والقوانين والتشريعات اللازمة ، مع ضرورة تدعيم المجهودات الاهلية بالادوات والالات والمهمات التي تساعد على تنفيذ المشاريع الرامية الى النهوض بواقع المجتمع.(</w:t>
      </w:r>
      <w:r w:rsidRPr="00490D7F">
        <w:rPr>
          <w:rStyle w:val="EndnoteReference"/>
          <w:rFonts w:cs="Traditional Arabic"/>
          <w:b/>
          <w:bCs/>
          <w:sz w:val="28"/>
          <w:szCs w:val="28"/>
          <w:rtl/>
        </w:rPr>
        <w:endnoteRef/>
      </w:r>
      <w:r w:rsidRPr="00490D7F">
        <w:rPr>
          <w:rFonts w:cs="Traditional Arabic" w:hint="cs"/>
          <w:b/>
          <w:bCs/>
          <w:sz w:val="28"/>
          <w:szCs w:val="28"/>
          <w:rtl/>
        </w:rPr>
        <w:t xml:space="preserve">) ومن ذلك يظهر لنا مبدأ التكافل الذي يشكل جانبين في اساسه ، بعده امراً جوهرياً للبقاء لاشباع الحاجات المتبادلة ، والوسيلة الوحيدة لضمان الاشباع </w:t>
      </w:r>
      <w:r w:rsidRPr="00490D7F">
        <w:rPr>
          <w:rFonts w:cs="Traditional Arabic"/>
          <w:b/>
          <w:bCs/>
          <w:sz w:val="28"/>
          <w:szCs w:val="28"/>
          <w:rtl/>
        </w:rPr>
        <w:t>الاكفأ</w:t>
      </w:r>
      <w:r w:rsidRPr="00490D7F">
        <w:rPr>
          <w:rFonts w:cs="Traditional Arabic" w:hint="cs"/>
          <w:b/>
          <w:bCs/>
          <w:sz w:val="28"/>
          <w:szCs w:val="28"/>
          <w:rtl/>
        </w:rPr>
        <w:t xml:space="preserve"> لحاجات الافراد ، فالفرد لايكفيه ان يكافح لاشباع حاجاته من خلال موارده الداخلية وموارد الاخرين ، ولكن لابد من ان يعمل جاهداً بالوقت ذاته على ان يكون مصدر لاشباع حاجات الاخرين ، لانه من خلال الحرص على تنفيذ ذلك ستزداد نسبة الاشباع الذي سيحصل عليه هو لحاجاته.(</w:t>
      </w:r>
      <w:r w:rsidRPr="00490D7F">
        <w:rPr>
          <w:rStyle w:val="EndnoteReference"/>
          <w:rFonts w:cs="Traditional Arabic"/>
          <w:b/>
          <w:bCs/>
          <w:sz w:val="28"/>
          <w:szCs w:val="28"/>
          <w:rtl/>
        </w:rPr>
        <w:endnoteRef/>
      </w:r>
      <w:r w:rsidRPr="00490D7F">
        <w:rPr>
          <w:rFonts w:cs="Traditional Arabic" w:hint="cs"/>
          <w:b/>
          <w:bCs/>
          <w:sz w:val="28"/>
          <w:szCs w:val="28"/>
          <w:rtl/>
        </w:rPr>
        <w:t>) كما ان للسلوك دوافع ، تدفع الفرد لسلوك معين لاشباع حاجة معينة تولد معها نوع من التوترات يزول بأشباع الحاجة ، فرغبة الناس تتجه دائما بأزالة التوترات التي يعيشونها لاستعادة توازنهم الداخلي الذي يختل مع تولد هذه التوترات المصاحبة بالحاجة الى نوع معين من الاشباع ، وعلى ذلك فأن الحاجات متجددة ومتنوعة تصاحب فضول الافراد ، اذ لا</w:t>
      </w:r>
      <w:r w:rsidRPr="00490D7F">
        <w:rPr>
          <w:rFonts w:cs="Traditional Arabic"/>
          <w:b/>
          <w:bCs/>
          <w:sz w:val="28"/>
          <w:szCs w:val="28"/>
          <w:rtl/>
        </w:rPr>
        <w:t xml:space="preserve"> </w:t>
      </w:r>
      <w:r w:rsidRPr="00490D7F">
        <w:rPr>
          <w:rFonts w:cs="Traditional Arabic" w:hint="cs"/>
          <w:b/>
          <w:bCs/>
          <w:sz w:val="28"/>
          <w:szCs w:val="28"/>
          <w:rtl/>
        </w:rPr>
        <w:t xml:space="preserve">تشبع حاجة معينة الا وتولدت لديه حاجة اخرى وهو ما يفسر لنا ابتعاده المستمر عن التوازن ثم عودته اليه ويعود ذلك تبعاً لتولد التوترات وازالتها ، ولابد من تدعيم السلوك الديمقراطي الذي يستند على التعاون والمشاركة الامر الذي يساعد على اشباع حاجات الطرفين المتعاونين لضمان تحقيق الاهداف ، وليس على اساس الصراع الذي يجعل العلاقات في توتر مستمر ، وان تشجيع سلوك التدعيم افضل لكونه يولد شعدور ايجابي في النفوس بين الطرفين في حين ان اسلوب الاضعاف والتهديد بالحرمان وعدم اشباع الحاجة </w:t>
      </w:r>
      <w:r w:rsidRPr="00490D7F">
        <w:rPr>
          <w:rFonts w:cs="Traditional Arabic"/>
          <w:b/>
          <w:bCs/>
          <w:sz w:val="28"/>
          <w:szCs w:val="28"/>
          <w:rtl/>
        </w:rPr>
        <w:t xml:space="preserve">، </w:t>
      </w:r>
      <w:r w:rsidRPr="00490D7F">
        <w:rPr>
          <w:rFonts w:cs="Traditional Arabic" w:hint="cs"/>
          <w:b/>
          <w:bCs/>
          <w:sz w:val="28"/>
          <w:szCs w:val="28"/>
          <w:rtl/>
        </w:rPr>
        <w:t>يخلق في النفوس مشاعر النفور والعداء كما انه قد يدفع الى السلوك الانتقامي.(</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وضحنا فيما سبق معززات التنمية الاجتماعية ومدى التقائها مع خصائص الخطاب الاسلامي المعتدل ، ومثلما توجد معززات لكل فكرة او مبدأ </w:t>
      </w:r>
      <w:r w:rsidRPr="00490D7F">
        <w:rPr>
          <w:rFonts w:cs="Traditional Arabic"/>
          <w:b/>
          <w:bCs/>
          <w:sz w:val="28"/>
          <w:szCs w:val="28"/>
          <w:rtl/>
        </w:rPr>
        <w:t xml:space="preserve">او مفهوم </w:t>
      </w:r>
      <w:r w:rsidRPr="00490D7F">
        <w:rPr>
          <w:rFonts w:cs="Traditional Arabic" w:hint="cs"/>
          <w:b/>
          <w:bCs/>
          <w:sz w:val="28"/>
          <w:szCs w:val="28"/>
          <w:rtl/>
        </w:rPr>
        <w:t xml:space="preserve">توجد مثبطات او معوقات لها ، ومن معوقات التنمية التي هي في حد ذاتها تعد ايضا من معوقات الخطاب الاسلامي المعتدل ، من حيث التمسك بالقيم المتخلفة او الثابتة وتكون لها بعض الجوانب الدينية والاخلاقية ولها ناحية ايجابية عند المؤمنين بها ، فضلاً عن ذلك تمسك الافراد ببعص المصالح الاخلاقية لصالحهم فقط وفي الوقت نفسه عدم ملائمتها للاخرين ، وهو مايؤدي بهذه القيم الى تقليصها وخاصة اذا ادرك المجتمع محدوديتها وعدم ملائمتها للجميع فيضع امامها المصالح العامة لتعطي فاعلية اكبر كفضيلة اجتماعية ، وتتحدد المشكلة في الصراع مابين القيم التقليدية والقيم المنبعثة من التجديد </w:t>
      </w:r>
      <w:r w:rsidRPr="00490D7F">
        <w:rPr>
          <w:rFonts w:cs="Traditional Arabic"/>
          <w:b/>
          <w:bCs/>
          <w:sz w:val="28"/>
          <w:szCs w:val="28"/>
          <w:rtl/>
        </w:rPr>
        <w:t xml:space="preserve">، </w:t>
      </w:r>
      <w:r w:rsidRPr="00490D7F">
        <w:rPr>
          <w:rFonts w:cs="Traditional Arabic" w:hint="cs"/>
          <w:b/>
          <w:bCs/>
          <w:sz w:val="28"/>
          <w:szCs w:val="28"/>
          <w:rtl/>
        </w:rPr>
        <w:t>كنتيجة طبيعية للتغيير الاجتماعي والتحول الصناعي وهذا الصراع هو الذي يفسر لنا التخلف النفسي والتردد الفكري الذي يصيب الجيل الذي نحيا فيه والذي يعرقل عملية التنمية الاجتماعية . كذلك الاهتمام بالمصالح الخاصة والانانية ، عدم وجود مشاركة تنمي التعاون والتعاطف لغرض الصالح العام ، والتنافر والحقد والكراهية التي تتخذ صفة الفردية طابع لها ، او تكون ضمن انانيات جمعية ضيقة متحددة بالعائلة او الطبقة وغيرها ، والعنف والاكراه واللامبالاة وعدم التجانس كل هذه الامور تعيق نمو المجتمع وتقدمه .(</w:t>
      </w:r>
      <w:r w:rsidRPr="00490D7F">
        <w:rPr>
          <w:rStyle w:val="EndnoteReference"/>
          <w:rFonts w:cs="Traditional Arabic"/>
          <w:b/>
          <w:bCs/>
          <w:sz w:val="28"/>
          <w:szCs w:val="28"/>
          <w:rtl/>
        </w:rPr>
        <w:endnoteRef/>
      </w:r>
      <w:r w:rsidRPr="00490D7F">
        <w:rPr>
          <w:rFonts w:cs="Traditional Arabic" w:hint="cs"/>
          <w:b/>
          <w:bCs/>
          <w:sz w:val="28"/>
          <w:szCs w:val="28"/>
          <w:rtl/>
        </w:rPr>
        <w:t xml:space="preserve">) كما تعد </w:t>
      </w:r>
      <w:r w:rsidRPr="00490D7F">
        <w:rPr>
          <w:rFonts w:cs="Traditional Arabic"/>
          <w:b/>
          <w:bCs/>
          <w:sz w:val="28"/>
          <w:szCs w:val="28"/>
          <w:rtl/>
        </w:rPr>
        <w:t>سلبية</w:t>
      </w:r>
      <w:r w:rsidRPr="00490D7F">
        <w:rPr>
          <w:rFonts w:cs="Traditional Arabic" w:hint="cs"/>
          <w:b/>
          <w:bCs/>
          <w:sz w:val="28"/>
          <w:szCs w:val="28"/>
          <w:rtl/>
        </w:rPr>
        <w:t xml:space="preserve"> المواطنين من المعوقات ايضاً عن طريق انتقادهم للاوضاع مع تقليلهم من قيمة المجهودات المبذولة وفي الوقت ذاته لايقومون بمجهودات ايجابية لاصلاح الحال ومقاومته والذي يشكل هدف جوهري من اهداف التنمية للمجتمع وتنظيمه.(</w:t>
      </w:r>
      <w:r w:rsidRPr="00490D7F">
        <w:rPr>
          <w:rStyle w:val="EndnoteReference"/>
          <w:rFonts w:cs="Traditional Arabic"/>
          <w:b/>
          <w:bCs/>
          <w:sz w:val="28"/>
          <w:szCs w:val="28"/>
          <w:rtl/>
        </w:rPr>
        <w:endnoteRef/>
      </w:r>
      <w:r w:rsidRPr="00490D7F">
        <w:rPr>
          <w:rFonts w:cs="Traditional Arabic" w:hint="cs"/>
          <w:b/>
          <w:bCs/>
          <w:sz w:val="28"/>
          <w:szCs w:val="28"/>
          <w:rtl/>
        </w:rPr>
        <w:t xml:space="preserve">) </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ومن معوقات التنمية الاجتماعية ومضادات خصائص الخطاب الاسلامي المعتدل ، هو التفسير الخاطئ للتعاليم الدينية بصورة خاصة في الدول الاسلامية حيث يعتقد الكثيرون بأن الدين الاسلامي قد حرم اموراً عديدة ، لكنها في الواقع تدور في اطار المباح ، ويعود اسباب ذلك الى العادات والتقاليد السائدة في تلك البلدان. (</w:t>
      </w:r>
      <w:r w:rsidRPr="00490D7F">
        <w:rPr>
          <w:rStyle w:val="EndnoteReference"/>
          <w:rFonts w:cs="Traditional Arabic"/>
          <w:b/>
          <w:bCs/>
          <w:sz w:val="28"/>
          <w:szCs w:val="28"/>
          <w:rtl/>
        </w:rPr>
        <w:endnoteRef/>
      </w:r>
      <w:r w:rsidRPr="00490D7F">
        <w:rPr>
          <w:rFonts w:cs="Traditional Arabic" w:hint="cs"/>
          <w:b/>
          <w:bCs/>
          <w:sz w:val="28"/>
          <w:szCs w:val="28"/>
          <w:rtl/>
        </w:rPr>
        <w:t>) فضلاً عن الاجتهادات المتعددة والمختلفة لمسألة فقهية واحدة في تفسير النصوص بحسب الفتاوي المطروحة من فقهاء الدين الاسلامي.</w:t>
      </w:r>
    </w:p>
    <w:p w:rsidR="00F920BD" w:rsidRPr="00490D7F" w:rsidRDefault="00F920BD" w:rsidP="00F920BD">
      <w:pPr>
        <w:spacing w:after="0" w:line="240" w:lineRule="auto"/>
        <w:jc w:val="both"/>
        <w:rPr>
          <w:rFonts w:cs="Traditional Arabic"/>
          <w:b/>
          <w:bCs/>
          <w:sz w:val="28"/>
          <w:szCs w:val="28"/>
        </w:rPr>
      </w:pPr>
      <w:r w:rsidRPr="00490D7F">
        <w:rPr>
          <w:rFonts w:cs="Traditional Arabic" w:hint="cs"/>
          <w:b/>
          <w:bCs/>
          <w:sz w:val="28"/>
          <w:szCs w:val="28"/>
          <w:rtl/>
        </w:rPr>
        <w:t xml:space="preserve">     ان الركون على مسلمات الاسرة والقبيلة والقرية والاقليم ورابطة الدم والجنس والدين لاتخدم عملية التنمية لكونها تستند على العاطفة وليس العقل ، والمجتمع في مرحلة النمو يكون في حاجة ماسة لعنصر العقل.(</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ومن الطروحات الموجود للحد من معوقات التنمية هو ربط الفرد بالمجتمع ، وتشجيع نمو التفكير والارادة اللذان يجعلان الانسان واعياً لانجازه الاغراض المطلوبة منه وخلق نوع من التداخل بين الانجازات الشخصية والجمعية، فضلاً عن ذلك فأن الحكومة لابد من ان تؤكد على بعض المباديء لغرض القضاء على المعوقات ومنها : (</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0908DF">
      <w:pPr>
        <w:pStyle w:val="ListParagraph"/>
        <w:numPr>
          <w:ilvl w:val="0"/>
          <w:numId w:val="95"/>
        </w:numPr>
        <w:bidi/>
        <w:spacing w:after="0" w:line="240" w:lineRule="auto"/>
        <w:jc w:val="both"/>
        <w:rPr>
          <w:rFonts w:cs="Traditional Arabic"/>
          <w:b/>
          <w:bCs/>
          <w:sz w:val="28"/>
          <w:szCs w:val="28"/>
        </w:rPr>
      </w:pPr>
      <w:r w:rsidRPr="00490D7F">
        <w:rPr>
          <w:rFonts w:cs="Traditional Arabic" w:hint="cs"/>
          <w:b/>
          <w:bCs/>
          <w:sz w:val="28"/>
          <w:szCs w:val="28"/>
          <w:rtl/>
        </w:rPr>
        <w:t>المحافظة على الحقوق الشخصية للافراد وتنميتها بدلاً من هيمنة الروح الجمعية عليها ، اذ المطلوب هو تنمية المصالح الجمعية والفردية بشكل متبادل ، ويعد الاسلوب الديمقراطي في العمل من حيث الاستشارة الجماهيرية ، ونشر الوعي ، والمشاركة من قبل الافراد لدراسة مشكلاتهم اسلوب فعال في المحافظة على الحقوق والواجبات.</w:t>
      </w:r>
    </w:p>
    <w:p w:rsidR="00F920BD" w:rsidRPr="00490D7F" w:rsidRDefault="00F920BD" w:rsidP="000908DF">
      <w:pPr>
        <w:pStyle w:val="ListParagraph"/>
        <w:numPr>
          <w:ilvl w:val="0"/>
          <w:numId w:val="95"/>
        </w:numPr>
        <w:bidi/>
        <w:spacing w:after="0" w:line="240" w:lineRule="auto"/>
        <w:jc w:val="both"/>
        <w:rPr>
          <w:rFonts w:cs="Traditional Arabic"/>
          <w:b/>
          <w:bCs/>
          <w:sz w:val="28"/>
          <w:szCs w:val="28"/>
        </w:rPr>
      </w:pPr>
      <w:r w:rsidRPr="00490D7F">
        <w:rPr>
          <w:rFonts w:cs="Traditional Arabic" w:hint="cs"/>
          <w:b/>
          <w:bCs/>
          <w:sz w:val="28"/>
          <w:szCs w:val="28"/>
          <w:rtl/>
        </w:rPr>
        <w:t>نبذ التمييز العنصري ، والقومية العدائية التي تقف حائلاً امام طريق الحرية السياسية وتعزيز المساواة القانونية .</w:t>
      </w:r>
    </w:p>
    <w:p w:rsidR="00F920BD" w:rsidRPr="00490D7F" w:rsidRDefault="00F920BD" w:rsidP="000908DF">
      <w:pPr>
        <w:pStyle w:val="ListParagraph"/>
        <w:numPr>
          <w:ilvl w:val="0"/>
          <w:numId w:val="95"/>
        </w:numPr>
        <w:bidi/>
        <w:spacing w:after="0" w:line="240" w:lineRule="auto"/>
        <w:jc w:val="both"/>
        <w:rPr>
          <w:rFonts w:cs="Traditional Arabic"/>
          <w:b/>
          <w:bCs/>
          <w:sz w:val="28"/>
          <w:szCs w:val="28"/>
        </w:rPr>
      </w:pPr>
      <w:r w:rsidRPr="00490D7F">
        <w:rPr>
          <w:rFonts w:cs="Traditional Arabic" w:hint="cs"/>
          <w:b/>
          <w:bCs/>
          <w:sz w:val="28"/>
          <w:szCs w:val="28"/>
          <w:rtl/>
        </w:rPr>
        <w:t>القضاء على الثقافة التقليدية التي تعيق عملية التنمية عن طريق العلم والتخصص العلمي ، والتأكيد على معايير التنمية الاربعة (الكفاية والسكان والحرية والمشاركة ) اذ بنقص احدها تكون معوقاً للتنمية وعندها تكون تنمية جزئية وليس كاملة.</w:t>
      </w:r>
    </w:p>
    <w:p w:rsidR="00F920BD" w:rsidRPr="00490D7F" w:rsidRDefault="00F920BD" w:rsidP="000908DF">
      <w:pPr>
        <w:pStyle w:val="ListParagraph"/>
        <w:numPr>
          <w:ilvl w:val="0"/>
          <w:numId w:val="95"/>
        </w:numPr>
        <w:bidi/>
        <w:spacing w:after="0" w:line="240" w:lineRule="auto"/>
        <w:jc w:val="both"/>
        <w:rPr>
          <w:rFonts w:cs="Traditional Arabic"/>
          <w:b/>
          <w:bCs/>
          <w:sz w:val="28"/>
          <w:szCs w:val="28"/>
        </w:rPr>
      </w:pPr>
      <w:r w:rsidRPr="00490D7F">
        <w:rPr>
          <w:rFonts w:cs="Traditional Arabic" w:hint="cs"/>
          <w:b/>
          <w:bCs/>
          <w:sz w:val="28"/>
          <w:szCs w:val="28"/>
          <w:rtl/>
        </w:rPr>
        <w:t>ضرورة وجود توافق بين خطط التنمية على كل المستويات كخطط التنمية الاجتماعية والاقتصادية والصحية والسياسة العامة للدولة كي لايحدث التضارب بين التخطيط والتنفيذ، مع مراعاة الشمول في الاصلاح من حيث تكامل وترابط برامج التنمية من اجل سير التقدم الاجتماعي جنباً الى جنب مع التقدم الاقتصادي والثقافي لترابط اوجه الحياة المختلفة وان أي تغيير في احداها لابد من ان يصاحبه تغيير في سواها ، وتضمين الاصلاح لجميع فئات المجتمع دون استثناء.(</w:t>
      </w:r>
      <w:r w:rsidRPr="00490D7F">
        <w:rPr>
          <w:rStyle w:val="EndnoteReference"/>
          <w:rFonts w:cs="Traditional Arabic"/>
          <w:b/>
          <w:bCs/>
          <w:sz w:val="28"/>
          <w:szCs w:val="28"/>
          <w:rtl/>
        </w:rPr>
        <w:endnoteRef/>
      </w:r>
      <w:r w:rsidRPr="00490D7F">
        <w:rPr>
          <w:rFonts w:cs="Traditional Arabic" w:hint="cs"/>
          <w:b/>
          <w:bCs/>
          <w:sz w:val="28"/>
          <w:szCs w:val="28"/>
          <w:rtl/>
        </w:rPr>
        <w:t>)</w:t>
      </w:r>
    </w:p>
    <w:p w:rsidR="00F920BD" w:rsidRPr="00490D7F" w:rsidRDefault="00F920BD" w:rsidP="00F920BD">
      <w:pPr>
        <w:pStyle w:val="ListParagraph"/>
        <w:spacing w:after="0" w:line="240" w:lineRule="auto"/>
        <w:jc w:val="both"/>
        <w:rPr>
          <w:rFonts w:cs="Traditional Arabic"/>
          <w:b/>
          <w:bCs/>
          <w:sz w:val="28"/>
          <w:szCs w:val="28"/>
          <w:rtl/>
        </w:rPr>
      </w:pP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يتضح من ذلك بأن خصائص الخطاب الاسلامي المعتدل التي ترتكز على العقل والحرية والديمقراطية والمساواة والمشاركة ، والتاكيد المستمر من قبله على تنمية افكار الافراد بما يتوافق واشباع الحاجات الملحة للمرحلة التي يحياها دون التعويل على الماضي والركود على مخلفاته ، تلتقي مع اهداف التنمية المجتمعية في تعزيز دور الافراد وتنميتهم من الداخل ، مع ضرورة توفر عوامل نجاحهما المتمثلة بالحرية والاختيار والمشاركة والمساواة والابتعاد عن العنف والاكراه وهي من مسلمات عناصر نجاح المجتمعات لبناء علاقات سليمة مبنية على الحوار والسلام لنوال الاصلاح والتطور المنشود.</w:t>
      </w:r>
    </w:p>
    <w:p w:rsidR="00F920BD" w:rsidRPr="00490D7F" w:rsidRDefault="00F920BD" w:rsidP="00F920BD">
      <w:pPr>
        <w:spacing w:after="0" w:line="240" w:lineRule="auto"/>
        <w:jc w:val="both"/>
        <w:rPr>
          <w:rFonts w:cs="Traditional Arabic"/>
          <w:b/>
          <w:bCs/>
          <w:sz w:val="32"/>
          <w:szCs w:val="32"/>
          <w:u w:val="single"/>
          <w:rtl/>
        </w:rPr>
      </w:pPr>
      <w:r w:rsidRPr="00490D7F">
        <w:rPr>
          <w:rFonts w:cs="Traditional Arabic"/>
          <w:b/>
          <w:bCs/>
          <w:sz w:val="32"/>
          <w:szCs w:val="32"/>
          <w:u w:val="single"/>
          <w:rtl/>
        </w:rPr>
        <w:t xml:space="preserve">الخاتمة </w:t>
      </w:r>
      <w:r w:rsidRPr="00490D7F">
        <w:rPr>
          <w:rFonts w:cs="Traditional Arabic" w:hint="cs"/>
          <w:b/>
          <w:bCs/>
          <w:sz w:val="32"/>
          <w:szCs w:val="32"/>
          <w:u w:val="single"/>
          <w:rtl/>
        </w:rPr>
        <w:t>:</w:t>
      </w:r>
    </w:p>
    <w:p w:rsidR="00F920BD" w:rsidRPr="00490D7F" w:rsidRDefault="00F920BD" w:rsidP="00F920BD">
      <w:pPr>
        <w:spacing w:after="0" w:line="240" w:lineRule="auto"/>
        <w:jc w:val="both"/>
        <w:rPr>
          <w:rFonts w:cs="Traditional Arabic"/>
          <w:b/>
          <w:bCs/>
          <w:sz w:val="28"/>
          <w:szCs w:val="28"/>
          <w:rtl/>
        </w:rPr>
      </w:pPr>
      <w:r w:rsidRPr="00490D7F">
        <w:rPr>
          <w:rFonts w:cs="Traditional Arabic"/>
          <w:b/>
          <w:bCs/>
          <w:sz w:val="28"/>
          <w:szCs w:val="28"/>
          <w:rtl/>
        </w:rPr>
        <w:t xml:space="preserve">     تصب خصائص الخطاب الاسلامي المعتدل في روافد الحداثة والاصلاح الديني كونه خطاب يركز على العقل ، والسماح للاجتهاد بالوجود ، والتمييز مابين الدين المقدس ، ومابين التدين وفق حالة حراك الدين في المجتمع وبأعتباره حالة للفهم الانساني المتغير من زمان الى اخر وبحسب البيئة الناتج منها والظروف المصاحبة لها ، والحرية في كافة مجالاتها </w:t>
      </w:r>
      <w:r w:rsidRPr="00490D7F">
        <w:rPr>
          <w:rFonts w:cs="Traditional Arabic" w:hint="cs"/>
          <w:b/>
          <w:bCs/>
          <w:sz w:val="28"/>
          <w:szCs w:val="28"/>
          <w:rtl/>
        </w:rPr>
        <w:t xml:space="preserve">، </w:t>
      </w:r>
      <w:r w:rsidRPr="00490D7F">
        <w:rPr>
          <w:rFonts w:cs="Traditional Arabic"/>
          <w:b/>
          <w:bCs/>
          <w:sz w:val="28"/>
          <w:szCs w:val="28"/>
          <w:rtl/>
        </w:rPr>
        <w:t>وليس اقتصارها على حرية المعتقد ، والمقومات الاخرى التي تأخذ من الحرية مدخل لها كالديمقراطية بعدها وسيلة من وسائل تداول السلطة ، وبناء دولة اسلامية تقوم على العدل وردع الظالمين ورد الحقوق الى اصحابها</w:t>
      </w:r>
      <w:r w:rsidRPr="00490D7F">
        <w:rPr>
          <w:rFonts w:cs="Traditional Arabic" w:hint="cs"/>
          <w:b/>
          <w:bCs/>
          <w:sz w:val="28"/>
          <w:szCs w:val="28"/>
          <w:rtl/>
        </w:rPr>
        <w:t xml:space="preserve"> ونبذ العنف</w:t>
      </w:r>
      <w:r w:rsidRPr="00490D7F">
        <w:rPr>
          <w:rFonts w:cs="Traditional Arabic"/>
          <w:b/>
          <w:bCs/>
          <w:sz w:val="28"/>
          <w:szCs w:val="28"/>
          <w:rtl/>
        </w:rPr>
        <w:t>. فالخطاب الاسلامي المعتدل خطاب يتفاعل مع ظروف المكان والزمان وليس خطاباً جامداً ، يعتمد الحوار وقبول الاخر وان اختلف معه في الرأي معززا بتقديم الحجة والبرهان . يأخد حالة التطور الحضاري ضمن نسق تلاقي الحضارات وحوارها وليس الصدام معها ومحاربتها ليأخذ ما يفيده منها وينكر ما يتعارض مع الاسلام وثوابته.</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w:t>
      </w:r>
      <w:r w:rsidRPr="00490D7F">
        <w:rPr>
          <w:rFonts w:cs="Traditional Arabic"/>
          <w:b/>
          <w:bCs/>
          <w:sz w:val="28"/>
          <w:szCs w:val="28"/>
          <w:rtl/>
        </w:rPr>
        <w:t>فضلاً عن ذلك تركيزه على العدل والحق واعتبارهما وجهان</w:t>
      </w:r>
      <w:r w:rsidRPr="00490D7F">
        <w:rPr>
          <w:rFonts w:cs="Traditional Arabic" w:hint="cs"/>
          <w:b/>
          <w:bCs/>
          <w:sz w:val="28"/>
          <w:szCs w:val="28"/>
          <w:rtl/>
        </w:rPr>
        <w:t xml:space="preserve"> لعملة واحدة</w:t>
      </w:r>
      <w:r w:rsidRPr="00490D7F">
        <w:rPr>
          <w:rFonts w:cs="Traditional Arabic"/>
          <w:b/>
          <w:bCs/>
          <w:sz w:val="28"/>
          <w:szCs w:val="28"/>
          <w:rtl/>
        </w:rPr>
        <w:t xml:space="preserve"> وغرسه في نفوس المسلمين لغرض تحقيق الهدف منهما، كما وان للمرأة نصيباً لها في هذا الخطاب من حيث الاعتراف بحقوقها ومساواتها بالرجل ومحاربة الهيمنة الذكورية في المجتمع الاسلامي على المرأة كي لاتضيع هوية المرأة فيه.</w:t>
      </w:r>
    </w:p>
    <w:p w:rsidR="00F920BD" w:rsidRPr="00490D7F" w:rsidRDefault="00F920BD" w:rsidP="00F920BD">
      <w:pPr>
        <w:spacing w:after="0" w:line="240" w:lineRule="auto"/>
        <w:jc w:val="both"/>
        <w:rPr>
          <w:rFonts w:cs="Traditional Arabic"/>
          <w:b/>
          <w:bCs/>
          <w:sz w:val="28"/>
          <w:szCs w:val="28"/>
          <w:rtl/>
        </w:rPr>
      </w:pPr>
      <w:r w:rsidRPr="00490D7F">
        <w:rPr>
          <w:rFonts w:cs="Traditional Arabic" w:hint="cs"/>
          <w:b/>
          <w:bCs/>
          <w:sz w:val="28"/>
          <w:szCs w:val="28"/>
          <w:rtl/>
        </w:rPr>
        <w:t xml:space="preserve">   </w:t>
      </w:r>
      <w:r w:rsidRPr="00490D7F">
        <w:rPr>
          <w:rFonts w:cs="Traditional Arabic"/>
          <w:b/>
          <w:bCs/>
          <w:sz w:val="28"/>
          <w:szCs w:val="28"/>
          <w:rtl/>
        </w:rPr>
        <w:t>تلتقي</w:t>
      </w:r>
      <w:r w:rsidRPr="00490D7F">
        <w:rPr>
          <w:rFonts w:cs="Traditional Arabic" w:hint="cs"/>
          <w:b/>
          <w:bCs/>
          <w:sz w:val="28"/>
          <w:szCs w:val="28"/>
          <w:rtl/>
        </w:rPr>
        <w:t xml:space="preserve"> خصائص الخطاب الاسلامي المعتدل مع مقومات التنمية المجتمعية واهدافها </w:t>
      </w:r>
      <w:r w:rsidRPr="00490D7F">
        <w:rPr>
          <w:rFonts w:cs="Traditional Arabic"/>
          <w:b/>
          <w:bCs/>
          <w:sz w:val="28"/>
          <w:szCs w:val="28"/>
          <w:rtl/>
        </w:rPr>
        <w:t xml:space="preserve">، </w:t>
      </w:r>
      <w:r w:rsidRPr="00490D7F">
        <w:rPr>
          <w:rFonts w:cs="Traditional Arabic" w:hint="cs"/>
          <w:b/>
          <w:bCs/>
          <w:sz w:val="28"/>
          <w:szCs w:val="28"/>
          <w:rtl/>
        </w:rPr>
        <w:t xml:space="preserve">والتي تشجع وتركز على دور </w:t>
      </w:r>
      <w:r w:rsidRPr="00490D7F">
        <w:rPr>
          <w:rFonts w:cs="Traditional Arabic"/>
          <w:b/>
          <w:bCs/>
          <w:sz w:val="28"/>
          <w:szCs w:val="28"/>
          <w:rtl/>
        </w:rPr>
        <w:t>(</w:t>
      </w:r>
      <w:r w:rsidRPr="00490D7F">
        <w:rPr>
          <w:rFonts w:cs="Traditional Arabic" w:hint="cs"/>
          <w:b/>
          <w:bCs/>
          <w:sz w:val="28"/>
          <w:szCs w:val="28"/>
          <w:rtl/>
        </w:rPr>
        <w:t>الفرد والمجتمع</w:t>
      </w:r>
      <w:r w:rsidRPr="00490D7F">
        <w:rPr>
          <w:rFonts w:cs="Traditional Arabic"/>
          <w:b/>
          <w:bCs/>
          <w:sz w:val="28"/>
          <w:szCs w:val="28"/>
          <w:rtl/>
        </w:rPr>
        <w:t>)</w:t>
      </w:r>
      <w:r w:rsidRPr="00490D7F">
        <w:rPr>
          <w:rFonts w:cs="Traditional Arabic" w:hint="cs"/>
          <w:b/>
          <w:bCs/>
          <w:sz w:val="28"/>
          <w:szCs w:val="28"/>
          <w:rtl/>
        </w:rPr>
        <w:t xml:space="preserve"> معاً في تنمية المجتمعات والشعوب ، من حيث اهداف التنمية المتمثلة بالتقدم والتطور التي تسعى اليها الدول دون استثناء ، اذ عند تطوير قدرات الفرد الفكرية معتمد على الاسس الايجابية المتمثلة بتفعيل دور العقل والحرية والمساواة مبتعدة عن العنف والاكراه والالزام ، والمشاركة من قبل الجميع دون قيد او شرط ،</w:t>
      </w:r>
      <w:r w:rsidRPr="00490D7F">
        <w:rPr>
          <w:rFonts w:cs="Traditional Arabic"/>
          <w:b/>
          <w:bCs/>
          <w:sz w:val="28"/>
          <w:szCs w:val="28"/>
          <w:rtl/>
        </w:rPr>
        <w:t xml:space="preserve"> عندها يتحقق</w:t>
      </w:r>
      <w:r w:rsidRPr="00490D7F">
        <w:rPr>
          <w:rFonts w:cs="Traditional Arabic" w:hint="cs"/>
          <w:b/>
          <w:bCs/>
          <w:sz w:val="28"/>
          <w:szCs w:val="28"/>
          <w:rtl/>
        </w:rPr>
        <w:t xml:space="preserve"> الرفاه الاجتماعي والتوازن النفسي والعقلي ، وعلى ذلك ستتحقق خصائص الخطاب الاسلامي المعتدل واهداف التنمية المجتمعية. اذ ان كلاهما يرمي الى التغيير والتقاط المجتمع من القيم والمعتقدات التقليدية التي تقف عائقاً اما التقدم والتطور نحو بناء الذات الفردية </w:t>
      </w:r>
      <w:r w:rsidRPr="00490D7F">
        <w:rPr>
          <w:rFonts w:cs="Traditional Arabic"/>
          <w:b/>
          <w:bCs/>
          <w:sz w:val="28"/>
          <w:szCs w:val="28"/>
          <w:rtl/>
        </w:rPr>
        <w:t xml:space="preserve">، </w:t>
      </w:r>
      <w:r w:rsidRPr="00490D7F">
        <w:rPr>
          <w:rFonts w:cs="Traditional Arabic" w:hint="cs"/>
          <w:b/>
          <w:bCs/>
          <w:sz w:val="28"/>
          <w:szCs w:val="28"/>
          <w:rtl/>
        </w:rPr>
        <w:t xml:space="preserve">والجمعية لتحقيق الامكانيات النفسية والروحية </w:t>
      </w:r>
      <w:r w:rsidRPr="00490D7F">
        <w:rPr>
          <w:rFonts w:cs="Traditional Arabic"/>
          <w:b/>
          <w:bCs/>
          <w:sz w:val="28"/>
          <w:szCs w:val="28"/>
          <w:rtl/>
        </w:rPr>
        <w:t xml:space="preserve">، </w:t>
      </w:r>
      <w:r w:rsidRPr="00490D7F">
        <w:rPr>
          <w:rFonts w:cs="Traditional Arabic" w:hint="cs"/>
          <w:b/>
          <w:bCs/>
          <w:sz w:val="28"/>
          <w:szCs w:val="28"/>
          <w:rtl/>
        </w:rPr>
        <w:t xml:space="preserve">واتحادها مع السياسة العامة للدولة </w:t>
      </w:r>
      <w:r w:rsidRPr="00490D7F">
        <w:rPr>
          <w:rFonts w:cs="Traditional Arabic"/>
          <w:b/>
          <w:bCs/>
          <w:sz w:val="28"/>
          <w:szCs w:val="28"/>
          <w:rtl/>
        </w:rPr>
        <w:t>الواجب</w:t>
      </w:r>
      <w:r w:rsidRPr="00490D7F">
        <w:rPr>
          <w:rFonts w:cs="Traditional Arabic" w:hint="cs"/>
          <w:b/>
          <w:bCs/>
          <w:sz w:val="28"/>
          <w:szCs w:val="28"/>
          <w:rtl/>
        </w:rPr>
        <w:t xml:space="preserve"> </w:t>
      </w:r>
      <w:r w:rsidRPr="00490D7F">
        <w:rPr>
          <w:rFonts w:cs="Traditional Arabic"/>
          <w:b/>
          <w:bCs/>
          <w:sz w:val="28"/>
          <w:szCs w:val="28"/>
          <w:rtl/>
        </w:rPr>
        <w:t>سعيها،</w:t>
      </w:r>
      <w:r w:rsidRPr="00490D7F">
        <w:rPr>
          <w:rFonts w:cs="Traditional Arabic" w:hint="cs"/>
          <w:b/>
          <w:bCs/>
          <w:sz w:val="28"/>
          <w:szCs w:val="28"/>
          <w:rtl/>
        </w:rPr>
        <w:t xml:space="preserve"> لوضع خطط التنمية والاصلاح المطلوب </w:t>
      </w:r>
      <w:r w:rsidRPr="00490D7F">
        <w:rPr>
          <w:rFonts w:cs="Traditional Arabic"/>
          <w:b/>
          <w:bCs/>
          <w:sz w:val="28"/>
          <w:szCs w:val="28"/>
          <w:rtl/>
        </w:rPr>
        <w:t xml:space="preserve">، </w:t>
      </w:r>
      <w:r w:rsidRPr="00490D7F">
        <w:rPr>
          <w:rFonts w:cs="Traditional Arabic" w:hint="cs"/>
          <w:b/>
          <w:bCs/>
          <w:sz w:val="28"/>
          <w:szCs w:val="28"/>
          <w:rtl/>
        </w:rPr>
        <w:t>فضلاً عن ارتكازهما على الواقع والتجريب</w:t>
      </w:r>
      <w:r w:rsidRPr="00490D7F">
        <w:rPr>
          <w:rFonts w:cs="Traditional Arabic"/>
          <w:b/>
          <w:bCs/>
          <w:sz w:val="28"/>
          <w:szCs w:val="28"/>
          <w:rtl/>
        </w:rPr>
        <w:t xml:space="preserve"> . </w:t>
      </w:r>
    </w:p>
    <w:p w:rsidR="00F920BD" w:rsidRPr="00750294" w:rsidRDefault="00F920BD" w:rsidP="00F920BD">
      <w:pPr>
        <w:spacing w:after="0" w:line="240" w:lineRule="auto"/>
        <w:rPr>
          <w:rtl/>
        </w:rPr>
      </w:pPr>
    </w:p>
    <w:p w:rsidR="00B93EED" w:rsidRPr="00CD7C41" w:rsidRDefault="00B93EED" w:rsidP="00B93EED">
      <w:pPr>
        <w:pStyle w:val="EndnoteText"/>
        <w:spacing w:after="0" w:line="240" w:lineRule="auto"/>
        <w:jc w:val="both"/>
        <w:rPr>
          <w:rFonts w:cs="Traditional Arabic" w:hint="cs"/>
          <w:sz w:val="22"/>
          <w:szCs w:val="22"/>
          <w:rtl/>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abic Transparent">
    <w:panose1 w:val="020B0604020202020204"/>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S Reference Specialty">
    <w:panose1 w:val="05000500000000000000"/>
    <w:charset w:val="02"/>
    <w:family w:val="auto"/>
    <w:pitch w:val="variable"/>
    <w:sig w:usb0="00000000" w:usb1="10000000" w:usb2="00000000" w:usb3="00000000" w:csb0="80000000" w:csb1="00000000"/>
  </w:font>
  <w:font w:name="Minion Pro SmBd">
    <w:panose1 w:val="00000000000000000000"/>
    <w:charset w:val="00"/>
    <w:family w:val="roman"/>
    <w:notTrueType/>
    <w:pitch w:val="variable"/>
    <w:sig w:usb0="60000287" w:usb1="00000001" w:usb2="00000000" w:usb3="00000000" w:csb0="0000019F" w:csb1="00000000"/>
  </w:font>
  <w:font w:name="EBAPNY+ZapfDingbats">
    <w:altName w:val="MS Mincho"/>
    <w:panose1 w:val="00000000000000000000"/>
    <w:charset w:val="80"/>
    <w:family w:val="auto"/>
    <w:notTrueType/>
    <w:pitch w:val="default"/>
    <w:sig w:usb0="00000001" w:usb1="08070000" w:usb2="00000010" w:usb3="00000000" w:csb0="00020000" w:csb1="00000000"/>
  </w:font>
  <w:font w:name="MCS Taybah S_U normal.">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mall Font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AGA Granada Regular">
    <w:charset w:val="B2"/>
    <w:family w:val="auto"/>
    <w:pitch w:val="variable"/>
    <w:sig w:usb0="00002001" w:usb1="00000000" w:usb2="00000000" w:usb3="00000000" w:csb0="00000040" w:csb1="00000000"/>
  </w:font>
  <w:font w:name="Old Antic Bold">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PT Bold Broken">
    <w:altName w:val="Courier New"/>
    <w:charset w:val="B2"/>
    <w:family w:val="auto"/>
    <w:pitch w:val="variable"/>
    <w:sig w:usb0="00002000" w:usb1="80000000" w:usb2="00000008" w:usb3="00000000" w:csb0="00000040"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8DF" w:rsidRDefault="000908DF" w:rsidP="00B93EED">
      <w:pPr>
        <w:spacing w:after="0" w:line="240" w:lineRule="auto"/>
      </w:pPr>
      <w:r>
        <w:separator/>
      </w:r>
    </w:p>
  </w:footnote>
  <w:footnote w:type="continuationSeparator" w:id="1">
    <w:p w:rsidR="000908DF" w:rsidRDefault="000908DF" w:rsidP="00B93EED">
      <w:pPr>
        <w:spacing w:after="0" w:line="240" w:lineRule="auto"/>
      </w:pPr>
      <w:r>
        <w:continuationSeparator/>
      </w:r>
    </w:p>
  </w:footnote>
  <w:footnote w:id="2">
    <w:p w:rsidR="00B93EED" w:rsidRPr="006147BF" w:rsidRDefault="00B93EED" w:rsidP="00B93EED">
      <w:pPr>
        <w:pStyle w:val="FootnoteText"/>
        <w:spacing w:after="0" w:line="240" w:lineRule="auto"/>
        <w:jc w:val="both"/>
        <w:rPr>
          <w:rFonts w:cs="Traditional Arabic" w:hint="cs"/>
          <w:b/>
          <w:bCs/>
          <w:sz w:val="22"/>
          <w:szCs w:val="22"/>
          <w:rtl/>
          <w:lang w:bidi="ar-IQ"/>
        </w:rPr>
      </w:pPr>
      <w:r w:rsidRPr="006147BF">
        <w:rPr>
          <w:rStyle w:val="FootnoteReference"/>
          <w:rFonts w:cs="Traditional Arabic"/>
          <w:b/>
          <w:bCs/>
          <w:sz w:val="22"/>
          <w:szCs w:val="22"/>
        </w:rPr>
        <w:t>(*)</w:t>
      </w:r>
      <w:r w:rsidRPr="006147BF">
        <w:rPr>
          <w:rFonts w:cs="Traditional Arabic" w:hint="cs"/>
          <w:b/>
          <w:bCs/>
          <w:sz w:val="22"/>
          <w:szCs w:val="22"/>
          <w:rtl/>
          <w:lang w:bidi="ar-IQ"/>
        </w:rPr>
        <w:t xml:space="preserve"> عميد كلية العلوم السياسية، جامعة النهرين.</w:t>
      </w:r>
    </w:p>
  </w:footnote>
  <w:footnote w:id="3">
    <w:p w:rsidR="00B93EED" w:rsidRPr="006147BF" w:rsidRDefault="00B93EED" w:rsidP="00B93EED">
      <w:pPr>
        <w:pStyle w:val="FootnoteText"/>
        <w:spacing w:after="0" w:line="240" w:lineRule="auto"/>
        <w:rPr>
          <w:rFonts w:cs="Traditional Arabic" w:hint="cs"/>
          <w:b/>
          <w:bCs/>
          <w:sz w:val="22"/>
          <w:szCs w:val="22"/>
          <w:rtl/>
          <w:lang w:bidi="ar-IQ"/>
        </w:rPr>
      </w:pPr>
      <w:r w:rsidRPr="006147BF">
        <w:rPr>
          <w:rStyle w:val="FootnoteReference"/>
          <w:rFonts w:cs="Traditional Arabic"/>
          <w:b/>
          <w:bCs/>
          <w:sz w:val="22"/>
          <w:szCs w:val="22"/>
        </w:rPr>
        <w:t>(**)</w:t>
      </w:r>
      <w:r>
        <w:rPr>
          <w:rFonts w:cs="Traditional Arabic" w:hint="cs"/>
          <w:b/>
          <w:bCs/>
          <w:sz w:val="22"/>
          <w:szCs w:val="22"/>
          <w:rtl/>
        </w:rPr>
        <w:t xml:space="preserve"> </w:t>
      </w:r>
      <w:r w:rsidRPr="006147BF">
        <w:rPr>
          <w:rFonts w:cs="Traditional Arabic" w:hint="cs"/>
          <w:b/>
          <w:bCs/>
          <w:sz w:val="22"/>
          <w:szCs w:val="22"/>
          <w:rtl/>
          <w:lang w:bidi="ar-IQ"/>
        </w:rPr>
        <w:t>كلية العلوم السياسية، جامعة النهرين.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2600"/>
    <w:multiLevelType w:val="hybridMultilevel"/>
    <w:tmpl w:val="FD4CCFE8"/>
    <w:lvl w:ilvl="0" w:tplc="9A2048AA">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526924"/>
    <w:multiLevelType w:val="hybridMultilevel"/>
    <w:tmpl w:val="F77AC6C2"/>
    <w:lvl w:ilvl="0" w:tplc="DF1E1522">
      <w:start w:val="1"/>
      <w:numFmt w:val="decimal"/>
      <w:lvlText w:val="%1-"/>
      <w:lvlJc w:val="left"/>
      <w:pPr>
        <w:ind w:left="701" w:hanging="360"/>
      </w:pPr>
      <w:rPr>
        <w:rFonts w:cs="Times New Roman" w:hint="default"/>
      </w:rPr>
    </w:lvl>
    <w:lvl w:ilvl="1" w:tplc="04090019" w:tentative="1">
      <w:start w:val="1"/>
      <w:numFmt w:val="lowerLetter"/>
      <w:lvlText w:val="%2."/>
      <w:lvlJc w:val="left"/>
      <w:pPr>
        <w:ind w:left="1421" w:hanging="360"/>
      </w:pPr>
      <w:rPr>
        <w:rFonts w:cs="Times New Roman"/>
      </w:rPr>
    </w:lvl>
    <w:lvl w:ilvl="2" w:tplc="0409001B" w:tentative="1">
      <w:start w:val="1"/>
      <w:numFmt w:val="lowerRoman"/>
      <w:lvlText w:val="%3."/>
      <w:lvlJc w:val="right"/>
      <w:pPr>
        <w:ind w:left="2141" w:hanging="180"/>
      </w:pPr>
      <w:rPr>
        <w:rFonts w:cs="Times New Roman"/>
      </w:rPr>
    </w:lvl>
    <w:lvl w:ilvl="3" w:tplc="0409000F" w:tentative="1">
      <w:start w:val="1"/>
      <w:numFmt w:val="decimal"/>
      <w:lvlText w:val="%4."/>
      <w:lvlJc w:val="left"/>
      <w:pPr>
        <w:ind w:left="2861" w:hanging="360"/>
      </w:pPr>
      <w:rPr>
        <w:rFonts w:cs="Times New Roman"/>
      </w:rPr>
    </w:lvl>
    <w:lvl w:ilvl="4" w:tplc="04090019" w:tentative="1">
      <w:start w:val="1"/>
      <w:numFmt w:val="lowerLetter"/>
      <w:lvlText w:val="%5."/>
      <w:lvlJc w:val="left"/>
      <w:pPr>
        <w:ind w:left="3581" w:hanging="360"/>
      </w:pPr>
      <w:rPr>
        <w:rFonts w:cs="Times New Roman"/>
      </w:rPr>
    </w:lvl>
    <w:lvl w:ilvl="5" w:tplc="0409001B" w:tentative="1">
      <w:start w:val="1"/>
      <w:numFmt w:val="lowerRoman"/>
      <w:lvlText w:val="%6."/>
      <w:lvlJc w:val="right"/>
      <w:pPr>
        <w:ind w:left="4301" w:hanging="180"/>
      </w:pPr>
      <w:rPr>
        <w:rFonts w:cs="Times New Roman"/>
      </w:rPr>
    </w:lvl>
    <w:lvl w:ilvl="6" w:tplc="0409000F" w:tentative="1">
      <w:start w:val="1"/>
      <w:numFmt w:val="decimal"/>
      <w:lvlText w:val="%7."/>
      <w:lvlJc w:val="left"/>
      <w:pPr>
        <w:ind w:left="5021" w:hanging="360"/>
      </w:pPr>
      <w:rPr>
        <w:rFonts w:cs="Times New Roman"/>
      </w:rPr>
    </w:lvl>
    <w:lvl w:ilvl="7" w:tplc="04090019" w:tentative="1">
      <w:start w:val="1"/>
      <w:numFmt w:val="lowerLetter"/>
      <w:lvlText w:val="%8."/>
      <w:lvlJc w:val="left"/>
      <w:pPr>
        <w:ind w:left="5741" w:hanging="360"/>
      </w:pPr>
      <w:rPr>
        <w:rFonts w:cs="Times New Roman"/>
      </w:rPr>
    </w:lvl>
    <w:lvl w:ilvl="8" w:tplc="0409001B" w:tentative="1">
      <w:start w:val="1"/>
      <w:numFmt w:val="lowerRoman"/>
      <w:lvlText w:val="%9."/>
      <w:lvlJc w:val="right"/>
      <w:pPr>
        <w:ind w:left="6461" w:hanging="180"/>
      </w:pPr>
      <w:rPr>
        <w:rFonts w:cs="Times New Roman"/>
      </w:rPr>
    </w:lvl>
  </w:abstractNum>
  <w:abstractNum w:abstractNumId="2">
    <w:nsid w:val="00F310FC"/>
    <w:multiLevelType w:val="hybridMultilevel"/>
    <w:tmpl w:val="5110282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2622008"/>
    <w:multiLevelType w:val="hybridMultilevel"/>
    <w:tmpl w:val="AC4EAAF4"/>
    <w:lvl w:ilvl="0" w:tplc="ECF0696E">
      <w:start w:val="1"/>
      <w:numFmt w:val="decimal"/>
      <w:lvlText w:val="%1."/>
      <w:lvlJc w:val="left"/>
      <w:pPr>
        <w:ind w:left="720" w:hanging="360"/>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1053DE"/>
    <w:multiLevelType w:val="hybridMultilevel"/>
    <w:tmpl w:val="FECA36C0"/>
    <w:lvl w:ilvl="0" w:tplc="3D3A3B1C">
      <w:start w:val="1"/>
      <w:numFmt w:val="decimal"/>
      <w:lvlText w:val="%1-"/>
      <w:lvlJc w:val="left"/>
      <w:pPr>
        <w:ind w:left="701" w:hanging="360"/>
      </w:pPr>
      <w:rPr>
        <w:rFonts w:cs="Times New Roman" w:hint="default"/>
      </w:rPr>
    </w:lvl>
    <w:lvl w:ilvl="1" w:tplc="04090019" w:tentative="1">
      <w:start w:val="1"/>
      <w:numFmt w:val="lowerLetter"/>
      <w:lvlText w:val="%2."/>
      <w:lvlJc w:val="left"/>
      <w:pPr>
        <w:ind w:left="1421" w:hanging="360"/>
      </w:pPr>
      <w:rPr>
        <w:rFonts w:cs="Times New Roman"/>
      </w:rPr>
    </w:lvl>
    <w:lvl w:ilvl="2" w:tplc="0409001B" w:tentative="1">
      <w:start w:val="1"/>
      <w:numFmt w:val="lowerRoman"/>
      <w:lvlText w:val="%3."/>
      <w:lvlJc w:val="right"/>
      <w:pPr>
        <w:ind w:left="2141" w:hanging="180"/>
      </w:pPr>
      <w:rPr>
        <w:rFonts w:cs="Times New Roman"/>
      </w:rPr>
    </w:lvl>
    <w:lvl w:ilvl="3" w:tplc="0409000F" w:tentative="1">
      <w:start w:val="1"/>
      <w:numFmt w:val="decimal"/>
      <w:lvlText w:val="%4."/>
      <w:lvlJc w:val="left"/>
      <w:pPr>
        <w:ind w:left="2861" w:hanging="360"/>
      </w:pPr>
      <w:rPr>
        <w:rFonts w:cs="Times New Roman"/>
      </w:rPr>
    </w:lvl>
    <w:lvl w:ilvl="4" w:tplc="04090019" w:tentative="1">
      <w:start w:val="1"/>
      <w:numFmt w:val="lowerLetter"/>
      <w:lvlText w:val="%5."/>
      <w:lvlJc w:val="left"/>
      <w:pPr>
        <w:ind w:left="3581" w:hanging="360"/>
      </w:pPr>
      <w:rPr>
        <w:rFonts w:cs="Times New Roman"/>
      </w:rPr>
    </w:lvl>
    <w:lvl w:ilvl="5" w:tplc="0409001B" w:tentative="1">
      <w:start w:val="1"/>
      <w:numFmt w:val="lowerRoman"/>
      <w:lvlText w:val="%6."/>
      <w:lvlJc w:val="right"/>
      <w:pPr>
        <w:ind w:left="4301" w:hanging="180"/>
      </w:pPr>
      <w:rPr>
        <w:rFonts w:cs="Times New Roman"/>
      </w:rPr>
    </w:lvl>
    <w:lvl w:ilvl="6" w:tplc="0409000F" w:tentative="1">
      <w:start w:val="1"/>
      <w:numFmt w:val="decimal"/>
      <w:lvlText w:val="%7."/>
      <w:lvlJc w:val="left"/>
      <w:pPr>
        <w:ind w:left="5021" w:hanging="360"/>
      </w:pPr>
      <w:rPr>
        <w:rFonts w:cs="Times New Roman"/>
      </w:rPr>
    </w:lvl>
    <w:lvl w:ilvl="7" w:tplc="04090019" w:tentative="1">
      <w:start w:val="1"/>
      <w:numFmt w:val="lowerLetter"/>
      <w:lvlText w:val="%8."/>
      <w:lvlJc w:val="left"/>
      <w:pPr>
        <w:ind w:left="5741" w:hanging="360"/>
      </w:pPr>
      <w:rPr>
        <w:rFonts w:cs="Times New Roman"/>
      </w:rPr>
    </w:lvl>
    <w:lvl w:ilvl="8" w:tplc="0409001B" w:tentative="1">
      <w:start w:val="1"/>
      <w:numFmt w:val="lowerRoman"/>
      <w:lvlText w:val="%9."/>
      <w:lvlJc w:val="right"/>
      <w:pPr>
        <w:ind w:left="6461" w:hanging="180"/>
      </w:pPr>
      <w:rPr>
        <w:rFonts w:cs="Times New Roman"/>
      </w:rPr>
    </w:lvl>
  </w:abstractNum>
  <w:abstractNum w:abstractNumId="5">
    <w:nsid w:val="05BD5185"/>
    <w:multiLevelType w:val="hybridMultilevel"/>
    <w:tmpl w:val="80EA223A"/>
    <w:lvl w:ilvl="0" w:tplc="0409000F">
      <w:start w:val="1"/>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C15BD0"/>
    <w:multiLevelType w:val="hybridMultilevel"/>
    <w:tmpl w:val="32D6C144"/>
    <w:lvl w:ilvl="0" w:tplc="DC94BB10">
      <w:start w:val="5"/>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2533C1"/>
    <w:multiLevelType w:val="hybridMultilevel"/>
    <w:tmpl w:val="85243262"/>
    <w:lvl w:ilvl="0" w:tplc="5CA22944">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nsid w:val="09A357F7"/>
    <w:multiLevelType w:val="hybridMultilevel"/>
    <w:tmpl w:val="B0263612"/>
    <w:lvl w:ilvl="0" w:tplc="B5B2F112">
      <w:start w:val="26"/>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934AF0"/>
    <w:multiLevelType w:val="hybridMultilevel"/>
    <w:tmpl w:val="869230D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0EEE7F65"/>
    <w:multiLevelType w:val="hybridMultilevel"/>
    <w:tmpl w:val="415E2BD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0F364743"/>
    <w:multiLevelType w:val="hybridMultilevel"/>
    <w:tmpl w:val="856E50FC"/>
    <w:lvl w:ilvl="0" w:tplc="3CC6DEC6">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CE101F"/>
    <w:multiLevelType w:val="hybridMultilevel"/>
    <w:tmpl w:val="6FFA5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665239"/>
    <w:multiLevelType w:val="hybridMultilevel"/>
    <w:tmpl w:val="618A4CAA"/>
    <w:lvl w:ilvl="0" w:tplc="BA606AC4">
      <w:start w:val="1"/>
      <w:numFmt w:val="decimal"/>
      <w:lvlText w:val="%1-"/>
      <w:lvlJc w:val="left"/>
      <w:pPr>
        <w:ind w:left="1061" w:hanging="360"/>
      </w:pPr>
      <w:rPr>
        <w:rFonts w:cs="Times New Roman" w:hint="default"/>
      </w:rPr>
    </w:lvl>
    <w:lvl w:ilvl="1" w:tplc="04090019" w:tentative="1">
      <w:start w:val="1"/>
      <w:numFmt w:val="lowerLetter"/>
      <w:lvlText w:val="%2."/>
      <w:lvlJc w:val="left"/>
      <w:pPr>
        <w:ind w:left="1781" w:hanging="360"/>
      </w:pPr>
      <w:rPr>
        <w:rFonts w:cs="Times New Roman"/>
      </w:rPr>
    </w:lvl>
    <w:lvl w:ilvl="2" w:tplc="0409001B" w:tentative="1">
      <w:start w:val="1"/>
      <w:numFmt w:val="lowerRoman"/>
      <w:lvlText w:val="%3."/>
      <w:lvlJc w:val="right"/>
      <w:pPr>
        <w:ind w:left="2501" w:hanging="180"/>
      </w:pPr>
      <w:rPr>
        <w:rFonts w:cs="Times New Roman"/>
      </w:rPr>
    </w:lvl>
    <w:lvl w:ilvl="3" w:tplc="0409000F" w:tentative="1">
      <w:start w:val="1"/>
      <w:numFmt w:val="decimal"/>
      <w:lvlText w:val="%4."/>
      <w:lvlJc w:val="left"/>
      <w:pPr>
        <w:ind w:left="3221" w:hanging="360"/>
      </w:pPr>
      <w:rPr>
        <w:rFonts w:cs="Times New Roman"/>
      </w:rPr>
    </w:lvl>
    <w:lvl w:ilvl="4" w:tplc="04090019" w:tentative="1">
      <w:start w:val="1"/>
      <w:numFmt w:val="lowerLetter"/>
      <w:lvlText w:val="%5."/>
      <w:lvlJc w:val="left"/>
      <w:pPr>
        <w:ind w:left="3941" w:hanging="360"/>
      </w:pPr>
      <w:rPr>
        <w:rFonts w:cs="Times New Roman"/>
      </w:rPr>
    </w:lvl>
    <w:lvl w:ilvl="5" w:tplc="0409001B" w:tentative="1">
      <w:start w:val="1"/>
      <w:numFmt w:val="lowerRoman"/>
      <w:lvlText w:val="%6."/>
      <w:lvlJc w:val="right"/>
      <w:pPr>
        <w:ind w:left="4661" w:hanging="180"/>
      </w:pPr>
      <w:rPr>
        <w:rFonts w:cs="Times New Roman"/>
      </w:rPr>
    </w:lvl>
    <w:lvl w:ilvl="6" w:tplc="0409000F" w:tentative="1">
      <w:start w:val="1"/>
      <w:numFmt w:val="decimal"/>
      <w:lvlText w:val="%7."/>
      <w:lvlJc w:val="left"/>
      <w:pPr>
        <w:ind w:left="5381" w:hanging="360"/>
      </w:pPr>
      <w:rPr>
        <w:rFonts w:cs="Times New Roman"/>
      </w:rPr>
    </w:lvl>
    <w:lvl w:ilvl="7" w:tplc="04090019" w:tentative="1">
      <w:start w:val="1"/>
      <w:numFmt w:val="lowerLetter"/>
      <w:lvlText w:val="%8."/>
      <w:lvlJc w:val="left"/>
      <w:pPr>
        <w:ind w:left="6101" w:hanging="360"/>
      </w:pPr>
      <w:rPr>
        <w:rFonts w:cs="Times New Roman"/>
      </w:rPr>
    </w:lvl>
    <w:lvl w:ilvl="8" w:tplc="0409001B" w:tentative="1">
      <w:start w:val="1"/>
      <w:numFmt w:val="lowerRoman"/>
      <w:lvlText w:val="%9."/>
      <w:lvlJc w:val="right"/>
      <w:pPr>
        <w:ind w:left="6821" w:hanging="180"/>
      </w:pPr>
      <w:rPr>
        <w:rFonts w:cs="Times New Roman"/>
      </w:rPr>
    </w:lvl>
  </w:abstractNum>
  <w:abstractNum w:abstractNumId="14">
    <w:nsid w:val="10A06CB9"/>
    <w:multiLevelType w:val="hybridMultilevel"/>
    <w:tmpl w:val="75B2ACF2"/>
    <w:lvl w:ilvl="0" w:tplc="59E669AA">
      <w:start w:val="1"/>
      <w:numFmt w:val="arabicAlpha"/>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173445"/>
    <w:multiLevelType w:val="hybridMultilevel"/>
    <w:tmpl w:val="8E9EC9FE"/>
    <w:lvl w:ilvl="0" w:tplc="DC3EE6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5226607"/>
    <w:multiLevelType w:val="hybridMultilevel"/>
    <w:tmpl w:val="BA922C9C"/>
    <w:lvl w:ilvl="0" w:tplc="A5A67B8E">
      <w:start w:val="1"/>
      <w:numFmt w:val="decimal"/>
      <w:lvlText w:val="%1."/>
      <w:lvlJc w:val="left"/>
      <w:pPr>
        <w:ind w:left="360" w:hanging="360"/>
      </w:pPr>
      <w:rPr>
        <w:rFonts w:ascii="Simplified Arabic" w:eastAsia="Calibri" w:hAnsi="Simplified Arabic" w:cs="Simplified Arabic"/>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7A24479"/>
    <w:multiLevelType w:val="hybridMultilevel"/>
    <w:tmpl w:val="896C69EE"/>
    <w:lvl w:ilvl="0" w:tplc="5FEC3B86">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7CC2F2D"/>
    <w:multiLevelType w:val="hybridMultilevel"/>
    <w:tmpl w:val="2E584C90"/>
    <w:lvl w:ilvl="0" w:tplc="D7D223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18BF114C"/>
    <w:multiLevelType w:val="hybridMultilevel"/>
    <w:tmpl w:val="C468420A"/>
    <w:lvl w:ilvl="0" w:tplc="D8D279A4">
      <w:start w:val="1"/>
      <w:numFmt w:val="decimal"/>
      <w:lvlText w:val="%1."/>
      <w:lvlJc w:val="left"/>
      <w:pPr>
        <w:ind w:left="360" w:hanging="360"/>
      </w:pPr>
      <w:rPr>
        <w:rFonts w:ascii="Simplified Arabic" w:eastAsia="Calibri" w:hAnsi="Simplified Arabic" w:cs="Simplified Arabic"/>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1A4D35FF"/>
    <w:multiLevelType w:val="hybridMultilevel"/>
    <w:tmpl w:val="2B301DE8"/>
    <w:lvl w:ilvl="0" w:tplc="042ED4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FF6607"/>
    <w:multiLevelType w:val="hybridMultilevel"/>
    <w:tmpl w:val="B0EAA6A0"/>
    <w:lvl w:ilvl="0" w:tplc="A4C82B0C">
      <w:start w:val="1"/>
      <w:numFmt w:val="decimal"/>
      <w:lvlText w:val="%1-"/>
      <w:lvlJc w:val="left"/>
      <w:pPr>
        <w:ind w:left="701" w:hanging="360"/>
      </w:pPr>
      <w:rPr>
        <w:rFonts w:cs="Times New Roman" w:hint="default"/>
      </w:rPr>
    </w:lvl>
    <w:lvl w:ilvl="1" w:tplc="04090019" w:tentative="1">
      <w:start w:val="1"/>
      <w:numFmt w:val="lowerLetter"/>
      <w:lvlText w:val="%2."/>
      <w:lvlJc w:val="left"/>
      <w:pPr>
        <w:ind w:left="1421" w:hanging="360"/>
      </w:pPr>
      <w:rPr>
        <w:rFonts w:cs="Times New Roman"/>
      </w:rPr>
    </w:lvl>
    <w:lvl w:ilvl="2" w:tplc="0409001B" w:tentative="1">
      <w:start w:val="1"/>
      <w:numFmt w:val="lowerRoman"/>
      <w:lvlText w:val="%3."/>
      <w:lvlJc w:val="right"/>
      <w:pPr>
        <w:ind w:left="2141" w:hanging="180"/>
      </w:pPr>
      <w:rPr>
        <w:rFonts w:cs="Times New Roman"/>
      </w:rPr>
    </w:lvl>
    <w:lvl w:ilvl="3" w:tplc="0409000F" w:tentative="1">
      <w:start w:val="1"/>
      <w:numFmt w:val="decimal"/>
      <w:lvlText w:val="%4."/>
      <w:lvlJc w:val="left"/>
      <w:pPr>
        <w:ind w:left="2861" w:hanging="360"/>
      </w:pPr>
      <w:rPr>
        <w:rFonts w:cs="Times New Roman"/>
      </w:rPr>
    </w:lvl>
    <w:lvl w:ilvl="4" w:tplc="04090019" w:tentative="1">
      <w:start w:val="1"/>
      <w:numFmt w:val="lowerLetter"/>
      <w:lvlText w:val="%5."/>
      <w:lvlJc w:val="left"/>
      <w:pPr>
        <w:ind w:left="3581" w:hanging="360"/>
      </w:pPr>
      <w:rPr>
        <w:rFonts w:cs="Times New Roman"/>
      </w:rPr>
    </w:lvl>
    <w:lvl w:ilvl="5" w:tplc="0409001B" w:tentative="1">
      <w:start w:val="1"/>
      <w:numFmt w:val="lowerRoman"/>
      <w:lvlText w:val="%6."/>
      <w:lvlJc w:val="right"/>
      <w:pPr>
        <w:ind w:left="4301" w:hanging="180"/>
      </w:pPr>
      <w:rPr>
        <w:rFonts w:cs="Times New Roman"/>
      </w:rPr>
    </w:lvl>
    <w:lvl w:ilvl="6" w:tplc="0409000F" w:tentative="1">
      <w:start w:val="1"/>
      <w:numFmt w:val="decimal"/>
      <w:lvlText w:val="%7."/>
      <w:lvlJc w:val="left"/>
      <w:pPr>
        <w:ind w:left="5021" w:hanging="360"/>
      </w:pPr>
      <w:rPr>
        <w:rFonts w:cs="Times New Roman"/>
      </w:rPr>
    </w:lvl>
    <w:lvl w:ilvl="7" w:tplc="04090019" w:tentative="1">
      <w:start w:val="1"/>
      <w:numFmt w:val="lowerLetter"/>
      <w:lvlText w:val="%8."/>
      <w:lvlJc w:val="left"/>
      <w:pPr>
        <w:ind w:left="5741" w:hanging="360"/>
      </w:pPr>
      <w:rPr>
        <w:rFonts w:cs="Times New Roman"/>
      </w:rPr>
    </w:lvl>
    <w:lvl w:ilvl="8" w:tplc="0409001B" w:tentative="1">
      <w:start w:val="1"/>
      <w:numFmt w:val="lowerRoman"/>
      <w:lvlText w:val="%9."/>
      <w:lvlJc w:val="right"/>
      <w:pPr>
        <w:ind w:left="6461" w:hanging="180"/>
      </w:pPr>
      <w:rPr>
        <w:rFonts w:cs="Times New Roman"/>
      </w:rPr>
    </w:lvl>
  </w:abstractNum>
  <w:abstractNum w:abstractNumId="22">
    <w:nsid w:val="1BD44BE6"/>
    <w:multiLevelType w:val="hybridMultilevel"/>
    <w:tmpl w:val="63C62D4A"/>
    <w:lvl w:ilvl="0" w:tplc="0409000F">
      <w:start w:val="1"/>
      <w:numFmt w:val="decimal"/>
      <w:lvlText w:val="%1."/>
      <w:lvlJc w:val="left"/>
      <w:pPr>
        <w:ind w:left="720" w:hanging="360"/>
      </w:pPr>
    </w:lvl>
    <w:lvl w:ilvl="1" w:tplc="C6228B7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DC2468A"/>
    <w:multiLevelType w:val="hybridMultilevel"/>
    <w:tmpl w:val="D6CE33F2"/>
    <w:lvl w:ilvl="0" w:tplc="8D9AC2D4">
      <w:start w:val="1"/>
      <w:numFmt w:val="decimal"/>
      <w:lvlText w:val="%1-"/>
      <w:lvlJc w:val="left"/>
      <w:pPr>
        <w:ind w:left="701" w:hanging="360"/>
      </w:pPr>
      <w:rPr>
        <w:rFonts w:cs="Times New Roman" w:hint="default"/>
      </w:rPr>
    </w:lvl>
    <w:lvl w:ilvl="1" w:tplc="04090019" w:tentative="1">
      <w:start w:val="1"/>
      <w:numFmt w:val="lowerLetter"/>
      <w:lvlText w:val="%2."/>
      <w:lvlJc w:val="left"/>
      <w:pPr>
        <w:ind w:left="1421" w:hanging="360"/>
      </w:pPr>
      <w:rPr>
        <w:rFonts w:cs="Times New Roman"/>
      </w:rPr>
    </w:lvl>
    <w:lvl w:ilvl="2" w:tplc="0409001B" w:tentative="1">
      <w:start w:val="1"/>
      <w:numFmt w:val="lowerRoman"/>
      <w:lvlText w:val="%3."/>
      <w:lvlJc w:val="right"/>
      <w:pPr>
        <w:ind w:left="2141" w:hanging="180"/>
      </w:pPr>
      <w:rPr>
        <w:rFonts w:cs="Times New Roman"/>
      </w:rPr>
    </w:lvl>
    <w:lvl w:ilvl="3" w:tplc="0409000F" w:tentative="1">
      <w:start w:val="1"/>
      <w:numFmt w:val="decimal"/>
      <w:lvlText w:val="%4."/>
      <w:lvlJc w:val="left"/>
      <w:pPr>
        <w:ind w:left="2861" w:hanging="360"/>
      </w:pPr>
      <w:rPr>
        <w:rFonts w:cs="Times New Roman"/>
      </w:rPr>
    </w:lvl>
    <w:lvl w:ilvl="4" w:tplc="04090019" w:tentative="1">
      <w:start w:val="1"/>
      <w:numFmt w:val="lowerLetter"/>
      <w:lvlText w:val="%5."/>
      <w:lvlJc w:val="left"/>
      <w:pPr>
        <w:ind w:left="3581" w:hanging="360"/>
      </w:pPr>
      <w:rPr>
        <w:rFonts w:cs="Times New Roman"/>
      </w:rPr>
    </w:lvl>
    <w:lvl w:ilvl="5" w:tplc="0409001B" w:tentative="1">
      <w:start w:val="1"/>
      <w:numFmt w:val="lowerRoman"/>
      <w:lvlText w:val="%6."/>
      <w:lvlJc w:val="right"/>
      <w:pPr>
        <w:ind w:left="4301" w:hanging="180"/>
      </w:pPr>
      <w:rPr>
        <w:rFonts w:cs="Times New Roman"/>
      </w:rPr>
    </w:lvl>
    <w:lvl w:ilvl="6" w:tplc="0409000F" w:tentative="1">
      <w:start w:val="1"/>
      <w:numFmt w:val="decimal"/>
      <w:lvlText w:val="%7."/>
      <w:lvlJc w:val="left"/>
      <w:pPr>
        <w:ind w:left="5021" w:hanging="360"/>
      </w:pPr>
      <w:rPr>
        <w:rFonts w:cs="Times New Roman"/>
      </w:rPr>
    </w:lvl>
    <w:lvl w:ilvl="7" w:tplc="04090019" w:tentative="1">
      <w:start w:val="1"/>
      <w:numFmt w:val="lowerLetter"/>
      <w:lvlText w:val="%8."/>
      <w:lvlJc w:val="left"/>
      <w:pPr>
        <w:ind w:left="5741" w:hanging="360"/>
      </w:pPr>
      <w:rPr>
        <w:rFonts w:cs="Times New Roman"/>
      </w:rPr>
    </w:lvl>
    <w:lvl w:ilvl="8" w:tplc="0409001B" w:tentative="1">
      <w:start w:val="1"/>
      <w:numFmt w:val="lowerRoman"/>
      <w:lvlText w:val="%9."/>
      <w:lvlJc w:val="right"/>
      <w:pPr>
        <w:ind w:left="6461" w:hanging="180"/>
      </w:pPr>
      <w:rPr>
        <w:rFonts w:cs="Times New Roman"/>
      </w:rPr>
    </w:lvl>
  </w:abstractNum>
  <w:abstractNum w:abstractNumId="24">
    <w:nsid w:val="1EAA1268"/>
    <w:multiLevelType w:val="hybridMultilevel"/>
    <w:tmpl w:val="229AC84A"/>
    <w:lvl w:ilvl="0" w:tplc="57F00B00">
      <w:start w:val="1"/>
      <w:numFmt w:val="decimal"/>
      <w:lvlText w:val="%1."/>
      <w:lvlJc w:val="left"/>
      <w:pPr>
        <w:ind w:left="360" w:hanging="360"/>
      </w:pPr>
      <w:rPr>
        <w:rFonts w:ascii="Simplified Arabic" w:eastAsia="Calibri" w:hAnsi="Simplified Arabic" w:cs="Simplified Arabic"/>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1F232AE7"/>
    <w:multiLevelType w:val="hybridMultilevel"/>
    <w:tmpl w:val="A0B003C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1FD14608"/>
    <w:multiLevelType w:val="hybridMultilevel"/>
    <w:tmpl w:val="701441A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200D3DB8"/>
    <w:multiLevelType w:val="hybridMultilevel"/>
    <w:tmpl w:val="7BF85966"/>
    <w:lvl w:ilvl="0" w:tplc="A24CD9BC">
      <w:start w:val="1"/>
      <w:numFmt w:val="decimal"/>
      <w:lvlText w:val="%1-"/>
      <w:lvlJc w:val="left"/>
      <w:pPr>
        <w:ind w:left="643"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8">
    <w:nsid w:val="209D70F6"/>
    <w:multiLevelType w:val="hybridMultilevel"/>
    <w:tmpl w:val="A8D45E0C"/>
    <w:lvl w:ilvl="0" w:tplc="6B841FCA">
      <w:start w:val="26"/>
      <w:numFmt w:val="arabicAlpha"/>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20AE5AF8"/>
    <w:multiLevelType w:val="hybridMultilevel"/>
    <w:tmpl w:val="6A326F96"/>
    <w:lvl w:ilvl="0" w:tplc="687CD3A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1323903"/>
    <w:multiLevelType w:val="hybridMultilevel"/>
    <w:tmpl w:val="C14036E0"/>
    <w:lvl w:ilvl="0" w:tplc="C232A37A">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3287876"/>
    <w:multiLevelType w:val="hybridMultilevel"/>
    <w:tmpl w:val="568458F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264E4586"/>
    <w:multiLevelType w:val="hybridMultilevel"/>
    <w:tmpl w:val="7B5CFDFA"/>
    <w:lvl w:ilvl="0" w:tplc="7BE22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68B559E"/>
    <w:multiLevelType w:val="hybridMultilevel"/>
    <w:tmpl w:val="F55C4C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6BF1CF1"/>
    <w:multiLevelType w:val="hybridMultilevel"/>
    <w:tmpl w:val="E524215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27CE41D9"/>
    <w:multiLevelType w:val="hybridMultilevel"/>
    <w:tmpl w:val="916C85A0"/>
    <w:lvl w:ilvl="0" w:tplc="D5CC8EAA">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7E3695C"/>
    <w:multiLevelType w:val="hybridMultilevel"/>
    <w:tmpl w:val="A98E53A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28C847EF"/>
    <w:multiLevelType w:val="hybridMultilevel"/>
    <w:tmpl w:val="3910913A"/>
    <w:lvl w:ilvl="0" w:tplc="5FAE1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DB3596C"/>
    <w:multiLevelType w:val="hybridMultilevel"/>
    <w:tmpl w:val="6C046CE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2EF05845"/>
    <w:multiLevelType w:val="hybridMultilevel"/>
    <w:tmpl w:val="4DC85070"/>
    <w:lvl w:ilvl="0" w:tplc="45647D1C">
      <w:start w:val="1"/>
      <w:numFmt w:val="decimal"/>
      <w:lvlText w:val="%1-"/>
      <w:lvlJc w:val="left"/>
      <w:pPr>
        <w:ind w:left="360" w:hanging="360"/>
      </w:pPr>
      <w:rPr>
        <w:rFonts w:cs="Times New Roman"/>
        <w:b/>
        <w:bCs/>
        <w:i w:val="0"/>
        <w:i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0">
    <w:nsid w:val="2F754852"/>
    <w:multiLevelType w:val="hybridMultilevel"/>
    <w:tmpl w:val="304A04FC"/>
    <w:lvl w:ilvl="0" w:tplc="EBC8E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F877FEA"/>
    <w:multiLevelType w:val="hybridMultilevel"/>
    <w:tmpl w:val="D39EE792"/>
    <w:lvl w:ilvl="0" w:tplc="0409000F">
      <w:start w:val="1"/>
      <w:numFmt w:val="decimal"/>
      <w:lvlText w:val="%1."/>
      <w:lvlJc w:val="left"/>
      <w:pPr>
        <w:ind w:left="720" w:hanging="360"/>
      </w:pPr>
      <w:rPr>
        <w:rFonts w:hint="default"/>
      </w:rPr>
    </w:lvl>
    <w:lvl w:ilvl="1" w:tplc="719AB2F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FAF7A44"/>
    <w:multiLevelType w:val="hybridMultilevel"/>
    <w:tmpl w:val="E548A4F6"/>
    <w:lvl w:ilvl="0" w:tplc="EEC6A628">
      <w:start w:val="5"/>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FEE69B5"/>
    <w:multiLevelType w:val="hybridMultilevel"/>
    <w:tmpl w:val="DEFE6854"/>
    <w:lvl w:ilvl="0" w:tplc="B768A214">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06F463B"/>
    <w:multiLevelType w:val="hybridMultilevel"/>
    <w:tmpl w:val="C5D4CAA4"/>
    <w:lvl w:ilvl="0" w:tplc="A39882EE">
      <w:start w:val="26"/>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066909"/>
    <w:multiLevelType w:val="hybridMultilevel"/>
    <w:tmpl w:val="14BA617A"/>
    <w:lvl w:ilvl="0" w:tplc="B1E63086">
      <w:start w:val="1"/>
      <w:numFmt w:val="bullet"/>
      <w:lvlText w:val="-"/>
      <w:lvlJc w:val="left"/>
      <w:pPr>
        <w:ind w:left="1003" w:hanging="360"/>
      </w:pPr>
      <w:rPr>
        <w:rFonts w:ascii="Simplified Arabic" w:eastAsia="Calibri" w:hAnsi="Simplified Arabic" w:cs="Simplified Arabic"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6">
    <w:nsid w:val="324D734F"/>
    <w:multiLevelType w:val="hybridMultilevel"/>
    <w:tmpl w:val="C1D225C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7">
    <w:nsid w:val="35536366"/>
    <w:multiLevelType w:val="hybridMultilevel"/>
    <w:tmpl w:val="79F884A8"/>
    <w:lvl w:ilvl="0" w:tplc="806ADCB2">
      <w:start w:val="1"/>
      <w:numFmt w:val="decimal"/>
      <w:lvlText w:val="%1."/>
      <w:lvlJc w:val="left"/>
      <w:pPr>
        <w:ind w:left="720" w:hanging="360"/>
      </w:pPr>
      <w:rPr>
        <w:rFonts w:ascii="Simplified Arabic" w:eastAsia="Calibri" w:hAnsi="Simplified Arabic" w:cs="Simplified Arabic"/>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3603409D"/>
    <w:multiLevelType w:val="hybridMultilevel"/>
    <w:tmpl w:val="7CB469F6"/>
    <w:lvl w:ilvl="0" w:tplc="BA9681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A1B4AF3"/>
    <w:multiLevelType w:val="hybridMultilevel"/>
    <w:tmpl w:val="8FAC1E34"/>
    <w:lvl w:ilvl="0" w:tplc="1A941442">
      <w:start w:val="1"/>
      <w:numFmt w:val="decimal"/>
      <w:lvlText w:val="%1."/>
      <w:lvlJc w:val="left"/>
      <w:pPr>
        <w:ind w:left="360" w:hanging="360"/>
      </w:pPr>
      <w:rPr>
        <w:rFonts w:ascii="Simplified Arabic" w:eastAsia="Calibri" w:hAnsi="Simplified Arabic" w:cs="Simplified Arabic"/>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3CC80B07"/>
    <w:multiLevelType w:val="hybridMultilevel"/>
    <w:tmpl w:val="173CAA26"/>
    <w:lvl w:ilvl="0" w:tplc="0409000F">
      <w:start w:val="1"/>
      <w:numFmt w:val="decimal"/>
      <w:lvlText w:val="%1."/>
      <w:lvlJc w:val="left"/>
      <w:pPr>
        <w:ind w:left="720" w:hanging="360"/>
      </w:pPr>
    </w:lvl>
    <w:lvl w:ilvl="1" w:tplc="DD3A819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DED74A2"/>
    <w:multiLevelType w:val="hybridMultilevel"/>
    <w:tmpl w:val="73A61C8E"/>
    <w:lvl w:ilvl="0" w:tplc="41A600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F642F57"/>
    <w:multiLevelType w:val="hybridMultilevel"/>
    <w:tmpl w:val="A0ECF418"/>
    <w:lvl w:ilvl="0" w:tplc="BFF81E8C">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04A0D14"/>
    <w:multiLevelType w:val="hybridMultilevel"/>
    <w:tmpl w:val="E3829AA6"/>
    <w:lvl w:ilvl="0" w:tplc="5276D8F4">
      <w:start w:val="1"/>
      <w:numFmt w:val="decimal"/>
      <w:lvlText w:val="%1."/>
      <w:lvlJc w:val="left"/>
      <w:pPr>
        <w:ind w:left="570" w:hanging="360"/>
      </w:pPr>
      <w:rPr>
        <w:rFonts w:ascii="Simplified Arabic" w:eastAsia="Calibri" w:hAnsi="Simplified Arabic" w:cs="Simplified Arabic"/>
      </w:rPr>
    </w:lvl>
    <w:lvl w:ilvl="1" w:tplc="04090019">
      <w:start w:val="1"/>
      <w:numFmt w:val="lowerLetter"/>
      <w:lvlText w:val="%2."/>
      <w:lvlJc w:val="left"/>
      <w:pPr>
        <w:ind w:left="1290" w:hanging="360"/>
      </w:pPr>
    </w:lvl>
    <w:lvl w:ilvl="2" w:tplc="0409001B">
      <w:start w:val="1"/>
      <w:numFmt w:val="lowerRoman"/>
      <w:lvlText w:val="%3."/>
      <w:lvlJc w:val="right"/>
      <w:pPr>
        <w:ind w:left="2010" w:hanging="180"/>
      </w:pPr>
    </w:lvl>
    <w:lvl w:ilvl="3" w:tplc="0409000F">
      <w:start w:val="1"/>
      <w:numFmt w:val="decimal"/>
      <w:lvlText w:val="%4."/>
      <w:lvlJc w:val="left"/>
      <w:pPr>
        <w:ind w:left="2730" w:hanging="360"/>
      </w:pPr>
    </w:lvl>
    <w:lvl w:ilvl="4" w:tplc="04090019">
      <w:start w:val="1"/>
      <w:numFmt w:val="lowerLetter"/>
      <w:lvlText w:val="%5."/>
      <w:lvlJc w:val="left"/>
      <w:pPr>
        <w:ind w:left="3450" w:hanging="360"/>
      </w:pPr>
    </w:lvl>
    <w:lvl w:ilvl="5" w:tplc="0409001B">
      <w:start w:val="1"/>
      <w:numFmt w:val="lowerRoman"/>
      <w:lvlText w:val="%6."/>
      <w:lvlJc w:val="right"/>
      <w:pPr>
        <w:ind w:left="4170" w:hanging="180"/>
      </w:pPr>
    </w:lvl>
    <w:lvl w:ilvl="6" w:tplc="0409000F">
      <w:start w:val="1"/>
      <w:numFmt w:val="decimal"/>
      <w:lvlText w:val="%7."/>
      <w:lvlJc w:val="left"/>
      <w:pPr>
        <w:ind w:left="4890" w:hanging="360"/>
      </w:pPr>
    </w:lvl>
    <w:lvl w:ilvl="7" w:tplc="04090019">
      <w:start w:val="1"/>
      <w:numFmt w:val="lowerLetter"/>
      <w:lvlText w:val="%8."/>
      <w:lvlJc w:val="left"/>
      <w:pPr>
        <w:ind w:left="5610" w:hanging="360"/>
      </w:pPr>
    </w:lvl>
    <w:lvl w:ilvl="8" w:tplc="0409001B">
      <w:start w:val="1"/>
      <w:numFmt w:val="lowerRoman"/>
      <w:lvlText w:val="%9."/>
      <w:lvlJc w:val="right"/>
      <w:pPr>
        <w:ind w:left="6330" w:hanging="180"/>
      </w:pPr>
    </w:lvl>
  </w:abstractNum>
  <w:abstractNum w:abstractNumId="54">
    <w:nsid w:val="404B4168"/>
    <w:multiLevelType w:val="hybridMultilevel"/>
    <w:tmpl w:val="B02AABD8"/>
    <w:lvl w:ilvl="0" w:tplc="10F4B81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410F27D1"/>
    <w:multiLevelType w:val="hybridMultilevel"/>
    <w:tmpl w:val="40A0C5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19C427B"/>
    <w:multiLevelType w:val="hybridMultilevel"/>
    <w:tmpl w:val="CD3C2DC0"/>
    <w:lvl w:ilvl="0" w:tplc="3288F8C2">
      <w:start w:val="1"/>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57">
    <w:nsid w:val="42D47B37"/>
    <w:multiLevelType w:val="hybridMultilevel"/>
    <w:tmpl w:val="3CA26AE2"/>
    <w:lvl w:ilvl="0" w:tplc="77C439E8">
      <w:start w:val="18"/>
      <w:numFmt w:val="bullet"/>
      <w:lvlText w:val="-"/>
      <w:lvlJc w:val="left"/>
      <w:pPr>
        <w:ind w:left="360" w:hanging="360"/>
      </w:pPr>
      <w:rPr>
        <w:rFonts w:ascii="Simplified Arabic" w:eastAsia="Times New Roman" w:hAnsi="Simplified Arabic"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8">
    <w:nsid w:val="4404220C"/>
    <w:multiLevelType w:val="hybridMultilevel"/>
    <w:tmpl w:val="BF78E366"/>
    <w:lvl w:ilvl="0" w:tplc="86BEB7E8">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5FD4F77"/>
    <w:multiLevelType w:val="hybridMultilevel"/>
    <w:tmpl w:val="FF109894"/>
    <w:lvl w:ilvl="0" w:tplc="082A77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6E632D5"/>
    <w:multiLevelType w:val="hybridMultilevel"/>
    <w:tmpl w:val="998028DA"/>
    <w:lvl w:ilvl="0" w:tplc="042ED4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72E6144"/>
    <w:multiLevelType w:val="hybridMultilevel"/>
    <w:tmpl w:val="3CDE6098"/>
    <w:lvl w:ilvl="0" w:tplc="36A005B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740291C"/>
    <w:multiLevelType w:val="hybridMultilevel"/>
    <w:tmpl w:val="4E14DEF0"/>
    <w:lvl w:ilvl="0" w:tplc="36ACD670">
      <w:start w:val="8"/>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8F22FF1"/>
    <w:multiLevelType w:val="hybridMultilevel"/>
    <w:tmpl w:val="65784040"/>
    <w:lvl w:ilvl="0" w:tplc="4D006990">
      <w:start w:val="5"/>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A5159BF"/>
    <w:multiLevelType w:val="hybridMultilevel"/>
    <w:tmpl w:val="4538F7FE"/>
    <w:lvl w:ilvl="0" w:tplc="5A04C9CA">
      <w:start w:val="1"/>
      <w:numFmt w:val="arabicAlpha"/>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4CB340CD"/>
    <w:multiLevelType w:val="hybridMultilevel"/>
    <w:tmpl w:val="2C122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2A71994"/>
    <w:multiLevelType w:val="hybridMultilevel"/>
    <w:tmpl w:val="73C2331A"/>
    <w:lvl w:ilvl="0" w:tplc="49C2EB82">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67">
    <w:nsid w:val="57AB04C3"/>
    <w:multiLevelType w:val="hybridMultilevel"/>
    <w:tmpl w:val="12E67DB4"/>
    <w:lvl w:ilvl="0" w:tplc="E998167E">
      <w:start w:val="1"/>
      <w:numFmt w:val="decimal"/>
      <w:lvlText w:val="%1."/>
      <w:lvlJc w:val="left"/>
      <w:pPr>
        <w:ind w:left="360" w:hanging="360"/>
      </w:pPr>
      <w:rPr>
        <w:rFonts w:ascii="Simplified Arabic" w:eastAsia="Calibri" w:hAnsi="Simplified Arabic" w:cs="Simplified Arabic"/>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9682B2B"/>
    <w:multiLevelType w:val="hybridMultilevel"/>
    <w:tmpl w:val="EE34C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CFC7409"/>
    <w:multiLevelType w:val="hybridMultilevel"/>
    <w:tmpl w:val="C666EF00"/>
    <w:lvl w:ilvl="0" w:tplc="7F429FDC">
      <w:start w:val="8"/>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E971A15"/>
    <w:multiLevelType w:val="hybridMultilevel"/>
    <w:tmpl w:val="C6E4C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EE65A30"/>
    <w:multiLevelType w:val="hybridMultilevel"/>
    <w:tmpl w:val="B81CBC1A"/>
    <w:lvl w:ilvl="0" w:tplc="858CB378">
      <w:numFmt w:val="bullet"/>
      <w:lvlText w:val="-"/>
      <w:lvlJc w:val="left"/>
      <w:pPr>
        <w:ind w:left="701" w:hanging="360"/>
      </w:pPr>
      <w:rPr>
        <w:rFonts w:ascii="Simplified Arabic" w:eastAsia="Times New Roman" w:hAnsi="Simplified Arabic" w:hint="default"/>
      </w:rPr>
    </w:lvl>
    <w:lvl w:ilvl="1" w:tplc="04090003" w:tentative="1">
      <w:start w:val="1"/>
      <w:numFmt w:val="bullet"/>
      <w:lvlText w:val="o"/>
      <w:lvlJc w:val="left"/>
      <w:pPr>
        <w:ind w:left="1421" w:hanging="360"/>
      </w:pPr>
      <w:rPr>
        <w:rFonts w:ascii="Courier New" w:hAnsi="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72">
    <w:nsid w:val="62397BF8"/>
    <w:multiLevelType w:val="hybridMultilevel"/>
    <w:tmpl w:val="7F205C9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3">
    <w:nsid w:val="626910E9"/>
    <w:multiLevelType w:val="hybridMultilevel"/>
    <w:tmpl w:val="0E40225A"/>
    <w:lvl w:ilvl="0" w:tplc="212CEFC4">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6C4272F"/>
    <w:multiLevelType w:val="hybridMultilevel"/>
    <w:tmpl w:val="A7EC7D58"/>
    <w:lvl w:ilvl="0" w:tplc="F86E464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73B0836"/>
    <w:multiLevelType w:val="hybridMultilevel"/>
    <w:tmpl w:val="DCC2AA8A"/>
    <w:lvl w:ilvl="0" w:tplc="006C67B8">
      <w:start w:val="1"/>
      <w:numFmt w:val="decimal"/>
      <w:lvlText w:val="%1."/>
      <w:lvlJc w:val="left"/>
      <w:pPr>
        <w:ind w:left="720" w:hanging="360"/>
      </w:pPr>
      <w:rPr>
        <w:rFonts w:ascii="Simplified Arabic" w:eastAsia="Calibri" w:hAnsi="Simplified Arabic" w:cs="Simplified Arabic"/>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6746464F"/>
    <w:multiLevelType w:val="hybridMultilevel"/>
    <w:tmpl w:val="F030F566"/>
    <w:lvl w:ilvl="0" w:tplc="20ACC56A">
      <w:start w:val="8"/>
      <w:numFmt w:val="bullet"/>
      <w:lvlText w:val="-"/>
      <w:lvlJc w:val="left"/>
      <w:pPr>
        <w:ind w:left="720" w:hanging="360"/>
      </w:pPr>
      <w:rPr>
        <w:rFonts w:ascii="Simplified Arabic" w:eastAsia="Times New Roman" w:hAnsi="Simplified Arabic"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67DF2773"/>
    <w:multiLevelType w:val="hybridMultilevel"/>
    <w:tmpl w:val="44F4BCF8"/>
    <w:lvl w:ilvl="0" w:tplc="F22C2398">
      <w:start w:val="1"/>
      <w:numFmt w:val="arabicAlpha"/>
      <w:lvlText w:val="%1."/>
      <w:lvlJc w:val="left"/>
      <w:pPr>
        <w:ind w:left="360" w:hanging="360"/>
      </w:pPr>
      <w:rPr>
        <w:rFonts w:ascii="Simplified Arabic" w:eastAsia="Calibri" w:hAnsi="Simplified Arabic" w:cs="Simplified Arabic"/>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A5811BB"/>
    <w:multiLevelType w:val="hybridMultilevel"/>
    <w:tmpl w:val="7C6CB7DC"/>
    <w:lvl w:ilvl="0" w:tplc="0B9802E6">
      <w:start w:val="8"/>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CA3038D"/>
    <w:multiLevelType w:val="hybridMultilevel"/>
    <w:tmpl w:val="F2C877CA"/>
    <w:lvl w:ilvl="0" w:tplc="1CD2E818">
      <w:start w:val="1"/>
      <w:numFmt w:val="decimal"/>
      <w:lvlText w:val="%1-"/>
      <w:lvlJc w:val="left"/>
      <w:pPr>
        <w:ind w:left="810" w:hanging="360"/>
      </w:pPr>
      <w:rPr>
        <w:rFonts w:ascii="Times New Roman" w:eastAsia="Times New Roman"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0">
    <w:nsid w:val="6CD91A6A"/>
    <w:multiLevelType w:val="hybridMultilevel"/>
    <w:tmpl w:val="15407D74"/>
    <w:lvl w:ilvl="0" w:tplc="6680A17A">
      <w:start w:val="1"/>
      <w:numFmt w:val="decimal"/>
      <w:lvlText w:val="%1."/>
      <w:lvlJc w:val="left"/>
      <w:pPr>
        <w:ind w:left="360" w:hanging="360"/>
      </w:pPr>
      <w:rPr>
        <w:rFonts w:ascii="Simplified Arabic" w:eastAsia="Calibri"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6DB75901"/>
    <w:multiLevelType w:val="hybridMultilevel"/>
    <w:tmpl w:val="9A40F11E"/>
    <w:lvl w:ilvl="0" w:tplc="C52CBAE6">
      <w:start w:val="1"/>
      <w:numFmt w:val="decimal"/>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EB56E23"/>
    <w:multiLevelType w:val="hybridMultilevel"/>
    <w:tmpl w:val="BA18BB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6EDC4B17"/>
    <w:multiLevelType w:val="hybridMultilevel"/>
    <w:tmpl w:val="7416E20E"/>
    <w:lvl w:ilvl="0" w:tplc="DE561C6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F95752A"/>
    <w:multiLevelType w:val="hybridMultilevel"/>
    <w:tmpl w:val="DE6A35FE"/>
    <w:lvl w:ilvl="0" w:tplc="F93282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0886F43"/>
    <w:multiLevelType w:val="hybridMultilevel"/>
    <w:tmpl w:val="72943674"/>
    <w:lvl w:ilvl="0" w:tplc="C0483E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25C0D0F"/>
    <w:multiLevelType w:val="hybridMultilevel"/>
    <w:tmpl w:val="92460C40"/>
    <w:lvl w:ilvl="0" w:tplc="B9603C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nsid w:val="72823CFD"/>
    <w:multiLevelType w:val="hybridMultilevel"/>
    <w:tmpl w:val="17E28628"/>
    <w:lvl w:ilvl="0" w:tplc="36803C4A">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2F15C11"/>
    <w:multiLevelType w:val="hybridMultilevel"/>
    <w:tmpl w:val="12AEFE44"/>
    <w:lvl w:ilvl="0" w:tplc="042ED4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68805BE"/>
    <w:multiLevelType w:val="hybridMultilevel"/>
    <w:tmpl w:val="F19A2B3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0">
    <w:nsid w:val="76B374EE"/>
    <w:multiLevelType w:val="hybridMultilevel"/>
    <w:tmpl w:val="323445E4"/>
    <w:lvl w:ilvl="0" w:tplc="DBEA2C7E">
      <w:start w:val="1"/>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C714E71"/>
    <w:multiLevelType w:val="hybridMultilevel"/>
    <w:tmpl w:val="759A205E"/>
    <w:lvl w:ilvl="0" w:tplc="F58EF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D6E3FF5"/>
    <w:multiLevelType w:val="hybridMultilevel"/>
    <w:tmpl w:val="19E02782"/>
    <w:lvl w:ilvl="0" w:tplc="08A64D8E">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D7009F3"/>
    <w:multiLevelType w:val="hybridMultilevel"/>
    <w:tmpl w:val="280830D4"/>
    <w:lvl w:ilvl="0" w:tplc="B90A6D78">
      <w:start w:val="5"/>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E815C4A"/>
    <w:multiLevelType w:val="hybridMultilevel"/>
    <w:tmpl w:val="9224D1E8"/>
    <w:lvl w:ilvl="0" w:tplc="4B1A9DA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40"/>
  </w:num>
  <w:num w:numId="2">
    <w:abstractNumId w:val="41"/>
  </w:num>
  <w:num w:numId="3">
    <w:abstractNumId w:val="65"/>
  </w:num>
  <w:num w:numId="4">
    <w:abstractNumId w:val="88"/>
  </w:num>
  <w:num w:numId="5">
    <w:abstractNumId w:val="60"/>
  </w:num>
  <w:num w:numId="6">
    <w:abstractNumId w:val="50"/>
  </w:num>
  <w:num w:numId="7">
    <w:abstractNumId w:val="22"/>
  </w:num>
  <w:num w:numId="8">
    <w:abstractNumId w:val="20"/>
  </w:num>
  <w:num w:numId="9">
    <w:abstractNumId w:val="56"/>
  </w:num>
  <w:num w:numId="10">
    <w:abstractNumId w:val="94"/>
  </w:num>
  <w:num w:numId="11">
    <w:abstractNumId w:val="27"/>
  </w:num>
  <w:num w:numId="12">
    <w:abstractNumId w:val="45"/>
  </w:num>
  <w:num w:numId="13">
    <w:abstractNumId w:val="77"/>
  </w:num>
  <w:num w:numId="14">
    <w:abstractNumId w:val="64"/>
  </w:num>
  <w:num w:numId="15">
    <w:abstractNumId w:val="7"/>
  </w:num>
  <w:num w:numId="16">
    <w:abstractNumId w:val="58"/>
  </w:num>
  <w:num w:numId="17">
    <w:abstractNumId w:val="82"/>
  </w:num>
  <w:num w:numId="18">
    <w:abstractNumId w:val="14"/>
  </w:num>
  <w:num w:numId="19">
    <w:abstractNumId w:val="17"/>
  </w:num>
  <w:num w:numId="20">
    <w:abstractNumId w:val="73"/>
  </w:num>
  <w:num w:numId="21">
    <w:abstractNumId w:val="35"/>
  </w:num>
  <w:num w:numId="22">
    <w:abstractNumId w:val="80"/>
  </w:num>
  <w:num w:numId="23">
    <w:abstractNumId w:val="11"/>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7"/>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89"/>
  </w:num>
  <w:num w:numId="38">
    <w:abstractNumId w:val="31"/>
  </w:num>
  <w:num w:numId="39">
    <w:abstractNumId w:val="9"/>
  </w:num>
  <w:num w:numId="40">
    <w:abstractNumId w:val="10"/>
  </w:num>
  <w:num w:numId="41">
    <w:abstractNumId w:val="72"/>
  </w:num>
  <w:num w:numId="42">
    <w:abstractNumId w:val="2"/>
  </w:num>
  <w:num w:numId="43">
    <w:abstractNumId w:val="46"/>
  </w:num>
  <w:num w:numId="44">
    <w:abstractNumId w:val="36"/>
  </w:num>
  <w:num w:numId="45">
    <w:abstractNumId w:val="26"/>
  </w:num>
  <w:num w:numId="46">
    <w:abstractNumId w:val="38"/>
  </w:num>
  <w:num w:numId="47">
    <w:abstractNumId w:val="76"/>
  </w:num>
  <w:num w:numId="48">
    <w:abstractNumId w:val="79"/>
  </w:num>
  <w:num w:numId="49">
    <w:abstractNumId w:val="48"/>
  </w:num>
  <w:num w:numId="50">
    <w:abstractNumId w:val="51"/>
  </w:num>
  <w:num w:numId="51">
    <w:abstractNumId w:val="5"/>
  </w:num>
  <w:num w:numId="52">
    <w:abstractNumId w:val="32"/>
  </w:num>
  <w:num w:numId="53">
    <w:abstractNumId w:val="86"/>
  </w:num>
  <w:num w:numId="54">
    <w:abstractNumId w:val="70"/>
  </w:num>
  <w:num w:numId="55">
    <w:abstractNumId w:val="90"/>
  </w:num>
  <w:num w:numId="56">
    <w:abstractNumId w:val="68"/>
  </w:num>
  <w:num w:numId="57">
    <w:abstractNumId w:val="12"/>
  </w:num>
  <w:num w:numId="58">
    <w:abstractNumId w:val="81"/>
  </w:num>
  <w:num w:numId="59">
    <w:abstractNumId w:val="55"/>
  </w:num>
  <w:num w:numId="60">
    <w:abstractNumId w:val="29"/>
  </w:num>
  <w:num w:numId="61">
    <w:abstractNumId w:val="87"/>
  </w:num>
  <w:num w:numId="62">
    <w:abstractNumId w:val="63"/>
  </w:num>
  <w:num w:numId="63">
    <w:abstractNumId w:val="62"/>
  </w:num>
  <w:num w:numId="64">
    <w:abstractNumId w:val="8"/>
  </w:num>
  <w:num w:numId="65">
    <w:abstractNumId w:val="30"/>
  </w:num>
  <w:num w:numId="66">
    <w:abstractNumId w:val="42"/>
  </w:num>
  <w:num w:numId="67">
    <w:abstractNumId w:val="0"/>
  </w:num>
  <w:num w:numId="68">
    <w:abstractNumId w:val="74"/>
  </w:num>
  <w:num w:numId="69">
    <w:abstractNumId w:val="61"/>
  </w:num>
  <w:num w:numId="70">
    <w:abstractNumId w:val="92"/>
  </w:num>
  <w:num w:numId="71">
    <w:abstractNumId w:val="43"/>
  </w:num>
  <w:num w:numId="72">
    <w:abstractNumId w:val="6"/>
  </w:num>
  <w:num w:numId="73">
    <w:abstractNumId w:val="78"/>
  </w:num>
  <w:num w:numId="74">
    <w:abstractNumId w:val="28"/>
  </w:num>
  <w:num w:numId="75">
    <w:abstractNumId w:val="52"/>
  </w:num>
  <w:num w:numId="76">
    <w:abstractNumId w:val="93"/>
  </w:num>
  <w:num w:numId="77">
    <w:abstractNumId w:val="69"/>
  </w:num>
  <w:num w:numId="78">
    <w:abstractNumId w:val="44"/>
  </w:num>
  <w:num w:numId="79">
    <w:abstractNumId w:val="83"/>
  </w:num>
  <w:num w:numId="80">
    <w:abstractNumId w:val="59"/>
  </w:num>
  <w:num w:numId="81">
    <w:abstractNumId w:val="18"/>
  </w:num>
  <w:num w:numId="82">
    <w:abstractNumId w:val="1"/>
  </w:num>
  <w:num w:numId="83">
    <w:abstractNumId w:val="4"/>
  </w:num>
  <w:num w:numId="84">
    <w:abstractNumId w:val="23"/>
  </w:num>
  <w:num w:numId="85">
    <w:abstractNumId w:val="54"/>
  </w:num>
  <w:num w:numId="86">
    <w:abstractNumId w:val="13"/>
  </w:num>
  <w:num w:numId="87">
    <w:abstractNumId w:val="21"/>
  </w:num>
  <w:num w:numId="88">
    <w:abstractNumId w:val="71"/>
  </w:num>
  <w:num w:numId="89">
    <w:abstractNumId w:val="85"/>
  </w:num>
  <w:num w:numId="90">
    <w:abstractNumId w:val="33"/>
  </w:num>
  <w:num w:numId="91">
    <w:abstractNumId w:val="66"/>
  </w:num>
  <w:num w:numId="92">
    <w:abstractNumId w:val="15"/>
  </w:num>
  <w:num w:numId="93">
    <w:abstractNumId w:val="37"/>
  </w:num>
  <w:num w:numId="94">
    <w:abstractNumId w:val="91"/>
  </w:num>
  <w:num w:numId="95">
    <w:abstractNumId w:val="84"/>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hideGrammaticalErrors/>
  <w:defaultTabStop w:val="720"/>
  <w:characterSpacingControl w:val="doNotCompress"/>
  <w:footnotePr>
    <w:footnote w:id="0"/>
    <w:footnote w:id="1"/>
  </w:footnotePr>
  <w:endnotePr>
    <w:endnote w:id="0"/>
    <w:endnote w:id="1"/>
  </w:endnotePr>
  <w:compat/>
  <w:rsids>
    <w:rsidRoot w:val="00B93EED"/>
    <w:rsid w:val="000733DC"/>
    <w:rsid w:val="000908DF"/>
    <w:rsid w:val="003C4813"/>
    <w:rsid w:val="004023A6"/>
    <w:rsid w:val="0048095D"/>
    <w:rsid w:val="00B01555"/>
    <w:rsid w:val="00B93EED"/>
    <w:rsid w:val="00CD7C41"/>
    <w:rsid w:val="00F3362A"/>
    <w:rsid w:val="00F920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nhideWhenUsed="0" w:qFormat="1"/>
    <w:lsdException w:name="Default Paragraph Font" w:uiPriority="1"/>
    <w:lsdException w:name="Subtitle" w:semiHidden="0" w:uiPriority="0" w:unhideWhenUsed="0" w:qFormat="1"/>
    <w:lsdException w:name="Body Text Indent 2" w:uiPriority="0"/>
    <w:lsdException w:name="FollowedHyperlink" w:uiPriority="0"/>
    <w:lsdException w:name="Strong" w:semiHidden="0" w:unhideWhenUsed="0" w:qFormat="1"/>
    <w:lsdException w:name="Emphasis" w:semiHidden="0" w:unhideWhenUsed="0" w:qFormat="1"/>
    <w:lsdException w:name="HTML Top of Form" w:uiPriority="0"/>
    <w:lsdException w:name="HTML Bottom of Form" w:uiPriority="0"/>
    <w:lsdException w:name="HTML Cite"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0733DC"/>
    <w:pPr>
      <w:bidi/>
    </w:pPr>
  </w:style>
  <w:style w:type="paragraph" w:styleId="Heading1">
    <w:name w:val="heading 1"/>
    <w:basedOn w:val="Normal"/>
    <w:next w:val="Normal"/>
    <w:link w:val="Heading1Char1"/>
    <w:uiPriority w:val="99"/>
    <w:qFormat/>
    <w:rsid w:val="00B93EED"/>
    <w:pPr>
      <w:keepNext/>
      <w:outlineLvl w:val="0"/>
    </w:pPr>
    <w:rPr>
      <w:rFonts w:ascii="Calibri" w:eastAsia="Calibri" w:hAnsi="Calibri" w:cs="Simplified Arabic"/>
      <w:b/>
      <w:bCs/>
      <w:sz w:val="32"/>
      <w:szCs w:val="32"/>
      <w:lang w:eastAsia="zh-HK"/>
    </w:rPr>
  </w:style>
  <w:style w:type="paragraph" w:styleId="Heading2">
    <w:name w:val="heading 2"/>
    <w:basedOn w:val="Normal"/>
    <w:next w:val="Normal"/>
    <w:link w:val="Heading2Char1"/>
    <w:uiPriority w:val="99"/>
    <w:qFormat/>
    <w:rsid w:val="00B93EED"/>
    <w:pPr>
      <w:keepNext/>
      <w:outlineLvl w:val="1"/>
    </w:pPr>
    <w:rPr>
      <w:rFonts w:ascii="Calibri" w:eastAsia="Calibri" w:hAnsi="Calibri" w:cs="Simplified Arabic"/>
      <w:sz w:val="32"/>
      <w:szCs w:val="32"/>
      <w:lang w:eastAsia="zh-HK"/>
    </w:rPr>
  </w:style>
  <w:style w:type="paragraph" w:styleId="Heading3">
    <w:name w:val="heading 3"/>
    <w:basedOn w:val="Normal"/>
    <w:next w:val="Normal"/>
    <w:link w:val="Heading3Char1"/>
    <w:uiPriority w:val="99"/>
    <w:qFormat/>
    <w:rsid w:val="00B93EED"/>
    <w:pPr>
      <w:keepNext/>
      <w:outlineLvl w:val="2"/>
    </w:pPr>
    <w:rPr>
      <w:rFonts w:ascii="Calibri" w:eastAsia="Calibri" w:hAnsi="Calibri" w:cs="Simplified Arabic"/>
      <w:b/>
      <w:bCs/>
      <w:sz w:val="38"/>
      <w:szCs w:val="36"/>
      <w:lang w:eastAsia="zh-HK"/>
    </w:rPr>
  </w:style>
  <w:style w:type="paragraph" w:styleId="Heading4">
    <w:name w:val="heading 4"/>
    <w:basedOn w:val="Normal"/>
    <w:next w:val="Normal"/>
    <w:link w:val="Heading4Char"/>
    <w:qFormat/>
    <w:rsid w:val="00B93EED"/>
    <w:pPr>
      <w:bidi w:val="0"/>
      <w:spacing w:before="200"/>
      <w:outlineLvl w:val="3"/>
    </w:pPr>
    <w:rPr>
      <w:rFonts w:ascii="Cambria" w:eastAsia="Calibri" w:hAnsi="Cambria" w:cs="Arial"/>
      <w:b/>
      <w:bCs/>
      <w:i/>
      <w:iCs/>
      <w:lang w:bidi="en-US"/>
    </w:rPr>
  </w:style>
  <w:style w:type="paragraph" w:styleId="Heading5">
    <w:name w:val="heading 5"/>
    <w:basedOn w:val="Normal"/>
    <w:next w:val="Normal"/>
    <w:link w:val="Heading5Char1"/>
    <w:uiPriority w:val="99"/>
    <w:qFormat/>
    <w:rsid w:val="00B93EED"/>
    <w:pPr>
      <w:bidi w:val="0"/>
      <w:spacing w:before="200"/>
      <w:outlineLvl w:val="4"/>
    </w:pPr>
    <w:rPr>
      <w:rFonts w:ascii="Cambria" w:eastAsia="Calibri" w:hAnsi="Cambria" w:cs="Arial"/>
      <w:b/>
      <w:bCs/>
      <w:color w:val="7F7F7F"/>
      <w:lang w:bidi="en-US"/>
    </w:rPr>
  </w:style>
  <w:style w:type="paragraph" w:styleId="Heading6">
    <w:name w:val="heading 6"/>
    <w:basedOn w:val="Normal"/>
    <w:next w:val="Normal"/>
    <w:link w:val="Heading6Char"/>
    <w:qFormat/>
    <w:rsid w:val="00B93EED"/>
    <w:pPr>
      <w:bidi w:val="0"/>
      <w:spacing w:line="271" w:lineRule="auto"/>
      <w:outlineLvl w:val="5"/>
    </w:pPr>
    <w:rPr>
      <w:rFonts w:ascii="Cambria" w:eastAsia="Calibri" w:hAnsi="Cambria" w:cs="Arial"/>
      <w:b/>
      <w:bCs/>
      <w:i/>
      <w:iCs/>
      <w:color w:val="7F7F7F"/>
      <w:lang w:bidi="en-US"/>
    </w:rPr>
  </w:style>
  <w:style w:type="paragraph" w:styleId="Heading7">
    <w:name w:val="heading 7"/>
    <w:basedOn w:val="Normal"/>
    <w:next w:val="Normal"/>
    <w:link w:val="Heading7Char"/>
    <w:qFormat/>
    <w:rsid w:val="00B93EED"/>
    <w:pPr>
      <w:bidi w:val="0"/>
      <w:outlineLvl w:val="6"/>
    </w:pPr>
    <w:rPr>
      <w:rFonts w:ascii="Cambria" w:eastAsia="Calibri" w:hAnsi="Cambria" w:cs="Arial"/>
      <w:i/>
      <w:iCs/>
      <w:lang w:bidi="en-US"/>
    </w:rPr>
  </w:style>
  <w:style w:type="paragraph" w:styleId="Heading8">
    <w:name w:val="heading 8"/>
    <w:basedOn w:val="Normal"/>
    <w:next w:val="Normal"/>
    <w:link w:val="Heading8Char"/>
    <w:qFormat/>
    <w:rsid w:val="00B93EED"/>
    <w:pPr>
      <w:bidi w:val="0"/>
      <w:outlineLvl w:val="7"/>
    </w:pPr>
    <w:rPr>
      <w:rFonts w:ascii="Cambria" w:eastAsia="Calibri" w:hAnsi="Cambria" w:cs="Arial"/>
      <w:sz w:val="20"/>
      <w:szCs w:val="20"/>
      <w:lang w:bidi="en-US"/>
    </w:rPr>
  </w:style>
  <w:style w:type="paragraph" w:styleId="Heading9">
    <w:name w:val="heading 9"/>
    <w:basedOn w:val="Normal"/>
    <w:next w:val="Normal"/>
    <w:link w:val="Heading9Char"/>
    <w:qFormat/>
    <w:rsid w:val="00B93EED"/>
    <w:pPr>
      <w:bidi w:val="0"/>
      <w:outlineLvl w:val="8"/>
    </w:pPr>
    <w:rPr>
      <w:rFonts w:ascii="Cambria" w:eastAsia="Calibri" w:hAnsi="Cambria" w:cs="Arial"/>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93EE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93EE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B93E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sid w:val="00B93E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9"/>
    <w:rsid w:val="00B93EE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93EED"/>
    <w:rPr>
      <w:rFonts w:ascii="Cambria" w:eastAsia="Calibri" w:hAnsi="Cambria" w:cs="Arial"/>
      <w:b/>
      <w:bCs/>
      <w:i/>
      <w:iCs/>
      <w:lang w:bidi="en-US"/>
    </w:rPr>
  </w:style>
  <w:style w:type="character" w:customStyle="1" w:styleId="Heading5Char">
    <w:name w:val="Heading 5 Char"/>
    <w:basedOn w:val="DefaultParagraphFont"/>
    <w:link w:val="Heading5"/>
    <w:uiPriority w:val="99"/>
    <w:rsid w:val="00B93EE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B93EED"/>
    <w:rPr>
      <w:rFonts w:ascii="Cambria" w:eastAsia="Calibri" w:hAnsi="Cambria" w:cs="Arial"/>
      <w:b/>
      <w:bCs/>
      <w:i/>
      <w:iCs/>
      <w:color w:val="7F7F7F"/>
      <w:lang w:bidi="en-US"/>
    </w:rPr>
  </w:style>
  <w:style w:type="character" w:customStyle="1" w:styleId="Heading7Char">
    <w:name w:val="Heading 7 Char"/>
    <w:basedOn w:val="DefaultParagraphFont"/>
    <w:link w:val="Heading7"/>
    <w:rsid w:val="00B93EED"/>
    <w:rPr>
      <w:rFonts w:ascii="Cambria" w:eastAsia="Calibri" w:hAnsi="Cambria" w:cs="Arial"/>
      <w:i/>
      <w:iCs/>
      <w:lang w:bidi="en-US"/>
    </w:rPr>
  </w:style>
  <w:style w:type="character" w:customStyle="1" w:styleId="Heading8Char">
    <w:name w:val="Heading 8 Char"/>
    <w:basedOn w:val="DefaultParagraphFont"/>
    <w:link w:val="Heading8"/>
    <w:rsid w:val="00B93EED"/>
    <w:rPr>
      <w:rFonts w:ascii="Cambria" w:eastAsia="Calibri" w:hAnsi="Cambria" w:cs="Arial"/>
      <w:sz w:val="20"/>
      <w:szCs w:val="20"/>
      <w:lang w:bidi="en-US"/>
    </w:rPr>
  </w:style>
  <w:style w:type="character" w:customStyle="1" w:styleId="Heading9Char">
    <w:name w:val="Heading 9 Char"/>
    <w:basedOn w:val="DefaultParagraphFont"/>
    <w:link w:val="Heading9"/>
    <w:rsid w:val="00B93EED"/>
    <w:rPr>
      <w:rFonts w:ascii="Cambria" w:eastAsia="Calibri" w:hAnsi="Cambria" w:cs="Arial"/>
      <w:i/>
      <w:iCs/>
      <w:spacing w:val="5"/>
      <w:sz w:val="20"/>
      <w:szCs w:val="20"/>
      <w:lang w:bidi="en-US"/>
    </w:rPr>
  </w:style>
  <w:style w:type="character" w:customStyle="1" w:styleId="Heading1Char1">
    <w:name w:val="Heading 1 Char1"/>
    <w:link w:val="Heading1"/>
    <w:rsid w:val="00B93EED"/>
    <w:rPr>
      <w:rFonts w:ascii="Calibri" w:eastAsia="Calibri" w:hAnsi="Calibri" w:cs="Simplified Arabic"/>
      <w:b/>
      <w:bCs/>
      <w:sz w:val="32"/>
      <w:szCs w:val="32"/>
      <w:lang w:eastAsia="zh-HK"/>
    </w:rPr>
  </w:style>
  <w:style w:type="character" w:customStyle="1" w:styleId="Heading2Char1">
    <w:name w:val="Heading 2 Char1"/>
    <w:link w:val="Heading2"/>
    <w:rsid w:val="00B93EED"/>
    <w:rPr>
      <w:rFonts w:ascii="Calibri" w:eastAsia="Calibri" w:hAnsi="Calibri" w:cs="Simplified Arabic"/>
      <w:sz w:val="32"/>
      <w:szCs w:val="32"/>
      <w:lang w:eastAsia="zh-HK"/>
    </w:rPr>
  </w:style>
  <w:style w:type="character" w:customStyle="1" w:styleId="Heading3Char1">
    <w:name w:val="Heading 3 Char1"/>
    <w:link w:val="Heading3"/>
    <w:uiPriority w:val="99"/>
    <w:rsid w:val="00B93EED"/>
    <w:rPr>
      <w:rFonts w:ascii="Calibri" w:eastAsia="Calibri" w:hAnsi="Calibri" w:cs="Simplified Arabic"/>
      <w:b/>
      <w:bCs/>
      <w:sz w:val="38"/>
      <w:szCs w:val="36"/>
      <w:lang w:eastAsia="zh-HK"/>
    </w:rPr>
  </w:style>
  <w:style w:type="character" w:customStyle="1" w:styleId="Heading5Char1">
    <w:name w:val="Heading 5 Char1"/>
    <w:link w:val="Heading5"/>
    <w:rsid w:val="00B93EED"/>
    <w:rPr>
      <w:rFonts w:ascii="Cambria" w:eastAsia="Calibri" w:hAnsi="Cambria" w:cs="Arial"/>
      <w:b/>
      <w:bCs/>
      <w:color w:val="7F7F7F"/>
      <w:lang w:bidi="en-US"/>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uiPriority w:val="99"/>
    <w:rsid w:val="00B93EED"/>
    <w:rPr>
      <w:rFonts w:ascii="Calibri" w:eastAsia="Calibri" w:hAnsi="Calibri" w:cs="Arial"/>
      <w:sz w:val="20"/>
      <w:szCs w:val="20"/>
    </w:rPr>
  </w:style>
  <w:style w:type="character" w:customStyle="1" w:styleId="FootnoteTextChar">
    <w:name w:val="Footnote Text Char"/>
    <w:aliases w:val="Footnote Text Char Char Char1,Footnote Text Char1 Char Char,Footnote Text Char Char Char Char,Footnote Text Char1 Char Char Char Char,Footnote Text Char Char1 Char Char Char Char,Footnote Text Char2 Char"/>
    <w:basedOn w:val="DefaultParagraphFont"/>
    <w:link w:val="FootnoteText"/>
    <w:uiPriority w:val="99"/>
    <w:rsid w:val="00B93EED"/>
    <w:rPr>
      <w:sz w:val="20"/>
      <w:szCs w:val="20"/>
    </w:rPr>
  </w:style>
  <w:style w:type="character" w:customStyle="1" w:styleId="FootnoteTextChar1">
    <w:name w:val="Footnote Text Char1"/>
    <w:aliases w:val=" Char Char,Char Char,Footnote Text Char Char Char2,Footnote Text Char1 Char Char1,Footnote Text Char Char Char Char1,Footnote Text Char1 Char Char Char Char1,Footnote Text Char Char1 Char Char Char Char1,Footnote Text Char2 Char1"/>
    <w:link w:val="FootnoteText"/>
    <w:uiPriority w:val="99"/>
    <w:rsid w:val="00B93EED"/>
    <w:rPr>
      <w:rFonts w:ascii="Calibri" w:eastAsia="Calibri" w:hAnsi="Calibri" w:cs="Arial"/>
      <w:sz w:val="20"/>
      <w:szCs w:val="20"/>
    </w:rPr>
  </w:style>
  <w:style w:type="character" w:styleId="Hyperlink">
    <w:name w:val="Hyperlink"/>
    <w:uiPriority w:val="99"/>
    <w:rsid w:val="00B93EED"/>
    <w:rPr>
      <w:color w:val="0000FF"/>
      <w:u w:val="single"/>
    </w:rPr>
  </w:style>
  <w:style w:type="character" w:customStyle="1" w:styleId="FooterChar1">
    <w:name w:val="Footer Char1"/>
    <w:uiPriority w:val="99"/>
    <w:rsid w:val="00B93EED"/>
    <w:rPr>
      <w:rFonts w:ascii="Calibri" w:eastAsia="Calibri" w:hAnsi="Calibri" w:cs="Arial"/>
      <w:sz w:val="22"/>
      <w:szCs w:val="22"/>
      <w:lang w:val="en-US" w:eastAsia="en-US" w:bidi="ar-SA"/>
    </w:rPr>
  </w:style>
  <w:style w:type="character" w:styleId="PageNumber">
    <w:name w:val="page number"/>
    <w:basedOn w:val="DefaultParagraphFont"/>
    <w:uiPriority w:val="99"/>
    <w:rsid w:val="00B93EED"/>
  </w:style>
  <w:style w:type="paragraph" w:styleId="Header">
    <w:name w:val="header"/>
    <w:basedOn w:val="Normal"/>
    <w:link w:val="HeaderChar1"/>
    <w:uiPriority w:val="99"/>
    <w:rsid w:val="00B93EED"/>
    <w:pPr>
      <w:tabs>
        <w:tab w:val="center" w:pos="4153"/>
        <w:tab w:val="right" w:pos="8306"/>
      </w:tabs>
    </w:pPr>
    <w:rPr>
      <w:rFonts w:ascii="Calibri" w:eastAsia="Calibri" w:hAnsi="Calibri" w:cs="Arial"/>
    </w:rPr>
  </w:style>
  <w:style w:type="character" w:customStyle="1" w:styleId="HeaderChar">
    <w:name w:val="Header Char"/>
    <w:basedOn w:val="DefaultParagraphFont"/>
    <w:link w:val="Header"/>
    <w:uiPriority w:val="99"/>
    <w:rsid w:val="00B93EED"/>
  </w:style>
  <w:style w:type="character" w:customStyle="1" w:styleId="HeaderChar1">
    <w:name w:val="Header Char1"/>
    <w:link w:val="Header"/>
    <w:uiPriority w:val="99"/>
    <w:rsid w:val="00B93EED"/>
    <w:rPr>
      <w:rFonts w:ascii="Calibri" w:eastAsia="Calibri" w:hAnsi="Calibri" w:cs="Arial"/>
    </w:rPr>
  </w:style>
  <w:style w:type="character" w:styleId="FollowedHyperlink">
    <w:name w:val="FollowedHyperlink"/>
    <w:rsid w:val="00B93EED"/>
    <w:rPr>
      <w:color w:val="800080"/>
      <w:u w:val="single"/>
    </w:rPr>
  </w:style>
  <w:style w:type="paragraph" w:styleId="Caption">
    <w:name w:val="caption"/>
    <w:basedOn w:val="Normal"/>
    <w:next w:val="Normal"/>
    <w:qFormat/>
    <w:rsid w:val="00B93EED"/>
    <w:pPr>
      <w:jc w:val="lowKashida"/>
    </w:pPr>
    <w:rPr>
      <w:rFonts w:ascii="Calibri" w:eastAsia="Calibri" w:hAnsi="Calibri" w:cs="Arabic Transparent"/>
      <w:b/>
      <w:bCs/>
      <w:lang w:bidi="ar-IQ"/>
    </w:rPr>
  </w:style>
  <w:style w:type="paragraph" w:styleId="BodyText">
    <w:name w:val="Body Text"/>
    <w:basedOn w:val="Normal"/>
    <w:link w:val="BodyTextChar"/>
    <w:uiPriority w:val="99"/>
    <w:rsid w:val="00B93EED"/>
    <w:pPr>
      <w:bidi w:val="0"/>
      <w:jc w:val="lowKashida"/>
    </w:pPr>
    <w:rPr>
      <w:rFonts w:ascii="Calibri" w:eastAsia="Calibri" w:hAnsi="Calibri" w:cs="Arabic Transparent"/>
      <w:b/>
      <w:bCs/>
      <w:lang w:bidi="ar-IQ"/>
    </w:rPr>
  </w:style>
  <w:style w:type="character" w:customStyle="1" w:styleId="BodyTextChar">
    <w:name w:val="Body Text Char"/>
    <w:basedOn w:val="DefaultParagraphFont"/>
    <w:link w:val="BodyText"/>
    <w:uiPriority w:val="99"/>
    <w:rsid w:val="00B93EED"/>
    <w:rPr>
      <w:rFonts w:ascii="Calibri" w:eastAsia="Calibri" w:hAnsi="Calibri" w:cs="Arabic Transparent"/>
      <w:b/>
      <w:bCs/>
      <w:lang w:bidi="ar-IQ"/>
    </w:rPr>
  </w:style>
  <w:style w:type="paragraph" w:styleId="EndnoteText">
    <w:name w:val="endnote text"/>
    <w:aliases w:val=" Char1"/>
    <w:basedOn w:val="Normal"/>
    <w:link w:val="EndnoteTextChar1"/>
    <w:uiPriority w:val="99"/>
    <w:rsid w:val="00B93EED"/>
    <w:rPr>
      <w:rFonts w:ascii="Calibri" w:eastAsia="Calibri" w:hAnsi="Calibri" w:cs="Arial"/>
      <w:sz w:val="20"/>
      <w:szCs w:val="20"/>
    </w:rPr>
  </w:style>
  <w:style w:type="character" w:customStyle="1" w:styleId="EndnoteTextChar">
    <w:name w:val="Endnote Text Char"/>
    <w:basedOn w:val="DefaultParagraphFont"/>
    <w:link w:val="EndnoteText"/>
    <w:uiPriority w:val="99"/>
    <w:rsid w:val="00B93EED"/>
    <w:rPr>
      <w:sz w:val="20"/>
      <w:szCs w:val="20"/>
    </w:rPr>
  </w:style>
  <w:style w:type="character" w:customStyle="1" w:styleId="EndnoteTextChar1">
    <w:name w:val="Endnote Text Char1"/>
    <w:link w:val="EndnoteText"/>
    <w:uiPriority w:val="99"/>
    <w:locked/>
    <w:rsid w:val="00B93EED"/>
    <w:rPr>
      <w:rFonts w:ascii="Calibri" w:eastAsia="Calibri" w:hAnsi="Calibri" w:cs="Arial"/>
      <w:sz w:val="20"/>
      <w:szCs w:val="20"/>
    </w:rPr>
  </w:style>
  <w:style w:type="paragraph" w:styleId="ListParagraph">
    <w:name w:val="List Paragraph"/>
    <w:basedOn w:val="Normal"/>
    <w:uiPriority w:val="34"/>
    <w:qFormat/>
    <w:rsid w:val="00B93EED"/>
    <w:pPr>
      <w:bidi w:val="0"/>
      <w:ind w:left="720"/>
      <w:contextualSpacing/>
    </w:pPr>
    <w:rPr>
      <w:rFonts w:ascii="Calibri" w:eastAsia="Calibri" w:hAnsi="Calibri" w:cs="Arial"/>
    </w:rPr>
  </w:style>
  <w:style w:type="paragraph" w:styleId="NormalWeb">
    <w:name w:val="Normal (Web)"/>
    <w:basedOn w:val="Normal"/>
    <w:uiPriority w:val="99"/>
    <w:rsid w:val="00B93EED"/>
    <w:pPr>
      <w:bidi w:val="0"/>
      <w:spacing w:before="100" w:beforeAutospacing="1" w:after="100" w:afterAutospacing="1"/>
    </w:pPr>
    <w:rPr>
      <w:rFonts w:ascii="Calibri" w:eastAsia="Calibri" w:hAnsi="Calibri" w:cs="Arial"/>
      <w:color w:val="000000"/>
    </w:rPr>
  </w:style>
  <w:style w:type="paragraph" w:styleId="BalloonText">
    <w:name w:val="Balloon Text"/>
    <w:basedOn w:val="Normal"/>
    <w:link w:val="BalloonTextChar"/>
    <w:uiPriority w:val="99"/>
    <w:semiHidden/>
    <w:rsid w:val="00B93EED"/>
    <w:pPr>
      <w:bidi w:val="0"/>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B93EED"/>
    <w:rPr>
      <w:rFonts w:ascii="Tahoma" w:eastAsia="Calibri" w:hAnsi="Tahoma" w:cs="Tahoma"/>
      <w:sz w:val="16"/>
      <w:szCs w:val="16"/>
    </w:rPr>
  </w:style>
  <w:style w:type="character" w:customStyle="1" w:styleId="text6">
    <w:name w:val="text6"/>
    <w:rsid w:val="00B93EED"/>
    <w:rPr>
      <w:rFonts w:ascii="Tahoma" w:hAnsi="Tahoma" w:cs="Tahoma" w:hint="default"/>
      <w:b w:val="0"/>
      <w:bCs w:val="0"/>
      <w:strike w:val="0"/>
      <w:dstrike w:val="0"/>
      <w:color w:val="000000"/>
      <w:sz w:val="17"/>
      <w:szCs w:val="17"/>
      <w:u w:val="none"/>
      <w:effect w:val="none"/>
    </w:rPr>
  </w:style>
  <w:style w:type="table" w:styleId="TableGrid">
    <w:name w:val="Table Grid"/>
    <w:basedOn w:val="TableNormal"/>
    <w:uiPriority w:val="99"/>
    <w:rsid w:val="00B93EED"/>
    <w:pPr>
      <w:spacing w:after="0" w:line="240" w:lineRule="auto"/>
      <w:jc w:val="right"/>
    </w:pPr>
    <w:rPr>
      <w:rFonts w:ascii="MS Reference Specialty" w:eastAsia="MS Reference Specialty" w:hAnsi="MS Reference Specialty" w:cs="MS Reference Specialty"/>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B93EED"/>
    <w:pPr>
      <w:pBdr>
        <w:bottom w:val="single" w:sz="4" w:space="1" w:color="auto"/>
      </w:pBdr>
      <w:bidi w:val="0"/>
      <w:contextualSpacing/>
    </w:pPr>
    <w:rPr>
      <w:rFonts w:ascii="Cambria" w:eastAsia="Calibri" w:hAnsi="Cambria" w:cs="Arial"/>
      <w:spacing w:val="5"/>
      <w:sz w:val="52"/>
      <w:szCs w:val="52"/>
      <w:lang w:bidi="en-US"/>
    </w:rPr>
  </w:style>
  <w:style w:type="character" w:customStyle="1" w:styleId="TitleChar">
    <w:name w:val="Title Char"/>
    <w:basedOn w:val="DefaultParagraphFont"/>
    <w:link w:val="Title"/>
    <w:uiPriority w:val="99"/>
    <w:rsid w:val="00B93EED"/>
    <w:rPr>
      <w:rFonts w:ascii="Cambria" w:eastAsia="Calibri" w:hAnsi="Cambria" w:cs="Arial"/>
      <w:spacing w:val="5"/>
      <w:sz w:val="52"/>
      <w:szCs w:val="52"/>
      <w:lang w:bidi="en-US"/>
    </w:rPr>
  </w:style>
  <w:style w:type="paragraph" w:styleId="Subtitle">
    <w:name w:val="Subtitle"/>
    <w:basedOn w:val="Normal"/>
    <w:next w:val="Normal"/>
    <w:link w:val="SubtitleChar"/>
    <w:qFormat/>
    <w:rsid w:val="00B93EED"/>
    <w:pPr>
      <w:bidi w:val="0"/>
      <w:spacing w:after="600"/>
    </w:pPr>
    <w:rPr>
      <w:rFonts w:ascii="Cambria" w:eastAsia="Calibri" w:hAnsi="Cambria" w:cs="Arial"/>
      <w:i/>
      <w:iCs/>
      <w:spacing w:val="13"/>
      <w:lang w:bidi="en-US"/>
    </w:rPr>
  </w:style>
  <w:style w:type="character" w:customStyle="1" w:styleId="SubtitleChar">
    <w:name w:val="Subtitle Char"/>
    <w:basedOn w:val="DefaultParagraphFont"/>
    <w:link w:val="Subtitle"/>
    <w:rsid w:val="00B93EED"/>
    <w:rPr>
      <w:rFonts w:ascii="Cambria" w:eastAsia="Calibri" w:hAnsi="Cambria" w:cs="Arial"/>
      <w:i/>
      <w:iCs/>
      <w:spacing w:val="13"/>
      <w:lang w:bidi="en-US"/>
    </w:rPr>
  </w:style>
  <w:style w:type="character" w:styleId="Strong">
    <w:name w:val="Strong"/>
    <w:uiPriority w:val="99"/>
    <w:qFormat/>
    <w:rsid w:val="00B93EED"/>
    <w:rPr>
      <w:b/>
      <w:bCs/>
    </w:rPr>
  </w:style>
  <w:style w:type="character" w:styleId="Emphasis">
    <w:name w:val="Emphasis"/>
    <w:uiPriority w:val="99"/>
    <w:qFormat/>
    <w:rsid w:val="00B93EED"/>
    <w:rPr>
      <w:b/>
      <w:bCs/>
      <w:i/>
      <w:iCs/>
      <w:spacing w:val="10"/>
      <w:bdr w:val="none" w:sz="0" w:space="0" w:color="auto"/>
      <w:shd w:val="clear" w:color="auto" w:fill="auto"/>
    </w:rPr>
  </w:style>
  <w:style w:type="paragraph" w:styleId="NoSpacing">
    <w:name w:val="No Spacing"/>
    <w:basedOn w:val="Normal"/>
    <w:link w:val="NoSpacingChar"/>
    <w:uiPriority w:val="1"/>
    <w:qFormat/>
    <w:rsid w:val="00B93EED"/>
    <w:pPr>
      <w:bidi w:val="0"/>
    </w:pPr>
    <w:rPr>
      <w:rFonts w:ascii="Calibri" w:eastAsia="Calibri" w:hAnsi="Calibri" w:cs="Arial"/>
      <w:lang w:bidi="en-US"/>
    </w:rPr>
  </w:style>
  <w:style w:type="character" w:customStyle="1" w:styleId="NoSpacingChar">
    <w:name w:val="No Spacing Char"/>
    <w:link w:val="NoSpacing"/>
    <w:uiPriority w:val="1"/>
    <w:locked/>
    <w:rsid w:val="00B93EED"/>
    <w:rPr>
      <w:rFonts w:ascii="Calibri" w:eastAsia="Calibri" w:hAnsi="Calibri" w:cs="Arial"/>
      <w:lang w:bidi="en-US"/>
    </w:rPr>
  </w:style>
  <w:style w:type="paragraph" w:styleId="Quote">
    <w:name w:val="Quote"/>
    <w:basedOn w:val="Normal"/>
    <w:next w:val="Normal"/>
    <w:link w:val="QuoteChar"/>
    <w:qFormat/>
    <w:rsid w:val="00B93EED"/>
    <w:pPr>
      <w:bidi w:val="0"/>
      <w:spacing w:before="200"/>
      <w:ind w:left="360" w:right="360"/>
    </w:pPr>
    <w:rPr>
      <w:rFonts w:ascii="Calibri" w:eastAsia="Calibri" w:hAnsi="Calibri" w:cs="Arial"/>
      <w:i/>
      <w:iCs/>
      <w:lang w:bidi="en-US"/>
    </w:rPr>
  </w:style>
  <w:style w:type="character" w:customStyle="1" w:styleId="QuoteChar">
    <w:name w:val="Quote Char"/>
    <w:basedOn w:val="DefaultParagraphFont"/>
    <w:link w:val="Quote"/>
    <w:rsid w:val="00B93EED"/>
    <w:rPr>
      <w:rFonts w:ascii="Calibri" w:eastAsia="Calibri" w:hAnsi="Calibri" w:cs="Arial"/>
      <w:i/>
      <w:iCs/>
      <w:lang w:bidi="en-US"/>
    </w:rPr>
  </w:style>
  <w:style w:type="paragraph" w:styleId="IntenseQuote">
    <w:name w:val="Intense Quote"/>
    <w:basedOn w:val="Normal"/>
    <w:next w:val="Normal"/>
    <w:link w:val="IntenseQuoteChar"/>
    <w:qFormat/>
    <w:rsid w:val="00B93EED"/>
    <w:pPr>
      <w:pBdr>
        <w:bottom w:val="single" w:sz="4" w:space="1" w:color="auto"/>
      </w:pBdr>
      <w:bidi w:val="0"/>
      <w:spacing w:before="200" w:after="280"/>
      <w:ind w:left="1008" w:right="1152"/>
      <w:jc w:val="both"/>
    </w:pPr>
    <w:rPr>
      <w:rFonts w:ascii="Calibri" w:eastAsia="Calibri" w:hAnsi="Calibri" w:cs="Arial"/>
      <w:b/>
      <w:bCs/>
      <w:i/>
      <w:iCs/>
      <w:lang w:bidi="en-US"/>
    </w:rPr>
  </w:style>
  <w:style w:type="character" w:customStyle="1" w:styleId="IntenseQuoteChar">
    <w:name w:val="Intense Quote Char"/>
    <w:basedOn w:val="DefaultParagraphFont"/>
    <w:link w:val="IntenseQuote"/>
    <w:rsid w:val="00B93EED"/>
    <w:rPr>
      <w:rFonts w:ascii="Calibri" w:eastAsia="Calibri" w:hAnsi="Calibri" w:cs="Arial"/>
      <w:b/>
      <w:bCs/>
      <w:i/>
      <w:iCs/>
      <w:lang w:bidi="en-US"/>
    </w:rPr>
  </w:style>
  <w:style w:type="character" w:styleId="SubtleEmphasis">
    <w:name w:val="Subtle Emphasis"/>
    <w:qFormat/>
    <w:rsid w:val="00B93EED"/>
    <w:rPr>
      <w:i/>
      <w:iCs/>
    </w:rPr>
  </w:style>
  <w:style w:type="character" w:styleId="IntenseEmphasis">
    <w:name w:val="Intense Emphasis"/>
    <w:qFormat/>
    <w:rsid w:val="00B93EED"/>
    <w:rPr>
      <w:b/>
      <w:bCs/>
    </w:rPr>
  </w:style>
  <w:style w:type="character" w:styleId="SubtleReference">
    <w:name w:val="Subtle Reference"/>
    <w:qFormat/>
    <w:rsid w:val="00B93EED"/>
    <w:rPr>
      <w:smallCaps/>
    </w:rPr>
  </w:style>
  <w:style w:type="character" w:styleId="IntenseReference">
    <w:name w:val="Intense Reference"/>
    <w:qFormat/>
    <w:rsid w:val="00B93EED"/>
    <w:rPr>
      <w:smallCaps/>
      <w:spacing w:val="5"/>
      <w:u w:val="single"/>
    </w:rPr>
  </w:style>
  <w:style w:type="character" w:styleId="BookTitle">
    <w:name w:val="Book Title"/>
    <w:qFormat/>
    <w:rsid w:val="00B93EED"/>
    <w:rPr>
      <w:i/>
      <w:iCs/>
      <w:smallCaps/>
      <w:spacing w:val="5"/>
    </w:rPr>
  </w:style>
  <w:style w:type="character" w:customStyle="1" w:styleId="bodycontent1">
    <w:name w:val="bodycontent1"/>
    <w:rsid w:val="00B93EED"/>
    <w:rPr>
      <w:rFonts w:cs="Arabic Transparent" w:hint="cs"/>
      <w:sz w:val="27"/>
      <w:szCs w:val="27"/>
    </w:rPr>
  </w:style>
  <w:style w:type="character" w:customStyle="1" w:styleId="small">
    <w:name w:val="small"/>
    <w:basedOn w:val="DefaultParagraphFont"/>
    <w:rsid w:val="00B93EED"/>
  </w:style>
  <w:style w:type="character" w:customStyle="1" w:styleId="txt2">
    <w:name w:val="txt2"/>
    <w:basedOn w:val="DefaultParagraphFont"/>
    <w:rsid w:val="00B93EED"/>
  </w:style>
  <w:style w:type="character" w:customStyle="1" w:styleId="google-src-text1">
    <w:name w:val="google-src-text1"/>
    <w:rsid w:val="00B93EED"/>
    <w:rPr>
      <w:vanish/>
      <w:webHidden w:val="0"/>
      <w:specVanish w:val="0"/>
    </w:rPr>
  </w:style>
  <w:style w:type="character" w:customStyle="1" w:styleId="author1">
    <w:name w:val="author1"/>
    <w:rsid w:val="00B93EED"/>
    <w:rPr>
      <w:caps w:val="0"/>
      <w:vanish w:val="0"/>
      <w:webHidden w:val="0"/>
      <w:sz w:val="29"/>
      <w:szCs w:val="29"/>
      <w:specVanish w:val="0"/>
    </w:rPr>
  </w:style>
  <w:style w:type="character" w:customStyle="1" w:styleId="pubtype">
    <w:name w:val="pubtype"/>
    <w:basedOn w:val="DefaultParagraphFont"/>
    <w:rsid w:val="00B93EED"/>
  </w:style>
  <w:style w:type="character" w:customStyle="1" w:styleId="title0">
    <w:name w:val="title"/>
    <w:basedOn w:val="DefaultParagraphFont"/>
    <w:rsid w:val="00B93EED"/>
  </w:style>
  <w:style w:type="character" w:customStyle="1" w:styleId="c1">
    <w:name w:val="c1"/>
    <w:basedOn w:val="DefaultParagraphFont"/>
    <w:rsid w:val="00B93EED"/>
  </w:style>
  <w:style w:type="paragraph" w:customStyle="1" w:styleId="notes">
    <w:name w:val="notes"/>
    <w:basedOn w:val="Normal"/>
    <w:rsid w:val="00B93EED"/>
    <w:pPr>
      <w:bidi w:val="0"/>
      <w:spacing w:before="100" w:beforeAutospacing="1" w:after="100" w:afterAutospacing="1"/>
    </w:pPr>
    <w:rPr>
      <w:rFonts w:ascii="Calibri" w:eastAsia="Calibri" w:hAnsi="Calibri" w:cs="Arial"/>
    </w:rPr>
  </w:style>
  <w:style w:type="paragraph" w:customStyle="1" w:styleId="body-text">
    <w:name w:val="body-text"/>
    <w:basedOn w:val="Normal"/>
    <w:rsid w:val="00B93EED"/>
    <w:pPr>
      <w:bidi w:val="0"/>
      <w:spacing w:before="100" w:beforeAutospacing="1" w:after="100" w:afterAutospacing="1"/>
    </w:pPr>
    <w:rPr>
      <w:rFonts w:ascii="Calibri" w:eastAsia="Calibri" w:hAnsi="Calibri" w:cs="Arial"/>
    </w:rPr>
  </w:style>
  <w:style w:type="paragraph" w:customStyle="1" w:styleId="center-head">
    <w:name w:val="center-head"/>
    <w:basedOn w:val="Normal"/>
    <w:rsid w:val="00B93EED"/>
    <w:pPr>
      <w:bidi w:val="0"/>
      <w:spacing w:before="100" w:beforeAutospacing="1" w:after="100" w:afterAutospacing="1"/>
    </w:pPr>
    <w:rPr>
      <w:rFonts w:ascii="Calibri" w:eastAsia="Calibri" w:hAnsi="Calibri" w:cs="Arial"/>
    </w:rPr>
  </w:style>
  <w:style w:type="paragraph" w:customStyle="1" w:styleId="a">
    <w:name w:val=" سرد الفقرات"/>
    <w:basedOn w:val="Normal"/>
    <w:qFormat/>
    <w:rsid w:val="00B93EED"/>
    <w:pPr>
      <w:ind w:left="720"/>
      <w:contextualSpacing/>
    </w:pPr>
    <w:rPr>
      <w:rFonts w:ascii="Calibri" w:eastAsia="Calibri" w:hAnsi="Calibri" w:cs="Arial"/>
    </w:rPr>
  </w:style>
  <w:style w:type="paragraph" w:customStyle="1" w:styleId="Default">
    <w:name w:val="Default"/>
    <w:rsid w:val="00B93EED"/>
    <w:pPr>
      <w:autoSpaceDE w:val="0"/>
      <w:autoSpaceDN w:val="0"/>
      <w:adjustRightInd w:val="0"/>
      <w:spacing w:after="0" w:line="240" w:lineRule="auto"/>
    </w:pPr>
    <w:rPr>
      <w:rFonts w:ascii="Minion Pro SmBd" w:eastAsia="Calibri" w:hAnsi="Minion Pro SmBd" w:cs="Minion Pro SmBd"/>
      <w:color w:val="000000"/>
      <w:sz w:val="24"/>
      <w:szCs w:val="24"/>
    </w:rPr>
  </w:style>
  <w:style w:type="character" w:customStyle="1" w:styleId="A9">
    <w:name w:val="A9"/>
    <w:rsid w:val="00B93EED"/>
    <w:rPr>
      <w:rFonts w:cs="Minion Pro SmBd"/>
      <w:b/>
      <w:bCs/>
      <w:color w:val="000000"/>
      <w:sz w:val="16"/>
      <w:szCs w:val="16"/>
    </w:rPr>
  </w:style>
  <w:style w:type="character" w:customStyle="1" w:styleId="author4">
    <w:name w:val="author4"/>
    <w:rsid w:val="00B93EED"/>
    <w:rPr>
      <w:color w:val="4D4D4D"/>
    </w:rPr>
  </w:style>
  <w:style w:type="paragraph" w:styleId="BodyTextIndent2">
    <w:name w:val="Body Text Indent 2"/>
    <w:basedOn w:val="Normal"/>
    <w:link w:val="BodyTextIndent2Char"/>
    <w:rsid w:val="00B93EED"/>
    <w:pPr>
      <w:spacing w:after="120" w:line="480" w:lineRule="auto"/>
      <w:ind w:left="360"/>
    </w:pPr>
    <w:rPr>
      <w:rFonts w:ascii="Calibri" w:eastAsia="Calibri" w:hAnsi="Calibri" w:cs="Arial"/>
    </w:rPr>
  </w:style>
  <w:style w:type="character" w:customStyle="1" w:styleId="BodyTextIndent2Char">
    <w:name w:val="Body Text Indent 2 Char"/>
    <w:basedOn w:val="DefaultParagraphFont"/>
    <w:link w:val="BodyTextIndent2"/>
    <w:rsid w:val="00B93EED"/>
    <w:rPr>
      <w:rFonts w:ascii="Calibri" w:eastAsia="Calibri" w:hAnsi="Calibri" w:cs="Arial"/>
    </w:rPr>
  </w:style>
  <w:style w:type="character" w:customStyle="1" w:styleId="artext11">
    <w:name w:val="artext11"/>
    <w:rsid w:val="00B93EED"/>
    <w:rPr>
      <w:rFonts w:ascii="Arial" w:hAnsi="Arial" w:cs="Arial"/>
      <w:b/>
      <w:bCs/>
      <w:sz w:val="24"/>
      <w:szCs w:val="24"/>
      <w:u w:val="none"/>
      <w:effect w:val="none"/>
    </w:rPr>
  </w:style>
  <w:style w:type="character" w:customStyle="1" w:styleId="grame">
    <w:name w:val="grame"/>
    <w:basedOn w:val="DefaultParagraphFont"/>
    <w:rsid w:val="00B93EED"/>
  </w:style>
  <w:style w:type="character" w:customStyle="1" w:styleId="spelle">
    <w:name w:val="spelle"/>
    <w:basedOn w:val="DefaultParagraphFont"/>
    <w:rsid w:val="00B93EED"/>
  </w:style>
  <w:style w:type="character" w:customStyle="1" w:styleId="articleseparator">
    <w:name w:val="article_separator"/>
    <w:basedOn w:val="DefaultParagraphFont"/>
    <w:rsid w:val="00B93EED"/>
  </w:style>
  <w:style w:type="paragraph" w:customStyle="1" w:styleId="textar">
    <w:name w:val="text_ar"/>
    <w:basedOn w:val="Normal"/>
    <w:rsid w:val="00B93EED"/>
    <w:pPr>
      <w:bidi w:val="0"/>
      <w:spacing w:before="100" w:beforeAutospacing="1" w:after="100" w:afterAutospacing="1"/>
    </w:pPr>
    <w:rPr>
      <w:rFonts w:ascii="Calibri" w:eastAsia="Calibri" w:hAnsi="Calibri" w:cs="Simplified Arabic"/>
      <w:color w:val="000000"/>
      <w:sz w:val="20"/>
      <w:szCs w:val="20"/>
    </w:rPr>
  </w:style>
  <w:style w:type="character" w:customStyle="1" w:styleId="CharChar11">
    <w:name w:val="Char Char11"/>
    <w:uiPriority w:val="99"/>
    <w:locked/>
    <w:rsid w:val="00B93EED"/>
    <w:rPr>
      <w:rFonts w:ascii="Times New Roman" w:eastAsia="Times New Roman" w:hAnsi="Times New Roman" w:cs="Arabic Transparent"/>
      <w:sz w:val="28"/>
      <w:szCs w:val="28"/>
      <w:lang w:bidi="ar-IQ"/>
    </w:rPr>
  </w:style>
  <w:style w:type="character" w:customStyle="1" w:styleId="CharChar10">
    <w:name w:val="Char Char10"/>
    <w:locked/>
    <w:rsid w:val="00B93EED"/>
    <w:rPr>
      <w:rFonts w:ascii="Times New Roman" w:eastAsia="Times New Roman" w:hAnsi="Times New Roman" w:cs="Arabic Transparent"/>
      <w:b/>
      <w:bCs/>
      <w:sz w:val="28"/>
      <w:szCs w:val="28"/>
      <w:lang w:bidi="ar-SA"/>
    </w:rPr>
  </w:style>
  <w:style w:type="character" w:customStyle="1" w:styleId="CharChar9">
    <w:name w:val="Char Char9"/>
    <w:locked/>
    <w:rsid w:val="00B93EED"/>
    <w:rPr>
      <w:rFonts w:ascii="Times New Roman" w:eastAsia="Times New Roman" w:hAnsi="Times New Roman" w:cs="Arabic Transparent"/>
      <w:sz w:val="28"/>
      <w:szCs w:val="28"/>
      <w:lang w:bidi="ar-IQ"/>
    </w:rPr>
  </w:style>
  <w:style w:type="character" w:customStyle="1" w:styleId="CharChar8">
    <w:name w:val="Char Char8"/>
    <w:locked/>
    <w:rsid w:val="00B93EED"/>
    <w:rPr>
      <w:rFonts w:ascii="Times New Roman" w:eastAsia="Times New Roman" w:hAnsi="Times New Roman" w:cs="Simplified Arabic"/>
      <w:b/>
      <w:bCs/>
      <w:sz w:val="40"/>
      <w:szCs w:val="40"/>
      <w:lang w:bidi="ar-IQ"/>
    </w:rPr>
  </w:style>
  <w:style w:type="character" w:customStyle="1" w:styleId="CharChar7">
    <w:name w:val="Char Char7"/>
    <w:locked/>
    <w:rsid w:val="00B93EED"/>
    <w:rPr>
      <w:rFonts w:ascii="Times New Roman" w:eastAsia="Times New Roman" w:hAnsi="Times New Roman" w:cs="Arabic Transparent"/>
      <w:sz w:val="46"/>
      <w:szCs w:val="46"/>
      <w:vertAlign w:val="subscript"/>
      <w:lang w:bidi="ar-IQ"/>
    </w:rPr>
  </w:style>
  <w:style w:type="character" w:customStyle="1" w:styleId="CharChar6">
    <w:name w:val="Char Char6"/>
    <w:locked/>
    <w:rsid w:val="00B93EED"/>
    <w:rPr>
      <w:rFonts w:ascii="Times New Roman" w:eastAsia="Times New Roman" w:hAnsi="Times New Roman" w:cs="Arabic Transparent"/>
      <w:color w:val="FF0000"/>
      <w:sz w:val="28"/>
      <w:szCs w:val="28"/>
      <w:lang w:bidi="ar-IQ"/>
    </w:rPr>
  </w:style>
  <w:style w:type="character" w:customStyle="1" w:styleId="CharChar5">
    <w:name w:val="Char Char5"/>
    <w:uiPriority w:val="99"/>
    <w:locked/>
    <w:rsid w:val="00B93EED"/>
    <w:rPr>
      <w:rFonts w:ascii="Times New Roman" w:eastAsia="Times New Roman" w:hAnsi="Times New Roman" w:cs="Arabic Transparent"/>
      <w:b/>
      <w:bCs/>
      <w:sz w:val="24"/>
      <w:szCs w:val="24"/>
      <w:lang w:bidi="ar-IQ"/>
    </w:rPr>
  </w:style>
  <w:style w:type="paragraph" w:styleId="BodyTextIndent">
    <w:name w:val="Body Text Indent"/>
    <w:basedOn w:val="Normal"/>
    <w:link w:val="BodyTextIndentChar1"/>
    <w:uiPriority w:val="99"/>
    <w:rsid w:val="00B93EED"/>
    <w:pPr>
      <w:spacing w:after="0" w:line="240" w:lineRule="auto"/>
      <w:ind w:left="360" w:hanging="360"/>
    </w:pPr>
    <w:rPr>
      <w:rFonts w:ascii="Times New Roman" w:eastAsia="Times New Roman" w:hAnsi="Times New Roman" w:cs="Arabic Transparent"/>
      <w:sz w:val="28"/>
      <w:szCs w:val="28"/>
      <w:lang w:bidi="ar-IQ"/>
    </w:rPr>
  </w:style>
  <w:style w:type="character" w:customStyle="1" w:styleId="BodyTextIndentChar">
    <w:name w:val="Body Text Indent Char"/>
    <w:basedOn w:val="DefaultParagraphFont"/>
    <w:link w:val="BodyTextIndent"/>
    <w:uiPriority w:val="99"/>
    <w:rsid w:val="00B93EED"/>
  </w:style>
  <w:style w:type="character" w:customStyle="1" w:styleId="BodyTextIndentChar1">
    <w:name w:val="Body Text Indent Char1"/>
    <w:link w:val="BodyTextIndent"/>
    <w:locked/>
    <w:rsid w:val="00B93EED"/>
    <w:rPr>
      <w:rFonts w:ascii="Times New Roman" w:eastAsia="Times New Roman" w:hAnsi="Times New Roman" w:cs="Arabic Transparent"/>
      <w:sz w:val="28"/>
      <w:szCs w:val="28"/>
      <w:lang w:bidi="ar-IQ"/>
    </w:rPr>
  </w:style>
  <w:style w:type="character" w:customStyle="1" w:styleId="CharChar2">
    <w:name w:val="Char Char2"/>
    <w:locked/>
    <w:rsid w:val="00B93EED"/>
    <w:rPr>
      <w:rFonts w:cs="Times New Roman"/>
      <w:sz w:val="22"/>
      <w:szCs w:val="22"/>
    </w:rPr>
  </w:style>
  <w:style w:type="character" w:customStyle="1" w:styleId="CharChar1">
    <w:name w:val="Char Char1"/>
    <w:uiPriority w:val="99"/>
    <w:locked/>
    <w:rsid w:val="00B93EED"/>
    <w:rPr>
      <w:rFonts w:cs="Times New Roman"/>
    </w:rPr>
  </w:style>
  <w:style w:type="character" w:customStyle="1" w:styleId="headline21">
    <w:name w:val="headline21"/>
    <w:rsid w:val="00B93EED"/>
    <w:rPr>
      <w:rFonts w:cs="Arabic Transparent"/>
      <w:b/>
      <w:bCs/>
      <w:color w:val="auto"/>
      <w:sz w:val="21"/>
      <w:szCs w:val="21"/>
      <w:lang w:bidi="ar-SA"/>
    </w:rPr>
  </w:style>
  <w:style w:type="character" w:customStyle="1" w:styleId="A3">
    <w:name w:val="A3"/>
    <w:rsid w:val="00B93EED"/>
    <w:rPr>
      <w:rFonts w:ascii="EBAPNY+ZapfDingbats" w:eastAsia="EBAPNY+ZapfDingbats"/>
      <w:color w:val="000000"/>
      <w:sz w:val="12"/>
    </w:rPr>
  </w:style>
  <w:style w:type="character" w:styleId="HTMLCite">
    <w:name w:val="HTML Cite"/>
    <w:rsid w:val="00B93EED"/>
    <w:rPr>
      <w:rFonts w:cs="Times New Roman"/>
      <w:i/>
      <w:iCs/>
    </w:rPr>
  </w:style>
  <w:style w:type="character" w:customStyle="1" w:styleId="url2">
    <w:name w:val="url2"/>
    <w:rsid w:val="00B93EED"/>
    <w:rPr>
      <w:color w:val="008000"/>
    </w:rPr>
  </w:style>
  <w:style w:type="paragraph" w:styleId="z-BottomofForm">
    <w:name w:val="HTML Bottom of Form"/>
    <w:basedOn w:val="Normal"/>
    <w:next w:val="Normal"/>
    <w:link w:val="z-BottomofFormChar"/>
    <w:hidden/>
    <w:rsid w:val="00B93EE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B93EED"/>
    <w:rPr>
      <w:rFonts w:ascii="Arial" w:eastAsia="Times New Roman" w:hAnsi="Arial" w:cs="Arial"/>
      <w:vanish/>
      <w:sz w:val="16"/>
      <w:szCs w:val="16"/>
    </w:rPr>
  </w:style>
  <w:style w:type="paragraph" w:styleId="z-TopofForm">
    <w:name w:val="HTML Top of Form"/>
    <w:basedOn w:val="Normal"/>
    <w:next w:val="Normal"/>
    <w:link w:val="z-TopofFormChar"/>
    <w:hidden/>
    <w:rsid w:val="00B93EE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B93EED"/>
    <w:rPr>
      <w:rFonts w:ascii="Arial" w:eastAsia="Times New Roman" w:hAnsi="Arial" w:cs="Arial"/>
      <w:vanish/>
      <w:sz w:val="16"/>
      <w:szCs w:val="16"/>
    </w:rPr>
  </w:style>
  <w:style w:type="paragraph" w:customStyle="1" w:styleId="ListParagraph1">
    <w:name w:val="List Paragraph1"/>
    <w:basedOn w:val="Normal"/>
    <w:uiPriority w:val="99"/>
    <w:rsid w:val="00B93EED"/>
    <w:pPr>
      <w:ind w:left="720"/>
    </w:pPr>
    <w:rPr>
      <w:rFonts w:ascii="Calibri" w:eastAsia="Times New Roman" w:hAnsi="Calibri" w:cs="Arial"/>
    </w:rPr>
  </w:style>
  <w:style w:type="paragraph" w:customStyle="1" w:styleId="spip">
    <w:name w:val="spip"/>
    <w:basedOn w:val="Normal"/>
    <w:rsid w:val="00B93EE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Normal"/>
    <w:link w:val="Style1Char"/>
    <w:rsid w:val="00B93EED"/>
    <w:pPr>
      <w:autoSpaceDE w:val="0"/>
      <w:autoSpaceDN w:val="0"/>
      <w:adjustRightInd w:val="0"/>
      <w:spacing w:after="0" w:line="120" w:lineRule="auto"/>
      <w:jc w:val="lowKashida"/>
    </w:pPr>
    <w:rPr>
      <w:rFonts w:ascii="Times New Roman" w:eastAsia="Times New Roman" w:hAnsi="Times New Roman" w:cs="Simplified Arabic"/>
      <w:sz w:val="24"/>
      <w:szCs w:val="24"/>
      <w:lang w:bidi="ar-LB"/>
    </w:rPr>
  </w:style>
  <w:style w:type="character" w:customStyle="1" w:styleId="Style1Char">
    <w:name w:val="Style1 Char"/>
    <w:link w:val="Style1"/>
    <w:rsid w:val="00B93EED"/>
    <w:rPr>
      <w:rFonts w:ascii="Times New Roman" w:eastAsia="Times New Roman" w:hAnsi="Times New Roman" w:cs="Simplified Arabic"/>
      <w:sz w:val="24"/>
      <w:szCs w:val="24"/>
      <w:lang w:bidi="ar-LB"/>
    </w:rPr>
  </w:style>
  <w:style w:type="paragraph" w:customStyle="1" w:styleId="NormalWeb16">
    <w:name w:val="Normal (Web)16"/>
    <w:basedOn w:val="Normal"/>
    <w:rsid w:val="00B93EED"/>
    <w:pPr>
      <w:bidi w:val="0"/>
      <w:spacing w:before="100" w:beforeAutospacing="1" w:after="340" w:line="240" w:lineRule="auto"/>
    </w:pPr>
    <w:rPr>
      <w:rFonts w:ascii="Times New Roman" w:eastAsia="Times New Roman" w:hAnsi="Times New Roman" w:cs="Times New Roman"/>
      <w:color w:val="4C4C4C"/>
      <w:sz w:val="24"/>
      <w:szCs w:val="24"/>
      <w:lang w:bidi="ar-EG"/>
    </w:rPr>
  </w:style>
  <w:style w:type="paragraph" w:customStyle="1" w:styleId="3">
    <w:name w:val="نمط3"/>
    <w:basedOn w:val="Normal"/>
    <w:rsid w:val="00B93EED"/>
    <w:pPr>
      <w:spacing w:before="120" w:after="120" w:line="480" w:lineRule="atLeast"/>
      <w:jc w:val="lowKashida"/>
    </w:pPr>
    <w:rPr>
      <w:rFonts w:ascii="Times New Roman" w:eastAsia="Times New Roman" w:hAnsi="Times New Roman" w:cs="MCS Taybah S_U normal."/>
      <w:b/>
      <w:bCs/>
      <w:noProof/>
      <w:sz w:val="30"/>
      <w:szCs w:val="30"/>
      <w:lang w:eastAsia="ar-SA"/>
    </w:rPr>
  </w:style>
  <w:style w:type="paragraph" w:customStyle="1" w:styleId="a0">
    <w:name w:val="سرد الفقرات"/>
    <w:basedOn w:val="Normal"/>
    <w:uiPriority w:val="99"/>
    <w:rsid w:val="00B93EED"/>
    <w:pPr>
      <w:spacing w:after="0" w:line="240" w:lineRule="auto"/>
      <w:ind w:right="-540"/>
      <w:jc w:val="lowKashida"/>
    </w:pPr>
    <w:rPr>
      <w:rFonts w:ascii="Times New Roman" w:eastAsia="Times New Roman" w:hAnsi="Times New Roman" w:cs="Times New Roman"/>
      <w:sz w:val="24"/>
      <w:szCs w:val="24"/>
    </w:rPr>
  </w:style>
  <w:style w:type="character" w:customStyle="1" w:styleId="a1">
    <w:name w:val="عنوان الكتاب"/>
    <w:qFormat/>
    <w:rsid w:val="00B93EED"/>
    <w:rPr>
      <w:b/>
      <w:bCs/>
      <w:smallCaps/>
      <w:spacing w:val="5"/>
    </w:rPr>
  </w:style>
  <w:style w:type="paragraph" w:customStyle="1" w:styleId="1">
    <w:name w:val="سرد الفقرات1"/>
    <w:basedOn w:val="Normal"/>
    <w:uiPriority w:val="99"/>
    <w:rsid w:val="00B93EED"/>
    <w:pPr>
      <w:ind w:left="720"/>
    </w:pPr>
    <w:rPr>
      <w:rFonts w:ascii="Calibri" w:eastAsia="Times New Roman" w:hAnsi="Calibri" w:cs="Arial"/>
    </w:rPr>
  </w:style>
  <w:style w:type="character" w:customStyle="1" w:styleId="CharCharChar">
    <w:name w:val=" Char Char Char"/>
    <w:rsid w:val="00B93EED"/>
    <w:rPr>
      <w:rFonts w:eastAsia="Calibri"/>
      <w:lang w:bidi="ar-SA"/>
    </w:rPr>
  </w:style>
  <w:style w:type="paragraph" w:customStyle="1" w:styleId="msonormalcxspmiddle">
    <w:name w:val="msonormalcxspmiddle"/>
    <w:basedOn w:val="Normal"/>
    <w:rsid w:val="00B93EE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
    <w:name w:val="author"/>
    <w:basedOn w:val="Normal"/>
    <w:rsid w:val="00B93EED"/>
    <w:pPr>
      <w:bidi w:val="0"/>
      <w:spacing w:after="0" w:line="240" w:lineRule="auto"/>
    </w:pPr>
    <w:rPr>
      <w:rFonts w:ascii="Times New Roman" w:eastAsia="Times New Roman" w:hAnsi="Times New Roman" w:cs="Times New Roman"/>
      <w:sz w:val="24"/>
      <w:szCs w:val="24"/>
    </w:rPr>
  </w:style>
  <w:style w:type="paragraph" w:customStyle="1" w:styleId="maintitle">
    <w:name w:val="maintitle"/>
    <w:basedOn w:val="Normal"/>
    <w:rsid w:val="00B93EED"/>
    <w:pPr>
      <w:bidi w:val="0"/>
      <w:spacing w:after="125" w:line="240" w:lineRule="auto"/>
      <w:jc w:val="center"/>
    </w:pPr>
    <w:rPr>
      <w:rFonts w:ascii="Traditional Arabic" w:eastAsia="Times New Roman" w:hAnsi="Traditional Arabic" w:cs="Traditional Arabic"/>
      <w:b/>
      <w:bCs/>
      <w:color w:val="CC0000"/>
      <w:sz w:val="34"/>
      <w:szCs w:val="34"/>
    </w:rPr>
  </w:style>
  <w:style w:type="character" w:customStyle="1" w:styleId="highlighttext1">
    <w:name w:val="highlighttext1"/>
    <w:rsid w:val="00B93EED"/>
    <w:rPr>
      <w:rFonts w:ascii="Arabic Transparent" w:hAnsi="Arabic Transparent" w:cs="Arabic Transparent" w:hint="default"/>
      <w:b/>
      <w:bCs/>
      <w:color w:val="656565"/>
      <w:sz w:val="26"/>
      <w:szCs w:val="26"/>
    </w:rPr>
  </w:style>
  <w:style w:type="character" w:customStyle="1" w:styleId="subheadings1">
    <w:name w:val="subheadings1"/>
    <w:rsid w:val="00B93EED"/>
    <w:rPr>
      <w:rFonts w:ascii="Traditional Arabic" w:hAnsi="Traditional Arabic" w:cs="Traditional Arabic" w:hint="default"/>
      <w:b/>
      <w:bCs/>
      <w:color w:val="CC0000"/>
      <w:sz w:val="30"/>
      <w:szCs w:val="30"/>
    </w:rPr>
  </w:style>
  <w:style w:type="character" w:customStyle="1" w:styleId="largfont1">
    <w:name w:val="largfont1"/>
    <w:rsid w:val="00B93EED"/>
    <w:rPr>
      <w:rFonts w:ascii="Times New Roman" w:hAnsi="Times New Roman" w:cs="Times New Roman" w:hint="default"/>
      <w:sz w:val="23"/>
      <w:szCs w:val="23"/>
    </w:rPr>
  </w:style>
  <w:style w:type="paragraph" w:customStyle="1" w:styleId="bod">
    <w:name w:val="bod"/>
    <w:basedOn w:val="Normal"/>
    <w:rsid w:val="00B93EED"/>
    <w:pPr>
      <w:bidi w:val="0"/>
      <w:spacing w:before="100" w:beforeAutospacing="1" w:after="100" w:afterAutospacing="1" w:line="240" w:lineRule="auto"/>
      <w:ind w:firstLine="288"/>
      <w:jc w:val="both"/>
    </w:pPr>
    <w:rPr>
      <w:rFonts w:ascii="Times New Roman" w:eastAsia="Times New Roman" w:hAnsi="Times New Roman" w:cs="Simplified Arabic"/>
      <w:b/>
      <w:bCs/>
      <w:sz w:val="24"/>
      <w:szCs w:val="24"/>
    </w:rPr>
  </w:style>
  <w:style w:type="paragraph" w:styleId="BlockText">
    <w:name w:val="Block Text"/>
    <w:basedOn w:val="Normal"/>
    <w:uiPriority w:val="99"/>
    <w:rsid w:val="00B93EED"/>
    <w:pPr>
      <w:spacing w:after="0" w:line="240" w:lineRule="auto"/>
      <w:ind w:left="-142"/>
      <w:jc w:val="lowKashida"/>
    </w:pPr>
    <w:rPr>
      <w:rFonts w:ascii="Small Fonts" w:eastAsia="Times New Roman" w:hAnsi="Times New Roman" w:cs="Times New Roman"/>
      <w:bCs/>
      <w:noProof/>
      <w:sz w:val="32"/>
      <w:szCs w:val="32"/>
      <w:lang w:eastAsia="ar-SA"/>
    </w:rPr>
  </w:style>
  <w:style w:type="character" w:customStyle="1" w:styleId="apple-converted-space">
    <w:name w:val="apple-converted-space"/>
    <w:uiPriority w:val="99"/>
    <w:rsid w:val="00B93EED"/>
    <w:rPr>
      <w:rFonts w:cs="Times New Roman"/>
    </w:rPr>
  </w:style>
  <w:style w:type="character" w:customStyle="1" w:styleId="apple-style-span">
    <w:name w:val="apple-style-span"/>
    <w:uiPriority w:val="99"/>
    <w:rsid w:val="00B93EED"/>
    <w:rPr>
      <w:rFonts w:cs="Times New Roman"/>
    </w:rPr>
  </w:style>
  <w:style w:type="character" w:customStyle="1" w:styleId="postby">
    <w:name w:val="post_by"/>
    <w:rsid w:val="00B93EED"/>
    <w:rPr>
      <w:rFonts w:cs="Times New Roman"/>
    </w:rPr>
  </w:style>
  <w:style w:type="character" w:customStyle="1" w:styleId="postdate">
    <w:name w:val="post_date"/>
    <w:rsid w:val="00B93EED"/>
    <w:rPr>
      <w:rFonts w:cs="Times New Roman"/>
    </w:rPr>
  </w:style>
  <w:style w:type="character" w:customStyle="1" w:styleId="subjhed">
    <w:name w:val="subj_hed"/>
    <w:rsid w:val="00B93EED"/>
    <w:rPr>
      <w:rFonts w:cs="Times New Roman"/>
    </w:rPr>
  </w:style>
  <w:style w:type="character" w:customStyle="1" w:styleId="st">
    <w:name w:val="st"/>
    <w:uiPriority w:val="99"/>
    <w:rsid w:val="00B93EED"/>
    <w:rPr>
      <w:rFonts w:cs="Times New Roman"/>
    </w:rPr>
  </w:style>
  <w:style w:type="character" w:customStyle="1" w:styleId="date-display-single">
    <w:name w:val="date-display-single"/>
    <w:rsid w:val="00B93EED"/>
    <w:rPr>
      <w:rFonts w:cs="Times New Roman"/>
    </w:rPr>
  </w:style>
  <w:style w:type="character" w:customStyle="1" w:styleId="timestyle">
    <w:name w:val="timestyle"/>
    <w:rsid w:val="00B93EED"/>
    <w:rPr>
      <w:rFonts w:cs="Times New Roman"/>
    </w:rPr>
  </w:style>
  <w:style w:type="character" w:customStyle="1" w:styleId="bodycopy1">
    <w:name w:val="bodycopy1"/>
    <w:rsid w:val="00B93EED"/>
    <w:rPr>
      <w:rFonts w:ascii="Verdana" w:hAnsi="Verdana" w:hint="default"/>
      <w:color w:val="000000"/>
      <w:sz w:val="24"/>
      <w:szCs w:val="24"/>
    </w:rPr>
  </w:style>
  <w:style w:type="character" w:customStyle="1" w:styleId="pagetitle1">
    <w:name w:val="pagetitle1"/>
    <w:rsid w:val="00B93EED"/>
    <w:rPr>
      <w:rFonts w:ascii="Arial" w:hAnsi="Arial" w:cs="Arial" w:hint="default"/>
      <w:b w:val="0"/>
      <w:bCs w:val="0"/>
      <w:color w:val="000000"/>
      <w:sz w:val="39"/>
      <w:szCs w:val="39"/>
    </w:rPr>
  </w:style>
  <w:style w:type="character" w:customStyle="1" w:styleId="CharChar15">
    <w:name w:val=" Char Char15"/>
    <w:locked/>
    <w:rsid w:val="00B93EED"/>
    <w:rPr>
      <w:rFonts w:ascii="Cambria" w:hAnsi="Cambria"/>
      <w:b/>
      <w:bCs/>
      <w:color w:val="365F91"/>
      <w:sz w:val="28"/>
      <w:szCs w:val="28"/>
      <w:lang w:val="en-US" w:eastAsia="en-US" w:bidi="ar-SA"/>
    </w:rPr>
  </w:style>
  <w:style w:type="paragraph" w:styleId="TOCHeading">
    <w:name w:val="TOC Heading"/>
    <w:basedOn w:val="Heading1"/>
    <w:next w:val="Normal"/>
    <w:qFormat/>
    <w:rsid w:val="00B93EED"/>
    <w:pPr>
      <w:keepLines/>
      <w:bidi w:val="0"/>
      <w:spacing w:before="480" w:after="0" w:line="240" w:lineRule="auto"/>
      <w:jc w:val="right"/>
      <w:outlineLvl w:val="9"/>
    </w:pPr>
    <w:rPr>
      <w:rFonts w:ascii="Cambria" w:eastAsia="Times New Roman" w:hAnsi="Cambria" w:cs="Times New Roman"/>
      <w:color w:val="365F91"/>
      <w:sz w:val="28"/>
      <w:szCs w:val="28"/>
      <w:lang w:eastAsia="en-US"/>
    </w:rPr>
  </w:style>
  <w:style w:type="character" w:styleId="EndnoteReference">
    <w:name w:val="endnote reference"/>
    <w:uiPriority w:val="99"/>
    <w:rsid w:val="00B93EED"/>
    <w:rPr>
      <w:vertAlign w:val="superscript"/>
    </w:rPr>
  </w:style>
  <w:style w:type="character" w:customStyle="1" w:styleId="CommentSubjectChar">
    <w:name w:val="Comment Subject Char"/>
    <w:link w:val="CommentSubject"/>
    <w:rsid w:val="00B93EED"/>
    <w:rPr>
      <w:rFonts w:ascii="Calibri" w:eastAsia="Calibri" w:hAnsi="Calibri" w:cs="Arial"/>
    </w:rPr>
  </w:style>
  <w:style w:type="paragraph" w:styleId="CommentText">
    <w:name w:val="annotation text"/>
    <w:basedOn w:val="Normal"/>
    <w:link w:val="CommentTextChar"/>
    <w:semiHidden/>
    <w:unhideWhenUsed/>
    <w:rsid w:val="00B93EED"/>
    <w:pPr>
      <w:spacing w:line="240" w:lineRule="auto"/>
    </w:pPr>
    <w:rPr>
      <w:sz w:val="20"/>
      <w:szCs w:val="20"/>
    </w:rPr>
  </w:style>
  <w:style w:type="character" w:customStyle="1" w:styleId="CommentTextChar">
    <w:name w:val="Comment Text Char"/>
    <w:basedOn w:val="DefaultParagraphFont"/>
    <w:link w:val="CommentText"/>
    <w:uiPriority w:val="99"/>
    <w:semiHidden/>
    <w:rsid w:val="00B93EED"/>
    <w:rPr>
      <w:sz w:val="20"/>
      <w:szCs w:val="20"/>
    </w:rPr>
  </w:style>
  <w:style w:type="paragraph" w:styleId="CommentSubject">
    <w:name w:val="annotation subject"/>
    <w:basedOn w:val="CommentText"/>
    <w:next w:val="CommentText"/>
    <w:link w:val="CommentSubjectChar"/>
    <w:semiHidden/>
    <w:unhideWhenUsed/>
    <w:rsid w:val="00B93EED"/>
    <w:pPr>
      <w:spacing w:after="160"/>
    </w:pPr>
    <w:rPr>
      <w:rFonts w:ascii="Calibri" w:eastAsia="Calibri" w:hAnsi="Calibri" w:cs="Arial"/>
      <w:sz w:val="22"/>
      <w:szCs w:val="22"/>
    </w:rPr>
  </w:style>
  <w:style w:type="character" w:customStyle="1" w:styleId="CommentSubjectChar1">
    <w:name w:val="Comment Subject Char1"/>
    <w:basedOn w:val="CommentTextChar"/>
    <w:link w:val="CommentSubject"/>
    <w:uiPriority w:val="99"/>
    <w:semiHidden/>
    <w:rsid w:val="00B93EED"/>
    <w:rPr>
      <w:b/>
      <w:bCs/>
    </w:rPr>
  </w:style>
  <w:style w:type="character" w:styleId="FootnoteReference">
    <w:name w:val="footnote reference"/>
    <w:uiPriority w:val="99"/>
    <w:rsid w:val="00B93EED"/>
    <w:rPr>
      <w:rFonts w:cs="Times New Roman"/>
      <w:vertAlign w:val="superscript"/>
    </w:rPr>
  </w:style>
  <w:style w:type="character" w:customStyle="1" w:styleId="null">
    <w:name w:val="null"/>
    <w:rsid w:val="00B93EED"/>
    <w:rPr>
      <w:rFonts w:cs="Times New Roman"/>
    </w:rPr>
  </w:style>
  <w:style w:type="character" w:customStyle="1" w:styleId="article-aya">
    <w:name w:val="article-aya"/>
    <w:rsid w:val="00CD7C41"/>
  </w:style>
  <w:style w:type="character" w:customStyle="1" w:styleId="index">
    <w:name w:val="index"/>
    <w:rsid w:val="00CD7C41"/>
  </w:style>
  <w:style w:type="paragraph" w:customStyle="1" w:styleId="arttextmain">
    <w:name w:val="arttextmain"/>
    <w:basedOn w:val="Normal"/>
    <w:uiPriority w:val="99"/>
    <w:rsid w:val="00CD7C41"/>
    <w:pPr>
      <w:bidi w:val="0"/>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re-titr">
    <w:name w:val="re-titr"/>
    <w:basedOn w:val="Normal"/>
    <w:rsid w:val="00CD7C41"/>
    <w:pPr>
      <w:bidi w:val="0"/>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article-content">
    <w:name w:val="article-content"/>
    <w:basedOn w:val="Normal"/>
    <w:rsid w:val="00CD7C41"/>
    <w:pPr>
      <w:bidi w:val="0"/>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re-revayat">
    <w:name w:val="re-revayat"/>
    <w:rsid w:val="00CD7C41"/>
  </w:style>
  <w:style w:type="character" w:customStyle="1" w:styleId="re-aye">
    <w:name w:val="re-aye"/>
    <w:rsid w:val="00CD7C41"/>
  </w:style>
  <w:style w:type="character" w:customStyle="1" w:styleId="z-TopofFormChar1">
    <w:name w:val="z-Top of Form Char1"/>
    <w:uiPriority w:val="99"/>
    <w:semiHidden/>
    <w:rsid w:val="00CD7C41"/>
    <w:rPr>
      <w:rFonts w:ascii="Arial" w:hAnsi="Arial" w:cs="Arial"/>
      <w:vanish/>
      <w:sz w:val="16"/>
      <w:szCs w:val="16"/>
    </w:rPr>
  </w:style>
  <w:style w:type="character" w:customStyle="1" w:styleId="z-BottomofFormChar1">
    <w:name w:val="z-Bottom of Form Char1"/>
    <w:uiPriority w:val="99"/>
    <w:semiHidden/>
    <w:rsid w:val="00CD7C41"/>
    <w:rPr>
      <w:rFonts w:ascii="Arial" w:hAnsi="Arial" w:cs="Arial"/>
      <w:vanish/>
      <w:sz w:val="16"/>
      <w:szCs w:val="16"/>
    </w:rPr>
  </w:style>
  <w:style w:type="character" w:customStyle="1" w:styleId="reference">
    <w:name w:val="reference"/>
    <w:rsid w:val="00CD7C41"/>
  </w:style>
  <w:style w:type="character" w:customStyle="1" w:styleId="arab">
    <w:name w:val="arab"/>
    <w:rsid w:val="00CD7C41"/>
  </w:style>
  <w:style w:type="character" w:customStyle="1" w:styleId="hadeeth">
    <w:name w:val="hadeeth"/>
    <w:rsid w:val="00CD7C41"/>
  </w:style>
  <w:style w:type="character" w:customStyle="1" w:styleId="mw-headline">
    <w:name w:val="mw-headline"/>
    <w:rsid w:val="00CD7C41"/>
  </w:style>
  <w:style w:type="character" w:customStyle="1" w:styleId="mw-editsection">
    <w:name w:val="mw-editsection"/>
    <w:rsid w:val="00CD7C41"/>
  </w:style>
  <w:style w:type="character" w:customStyle="1" w:styleId="mw-editsection-bracket">
    <w:name w:val="mw-editsection-bracket"/>
    <w:rsid w:val="00CD7C41"/>
  </w:style>
  <w:style w:type="character" w:customStyle="1" w:styleId="vcard">
    <w:name w:val="vcard"/>
    <w:rsid w:val="00CD7C41"/>
  </w:style>
  <w:style w:type="paragraph" w:customStyle="1" w:styleId="a2">
    <w:name w:val="a"/>
    <w:basedOn w:val="Normal"/>
    <w:rsid w:val="00CD7C41"/>
    <w:pPr>
      <w:bidi w:val="0"/>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customStyle="1" w:styleId="TableParagraph">
    <w:name w:val="Table Paragraph"/>
    <w:basedOn w:val="Normal"/>
    <w:uiPriority w:val="1"/>
    <w:qFormat/>
    <w:rsid w:val="00CD7C41"/>
    <w:pPr>
      <w:widowControl w:val="0"/>
      <w:autoSpaceDE w:val="0"/>
      <w:autoSpaceDN w:val="0"/>
      <w:bidi w:val="0"/>
      <w:spacing w:before="139" w:after="0" w:line="240" w:lineRule="auto"/>
      <w:ind w:left="82" w:right="72"/>
      <w:jc w:val="center"/>
    </w:pPr>
    <w:rPr>
      <w:rFonts w:ascii="Times New Roman" w:eastAsia="Times New Roman" w:hAnsi="Times New Roman" w:cs="Times New Roman"/>
      <w:lang w:val="ar-SA" w:eastAsia="ar-SA"/>
    </w:rPr>
  </w:style>
  <w:style w:type="paragraph" w:customStyle="1" w:styleId="16127">
    <w:name w:val="عادي + ‏16 نقطة، كشيدة صغيرة، السطر الأول:  1.27 سم"/>
    <w:basedOn w:val="Normal"/>
    <w:uiPriority w:val="99"/>
    <w:rsid w:val="00CD7C41"/>
    <w:pPr>
      <w:spacing w:after="0" w:line="240" w:lineRule="auto"/>
      <w:ind w:firstLine="720"/>
      <w:jc w:val="lowKashida"/>
    </w:pPr>
    <w:rPr>
      <w:rFonts w:ascii="Times New Roman" w:eastAsia="Times New Roman" w:hAnsi="Times New Roman" w:cs="Simplified Arabic"/>
      <w:sz w:val="32"/>
      <w:szCs w:val="32"/>
    </w:rPr>
  </w:style>
  <w:style w:type="paragraph" w:customStyle="1" w:styleId="paranormaltext">
    <w:name w:val="paranormaltext"/>
    <w:basedOn w:val="Normal"/>
    <w:uiPriority w:val="99"/>
    <w:rsid w:val="00CD7C41"/>
    <w:pPr>
      <w:bidi w:val="0"/>
      <w:spacing w:before="100" w:beforeAutospacing="1" w:after="100" w:afterAutospacing="1" w:line="240" w:lineRule="auto"/>
    </w:pPr>
    <w:rPr>
      <w:rFonts w:ascii="Calibri" w:eastAsia="Times New Roman" w:hAnsi="Calibri" w:cs="Times New Roman"/>
      <w:sz w:val="20"/>
      <w:szCs w:val="20"/>
      <w:lang w:val="fr-FR" w:eastAsia="fr-FR"/>
    </w:rPr>
  </w:style>
  <w:style w:type="character" w:customStyle="1" w:styleId="BalloonTextChar8">
    <w:name w:val="Balloon Text Char8"/>
    <w:uiPriority w:val="99"/>
    <w:semiHidden/>
    <w:locked/>
    <w:rsid w:val="00CD7C41"/>
    <w:rPr>
      <w:rFonts w:ascii="Tahoma" w:hAnsi="Tahoma" w:cs="Times New Roman"/>
      <w:sz w:val="16"/>
      <w:szCs w:val="16"/>
    </w:rPr>
  </w:style>
  <w:style w:type="character" w:customStyle="1" w:styleId="BalloonTextChar9">
    <w:name w:val="Balloon Text Char9"/>
    <w:uiPriority w:val="99"/>
    <w:semiHidden/>
    <w:rsid w:val="00CD7C41"/>
    <w:rPr>
      <w:rFonts w:ascii="Tahoma" w:hAnsi="Tahoma" w:cs="Tahoma"/>
      <w:sz w:val="16"/>
      <w:szCs w:val="16"/>
    </w:rPr>
  </w:style>
  <w:style w:type="character" w:customStyle="1" w:styleId="Char">
    <w:name w:val="نص في بالون Char"/>
    <w:uiPriority w:val="99"/>
    <w:semiHidden/>
    <w:rsid w:val="00CD7C41"/>
    <w:rPr>
      <w:rFonts w:ascii="Tahoma" w:hAnsi="Tahoma" w:cs="Tahoma"/>
      <w:sz w:val="16"/>
      <w:szCs w:val="16"/>
    </w:rPr>
  </w:style>
  <w:style w:type="character" w:customStyle="1" w:styleId="Char49">
    <w:name w:val="نص في بالون Char49"/>
    <w:uiPriority w:val="99"/>
    <w:semiHidden/>
    <w:rsid w:val="00CD7C41"/>
    <w:rPr>
      <w:rFonts w:ascii="Tahoma" w:hAnsi="Tahoma" w:cs="Tahoma"/>
      <w:sz w:val="16"/>
      <w:szCs w:val="16"/>
    </w:rPr>
  </w:style>
  <w:style w:type="character" w:customStyle="1" w:styleId="Char48">
    <w:name w:val="نص في بالون Char48"/>
    <w:uiPriority w:val="99"/>
    <w:semiHidden/>
    <w:rsid w:val="00CD7C41"/>
    <w:rPr>
      <w:rFonts w:ascii="Tahoma" w:hAnsi="Tahoma" w:cs="Tahoma"/>
      <w:sz w:val="16"/>
      <w:szCs w:val="16"/>
    </w:rPr>
  </w:style>
  <w:style w:type="character" w:customStyle="1" w:styleId="Char47">
    <w:name w:val="نص في بالون Char47"/>
    <w:uiPriority w:val="99"/>
    <w:semiHidden/>
    <w:rsid w:val="00CD7C41"/>
    <w:rPr>
      <w:rFonts w:ascii="Tahoma" w:hAnsi="Tahoma" w:cs="Tahoma"/>
      <w:sz w:val="16"/>
      <w:szCs w:val="16"/>
    </w:rPr>
  </w:style>
  <w:style w:type="character" w:customStyle="1" w:styleId="Char46">
    <w:name w:val="نص في بالون Char46"/>
    <w:uiPriority w:val="99"/>
    <w:semiHidden/>
    <w:rsid w:val="00CD7C41"/>
    <w:rPr>
      <w:rFonts w:ascii="Tahoma" w:hAnsi="Tahoma" w:cs="Tahoma"/>
      <w:sz w:val="16"/>
      <w:szCs w:val="16"/>
    </w:rPr>
  </w:style>
  <w:style w:type="character" w:customStyle="1" w:styleId="Char45">
    <w:name w:val="نص في بالون Char45"/>
    <w:uiPriority w:val="99"/>
    <w:semiHidden/>
    <w:rsid w:val="00CD7C41"/>
    <w:rPr>
      <w:rFonts w:ascii="Tahoma" w:hAnsi="Tahoma" w:cs="Tahoma"/>
      <w:sz w:val="16"/>
      <w:szCs w:val="16"/>
    </w:rPr>
  </w:style>
  <w:style w:type="character" w:customStyle="1" w:styleId="Char44">
    <w:name w:val="نص في بالون Char44"/>
    <w:uiPriority w:val="99"/>
    <w:semiHidden/>
    <w:rsid w:val="00CD7C41"/>
    <w:rPr>
      <w:rFonts w:ascii="Tahoma" w:hAnsi="Tahoma" w:cs="Tahoma"/>
      <w:sz w:val="16"/>
      <w:szCs w:val="16"/>
    </w:rPr>
  </w:style>
  <w:style w:type="character" w:customStyle="1" w:styleId="Char43">
    <w:name w:val="نص في بالون Char43"/>
    <w:uiPriority w:val="99"/>
    <w:semiHidden/>
    <w:rsid w:val="00CD7C41"/>
    <w:rPr>
      <w:rFonts w:ascii="Tahoma" w:hAnsi="Tahoma" w:cs="Tahoma"/>
      <w:sz w:val="16"/>
      <w:szCs w:val="16"/>
    </w:rPr>
  </w:style>
  <w:style w:type="character" w:customStyle="1" w:styleId="Char42">
    <w:name w:val="نص في بالون Char42"/>
    <w:uiPriority w:val="99"/>
    <w:semiHidden/>
    <w:rsid w:val="00CD7C41"/>
    <w:rPr>
      <w:rFonts w:ascii="Tahoma" w:hAnsi="Tahoma" w:cs="Tahoma"/>
      <w:sz w:val="16"/>
      <w:szCs w:val="16"/>
    </w:rPr>
  </w:style>
  <w:style w:type="character" w:customStyle="1" w:styleId="Char41">
    <w:name w:val="نص في بالون Char41"/>
    <w:uiPriority w:val="99"/>
    <w:semiHidden/>
    <w:rsid w:val="00CD7C41"/>
    <w:rPr>
      <w:rFonts w:ascii="Tahoma" w:hAnsi="Tahoma" w:cs="Tahoma"/>
      <w:sz w:val="16"/>
      <w:szCs w:val="16"/>
    </w:rPr>
  </w:style>
  <w:style w:type="character" w:customStyle="1" w:styleId="Char40">
    <w:name w:val="نص في بالون Char40"/>
    <w:uiPriority w:val="99"/>
    <w:semiHidden/>
    <w:rsid w:val="00CD7C41"/>
    <w:rPr>
      <w:rFonts w:ascii="Tahoma" w:hAnsi="Tahoma" w:cs="Tahoma"/>
      <w:sz w:val="16"/>
      <w:szCs w:val="16"/>
    </w:rPr>
  </w:style>
  <w:style w:type="character" w:customStyle="1" w:styleId="Char39">
    <w:name w:val="نص في بالون Char39"/>
    <w:uiPriority w:val="99"/>
    <w:semiHidden/>
    <w:rsid w:val="00CD7C41"/>
    <w:rPr>
      <w:rFonts w:ascii="Tahoma" w:hAnsi="Tahoma" w:cs="Tahoma"/>
      <w:sz w:val="16"/>
      <w:szCs w:val="16"/>
    </w:rPr>
  </w:style>
  <w:style w:type="character" w:customStyle="1" w:styleId="Char38">
    <w:name w:val="نص في بالون Char38"/>
    <w:uiPriority w:val="99"/>
    <w:semiHidden/>
    <w:rsid w:val="00CD7C41"/>
    <w:rPr>
      <w:rFonts w:ascii="Tahoma" w:hAnsi="Tahoma" w:cs="Tahoma"/>
      <w:sz w:val="16"/>
      <w:szCs w:val="16"/>
    </w:rPr>
  </w:style>
  <w:style w:type="character" w:customStyle="1" w:styleId="Char37">
    <w:name w:val="نص في بالون Char37"/>
    <w:uiPriority w:val="99"/>
    <w:semiHidden/>
    <w:rsid w:val="00CD7C41"/>
    <w:rPr>
      <w:rFonts w:ascii="Tahoma" w:hAnsi="Tahoma" w:cs="Tahoma"/>
      <w:sz w:val="16"/>
      <w:szCs w:val="16"/>
    </w:rPr>
  </w:style>
  <w:style w:type="character" w:customStyle="1" w:styleId="Char36">
    <w:name w:val="نص في بالون Char36"/>
    <w:uiPriority w:val="99"/>
    <w:semiHidden/>
    <w:rsid w:val="00CD7C41"/>
    <w:rPr>
      <w:rFonts w:ascii="Tahoma" w:hAnsi="Tahoma" w:cs="Tahoma"/>
      <w:sz w:val="16"/>
      <w:szCs w:val="16"/>
    </w:rPr>
  </w:style>
  <w:style w:type="character" w:customStyle="1" w:styleId="Char35">
    <w:name w:val="نص في بالون Char35"/>
    <w:uiPriority w:val="99"/>
    <w:semiHidden/>
    <w:rsid w:val="00CD7C41"/>
    <w:rPr>
      <w:rFonts w:ascii="Tahoma" w:hAnsi="Tahoma" w:cs="Tahoma"/>
      <w:sz w:val="16"/>
      <w:szCs w:val="16"/>
    </w:rPr>
  </w:style>
  <w:style w:type="character" w:customStyle="1" w:styleId="Char34">
    <w:name w:val="نص في بالون Char34"/>
    <w:uiPriority w:val="99"/>
    <w:semiHidden/>
    <w:rsid w:val="00CD7C41"/>
    <w:rPr>
      <w:rFonts w:ascii="Tahoma" w:hAnsi="Tahoma" w:cs="Tahoma"/>
      <w:sz w:val="16"/>
      <w:szCs w:val="16"/>
    </w:rPr>
  </w:style>
  <w:style w:type="character" w:customStyle="1" w:styleId="Char33">
    <w:name w:val="نص في بالون Char33"/>
    <w:uiPriority w:val="99"/>
    <w:semiHidden/>
    <w:rsid w:val="00CD7C41"/>
    <w:rPr>
      <w:rFonts w:ascii="Tahoma" w:hAnsi="Tahoma" w:cs="Tahoma"/>
      <w:sz w:val="16"/>
      <w:szCs w:val="16"/>
    </w:rPr>
  </w:style>
  <w:style w:type="character" w:customStyle="1" w:styleId="Char32">
    <w:name w:val="نص في بالون Char32"/>
    <w:uiPriority w:val="99"/>
    <w:semiHidden/>
    <w:rsid w:val="00CD7C41"/>
    <w:rPr>
      <w:rFonts w:ascii="Tahoma" w:hAnsi="Tahoma" w:cs="Tahoma"/>
      <w:sz w:val="16"/>
      <w:szCs w:val="16"/>
    </w:rPr>
  </w:style>
  <w:style w:type="character" w:customStyle="1" w:styleId="Char31">
    <w:name w:val="نص في بالون Char31"/>
    <w:uiPriority w:val="99"/>
    <w:semiHidden/>
    <w:rsid w:val="00CD7C41"/>
    <w:rPr>
      <w:rFonts w:ascii="Tahoma" w:hAnsi="Tahoma" w:cs="Tahoma"/>
      <w:sz w:val="16"/>
      <w:szCs w:val="16"/>
    </w:rPr>
  </w:style>
  <w:style w:type="character" w:customStyle="1" w:styleId="Char30">
    <w:name w:val="نص في بالون Char30"/>
    <w:uiPriority w:val="99"/>
    <w:semiHidden/>
    <w:rsid w:val="00CD7C41"/>
    <w:rPr>
      <w:rFonts w:ascii="Tahoma" w:hAnsi="Tahoma" w:cs="Tahoma"/>
      <w:sz w:val="16"/>
      <w:szCs w:val="16"/>
    </w:rPr>
  </w:style>
  <w:style w:type="character" w:customStyle="1" w:styleId="Char29">
    <w:name w:val="نص في بالون Char29"/>
    <w:uiPriority w:val="99"/>
    <w:semiHidden/>
    <w:rsid w:val="00CD7C41"/>
    <w:rPr>
      <w:rFonts w:ascii="Tahoma" w:hAnsi="Tahoma" w:cs="Tahoma"/>
      <w:sz w:val="16"/>
      <w:szCs w:val="16"/>
    </w:rPr>
  </w:style>
  <w:style w:type="character" w:customStyle="1" w:styleId="Char28">
    <w:name w:val="نص في بالون Char28"/>
    <w:uiPriority w:val="99"/>
    <w:semiHidden/>
    <w:rsid w:val="00CD7C41"/>
    <w:rPr>
      <w:rFonts w:ascii="Tahoma" w:hAnsi="Tahoma" w:cs="Tahoma"/>
      <w:sz w:val="16"/>
      <w:szCs w:val="16"/>
    </w:rPr>
  </w:style>
  <w:style w:type="character" w:customStyle="1" w:styleId="Char27">
    <w:name w:val="نص في بالون Char27"/>
    <w:uiPriority w:val="99"/>
    <w:semiHidden/>
    <w:rsid w:val="00CD7C41"/>
    <w:rPr>
      <w:rFonts w:ascii="Tahoma" w:hAnsi="Tahoma" w:cs="Tahoma"/>
      <w:sz w:val="16"/>
      <w:szCs w:val="16"/>
    </w:rPr>
  </w:style>
  <w:style w:type="character" w:customStyle="1" w:styleId="Char26">
    <w:name w:val="نص في بالون Char26"/>
    <w:uiPriority w:val="99"/>
    <w:semiHidden/>
    <w:rsid w:val="00CD7C41"/>
    <w:rPr>
      <w:rFonts w:ascii="Tahoma" w:hAnsi="Tahoma" w:cs="Tahoma"/>
      <w:sz w:val="16"/>
      <w:szCs w:val="16"/>
    </w:rPr>
  </w:style>
  <w:style w:type="character" w:customStyle="1" w:styleId="Char25">
    <w:name w:val="نص في بالون Char25"/>
    <w:uiPriority w:val="99"/>
    <w:semiHidden/>
    <w:rsid w:val="00CD7C41"/>
    <w:rPr>
      <w:rFonts w:ascii="Tahoma" w:hAnsi="Tahoma" w:cs="Tahoma"/>
      <w:sz w:val="16"/>
      <w:szCs w:val="16"/>
    </w:rPr>
  </w:style>
  <w:style w:type="character" w:customStyle="1" w:styleId="Char24">
    <w:name w:val="نص في بالون Char24"/>
    <w:uiPriority w:val="99"/>
    <w:semiHidden/>
    <w:rsid w:val="00CD7C41"/>
    <w:rPr>
      <w:rFonts w:ascii="Tahoma" w:hAnsi="Tahoma" w:cs="Tahoma"/>
      <w:sz w:val="16"/>
      <w:szCs w:val="16"/>
    </w:rPr>
  </w:style>
  <w:style w:type="character" w:customStyle="1" w:styleId="Char23">
    <w:name w:val="نص في بالون Char23"/>
    <w:uiPriority w:val="99"/>
    <w:semiHidden/>
    <w:rsid w:val="00CD7C41"/>
    <w:rPr>
      <w:rFonts w:ascii="Tahoma" w:hAnsi="Tahoma" w:cs="Tahoma"/>
      <w:sz w:val="16"/>
      <w:szCs w:val="16"/>
    </w:rPr>
  </w:style>
  <w:style w:type="character" w:customStyle="1" w:styleId="Char22">
    <w:name w:val="نص في بالون Char22"/>
    <w:uiPriority w:val="99"/>
    <w:semiHidden/>
    <w:rsid w:val="00CD7C41"/>
    <w:rPr>
      <w:rFonts w:ascii="Tahoma" w:hAnsi="Tahoma" w:cs="Tahoma"/>
      <w:sz w:val="16"/>
      <w:szCs w:val="16"/>
    </w:rPr>
  </w:style>
  <w:style w:type="character" w:customStyle="1" w:styleId="Char21">
    <w:name w:val="نص في بالون Char21"/>
    <w:uiPriority w:val="99"/>
    <w:semiHidden/>
    <w:rsid w:val="00CD7C41"/>
    <w:rPr>
      <w:rFonts w:ascii="Tahoma" w:hAnsi="Tahoma" w:cs="Tahoma"/>
      <w:sz w:val="16"/>
      <w:szCs w:val="16"/>
    </w:rPr>
  </w:style>
  <w:style w:type="character" w:customStyle="1" w:styleId="Char20">
    <w:name w:val="نص في بالون Char20"/>
    <w:uiPriority w:val="99"/>
    <w:semiHidden/>
    <w:rsid w:val="00CD7C41"/>
    <w:rPr>
      <w:rFonts w:ascii="Tahoma" w:hAnsi="Tahoma" w:cs="Tahoma"/>
      <w:sz w:val="16"/>
      <w:szCs w:val="16"/>
    </w:rPr>
  </w:style>
  <w:style w:type="character" w:customStyle="1" w:styleId="Char19">
    <w:name w:val="نص في بالون Char19"/>
    <w:uiPriority w:val="99"/>
    <w:semiHidden/>
    <w:rsid w:val="00CD7C41"/>
    <w:rPr>
      <w:rFonts w:ascii="Tahoma" w:hAnsi="Tahoma" w:cs="Tahoma"/>
      <w:sz w:val="16"/>
      <w:szCs w:val="16"/>
    </w:rPr>
  </w:style>
  <w:style w:type="character" w:customStyle="1" w:styleId="Char18">
    <w:name w:val="نص في بالون Char18"/>
    <w:uiPriority w:val="99"/>
    <w:semiHidden/>
    <w:rsid w:val="00CD7C41"/>
    <w:rPr>
      <w:rFonts w:ascii="Tahoma" w:hAnsi="Tahoma" w:cs="Tahoma"/>
      <w:sz w:val="16"/>
      <w:szCs w:val="16"/>
    </w:rPr>
  </w:style>
  <w:style w:type="character" w:customStyle="1" w:styleId="Char17">
    <w:name w:val="نص في بالون Char17"/>
    <w:uiPriority w:val="99"/>
    <w:semiHidden/>
    <w:rsid w:val="00CD7C41"/>
    <w:rPr>
      <w:rFonts w:ascii="Tahoma" w:hAnsi="Tahoma" w:cs="Tahoma"/>
      <w:sz w:val="16"/>
      <w:szCs w:val="16"/>
    </w:rPr>
  </w:style>
  <w:style w:type="character" w:customStyle="1" w:styleId="Char16">
    <w:name w:val="نص في بالون Char16"/>
    <w:uiPriority w:val="99"/>
    <w:semiHidden/>
    <w:rsid w:val="00CD7C41"/>
    <w:rPr>
      <w:rFonts w:ascii="Tahoma" w:hAnsi="Tahoma" w:cs="Tahoma"/>
      <w:sz w:val="16"/>
      <w:szCs w:val="16"/>
    </w:rPr>
  </w:style>
  <w:style w:type="character" w:customStyle="1" w:styleId="Char15">
    <w:name w:val="نص في بالون Char15"/>
    <w:uiPriority w:val="99"/>
    <w:semiHidden/>
    <w:rsid w:val="00CD7C41"/>
    <w:rPr>
      <w:rFonts w:ascii="Tahoma" w:hAnsi="Tahoma" w:cs="Tahoma"/>
      <w:sz w:val="16"/>
      <w:szCs w:val="16"/>
    </w:rPr>
  </w:style>
  <w:style w:type="character" w:customStyle="1" w:styleId="Char14">
    <w:name w:val="نص في بالون Char14"/>
    <w:uiPriority w:val="99"/>
    <w:semiHidden/>
    <w:rsid w:val="00CD7C41"/>
    <w:rPr>
      <w:rFonts w:ascii="Tahoma" w:hAnsi="Tahoma" w:cs="Tahoma"/>
      <w:sz w:val="16"/>
      <w:szCs w:val="16"/>
    </w:rPr>
  </w:style>
  <w:style w:type="character" w:customStyle="1" w:styleId="Char13">
    <w:name w:val="نص في بالون Char13"/>
    <w:uiPriority w:val="99"/>
    <w:semiHidden/>
    <w:rsid w:val="00CD7C41"/>
    <w:rPr>
      <w:rFonts w:ascii="Tahoma" w:hAnsi="Tahoma" w:cs="Tahoma"/>
      <w:sz w:val="16"/>
      <w:szCs w:val="16"/>
    </w:rPr>
  </w:style>
  <w:style w:type="character" w:customStyle="1" w:styleId="Char12">
    <w:name w:val="نص في بالون Char12"/>
    <w:uiPriority w:val="99"/>
    <w:semiHidden/>
    <w:rsid w:val="00CD7C41"/>
    <w:rPr>
      <w:rFonts w:ascii="Tahoma" w:hAnsi="Tahoma" w:cs="Tahoma"/>
      <w:sz w:val="16"/>
      <w:szCs w:val="16"/>
    </w:rPr>
  </w:style>
  <w:style w:type="character" w:customStyle="1" w:styleId="Char11">
    <w:name w:val="نص في بالون Char11"/>
    <w:uiPriority w:val="99"/>
    <w:semiHidden/>
    <w:rsid w:val="00CD7C41"/>
    <w:rPr>
      <w:rFonts w:ascii="Tahoma" w:hAnsi="Tahoma" w:cs="Tahoma"/>
      <w:sz w:val="16"/>
      <w:szCs w:val="16"/>
    </w:rPr>
  </w:style>
  <w:style w:type="character" w:customStyle="1" w:styleId="Char10">
    <w:name w:val="نص في بالون Char10"/>
    <w:uiPriority w:val="99"/>
    <w:semiHidden/>
    <w:rsid w:val="00CD7C41"/>
    <w:rPr>
      <w:rFonts w:ascii="Tahoma" w:hAnsi="Tahoma" w:cs="Tahoma"/>
      <w:sz w:val="16"/>
      <w:szCs w:val="16"/>
    </w:rPr>
  </w:style>
  <w:style w:type="character" w:customStyle="1" w:styleId="BalloonTextChar6">
    <w:name w:val="Balloon Text Char6"/>
    <w:uiPriority w:val="99"/>
    <w:semiHidden/>
    <w:rsid w:val="00CD7C41"/>
    <w:rPr>
      <w:rFonts w:ascii="Tahoma" w:hAnsi="Tahoma" w:cs="Tahoma"/>
      <w:sz w:val="16"/>
      <w:szCs w:val="16"/>
    </w:rPr>
  </w:style>
  <w:style w:type="character" w:customStyle="1" w:styleId="BalloonTextChar7">
    <w:name w:val="Balloon Text Char7"/>
    <w:uiPriority w:val="99"/>
    <w:semiHidden/>
    <w:rsid w:val="00CD7C41"/>
    <w:rPr>
      <w:rFonts w:ascii="Tahoma" w:hAnsi="Tahoma" w:cs="Tahoma"/>
      <w:sz w:val="16"/>
      <w:szCs w:val="16"/>
    </w:rPr>
  </w:style>
  <w:style w:type="character" w:customStyle="1" w:styleId="Char2">
    <w:name w:val="نص في بالون Char2"/>
    <w:uiPriority w:val="99"/>
    <w:semiHidden/>
    <w:rsid w:val="00CD7C41"/>
    <w:rPr>
      <w:rFonts w:ascii="Tahoma" w:hAnsi="Tahoma" w:cs="Tahoma"/>
      <w:sz w:val="16"/>
      <w:szCs w:val="16"/>
    </w:rPr>
  </w:style>
  <w:style w:type="character" w:customStyle="1" w:styleId="Char8">
    <w:name w:val="نص في بالون Char8"/>
    <w:uiPriority w:val="99"/>
    <w:semiHidden/>
    <w:rsid w:val="00CD7C41"/>
    <w:rPr>
      <w:rFonts w:ascii="Tahoma" w:hAnsi="Tahoma" w:cs="Tahoma"/>
      <w:sz w:val="16"/>
      <w:szCs w:val="16"/>
    </w:rPr>
  </w:style>
  <w:style w:type="character" w:customStyle="1" w:styleId="Char7">
    <w:name w:val="نص في بالون Char7"/>
    <w:uiPriority w:val="99"/>
    <w:semiHidden/>
    <w:rsid w:val="00CD7C41"/>
    <w:rPr>
      <w:rFonts w:ascii="Tahoma" w:hAnsi="Tahoma" w:cs="Tahoma"/>
      <w:sz w:val="16"/>
      <w:szCs w:val="16"/>
    </w:rPr>
  </w:style>
  <w:style w:type="character" w:customStyle="1" w:styleId="Char6">
    <w:name w:val="نص في بالون Char6"/>
    <w:uiPriority w:val="99"/>
    <w:semiHidden/>
    <w:rsid w:val="00CD7C41"/>
    <w:rPr>
      <w:rFonts w:ascii="Tahoma" w:hAnsi="Tahoma" w:cs="Tahoma"/>
      <w:sz w:val="16"/>
      <w:szCs w:val="16"/>
    </w:rPr>
  </w:style>
  <w:style w:type="character" w:customStyle="1" w:styleId="Char5">
    <w:name w:val="نص في بالون Char5"/>
    <w:uiPriority w:val="99"/>
    <w:semiHidden/>
    <w:rsid w:val="00CD7C41"/>
    <w:rPr>
      <w:rFonts w:ascii="Tahoma" w:hAnsi="Tahoma" w:cs="Tahoma"/>
      <w:sz w:val="16"/>
      <w:szCs w:val="16"/>
    </w:rPr>
  </w:style>
  <w:style w:type="character" w:customStyle="1" w:styleId="Char4">
    <w:name w:val="نص في بالون Char4"/>
    <w:uiPriority w:val="99"/>
    <w:semiHidden/>
    <w:rsid w:val="00CD7C41"/>
    <w:rPr>
      <w:rFonts w:ascii="Tahoma" w:hAnsi="Tahoma" w:cs="Tahoma"/>
      <w:sz w:val="16"/>
      <w:szCs w:val="16"/>
    </w:rPr>
  </w:style>
  <w:style w:type="character" w:customStyle="1" w:styleId="Char3">
    <w:name w:val="نص في بالون Char3"/>
    <w:uiPriority w:val="99"/>
    <w:semiHidden/>
    <w:rsid w:val="00CD7C41"/>
    <w:rPr>
      <w:rFonts w:ascii="Tahoma" w:hAnsi="Tahoma" w:cs="Tahoma"/>
      <w:sz w:val="16"/>
      <w:szCs w:val="16"/>
    </w:rPr>
  </w:style>
  <w:style w:type="character" w:customStyle="1" w:styleId="BalloonTextChar1">
    <w:name w:val="Balloon Text Char1"/>
    <w:uiPriority w:val="99"/>
    <w:semiHidden/>
    <w:rsid w:val="00CD7C41"/>
    <w:rPr>
      <w:rFonts w:ascii="Tahoma" w:hAnsi="Tahoma" w:cs="Tahoma"/>
      <w:sz w:val="16"/>
      <w:szCs w:val="16"/>
    </w:rPr>
  </w:style>
  <w:style w:type="character" w:customStyle="1" w:styleId="BalloonTextChar5">
    <w:name w:val="Balloon Text Char5"/>
    <w:uiPriority w:val="99"/>
    <w:semiHidden/>
    <w:rsid w:val="00CD7C41"/>
    <w:rPr>
      <w:rFonts w:ascii="Tahoma" w:hAnsi="Tahoma" w:cs="Tahoma"/>
      <w:sz w:val="16"/>
      <w:szCs w:val="16"/>
    </w:rPr>
  </w:style>
  <w:style w:type="character" w:customStyle="1" w:styleId="BalloonTextChar4">
    <w:name w:val="Balloon Text Char4"/>
    <w:uiPriority w:val="99"/>
    <w:semiHidden/>
    <w:rsid w:val="00CD7C41"/>
    <w:rPr>
      <w:rFonts w:ascii="Tahoma" w:hAnsi="Tahoma" w:cs="Tahoma"/>
      <w:sz w:val="16"/>
      <w:szCs w:val="16"/>
    </w:rPr>
  </w:style>
  <w:style w:type="character" w:customStyle="1" w:styleId="BalloonTextChar3">
    <w:name w:val="Balloon Text Char3"/>
    <w:uiPriority w:val="99"/>
    <w:semiHidden/>
    <w:rsid w:val="00CD7C41"/>
    <w:rPr>
      <w:rFonts w:ascii="Tahoma" w:hAnsi="Tahoma" w:cs="Tahoma"/>
      <w:sz w:val="16"/>
      <w:szCs w:val="16"/>
    </w:rPr>
  </w:style>
  <w:style w:type="character" w:customStyle="1" w:styleId="BalloonTextChar2">
    <w:name w:val="Balloon Text Char2"/>
    <w:uiPriority w:val="99"/>
    <w:semiHidden/>
    <w:rsid w:val="00CD7C41"/>
    <w:rPr>
      <w:rFonts w:ascii="Tahoma" w:hAnsi="Tahoma" w:cs="Tahoma"/>
      <w:sz w:val="16"/>
      <w:szCs w:val="16"/>
    </w:rPr>
  </w:style>
  <w:style w:type="character" w:customStyle="1" w:styleId="Char1">
    <w:name w:val="نص في بالون Char1"/>
    <w:uiPriority w:val="99"/>
    <w:semiHidden/>
    <w:rsid w:val="00CD7C41"/>
    <w:rPr>
      <w:rFonts w:ascii="Tahoma" w:hAnsi="Tahoma" w:cs="Tahoma"/>
      <w:sz w:val="16"/>
      <w:szCs w:val="16"/>
    </w:rPr>
  </w:style>
  <w:style w:type="paragraph" w:customStyle="1" w:styleId="western">
    <w:name w:val="western"/>
    <w:basedOn w:val="Normal"/>
    <w:uiPriority w:val="99"/>
    <w:rsid w:val="00CD7C41"/>
    <w:pPr>
      <w:bidi w:val="0"/>
      <w:spacing w:before="100" w:beforeAutospacing="1" w:after="100" w:afterAutospacing="1" w:line="240" w:lineRule="auto"/>
    </w:pPr>
    <w:rPr>
      <w:rFonts w:ascii="Calibri" w:eastAsia="Times New Roman" w:hAnsi="Calibri" w:cs="Times New Roman"/>
      <w:sz w:val="24"/>
      <w:szCs w:val="24"/>
    </w:rPr>
  </w:style>
  <w:style w:type="paragraph" w:customStyle="1" w:styleId="sdfootnote-western">
    <w:name w:val="sdfootnote-western"/>
    <w:basedOn w:val="Normal"/>
    <w:uiPriority w:val="99"/>
    <w:rsid w:val="00CD7C41"/>
    <w:pPr>
      <w:bidi w:val="0"/>
      <w:spacing w:before="100" w:beforeAutospacing="1" w:after="100" w:afterAutospacing="1" w:line="240" w:lineRule="auto"/>
    </w:pPr>
    <w:rPr>
      <w:rFonts w:ascii="Calibri" w:eastAsia="Times New Roman" w:hAnsi="Calibri" w:cs="Times New Roman"/>
      <w:sz w:val="24"/>
      <w:szCs w:val="24"/>
    </w:rPr>
  </w:style>
  <w:style w:type="character" w:customStyle="1" w:styleId="EndnoteTextChar8">
    <w:name w:val="Endnote Text Char8"/>
    <w:uiPriority w:val="99"/>
    <w:semiHidden/>
    <w:locked/>
    <w:rsid w:val="00CD7C41"/>
    <w:rPr>
      <w:rFonts w:cs="Arial"/>
      <w:sz w:val="20"/>
      <w:szCs w:val="20"/>
    </w:rPr>
  </w:style>
  <w:style w:type="character" w:customStyle="1" w:styleId="EndnoteTextChar9">
    <w:name w:val="Endnote Text Char9"/>
    <w:uiPriority w:val="99"/>
    <w:semiHidden/>
    <w:rsid w:val="00CD7C41"/>
    <w:rPr>
      <w:rFonts w:ascii="Times New Roman" w:hAnsi="Times New Roman" w:cs="Times New Roman"/>
      <w:sz w:val="20"/>
      <w:szCs w:val="20"/>
    </w:rPr>
  </w:style>
  <w:style w:type="character" w:customStyle="1" w:styleId="Char0">
    <w:name w:val="نص تعليق ختامي Char"/>
    <w:uiPriority w:val="99"/>
    <w:semiHidden/>
    <w:rsid w:val="00CD7C41"/>
    <w:rPr>
      <w:rFonts w:ascii="Times New Roman" w:hAnsi="Times New Roman" w:cs="Times New Roman"/>
      <w:sz w:val="20"/>
      <w:szCs w:val="20"/>
    </w:rPr>
  </w:style>
  <w:style w:type="character" w:customStyle="1" w:styleId="Char490">
    <w:name w:val="نص تعليق ختامي Char49"/>
    <w:uiPriority w:val="99"/>
    <w:semiHidden/>
    <w:rsid w:val="00CD7C41"/>
    <w:rPr>
      <w:rFonts w:ascii="Times New Roman" w:hAnsi="Times New Roman" w:cs="Times New Roman"/>
      <w:sz w:val="20"/>
      <w:szCs w:val="20"/>
    </w:rPr>
  </w:style>
  <w:style w:type="character" w:customStyle="1" w:styleId="Char480">
    <w:name w:val="نص تعليق ختامي Char48"/>
    <w:uiPriority w:val="99"/>
    <w:semiHidden/>
    <w:rsid w:val="00CD7C41"/>
    <w:rPr>
      <w:rFonts w:ascii="Times New Roman" w:hAnsi="Times New Roman" w:cs="Times New Roman"/>
      <w:sz w:val="20"/>
      <w:szCs w:val="20"/>
    </w:rPr>
  </w:style>
  <w:style w:type="character" w:customStyle="1" w:styleId="Char470">
    <w:name w:val="نص تعليق ختامي Char47"/>
    <w:uiPriority w:val="99"/>
    <w:semiHidden/>
    <w:rsid w:val="00CD7C41"/>
    <w:rPr>
      <w:rFonts w:ascii="Times New Roman" w:hAnsi="Times New Roman" w:cs="Times New Roman"/>
      <w:sz w:val="20"/>
      <w:szCs w:val="20"/>
    </w:rPr>
  </w:style>
  <w:style w:type="character" w:customStyle="1" w:styleId="Char460">
    <w:name w:val="نص تعليق ختامي Char46"/>
    <w:uiPriority w:val="99"/>
    <w:semiHidden/>
    <w:rsid w:val="00CD7C41"/>
    <w:rPr>
      <w:rFonts w:ascii="Times New Roman" w:hAnsi="Times New Roman" w:cs="Times New Roman"/>
      <w:sz w:val="20"/>
      <w:szCs w:val="20"/>
    </w:rPr>
  </w:style>
  <w:style w:type="character" w:customStyle="1" w:styleId="Char450">
    <w:name w:val="نص تعليق ختامي Char45"/>
    <w:uiPriority w:val="99"/>
    <w:semiHidden/>
    <w:rsid w:val="00CD7C41"/>
    <w:rPr>
      <w:rFonts w:ascii="Times New Roman" w:hAnsi="Times New Roman" w:cs="Times New Roman"/>
      <w:sz w:val="20"/>
      <w:szCs w:val="20"/>
    </w:rPr>
  </w:style>
  <w:style w:type="character" w:customStyle="1" w:styleId="Char440">
    <w:name w:val="نص تعليق ختامي Char44"/>
    <w:uiPriority w:val="99"/>
    <w:semiHidden/>
    <w:rsid w:val="00CD7C41"/>
    <w:rPr>
      <w:rFonts w:ascii="Times New Roman" w:hAnsi="Times New Roman" w:cs="Times New Roman"/>
      <w:sz w:val="20"/>
      <w:szCs w:val="20"/>
    </w:rPr>
  </w:style>
  <w:style w:type="character" w:customStyle="1" w:styleId="Char430">
    <w:name w:val="نص تعليق ختامي Char43"/>
    <w:uiPriority w:val="99"/>
    <w:semiHidden/>
    <w:rsid w:val="00CD7C41"/>
    <w:rPr>
      <w:rFonts w:ascii="Times New Roman" w:hAnsi="Times New Roman" w:cs="Times New Roman"/>
      <w:sz w:val="20"/>
      <w:szCs w:val="20"/>
    </w:rPr>
  </w:style>
  <w:style w:type="character" w:customStyle="1" w:styleId="Char420">
    <w:name w:val="نص تعليق ختامي Char42"/>
    <w:uiPriority w:val="99"/>
    <w:semiHidden/>
    <w:rsid w:val="00CD7C41"/>
    <w:rPr>
      <w:rFonts w:ascii="Times New Roman" w:hAnsi="Times New Roman" w:cs="Times New Roman"/>
      <w:sz w:val="20"/>
      <w:szCs w:val="20"/>
    </w:rPr>
  </w:style>
  <w:style w:type="character" w:customStyle="1" w:styleId="Char410">
    <w:name w:val="نص تعليق ختامي Char41"/>
    <w:uiPriority w:val="99"/>
    <w:semiHidden/>
    <w:rsid w:val="00CD7C41"/>
    <w:rPr>
      <w:rFonts w:ascii="Times New Roman" w:hAnsi="Times New Roman" w:cs="Times New Roman"/>
      <w:sz w:val="20"/>
      <w:szCs w:val="20"/>
    </w:rPr>
  </w:style>
  <w:style w:type="character" w:customStyle="1" w:styleId="Char400">
    <w:name w:val="نص تعليق ختامي Char40"/>
    <w:uiPriority w:val="99"/>
    <w:semiHidden/>
    <w:rsid w:val="00CD7C41"/>
    <w:rPr>
      <w:rFonts w:ascii="Times New Roman" w:hAnsi="Times New Roman" w:cs="Times New Roman"/>
      <w:sz w:val="20"/>
      <w:szCs w:val="20"/>
    </w:rPr>
  </w:style>
  <w:style w:type="character" w:customStyle="1" w:styleId="Char390">
    <w:name w:val="نص تعليق ختامي Char39"/>
    <w:uiPriority w:val="99"/>
    <w:semiHidden/>
    <w:rsid w:val="00CD7C41"/>
    <w:rPr>
      <w:rFonts w:ascii="Times New Roman" w:hAnsi="Times New Roman" w:cs="Times New Roman"/>
      <w:sz w:val="20"/>
      <w:szCs w:val="20"/>
    </w:rPr>
  </w:style>
  <w:style w:type="character" w:customStyle="1" w:styleId="Char380">
    <w:name w:val="نص تعليق ختامي Char38"/>
    <w:uiPriority w:val="99"/>
    <w:semiHidden/>
    <w:rsid w:val="00CD7C41"/>
    <w:rPr>
      <w:rFonts w:ascii="Times New Roman" w:hAnsi="Times New Roman" w:cs="Times New Roman"/>
      <w:sz w:val="20"/>
      <w:szCs w:val="20"/>
    </w:rPr>
  </w:style>
  <w:style w:type="character" w:customStyle="1" w:styleId="Char370">
    <w:name w:val="نص تعليق ختامي Char37"/>
    <w:uiPriority w:val="99"/>
    <w:semiHidden/>
    <w:rsid w:val="00CD7C41"/>
    <w:rPr>
      <w:rFonts w:ascii="Times New Roman" w:hAnsi="Times New Roman" w:cs="Times New Roman"/>
      <w:sz w:val="20"/>
      <w:szCs w:val="20"/>
    </w:rPr>
  </w:style>
  <w:style w:type="character" w:customStyle="1" w:styleId="Char360">
    <w:name w:val="نص تعليق ختامي Char36"/>
    <w:uiPriority w:val="99"/>
    <w:semiHidden/>
    <w:rsid w:val="00CD7C41"/>
    <w:rPr>
      <w:rFonts w:ascii="Times New Roman" w:hAnsi="Times New Roman" w:cs="Times New Roman"/>
      <w:sz w:val="20"/>
      <w:szCs w:val="20"/>
    </w:rPr>
  </w:style>
  <w:style w:type="character" w:customStyle="1" w:styleId="Char350">
    <w:name w:val="نص تعليق ختامي Char35"/>
    <w:uiPriority w:val="99"/>
    <w:semiHidden/>
    <w:rsid w:val="00CD7C41"/>
    <w:rPr>
      <w:rFonts w:ascii="Times New Roman" w:hAnsi="Times New Roman" w:cs="Times New Roman"/>
      <w:sz w:val="20"/>
      <w:szCs w:val="20"/>
    </w:rPr>
  </w:style>
  <w:style w:type="character" w:customStyle="1" w:styleId="Char340">
    <w:name w:val="نص تعليق ختامي Char34"/>
    <w:uiPriority w:val="99"/>
    <w:semiHidden/>
    <w:rsid w:val="00CD7C41"/>
    <w:rPr>
      <w:rFonts w:ascii="Times New Roman" w:hAnsi="Times New Roman" w:cs="Times New Roman"/>
      <w:sz w:val="20"/>
      <w:szCs w:val="20"/>
    </w:rPr>
  </w:style>
  <w:style w:type="character" w:customStyle="1" w:styleId="Char330">
    <w:name w:val="نص تعليق ختامي Char33"/>
    <w:uiPriority w:val="99"/>
    <w:semiHidden/>
    <w:rsid w:val="00CD7C41"/>
    <w:rPr>
      <w:rFonts w:ascii="Times New Roman" w:hAnsi="Times New Roman" w:cs="Times New Roman"/>
      <w:sz w:val="20"/>
      <w:szCs w:val="20"/>
    </w:rPr>
  </w:style>
  <w:style w:type="character" w:customStyle="1" w:styleId="Char320">
    <w:name w:val="نص تعليق ختامي Char32"/>
    <w:uiPriority w:val="99"/>
    <w:semiHidden/>
    <w:rsid w:val="00CD7C41"/>
    <w:rPr>
      <w:rFonts w:ascii="Times New Roman" w:hAnsi="Times New Roman" w:cs="Times New Roman"/>
      <w:sz w:val="20"/>
      <w:szCs w:val="20"/>
    </w:rPr>
  </w:style>
  <w:style w:type="character" w:customStyle="1" w:styleId="Char310">
    <w:name w:val="نص تعليق ختامي Char31"/>
    <w:uiPriority w:val="99"/>
    <w:semiHidden/>
    <w:rsid w:val="00CD7C41"/>
    <w:rPr>
      <w:rFonts w:ascii="Times New Roman" w:hAnsi="Times New Roman" w:cs="Times New Roman"/>
      <w:sz w:val="20"/>
      <w:szCs w:val="20"/>
    </w:rPr>
  </w:style>
  <w:style w:type="character" w:customStyle="1" w:styleId="Char300">
    <w:name w:val="نص تعليق ختامي Char30"/>
    <w:uiPriority w:val="99"/>
    <w:semiHidden/>
    <w:rsid w:val="00CD7C41"/>
    <w:rPr>
      <w:rFonts w:ascii="Times New Roman" w:hAnsi="Times New Roman" w:cs="Times New Roman"/>
      <w:sz w:val="20"/>
      <w:szCs w:val="20"/>
    </w:rPr>
  </w:style>
  <w:style w:type="character" w:customStyle="1" w:styleId="Char290">
    <w:name w:val="نص تعليق ختامي Char29"/>
    <w:uiPriority w:val="99"/>
    <w:semiHidden/>
    <w:rsid w:val="00CD7C41"/>
    <w:rPr>
      <w:rFonts w:ascii="Times New Roman" w:hAnsi="Times New Roman" w:cs="Times New Roman"/>
      <w:sz w:val="20"/>
      <w:szCs w:val="20"/>
    </w:rPr>
  </w:style>
  <w:style w:type="character" w:customStyle="1" w:styleId="Char280">
    <w:name w:val="نص تعليق ختامي Char28"/>
    <w:uiPriority w:val="99"/>
    <w:semiHidden/>
    <w:rsid w:val="00CD7C41"/>
    <w:rPr>
      <w:rFonts w:ascii="Times New Roman" w:hAnsi="Times New Roman" w:cs="Times New Roman"/>
      <w:sz w:val="20"/>
      <w:szCs w:val="20"/>
    </w:rPr>
  </w:style>
  <w:style w:type="character" w:customStyle="1" w:styleId="Char270">
    <w:name w:val="نص تعليق ختامي Char27"/>
    <w:uiPriority w:val="99"/>
    <w:semiHidden/>
    <w:rsid w:val="00CD7C41"/>
    <w:rPr>
      <w:rFonts w:ascii="Times New Roman" w:hAnsi="Times New Roman" w:cs="Times New Roman"/>
      <w:sz w:val="20"/>
      <w:szCs w:val="20"/>
    </w:rPr>
  </w:style>
  <w:style w:type="character" w:customStyle="1" w:styleId="Char260">
    <w:name w:val="نص تعليق ختامي Char26"/>
    <w:uiPriority w:val="99"/>
    <w:semiHidden/>
    <w:rsid w:val="00CD7C41"/>
    <w:rPr>
      <w:rFonts w:ascii="Times New Roman" w:hAnsi="Times New Roman" w:cs="Times New Roman"/>
      <w:sz w:val="20"/>
      <w:szCs w:val="20"/>
    </w:rPr>
  </w:style>
  <w:style w:type="character" w:customStyle="1" w:styleId="Char250">
    <w:name w:val="نص تعليق ختامي Char25"/>
    <w:uiPriority w:val="99"/>
    <w:semiHidden/>
    <w:rsid w:val="00CD7C41"/>
    <w:rPr>
      <w:rFonts w:ascii="Times New Roman" w:hAnsi="Times New Roman" w:cs="Times New Roman"/>
      <w:sz w:val="20"/>
      <w:szCs w:val="20"/>
    </w:rPr>
  </w:style>
  <w:style w:type="character" w:customStyle="1" w:styleId="Char240">
    <w:name w:val="نص تعليق ختامي Char24"/>
    <w:uiPriority w:val="99"/>
    <w:semiHidden/>
    <w:rsid w:val="00CD7C41"/>
    <w:rPr>
      <w:rFonts w:ascii="Times New Roman" w:hAnsi="Times New Roman" w:cs="Times New Roman"/>
      <w:sz w:val="20"/>
      <w:szCs w:val="20"/>
    </w:rPr>
  </w:style>
  <w:style w:type="character" w:customStyle="1" w:styleId="Char230">
    <w:name w:val="نص تعليق ختامي Char23"/>
    <w:uiPriority w:val="99"/>
    <w:semiHidden/>
    <w:rsid w:val="00CD7C41"/>
    <w:rPr>
      <w:rFonts w:ascii="Times New Roman" w:hAnsi="Times New Roman" w:cs="Times New Roman"/>
      <w:sz w:val="20"/>
      <w:szCs w:val="20"/>
    </w:rPr>
  </w:style>
  <w:style w:type="character" w:customStyle="1" w:styleId="Char220">
    <w:name w:val="نص تعليق ختامي Char22"/>
    <w:uiPriority w:val="99"/>
    <w:semiHidden/>
    <w:rsid w:val="00CD7C41"/>
    <w:rPr>
      <w:rFonts w:ascii="Times New Roman" w:hAnsi="Times New Roman" w:cs="Times New Roman"/>
      <w:sz w:val="20"/>
      <w:szCs w:val="20"/>
    </w:rPr>
  </w:style>
  <w:style w:type="character" w:customStyle="1" w:styleId="Char210">
    <w:name w:val="نص تعليق ختامي Char21"/>
    <w:uiPriority w:val="99"/>
    <w:semiHidden/>
    <w:rsid w:val="00CD7C41"/>
    <w:rPr>
      <w:rFonts w:ascii="Times New Roman" w:hAnsi="Times New Roman" w:cs="Times New Roman"/>
      <w:sz w:val="20"/>
      <w:szCs w:val="20"/>
    </w:rPr>
  </w:style>
  <w:style w:type="character" w:customStyle="1" w:styleId="Char200">
    <w:name w:val="نص تعليق ختامي Char20"/>
    <w:uiPriority w:val="99"/>
    <w:semiHidden/>
    <w:rsid w:val="00CD7C41"/>
    <w:rPr>
      <w:rFonts w:ascii="Times New Roman" w:hAnsi="Times New Roman" w:cs="Times New Roman"/>
      <w:sz w:val="20"/>
      <w:szCs w:val="20"/>
    </w:rPr>
  </w:style>
  <w:style w:type="character" w:customStyle="1" w:styleId="Char190">
    <w:name w:val="نص تعليق ختامي Char19"/>
    <w:uiPriority w:val="99"/>
    <w:semiHidden/>
    <w:rsid w:val="00CD7C41"/>
    <w:rPr>
      <w:rFonts w:ascii="Times New Roman" w:hAnsi="Times New Roman" w:cs="Times New Roman"/>
      <w:sz w:val="20"/>
      <w:szCs w:val="20"/>
    </w:rPr>
  </w:style>
  <w:style w:type="character" w:customStyle="1" w:styleId="Char180">
    <w:name w:val="نص تعليق ختامي Char18"/>
    <w:uiPriority w:val="99"/>
    <w:semiHidden/>
    <w:rsid w:val="00CD7C41"/>
    <w:rPr>
      <w:rFonts w:ascii="Times New Roman" w:hAnsi="Times New Roman" w:cs="Times New Roman"/>
      <w:sz w:val="20"/>
      <w:szCs w:val="20"/>
    </w:rPr>
  </w:style>
  <w:style w:type="character" w:customStyle="1" w:styleId="Char170">
    <w:name w:val="نص تعليق ختامي Char17"/>
    <w:uiPriority w:val="99"/>
    <w:semiHidden/>
    <w:rsid w:val="00CD7C41"/>
    <w:rPr>
      <w:rFonts w:ascii="Times New Roman" w:hAnsi="Times New Roman" w:cs="Times New Roman"/>
      <w:sz w:val="20"/>
      <w:szCs w:val="20"/>
    </w:rPr>
  </w:style>
  <w:style w:type="character" w:customStyle="1" w:styleId="Char160">
    <w:name w:val="نص تعليق ختامي Char16"/>
    <w:uiPriority w:val="99"/>
    <w:semiHidden/>
    <w:rsid w:val="00CD7C41"/>
    <w:rPr>
      <w:rFonts w:ascii="Times New Roman" w:hAnsi="Times New Roman" w:cs="Times New Roman"/>
      <w:sz w:val="20"/>
      <w:szCs w:val="20"/>
    </w:rPr>
  </w:style>
  <w:style w:type="character" w:customStyle="1" w:styleId="Char150">
    <w:name w:val="نص تعليق ختامي Char15"/>
    <w:uiPriority w:val="99"/>
    <w:semiHidden/>
    <w:rsid w:val="00CD7C41"/>
    <w:rPr>
      <w:rFonts w:ascii="Times New Roman" w:hAnsi="Times New Roman" w:cs="Times New Roman"/>
      <w:sz w:val="20"/>
      <w:szCs w:val="20"/>
    </w:rPr>
  </w:style>
  <w:style w:type="character" w:customStyle="1" w:styleId="Char140">
    <w:name w:val="نص تعليق ختامي Char14"/>
    <w:uiPriority w:val="99"/>
    <w:semiHidden/>
    <w:rsid w:val="00CD7C41"/>
    <w:rPr>
      <w:rFonts w:ascii="Times New Roman" w:hAnsi="Times New Roman" w:cs="Times New Roman"/>
      <w:sz w:val="20"/>
      <w:szCs w:val="20"/>
    </w:rPr>
  </w:style>
  <w:style w:type="character" w:customStyle="1" w:styleId="Char130">
    <w:name w:val="نص تعليق ختامي Char13"/>
    <w:uiPriority w:val="99"/>
    <w:semiHidden/>
    <w:rsid w:val="00CD7C41"/>
    <w:rPr>
      <w:rFonts w:ascii="Times New Roman" w:hAnsi="Times New Roman" w:cs="Times New Roman"/>
      <w:sz w:val="20"/>
      <w:szCs w:val="20"/>
    </w:rPr>
  </w:style>
  <w:style w:type="character" w:customStyle="1" w:styleId="Char120">
    <w:name w:val="نص تعليق ختامي Char12"/>
    <w:uiPriority w:val="99"/>
    <w:semiHidden/>
    <w:rsid w:val="00CD7C41"/>
    <w:rPr>
      <w:rFonts w:ascii="Times New Roman" w:hAnsi="Times New Roman" w:cs="Times New Roman"/>
      <w:sz w:val="20"/>
      <w:szCs w:val="20"/>
    </w:rPr>
  </w:style>
  <w:style w:type="character" w:customStyle="1" w:styleId="Char110">
    <w:name w:val="نص تعليق ختامي Char11"/>
    <w:uiPriority w:val="99"/>
    <w:semiHidden/>
    <w:rsid w:val="00CD7C41"/>
    <w:rPr>
      <w:rFonts w:ascii="Times New Roman" w:hAnsi="Times New Roman" w:cs="Times New Roman"/>
      <w:sz w:val="20"/>
      <w:szCs w:val="20"/>
    </w:rPr>
  </w:style>
  <w:style w:type="character" w:customStyle="1" w:styleId="Char100">
    <w:name w:val="نص تعليق ختامي Char10"/>
    <w:uiPriority w:val="99"/>
    <w:semiHidden/>
    <w:rsid w:val="00CD7C41"/>
    <w:rPr>
      <w:rFonts w:ascii="Times New Roman" w:hAnsi="Times New Roman" w:cs="Times New Roman"/>
      <w:sz w:val="20"/>
      <w:szCs w:val="20"/>
    </w:rPr>
  </w:style>
  <w:style w:type="character" w:customStyle="1" w:styleId="EndnoteTextChar6">
    <w:name w:val="Endnote Text Char6"/>
    <w:uiPriority w:val="99"/>
    <w:semiHidden/>
    <w:rsid w:val="00CD7C41"/>
    <w:rPr>
      <w:rFonts w:ascii="Times New Roman" w:hAnsi="Times New Roman" w:cs="Times New Roman"/>
      <w:sz w:val="20"/>
      <w:szCs w:val="20"/>
    </w:rPr>
  </w:style>
  <w:style w:type="character" w:customStyle="1" w:styleId="EndnoteTextChar7">
    <w:name w:val="Endnote Text Char7"/>
    <w:uiPriority w:val="99"/>
    <w:semiHidden/>
    <w:rsid w:val="00CD7C41"/>
    <w:rPr>
      <w:rFonts w:ascii="Times New Roman" w:hAnsi="Times New Roman" w:cs="Times New Roman"/>
      <w:sz w:val="20"/>
      <w:szCs w:val="20"/>
    </w:rPr>
  </w:style>
  <w:style w:type="character" w:customStyle="1" w:styleId="Char2a">
    <w:name w:val="نص تعليق ختامي Char2"/>
    <w:uiPriority w:val="99"/>
    <w:semiHidden/>
    <w:rsid w:val="00CD7C41"/>
    <w:rPr>
      <w:rFonts w:ascii="Times New Roman" w:hAnsi="Times New Roman" w:cs="Times New Roman"/>
      <w:sz w:val="20"/>
      <w:szCs w:val="20"/>
    </w:rPr>
  </w:style>
  <w:style w:type="character" w:customStyle="1" w:styleId="Char80">
    <w:name w:val="نص تعليق ختامي Char8"/>
    <w:uiPriority w:val="99"/>
    <w:semiHidden/>
    <w:rsid w:val="00CD7C41"/>
    <w:rPr>
      <w:rFonts w:ascii="Times New Roman" w:hAnsi="Times New Roman" w:cs="Times New Roman"/>
      <w:sz w:val="20"/>
      <w:szCs w:val="20"/>
    </w:rPr>
  </w:style>
  <w:style w:type="character" w:customStyle="1" w:styleId="Char70">
    <w:name w:val="نص تعليق ختامي Char7"/>
    <w:uiPriority w:val="99"/>
    <w:semiHidden/>
    <w:rsid w:val="00CD7C41"/>
    <w:rPr>
      <w:rFonts w:ascii="Times New Roman" w:hAnsi="Times New Roman" w:cs="Times New Roman"/>
      <w:sz w:val="20"/>
      <w:szCs w:val="20"/>
    </w:rPr>
  </w:style>
  <w:style w:type="character" w:customStyle="1" w:styleId="Char60">
    <w:name w:val="نص تعليق ختامي Char6"/>
    <w:uiPriority w:val="99"/>
    <w:semiHidden/>
    <w:rsid w:val="00CD7C41"/>
    <w:rPr>
      <w:rFonts w:ascii="Times New Roman" w:hAnsi="Times New Roman" w:cs="Times New Roman"/>
      <w:sz w:val="20"/>
      <w:szCs w:val="20"/>
    </w:rPr>
  </w:style>
  <w:style w:type="character" w:customStyle="1" w:styleId="Char50">
    <w:name w:val="نص تعليق ختامي Char5"/>
    <w:uiPriority w:val="99"/>
    <w:semiHidden/>
    <w:rsid w:val="00CD7C41"/>
    <w:rPr>
      <w:rFonts w:ascii="Times New Roman" w:hAnsi="Times New Roman" w:cs="Times New Roman"/>
      <w:sz w:val="20"/>
      <w:szCs w:val="20"/>
    </w:rPr>
  </w:style>
  <w:style w:type="character" w:customStyle="1" w:styleId="Char4a">
    <w:name w:val="نص تعليق ختامي Char4"/>
    <w:uiPriority w:val="99"/>
    <w:semiHidden/>
    <w:rsid w:val="00CD7C41"/>
    <w:rPr>
      <w:rFonts w:ascii="Times New Roman" w:hAnsi="Times New Roman" w:cs="Times New Roman"/>
      <w:sz w:val="20"/>
      <w:szCs w:val="20"/>
    </w:rPr>
  </w:style>
  <w:style w:type="character" w:customStyle="1" w:styleId="Char3a">
    <w:name w:val="نص تعليق ختامي Char3"/>
    <w:uiPriority w:val="99"/>
    <w:semiHidden/>
    <w:rsid w:val="00CD7C41"/>
    <w:rPr>
      <w:rFonts w:ascii="Times New Roman" w:hAnsi="Times New Roman" w:cs="Times New Roman"/>
      <w:sz w:val="20"/>
      <w:szCs w:val="20"/>
    </w:rPr>
  </w:style>
  <w:style w:type="character" w:customStyle="1" w:styleId="EndnoteTextChar5">
    <w:name w:val="Endnote Text Char5"/>
    <w:uiPriority w:val="99"/>
    <w:semiHidden/>
    <w:rsid w:val="00CD7C41"/>
    <w:rPr>
      <w:rFonts w:ascii="Times New Roman" w:hAnsi="Times New Roman" w:cs="Times New Roman"/>
      <w:sz w:val="20"/>
      <w:szCs w:val="20"/>
    </w:rPr>
  </w:style>
  <w:style w:type="character" w:customStyle="1" w:styleId="EndnoteTextChar4">
    <w:name w:val="Endnote Text Char4"/>
    <w:uiPriority w:val="99"/>
    <w:semiHidden/>
    <w:rsid w:val="00CD7C41"/>
    <w:rPr>
      <w:rFonts w:ascii="Times New Roman" w:hAnsi="Times New Roman" w:cs="Times New Roman"/>
      <w:sz w:val="20"/>
      <w:szCs w:val="20"/>
    </w:rPr>
  </w:style>
  <w:style w:type="character" w:customStyle="1" w:styleId="EndnoteTextChar3">
    <w:name w:val="Endnote Text Char3"/>
    <w:uiPriority w:val="99"/>
    <w:semiHidden/>
    <w:rsid w:val="00CD7C41"/>
    <w:rPr>
      <w:rFonts w:ascii="Times New Roman" w:hAnsi="Times New Roman" w:cs="Times New Roman"/>
      <w:sz w:val="20"/>
      <w:szCs w:val="20"/>
    </w:rPr>
  </w:style>
  <w:style w:type="character" w:customStyle="1" w:styleId="EndnoteTextChar2">
    <w:name w:val="Endnote Text Char2"/>
    <w:uiPriority w:val="99"/>
    <w:semiHidden/>
    <w:rsid w:val="00CD7C41"/>
    <w:rPr>
      <w:rFonts w:ascii="Times New Roman" w:hAnsi="Times New Roman" w:cs="Times New Roman"/>
      <w:sz w:val="20"/>
      <w:szCs w:val="20"/>
    </w:rPr>
  </w:style>
  <w:style w:type="character" w:customStyle="1" w:styleId="Char1a">
    <w:name w:val="نص تعليق ختامي Char1"/>
    <w:uiPriority w:val="99"/>
    <w:semiHidden/>
    <w:rsid w:val="00CD7C41"/>
    <w:rPr>
      <w:rFonts w:ascii="Times New Roman" w:hAnsi="Times New Roman" w:cs="Times New Roman"/>
      <w:sz w:val="20"/>
      <w:szCs w:val="20"/>
    </w:rPr>
  </w:style>
  <w:style w:type="paragraph" w:customStyle="1" w:styleId="30">
    <w:name w:val="سرد الفقرات3"/>
    <w:basedOn w:val="Normal"/>
    <w:uiPriority w:val="99"/>
    <w:rsid w:val="00CD7C41"/>
    <w:pPr>
      <w:ind w:left="720"/>
    </w:pPr>
    <w:rPr>
      <w:rFonts w:ascii="Calibri" w:eastAsia="Times New Roman" w:hAnsi="Calibri" w:cs="Arial"/>
    </w:rPr>
  </w:style>
  <w:style w:type="paragraph" w:customStyle="1" w:styleId="10">
    <w:name w:val="نمط1"/>
    <w:basedOn w:val="Normal"/>
    <w:uiPriority w:val="99"/>
    <w:rsid w:val="00CD7C41"/>
    <w:pPr>
      <w:bidi w:val="0"/>
      <w:jc w:val="right"/>
    </w:pPr>
    <w:rPr>
      <w:rFonts w:ascii="Calibri" w:eastAsia="Times New Roman" w:hAnsi="Calibri" w:cs="Simplified Arabic"/>
      <w:bCs/>
    </w:rPr>
  </w:style>
  <w:style w:type="character" w:customStyle="1" w:styleId="usercontent">
    <w:name w:val="usercontent"/>
    <w:uiPriority w:val="99"/>
    <w:rsid w:val="00CD7C41"/>
    <w:rPr>
      <w:rFonts w:cs="Times New Roman"/>
    </w:rPr>
  </w:style>
  <w:style w:type="paragraph" w:customStyle="1" w:styleId="2">
    <w:name w:val="سرد الفقرات2"/>
    <w:basedOn w:val="Normal"/>
    <w:uiPriority w:val="99"/>
    <w:rsid w:val="00CD7C41"/>
    <w:pPr>
      <w:ind w:left="720"/>
    </w:pPr>
    <w:rPr>
      <w:rFonts w:ascii="Calibri" w:eastAsia="Times New Roman" w:hAnsi="Calibri" w:cs="Arial"/>
    </w:rPr>
  </w:style>
  <w:style w:type="paragraph" w:customStyle="1" w:styleId="4">
    <w:name w:val="سرد الفقرات4"/>
    <w:basedOn w:val="Normal"/>
    <w:uiPriority w:val="99"/>
    <w:rsid w:val="00CD7C41"/>
    <w:pPr>
      <w:ind w:left="720"/>
    </w:pPr>
    <w:rPr>
      <w:rFonts w:ascii="Calibri" w:eastAsia="Times New Roman" w:hAnsi="Calibri" w:cs="Arial"/>
    </w:rPr>
  </w:style>
  <w:style w:type="paragraph" w:styleId="HTMLPreformatted">
    <w:name w:val="HTML Preformatted"/>
    <w:basedOn w:val="Normal"/>
    <w:link w:val="HTMLPreformattedChar"/>
    <w:uiPriority w:val="99"/>
    <w:semiHidden/>
    <w:unhideWhenUsed/>
    <w:rsid w:val="00CD7C41"/>
    <w:pPr>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D7C4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28230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6346</Words>
  <Characters>36173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2</cp:revision>
  <dcterms:created xsi:type="dcterms:W3CDTF">2019-07-29T07:21:00Z</dcterms:created>
  <dcterms:modified xsi:type="dcterms:W3CDTF">2019-07-29T08:51:00Z</dcterms:modified>
</cp:coreProperties>
</file>